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C3" w:rsidRDefault="00143880" w:rsidP="00FB3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C3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FB38C3" w:rsidRPr="00FB38C3" w:rsidRDefault="00FB38C3" w:rsidP="00FB3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BFA" w:rsidRDefault="00143880" w:rsidP="00FB3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C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B38C3" w:rsidRPr="00FB38C3" w:rsidRDefault="00FB38C3" w:rsidP="00FB3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BFA" w:rsidRDefault="00143880" w:rsidP="00FB38C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38C3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B38C3" w:rsidRPr="00FB38C3" w:rsidRDefault="00FB38C3" w:rsidP="00FB38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B38C3" w:rsidRPr="00FB38C3" w:rsidRDefault="00143880" w:rsidP="00FB38C3">
      <w:pPr>
        <w:jc w:val="both"/>
        <w:rPr>
          <w:rFonts w:ascii="Times New Roman" w:hAnsi="Times New Roman" w:cs="Times New Roman"/>
        </w:rPr>
      </w:pPr>
      <w:bookmarkStart w:id="0" w:name="bookmark0"/>
      <w:r w:rsidRPr="00FB38C3">
        <w:rPr>
          <w:rFonts w:ascii="Times New Roman" w:hAnsi="Times New Roman" w:cs="Times New Roman"/>
        </w:rPr>
        <w:t>о</w:t>
      </w:r>
      <w:bookmarkEnd w:id="0"/>
      <w:r w:rsidR="00FB38C3">
        <w:rPr>
          <w:rFonts w:ascii="Times New Roman" w:hAnsi="Times New Roman" w:cs="Times New Roman"/>
        </w:rPr>
        <w:t>т 26.06.2015 № 464/8</w:t>
      </w:r>
    </w:p>
    <w:p w:rsidR="00053BFA" w:rsidRDefault="00143880" w:rsidP="00AB3A32">
      <w:pPr>
        <w:ind w:right="4253"/>
        <w:jc w:val="both"/>
        <w:rPr>
          <w:rFonts w:ascii="Times New Roman" w:hAnsi="Times New Roman" w:cs="Times New Roman"/>
        </w:rPr>
      </w:pPr>
      <w:r w:rsidRPr="00FB38C3">
        <w:rPr>
          <w:rFonts w:ascii="Times New Roman" w:hAnsi="Times New Roman" w:cs="Times New Roman"/>
        </w:rPr>
        <w:t>О вне</w:t>
      </w:r>
      <w:r w:rsidR="00FB38C3">
        <w:rPr>
          <w:rFonts w:ascii="Times New Roman" w:hAnsi="Times New Roman" w:cs="Times New Roman"/>
        </w:rPr>
        <w:t>сении дополнений и изменений</w:t>
      </w:r>
      <w:r w:rsidRPr="00FB38C3">
        <w:rPr>
          <w:rFonts w:ascii="Times New Roman" w:hAnsi="Times New Roman" w:cs="Times New Roman"/>
        </w:rPr>
        <w:t xml:space="preserve"> в прейскурант цен платных дополнительных услуг предоставляемых муниципальными учреждениями, функции и полномочия учредителя,</w:t>
      </w:r>
      <w:r w:rsidRPr="00FB38C3">
        <w:rPr>
          <w:rFonts w:ascii="Times New Roman" w:hAnsi="Times New Roman" w:cs="Times New Roman"/>
        </w:rPr>
        <w:t xml:space="preserve"> которых выполняет Управление образования Администрации городского округа Электросталь Московской области, утвержденный постановлением Администрации городского округа Электросталь Московской области от 31.12.2014 №</w:t>
      </w:r>
      <w:r w:rsidR="00FB38C3">
        <w:rPr>
          <w:rFonts w:ascii="Times New Roman" w:hAnsi="Times New Roman" w:cs="Times New Roman"/>
        </w:rPr>
        <w:t xml:space="preserve"> </w:t>
      </w:r>
      <w:r w:rsidRPr="00FB38C3">
        <w:rPr>
          <w:rFonts w:ascii="Times New Roman" w:hAnsi="Times New Roman" w:cs="Times New Roman"/>
        </w:rPr>
        <w:t>1254/13</w:t>
      </w:r>
    </w:p>
    <w:p w:rsidR="00FB38C3" w:rsidRPr="00FB38C3" w:rsidRDefault="00FB38C3" w:rsidP="00FB38C3">
      <w:pPr>
        <w:ind w:right="4536"/>
        <w:jc w:val="both"/>
        <w:rPr>
          <w:rFonts w:ascii="Times New Roman" w:hAnsi="Times New Roman" w:cs="Times New Roman"/>
        </w:rPr>
      </w:pPr>
    </w:p>
    <w:p w:rsidR="00053BFA" w:rsidRPr="00FB38C3" w:rsidRDefault="00143880" w:rsidP="00FB38C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B38C3">
        <w:rPr>
          <w:rFonts w:ascii="Times New Roman" w:hAnsi="Times New Roman" w:cs="Times New Roman"/>
        </w:rPr>
        <w:t>В целях улучшения качества дополни</w:t>
      </w:r>
      <w:r w:rsidRPr="00FB38C3">
        <w:rPr>
          <w:rFonts w:ascii="Times New Roman" w:hAnsi="Times New Roman" w:cs="Times New Roman"/>
        </w:rPr>
        <w:t>тельных образовательных и иных видов платных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</w:t>
      </w:r>
      <w:r w:rsidRPr="00FB38C3">
        <w:rPr>
          <w:rFonts w:ascii="Times New Roman" w:hAnsi="Times New Roman" w:cs="Times New Roman"/>
        </w:rPr>
        <w:t>ствования услуг, расширения материально-технической базы, а также в соответствии с Федеральным законом от 06.10.2003 №</w:t>
      </w:r>
      <w:r w:rsidR="00FB38C3">
        <w:rPr>
          <w:rFonts w:ascii="Times New Roman" w:hAnsi="Times New Roman" w:cs="Times New Roman"/>
        </w:rPr>
        <w:t xml:space="preserve"> 131-Ф3 «</w:t>
      </w:r>
      <w:r w:rsidRPr="00FB38C3">
        <w:rPr>
          <w:rFonts w:ascii="Times New Roman" w:hAnsi="Times New Roman" w:cs="Times New Roman"/>
        </w:rPr>
        <w:t>Об общих принципах организации местного самоуп</w:t>
      </w:r>
      <w:r w:rsidR="00FB38C3">
        <w:rPr>
          <w:rFonts w:ascii="Times New Roman" w:hAnsi="Times New Roman" w:cs="Times New Roman"/>
        </w:rPr>
        <w:t>равления в Российской Федерации»</w:t>
      </w:r>
      <w:r w:rsidRPr="00FB38C3">
        <w:rPr>
          <w:rFonts w:ascii="Times New Roman" w:hAnsi="Times New Roman" w:cs="Times New Roman"/>
        </w:rPr>
        <w:t>, Бюджетным кодексом Российской Федерации, Законом М</w:t>
      </w:r>
      <w:r w:rsidRPr="00FB38C3">
        <w:rPr>
          <w:rFonts w:ascii="Times New Roman" w:hAnsi="Times New Roman" w:cs="Times New Roman"/>
        </w:rPr>
        <w:t>осковской</w:t>
      </w:r>
      <w:proofErr w:type="gramEnd"/>
      <w:r w:rsidRPr="00FB38C3">
        <w:rPr>
          <w:rFonts w:ascii="Times New Roman" w:hAnsi="Times New Roman" w:cs="Times New Roman"/>
        </w:rPr>
        <w:t xml:space="preserve"> об</w:t>
      </w:r>
      <w:r w:rsidR="00AB3A32">
        <w:rPr>
          <w:rFonts w:ascii="Times New Roman" w:hAnsi="Times New Roman" w:cs="Times New Roman"/>
        </w:rPr>
        <w:t>ласти от 27.07.2013 № 94/2013-0З</w:t>
      </w:r>
      <w:r w:rsidRPr="00FB38C3">
        <w:rPr>
          <w:rFonts w:ascii="Times New Roman" w:hAnsi="Times New Roman" w:cs="Times New Roman"/>
        </w:rPr>
        <w:t xml:space="preserve"> «Об образовании» Администрация городского округа Электросталь Московской области ПОСТАНОВЛЯЕТ:</w:t>
      </w:r>
    </w:p>
    <w:p w:rsidR="00053BFA" w:rsidRPr="00FB38C3" w:rsidRDefault="00FB38C3" w:rsidP="00FB38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proofErr w:type="gramStart"/>
      <w:r w:rsidR="00143880" w:rsidRPr="00FB38C3">
        <w:rPr>
          <w:rFonts w:ascii="Times New Roman" w:hAnsi="Times New Roman" w:cs="Times New Roman"/>
        </w:rPr>
        <w:t xml:space="preserve">Внести в Прейскурант цен платных дополнительных услуг, предоставляемых муниципальными учреждениями, функции и </w:t>
      </w:r>
      <w:r w:rsidR="00143880" w:rsidRPr="00FB38C3">
        <w:rPr>
          <w:rFonts w:ascii="Times New Roman" w:hAnsi="Times New Roman" w:cs="Times New Roman"/>
        </w:rPr>
        <w:t xml:space="preserve">полномочия учредителя, которых выполняет Управление образования Администрации городского округа Электросталь Московской области (далее </w:t>
      </w:r>
      <w:r>
        <w:rPr>
          <w:rFonts w:ascii="Times New Roman" w:hAnsi="Times New Roman" w:cs="Times New Roman"/>
        </w:rPr>
        <w:t>–</w:t>
      </w:r>
      <w:r w:rsidR="00143880" w:rsidRPr="00FB38C3">
        <w:rPr>
          <w:rFonts w:ascii="Times New Roman" w:hAnsi="Times New Roman" w:cs="Times New Roman"/>
        </w:rPr>
        <w:t xml:space="preserve"> Прейскурант цен), утвержденный постановлением Администрации городского округа Электросталь Московской области от 31.12.</w:t>
      </w:r>
      <w:r>
        <w:rPr>
          <w:rFonts w:ascii="Times New Roman" w:hAnsi="Times New Roman" w:cs="Times New Roman"/>
        </w:rPr>
        <w:t>2014</w:t>
      </w:r>
      <w:r w:rsidR="00143880" w:rsidRPr="00FB38C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143880" w:rsidRPr="00FB38C3">
        <w:rPr>
          <w:rFonts w:ascii="Times New Roman" w:hAnsi="Times New Roman" w:cs="Times New Roman"/>
        </w:rPr>
        <w:t>1254/13 «Об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учредителя, которых выполняет</w:t>
      </w:r>
      <w:proofErr w:type="gramEnd"/>
      <w:r w:rsidR="00143880" w:rsidRPr="00FB38C3">
        <w:rPr>
          <w:rFonts w:ascii="Times New Roman" w:hAnsi="Times New Roman" w:cs="Times New Roman"/>
        </w:rPr>
        <w:t xml:space="preserve"> Управление образования Администрации городс</w:t>
      </w:r>
      <w:r w:rsidR="00143880" w:rsidRPr="00FB38C3">
        <w:rPr>
          <w:rFonts w:ascii="Times New Roman" w:hAnsi="Times New Roman" w:cs="Times New Roman"/>
        </w:rPr>
        <w:t>кого округа Электросталь Московской области» следующие дополнения и изменения:</w:t>
      </w:r>
    </w:p>
    <w:p w:rsidR="00FB38C3" w:rsidRPr="00AB3A32" w:rsidRDefault="00AB3A32" w:rsidP="00AB3A3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143880" w:rsidRPr="00FB38C3">
        <w:rPr>
          <w:rFonts w:ascii="Times New Roman" w:hAnsi="Times New Roman" w:cs="Times New Roman"/>
        </w:rPr>
        <w:t>Дополнить Прейскурант цен следующими платными дополнительными образовательными услугами</w:t>
      </w:r>
      <w:proofErr w:type="gramStart"/>
      <w:r w:rsidR="00143880" w:rsidRPr="00FB38C3">
        <w:rPr>
          <w:rFonts w:ascii="Times New Roman" w:hAnsi="Times New Roman" w:cs="Times New Roman"/>
        </w:rPr>
        <w:t>: «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261"/>
        <w:gridCol w:w="2409"/>
        <w:gridCol w:w="1985"/>
      </w:tblGrid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Наименование</w:t>
            </w:r>
            <w:r w:rsidR="00641433">
              <w:rPr>
                <w:rFonts w:ascii="Times New Roman" w:hAnsi="Times New Roman" w:cs="Times New Roman"/>
              </w:rPr>
              <w:t xml:space="preserve"> </w:t>
            </w:r>
            <w:r w:rsidRPr="00FB38C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43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Единица</w:t>
            </w:r>
            <w:r w:rsidR="00641433">
              <w:rPr>
                <w:rFonts w:ascii="Times New Roman" w:hAnsi="Times New Roman" w:cs="Times New Roman"/>
              </w:rPr>
              <w:t xml:space="preserve"> </w:t>
            </w:r>
            <w:r w:rsidRPr="00FB38C3">
              <w:rPr>
                <w:rFonts w:ascii="Times New Roman" w:hAnsi="Times New Roman" w:cs="Times New Roman"/>
              </w:rPr>
              <w:t>измерения/</w:t>
            </w:r>
          </w:p>
          <w:p w:rsidR="00FB38C3" w:rsidRPr="00FB38C3" w:rsidRDefault="00641433" w:rsidP="0064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</w:t>
            </w:r>
            <w:r w:rsidR="00FB38C3" w:rsidRPr="00FB38C3">
              <w:rPr>
                <w:rFonts w:ascii="Times New Roman" w:hAnsi="Times New Roman" w:cs="Times New Roman"/>
              </w:rPr>
              <w:t>ность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38C3" w:rsidRPr="00FB38C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641433" w:rsidP="0064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1-</w:t>
            </w:r>
            <w:r w:rsidR="00FB38C3" w:rsidRPr="00FB38C3">
              <w:rPr>
                <w:rFonts w:ascii="Times New Roman" w:hAnsi="Times New Roman" w:cs="Times New Roman"/>
              </w:rPr>
              <w:t>го занятия на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38C3" w:rsidRPr="00FB38C3">
              <w:rPr>
                <w:rFonts w:ascii="Times New Roman" w:hAnsi="Times New Roman" w:cs="Times New Roman"/>
              </w:rPr>
              <w:t>обучающегося,</w:t>
            </w:r>
          </w:p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руб.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МДОУ №9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2. Кружок «Грамотейка»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100,00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МДОУ №24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6. Кружок «</w:t>
            </w:r>
            <w:proofErr w:type="spellStart"/>
            <w:r w:rsidRPr="00FB38C3">
              <w:rPr>
                <w:rFonts w:ascii="Times New Roman" w:hAnsi="Times New Roman" w:cs="Times New Roman"/>
              </w:rPr>
              <w:t>Говорушки</w:t>
            </w:r>
            <w:proofErr w:type="spellEnd"/>
            <w:r w:rsidRPr="00FB38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125,00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7. Кружок «</w:t>
            </w:r>
            <w:proofErr w:type="spellStart"/>
            <w:r w:rsidRPr="00FB38C3">
              <w:rPr>
                <w:rFonts w:ascii="Times New Roman" w:hAnsi="Times New Roman" w:cs="Times New Roman"/>
              </w:rPr>
              <w:t>Лопотушки</w:t>
            </w:r>
            <w:proofErr w:type="spellEnd"/>
            <w:r w:rsidRPr="00FB38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125,00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МДОУ №35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8. Кружок «Крепыш»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75,00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lastRenderedPageBreak/>
              <w:t>МДОУ №50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5. «Группа кратковременного пребывания»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180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50,00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МДОУ №55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5. «Группа кратковременного пребывания»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180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60,00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Лицей №8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1. Курс «Русский язык»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400,00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2. Курс «Подготовка к ОГЭ по математике»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750,00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3. Курс «История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400,00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641433" w:rsidP="00FB3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Курс «</w:t>
            </w:r>
            <w:r w:rsidR="00FB38C3" w:rsidRPr="00FB38C3">
              <w:rPr>
                <w:rFonts w:ascii="Times New Roman" w:hAnsi="Times New Roman" w:cs="Times New Roman"/>
              </w:rPr>
              <w:t>Физика»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500,00</w:t>
            </w:r>
          </w:p>
        </w:tc>
      </w:tr>
      <w:tr w:rsidR="00641433" w:rsidRPr="00FB38C3" w:rsidTr="0064143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Лицей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3. Кружок «Занимательная физика. 6 класс»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200,00</w:t>
            </w:r>
          </w:p>
        </w:tc>
      </w:tr>
      <w:tr w:rsidR="00641433" w:rsidRPr="00FB38C3" w:rsidTr="00AB3A32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4. Кружок «Математика. 5 класс»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3" w:rsidRPr="00FB38C3" w:rsidRDefault="00FB38C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641433" w:rsidRPr="00FB38C3" w:rsidRDefault="00641433" w:rsidP="00641433">
      <w:pPr>
        <w:jc w:val="right"/>
        <w:rPr>
          <w:rFonts w:ascii="Times New Roman" w:hAnsi="Times New Roman" w:cs="Times New Roman"/>
        </w:rPr>
      </w:pPr>
      <w:r w:rsidRPr="00FB38C3">
        <w:rPr>
          <w:rFonts w:ascii="Times New Roman" w:hAnsi="Times New Roman" w:cs="Times New Roman"/>
        </w:rPr>
        <w:t>».</w:t>
      </w:r>
    </w:p>
    <w:p w:rsidR="00641433" w:rsidRPr="00FB38C3" w:rsidRDefault="00AB3A32" w:rsidP="006414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</w:t>
      </w:r>
      <w:r w:rsidR="00641433" w:rsidRPr="00FB38C3">
        <w:rPr>
          <w:rFonts w:ascii="Times New Roman" w:hAnsi="Times New Roman" w:cs="Times New Roman"/>
        </w:rPr>
        <w:t>Изложить в прейскуранте цен:</w:t>
      </w:r>
    </w:p>
    <w:p w:rsidR="00641433" w:rsidRDefault="00641433" w:rsidP="00AB3A32">
      <w:pPr>
        <w:ind w:firstLine="709"/>
        <w:jc w:val="both"/>
      </w:pPr>
      <w:r>
        <w:rPr>
          <w:rFonts w:ascii="Times New Roman" w:hAnsi="Times New Roman" w:cs="Times New Roman"/>
        </w:rPr>
        <w:t>– </w:t>
      </w:r>
      <w:r w:rsidRPr="00FB38C3">
        <w:rPr>
          <w:rFonts w:ascii="Times New Roman" w:hAnsi="Times New Roman" w:cs="Times New Roman"/>
        </w:rPr>
        <w:t>строку «СЮТ» в следующей редакции «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2"/>
        <w:gridCol w:w="3260"/>
        <w:gridCol w:w="2410"/>
        <w:gridCol w:w="1984"/>
      </w:tblGrid>
      <w:tr w:rsidR="00641433" w:rsidRPr="00FB38C3" w:rsidTr="00244986">
        <w:tblPrEx>
          <w:tblCellMar>
            <w:top w:w="0" w:type="dxa"/>
            <w:bottom w:w="0" w:type="dxa"/>
          </w:tblCellMar>
        </w:tblPrEx>
        <w:trPr>
          <w:trHeight w:hRule="exact" w:val="1173"/>
        </w:trPr>
        <w:tc>
          <w:tcPr>
            <w:tcW w:w="1712" w:type="dxa"/>
            <w:shd w:val="clear" w:color="auto" w:fill="FFFFFF"/>
          </w:tcPr>
          <w:p w:rsidR="00641433" w:rsidRPr="00FB38C3" w:rsidRDefault="0064143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СЮТ</w:t>
            </w:r>
          </w:p>
        </w:tc>
        <w:tc>
          <w:tcPr>
            <w:tcW w:w="3260" w:type="dxa"/>
            <w:shd w:val="clear" w:color="auto" w:fill="FFFFFF"/>
          </w:tcPr>
          <w:p w:rsidR="00641433" w:rsidRPr="00FB38C3" w:rsidRDefault="00641433" w:rsidP="00FB38C3">
            <w:pPr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Курсы профессиональной подготовки автомобиля категории «Б» (теория/практика)</w:t>
            </w:r>
          </w:p>
        </w:tc>
        <w:tc>
          <w:tcPr>
            <w:tcW w:w="2410" w:type="dxa"/>
            <w:shd w:val="clear" w:color="auto" w:fill="FFFFFF"/>
          </w:tcPr>
          <w:p w:rsidR="00641433" w:rsidRPr="00FB38C3" w:rsidRDefault="0064143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984" w:type="dxa"/>
            <w:shd w:val="clear" w:color="auto" w:fill="FFFFFF"/>
          </w:tcPr>
          <w:p w:rsidR="00641433" w:rsidRPr="00FB38C3" w:rsidRDefault="00641433" w:rsidP="00641433">
            <w:pPr>
              <w:jc w:val="center"/>
              <w:rPr>
                <w:rFonts w:ascii="Times New Roman" w:hAnsi="Times New Roman" w:cs="Times New Roman"/>
              </w:rPr>
            </w:pPr>
            <w:r w:rsidRPr="00FB38C3">
              <w:rPr>
                <w:rFonts w:ascii="Times New Roman" w:hAnsi="Times New Roman" w:cs="Times New Roman"/>
              </w:rPr>
              <w:t>193,30</w:t>
            </w:r>
          </w:p>
        </w:tc>
      </w:tr>
    </w:tbl>
    <w:p w:rsidR="00244986" w:rsidRPr="00FB38C3" w:rsidRDefault="00244986" w:rsidP="00244986">
      <w:pPr>
        <w:jc w:val="right"/>
        <w:rPr>
          <w:rFonts w:ascii="Times New Roman" w:hAnsi="Times New Roman" w:cs="Times New Roman"/>
        </w:rPr>
      </w:pPr>
      <w:r w:rsidRPr="00FB38C3">
        <w:rPr>
          <w:rFonts w:ascii="Times New Roman" w:hAnsi="Times New Roman" w:cs="Times New Roman"/>
        </w:rPr>
        <w:t>»;</w:t>
      </w:r>
    </w:p>
    <w:p w:rsidR="00244986" w:rsidRPr="00AB3A32" w:rsidRDefault="00244986" w:rsidP="00AB3A3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</w:t>
      </w:r>
      <w:r w:rsidRPr="00FB38C3">
        <w:rPr>
          <w:rFonts w:ascii="Times New Roman" w:hAnsi="Times New Roman" w:cs="Times New Roman"/>
        </w:rPr>
        <w:t>строку «СОШ №20» в следующей редакции «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2"/>
        <w:gridCol w:w="3260"/>
        <w:gridCol w:w="2410"/>
        <w:gridCol w:w="1984"/>
      </w:tblGrid>
      <w:tr w:rsidR="00244986" w:rsidRPr="00FB38C3" w:rsidTr="0024498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AB3A32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1. Кружок «Первые ступеньки в страну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180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250,00</w:t>
            </w:r>
          </w:p>
        </w:tc>
      </w:tr>
      <w:tr w:rsidR="00244986" w:rsidTr="00244986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2. Кружок «Развитие познавательных способностей школьников на уроках русского языка»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175,00</w:t>
            </w:r>
          </w:p>
        </w:tc>
      </w:tr>
      <w:tr w:rsidR="00244986" w:rsidTr="0024498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3. Кружок «Подготовка к ОГЭ по математике»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125,00</w:t>
            </w:r>
          </w:p>
        </w:tc>
      </w:tr>
      <w:tr w:rsidR="00244986" w:rsidTr="0024498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4. Кружок «Подготовка к ЕГЭ по русскому языку»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250,00</w:t>
            </w:r>
          </w:p>
        </w:tc>
      </w:tr>
      <w:tr w:rsidR="00244986" w:rsidTr="0024498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5. Курс «Подготовка к ОГЭ по русскому языку»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250,00</w:t>
            </w:r>
          </w:p>
        </w:tc>
      </w:tr>
      <w:tr w:rsidR="00244986" w:rsidTr="0024498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6. Курс «Английский язык с интересом»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175,00</w:t>
            </w:r>
          </w:p>
        </w:tc>
      </w:tr>
      <w:tr w:rsidR="00244986" w:rsidTr="0024498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7. Курс «Подготовка к ЕГЭ по математике»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986" w:rsidRPr="00244986" w:rsidRDefault="00244986" w:rsidP="00244986">
            <w:pPr>
              <w:jc w:val="center"/>
              <w:rPr>
                <w:rFonts w:ascii="Times New Roman" w:hAnsi="Times New Roman" w:cs="Times New Roman"/>
              </w:rPr>
            </w:pPr>
            <w:r w:rsidRPr="00244986">
              <w:rPr>
                <w:rFonts w:ascii="Times New Roman" w:hAnsi="Times New Roman" w:cs="Times New Roman"/>
              </w:rPr>
              <w:t>250,00</w:t>
            </w:r>
          </w:p>
        </w:tc>
      </w:tr>
    </w:tbl>
    <w:p w:rsidR="00244986" w:rsidRPr="00244986" w:rsidRDefault="00244986" w:rsidP="00244986">
      <w:pPr>
        <w:jc w:val="right"/>
        <w:rPr>
          <w:rFonts w:ascii="Times New Roman" w:hAnsi="Times New Roman" w:cs="Times New Roman"/>
        </w:rPr>
      </w:pPr>
      <w:r w:rsidRPr="00244986">
        <w:rPr>
          <w:rFonts w:ascii="Times New Roman" w:hAnsi="Times New Roman" w:cs="Times New Roman"/>
        </w:rPr>
        <w:t>».</w:t>
      </w:r>
    </w:p>
    <w:p w:rsidR="00244986" w:rsidRPr="00244986" w:rsidRDefault="00244986" w:rsidP="002449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 w:rsidRPr="00244986">
        <w:rPr>
          <w:rFonts w:ascii="Times New Roman" w:hAnsi="Times New Roman" w:cs="Times New Roman"/>
        </w:rPr>
        <w:t>Слова «СОШ №</w:t>
      </w:r>
      <w:r>
        <w:rPr>
          <w:rFonts w:ascii="Times New Roman" w:hAnsi="Times New Roman" w:cs="Times New Roman"/>
        </w:rPr>
        <w:t xml:space="preserve"> </w:t>
      </w:r>
      <w:r w:rsidRPr="00244986">
        <w:rPr>
          <w:rFonts w:ascii="Times New Roman" w:hAnsi="Times New Roman" w:cs="Times New Roman"/>
        </w:rPr>
        <w:t>14» заменить словами «Лицей №</w:t>
      </w:r>
      <w:r>
        <w:rPr>
          <w:rFonts w:ascii="Times New Roman" w:hAnsi="Times New Roman" w:cs="Times New Roman"/>
        </w:rPr>
        <w:t xml:space="preserve"> </w:t>
      </w:r>
      <w:r w:rsidRPr="00244986">
        <w:rPr>
          <w:rFonts w:ascii="Times New Roman" w:hAnsi="Times New Roman" w:cs="Times New Roman"/>
        </w:rPr>
        <w:t>14»</w:t>
      </w:r>
      <w:r>
        <w:rPr>
          <w:rFonts w:ascii="Times New Roman" w:hAnsi="Times New Roman" w:cs="Times New Roman"/>
        </w:rPr>
        <w:t>.</w:t>
      </w:r>
    </w:p>
    <w:p w:rsidR="00244986" w:rsidRPr="00244986" w:rsidRDefault="00244986" w:rsidP="002449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</w:t>
      </w:r>
      <w:r w:rsidRPr="00244986">
        <w:rPr>
          <w:rFonts w:ascii="Times New Roman" w:hAnsi="Times New Roman" w:cs="Times New Roman"/>
        </w:rPr>
        <w:t>Слова «СОШ №</w:t>
      </w:r>
      <w:r>
        <w:rPr>
          <w:rFonts w:ascii="Times New Roman" w:hAnsi="Times New Roman" w:cs="Times New Roman"/>
        </w:rPr>
        <w:t xml:space="preserve"> </w:t>
      </w:r>
      <w:r w:rsidRPr="00244986">
        <w:rPr>
          <w:rFonts w:ascii="Times New Roman" w:hAnsi="Times New Roman" w:cs="Times New Roman"/>
        </w:rPr>
        <w:t>21» заменить словами «Гимназия №</w:t>
      </w:r>
      <w:r>
        <w:rPr>
          <w:rFonts w:ascii="Times New Roman" w:hAnsi="Times New Roman" w:cs="Times New Roman"/>
        </w:rPr>
        <w:t xml:space="preserve"> </w:t>
      </w:r>
      <w:r w:rsidRPr="00244986">
        <w:rPr>
          <w:rFonts w:ascii="Times New Roman" w:hAnsi="Times New Roman" w:cs="Times New Roman"/>
        </w:rPr>
        <w:t>21»</w:t>
      </w:r>
      <w:r>
        <w:rPr>
          <w:rFonts w:ascii="Times New Roman" w:hAnsi="Times New Roman" w:cs="Times New Roman"/>
        </w:rPr>
        <w:t>.</w:t>
      </w:r>
    </w:p>
    <w:p w:rsidR="00244986" w:rsidRPr="00244986" w:rsidRDefault="00244986" w:rsidP="002449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244986">
        <w:rPr>
          <w:rFonts w:ascii="Times New Roman" w:hAnsi="Times New Roman" w:cs="Times New Roman"/>
        </w:rPr>
        <w:t>Опубликовать настоящее постановление в газете «Официальный вестник».</w:t>
      </w:r>
    </w:p>
    <w:p w:rsidR="00244986" w:rsidRPr="00244986" w:rsidRDefault="00244986" w:rsidP="002449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244986">
        <w:rPr>
          <w:rFonts w:ascii="Times New Roman" w:hAnsi="Times New Roman" w:cs="Times New Roman"/>
        </w:rPr>
        <w:t>Разместить на сайте Управления образования Администрации городского округа Электросталь Московской области.</w:t>
      </w:r>
    </w:p>
    <w:p w:rsidR="00244986" w:rsidRPr="00244986" w:rsidRDefault="00244986" w:rsidP="002449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244986">
        <w:rPr>
          <w:rFonts w:ascii="Times New Roman" w:hAnsi="Times New Roman" w:cs="Times New Roman"/>
        </w:rPr>
        <w:t xml:space="preserve">Источником финансирования публикации данного постановления принять средства по подразделу </w:t>
      </w:r>
      <w:r>
        <w:rPr>
          <w:rFonts w:ascii="Times New Roman" w:hAnsi="Times New Roman" w:cs="Times New Roman"/>
        </w:rPr>
        <w:t>0113</w:t>
      </w:r>
      <w:r w:rsidRPr="00244986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001 «Другие</w:t>
      </w:r>
      <w:r w:rsidRPr="00244986">
        <w:rPr>
          <w:rFonts w:ascii="Times New Roman" w:hAnsi="Times New Roman" w:cs="Times New Roman"/>
        </w:rPr>
        <w:t xml:space="preserve"> общегосударственные вопросы».</w:t>
      </w:r>
    </w:p>
    <w:p w:rsidR="00244986" w:rsidRDefault="00244986" w:rsidP="0024498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244986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 xml:space="preserve">постановление вступает </w:t>
      </w:r>
      <w:r w:rsidR="00AB3A32">
        <w:rPr>
          <w:rFonts w:ascii="Times New Roman" w:hAnsi="Times New Roman" w:cs="Times New Roman"/>
        </w:rPr>
        <w:t xml:space="preserve">в </w:t>
      </w:r>
      <w:r w:rsidRPr="00244986">
        <w:rPr>
          <w:rFonts w:ascii="Times New Roman" w:hAnsi="Times New Roman" w:cs="Times New Roman"/>
        </w:rPr>
        <w:t>силу со дня его опубликования.</w:t>
      </w:r>
    </w:p>
    <w:p w:rsidR="00AB3A32" w:rsidRDefault="00AB3A32" w:rsidP="00AB3A32">
      <w:pPr>
        <w:jc w:val="both"/>
        <w:rPr>
          <w:rFonts w:ascii="Times New Roman" w:hAnsi="Times New Roman" w:cs="Times New Roman"/>
        </w:rPr>
      </w:pPr>
    </w:p>
    <w:p w:rsidR="00244986" w:rsidRPr="00244986" w:rsidRDefault="00244986" w:rsidP="002449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Суханов</w:t>
      </w:r>
    </w:p>
    <w:sectPr w:rsidR="00244986" w:rsidRPr="00244986" w:rsidSect="00FB38C3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80" w:rsidRDefault="00143880" w:rsidP="00053BFA">
      <w:r>
        <w:separator/>
      </w:r>
    </w:p>
  </w:endnote>
  <w:endnote w:type="continuationSeparator" w:id="0">
    <w:p w:rsidR="00143880" w:rsidRDefault="00143880" w:rsidP="0005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80" w:rsidRDefault="00143880"/>
  </w:footnote>
  <w:footnote w:type="continuationSeparator" w:id="0">
    <w:p w:rsidR="00143880" w:rsidRDefault="001438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35C"/>
    <w:multiLevelType w:val="multilevel"/>
    <w:tmpl w:val="3D040D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044D9"/>
    <w:multiLevelType w:val="multilevel"/>
    <w:tmpl w:val="ED22BE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3BFA"/>
    <w:rsid w:val="00053BFA"/>
    <w:rsid w:val="00143880"/>
    <w:rsid w:val="00244986"/>
    <w:rsid w:val="00641433"/>
    <w:rsid w:val="00AB3A32"/>
    <w:rsid w:val="00BF2F53"/>
    <w:rsid w:val="00F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B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BFA"/>
    <w:rPr>
      <w:color w:val="0066CC"/>
      <w:u w:val="single"/>
    </w:rPr>
  </w:style>
  <w:style w:type="character" w:customStyle="1" w:styleId="13">
    <w:name w:val="Основной текст (13)_"/>
    <w:basedOn w:val="a0"/>
    <w:link w:val="130"/>
    <w:rsid w:val="00053B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sid w:val="00053B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sid w:val="00053BFA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2105pt0pt">
    <w:name w:val="Заголовок №1 (2) + 10;5 pt;Полужирный;Не курсив;Интервал 0 pt"/>
    <w:basedOn w:val="12"/>
    <w:rsid w:val="00053BFA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1">
    <w:name w:val="Заголовок №1 (2)"/>
    <w:basedOn w:val="12"/>
    <w:rsid w:val="00053BF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2">
    <w:name w:val="Заголовок №1 (2)"/>
    <w:basedOn w:val="12"/>
    <w:rsid w:val="00053BFA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3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;Курсив"/>
    <w:basedOn w:val="2"/>
    <w:rsid w:val="00053BFA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53BFA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22pt0pt">
    <w:name w:val="Основной текст (2) + 22 pt;Курсив;Интервал 0 pt"/>
    <w:basedOn w:val="2"/>
    <w:rsid w:val="00053BFA"/>
    <w:rPr>
      <w:b/>
      <w:bCs/>
      <w:i/>
      <w:iCs/>
      <w:color w:val="000000"/>
      <w:spacing w:val="-10"/>
      <w:w w:val="100"/>
      <w:position w:val="0"/>
      <w:sz w:val="44"/>
      <w:szCs w:val="44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053BF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053B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53BF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053BFA"/>
    <w:pPr>
      <w:shd w:val="clear" w:color="auto" w:fill="FFFFFF"/>
      <w:spacing w:after="60" w:line="39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053BF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120">
    <w:name w:val="Заголовок №1 (2)"/>
    <w:basedOn w:val="a"/>
    <w:link w:val="12"/>
    <w:rsid w:val="00053BFA"/>
    <w:pPr>
      <w:shd w:val="clear" w:color="auto" w:fill="FFFFFF"/>
      <w:spacing w:before="60" w:after="240" w:line="0" w:lineRule="atLeast"/>
      <w:outlineLvl w:val="0"/>
    </w:pPr>
    <w:rPr>
      <w:rFonts w:ascii="Tahoma" w:eastAsia="Tahoma" w:hAnsi="Tahoma" w:cs="Tahoma"/>
      <w:i/>
      <w:iCs/>
      <w:spacing w:val="-20"/>
      <w:sz w:val="44"/>
      <w:szCs w:val="44"/>
    </w:rPr>
  </w:style>
  <w:style w:type="paragraph" w:customStyle="1" w:styleId="20">
    <w:name w:val="Основной текст (2)"/>
    <w:basedOn w:val="a"/>
    <w:link w:val="2"/>
    <w:rsid w:val="00053BFA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2449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4</cp:revision>
  <dcterms:created xsi:type="dcterms:W3CDTF">2015-07-02T13:43:00Z</dcterms:created>
  <dcterms:modified xsi:type="dcterms:W3CDTF">2015-07-02T14:33:00Z</dcterms:modified>
</cp:coreProperties>
</file>