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C3" w:rsidRPr="00750CF2" w:rsidRDefault="00B23FC3" w:rsidP="00913AE9">
      <w:pPr>
        <w:jc w:val="center"/>
        <w:rPr>
          <w:sz w:val="28"/>
          <w:szCs w:val="28"/>
        </w:rPr>
      </w:pPr>
      <w:r w:rsidRPr="00750CF2">
        <w:rPr>
          <w:sz w:val="28"/>
          <w:szCs w:val="28"/>
        </w:rPr>
        <w:t>СОВЕТ ДЕПУТАТОВ ГОРОДСКОГО ОКРУГА ЭЛЕКТРОСТАЛЬ</w:t>
      </w:r>
    </w:p>
    <w:p w:rsidR="00B23FC3" w:rsidRPr="00750CF2" w:rsidRDefault="00B23FC3" w:rsidP="00913AE9">
      <w:pPr>
        <w:jc w:val="center"/>
        <w:rPr>
          <w:sz w:val="28"/>
          <w:szCs w:val="28"/>
        </w:rPr>
      </w:pPr>
    </w:p>
    <w:p w:rsidR="00B23FC3" w:rsidRPr="00750CF2" w:rsidRDefault="00750CF2" w:rsidP="00913AE9">
      <w:pPr>
        <w:jc w:val="center"/>
        <w:rPr>
          <w:sz w:val="28"/>
          <w:szCs w:val="28"/>
        </w:rPr>
      </w:pPr>
      <w:r w:rsidRPr="00750CF2">
        <w:rPr>
          <w:sz w:val="28"/>
          <w:szCs w:val="28"/>
        </w:rPr>
        <w:t xml:space="preserve">МОСКОВСКОЙ </w:t>
      </w:r>
      <w:r w:rsidR="00B23FC3" w:rsidRPr="00750CF2">
        <w:rPr>
          <w:sz w:val="28"/>
          <w:szCs w:val="28"/>
        </w:rPr>
        <w:t>ОБЛАСТИ</w:t>
      </w:r>
    </w:p>
    <w:p w:rsidR="00B23FC3" w:rsidRPr="00750CF2" w:rsidRDefault="00B23FC3" w:rsidP="00913AE9">
      <w:pPr>
        <w:jc w:val="center"/>
        <w:rPr>
          <w:sz w:val="28"/>
          <w:szCs w:val="28"/>
        </w:rPr>
      </w:pPr>
    </w:p>
    <w:p w:rsidR="00B23FC3" w:rsidRPr="00750CF2" w:rsidRDefault="00750CF2" w:rsidP="00750CF2">
      <w:pPr>
        <w:jc w:val="center"/>
        <w:rPr>
          <w:sz w:val="44"/>
        </w:rPr>
      </w:pPr>
      <w:r>
        <w:rPr>
          <w:sz w:val="44"/>
        </w:rPr>
        <w:t>РЕШЕНИ</w:t>
      </w:r>
      <w:r w:rsidR="00B23FC3" w:rsidRPr="00750CF2">
        <w:rPr>
          <w:sz w:val="44"/>
        </w:rPr>
        <w:t>Е</w:t>
      </w:r>
    </w:p>
    <w:p w:rsidR="00B23FC3" w:rsidRPr="00750CF2" w:rsidRDefault="00B23FC3" w:rsidP="00750CF2">
      <w:pPr>
        <w:jc w:val="center"/>
        <w:rPr>
          <w:rFonts w:ascii="CyrillicTimes" w:hAnsi="CyrillicTimes"/>
          <w:sz w:val="44"/>
        </w:rPr>
      </w:pPr>
    </w:p>
    <w:p w:rsidR="00B23FC3" w:rsidRPr="00750CF2" w:rsidRDefault="00750CF2" w:rsidP="00913AE9">
      <w:r>
        <w:t>о</w:t>
      </w:r>
      <w:r w:rsidR="00B23FC3" w:rsidRPr="00750CF2">
        <w:t xml:space="preserve">т </w:t>
      </w:r>
      <w:r>
        <w:t xml:space="preserve">29.07.2015 </w:t>
      </w:r>
      <w:r w:rsidR="00B23FC3" w:rsidRPr="00750CF2">
        <w:t xml:space="preserve">№ </w:t>
      </w:r>
      <w:r>
        <w:t>467/87</w:t>
      </w:r>
    </w:p>
    <w:p w:rsidR="00B23FC3" w:rsidRPr="00750CF2" w:rsidRDefault="00B23FC3" w:rsidP="00D01DBC">
      <w:pPr>
        <w:spacing w:line="360" w:lineRule="auto"/>
      </w:pPr>
    </w:p>
    <w:p w:rsidR="00B23FC3" w:rsidRDefault="00A57A7C" w:rsidP="00750CF2">
      <w:pPr>
        <w:ind w:right="4819"/>
      </w:pPr>
      <w:r>
        <w:t xml:space="preserve">О </w:t>
      </w:r>
      <w:r w:rsidR="00AE3187">
        <w:t>внесении изменения в Положение о порядке предоставления в аренду имущества, принадлежащего на праве собственности городскому округу Электросталь Московской области</w:t>
      </w:r>
    </w:p>
    <w:p w:rsidR="00AE3187" w:rsidRDefault="00AE3187" w:rsidP="00750CF2"/>
    <w:p w:rsidR="00750CF2" w:rsidRDefault="00750CF2" w:rsidP="00750CF2"/>
    <w:p w:rsidR="00AE3187" w:rsidRDefault="00BC769E" w:rsidP="00750CF2">
      <w:pPr>
        <w:ind w:firstLine="709"/>
        <w:jc w:val="both"/>
      </w:pPr>
      <w:r>
        <w:t xml:space="preserve">Во исполнение пункта </w:t>
      </w:r>
      <w:r w:rsidR="000262AA">
        <w:t>5</w:t>
      </w:r>
      <w:r>
        <w:t xml:space="preserve"> перечня поручений Губернатора Московской области</w:t>
      </w:r>
      <w:r w:rsidR="00A57A7C">
        <w:t xml:space="preserve"> </w:t>
      </w:r>
      <w:r>
        <w:t>по итогам заседания Правительства Московской области 9 июня 2015 года</w:t>
      </w:r>
      <w:r w:rsidR="00606333">
        <w:t xml:space="preserve">, </w:t>
      </w:r>
      <w:r w:rsidR="00E20CFF">
        <w:t>в соответствии со статьей 14 Федерально</w:t>
      </w:r>
      <w:r w:rsidR="00F36DFC">
        <w:t>го</w:t>
      </w:r>
      <w:r w:rsidR="00E20CFF">
        <w:t xml:space="preserve"> закона</w:t>
      </w:r>
      <w:r w:rsidR="00B3158E">
        <w:t xml:space="preserve"> от 24.07.2007</w:t>
      </w:r>
      <w:r w:rsidR="00F36DFC">
        <w:t xml:space="preserve"> № 209-ФЗ «О развитии малого и среднего предпринимательства в Российской Федерации», </w:t>
      </w:r>
      <w:r w:rsidR="00606333" w:rsidRPr="00010797">
        <w:t>Совет депутатов городского округа Электросталь Московской области РЕШИЛ</w:t>
      </w:r>
      <w:r w:rsidR="00606333">
        <w:t>:</w:t>
      </w:r>
    </w:p>
    <w:p w:rsidR="004963A5" w:rsidRDefault="005F21D5" w:rsidP="00750CF2">
      <w:pPr>
        <w:ind w:firstLine="709"/>
        <w:jc w:val="both"/>
      </w:pPr>
      <w:r>
        <w:t xml:space="preserve">1. </w:t>
      </w:r>
      <w:proofErr w:type="gramStart"/>
      <w:r>
        <w:t>Внести в Положение о порядке предоставления в аренду имущества, принадлежащего на праве собственности городскому округу Электросталь Московской области, утвержденное решением Совета депутатов городского округа Электросталь Московской о</w:t>
      </w:r>
      <w:r w:rsidR="00E20CFF">
        <w:t>бласти от 26.07.2012</w:t>
      </w:r>
      <w:r w:rsidR="00AE3187">
        <w:t xml:space="preserve"> № 179/35</w:t>
      </w:r>
      <w:r w:rsidR="00E41DB8">
        <w:t xml:space="preserve"> (в редакции решений Совета депутатов городского округа Электросталь Московской области от 27.06.2013 № 272/52, от 27.02.2014 № 338/64</w:t>
      </w:r>
      <w:r w:rsidR="004963A5">
        <w:t>, от 29.10.2014 № 388/73</w:t>
      </w:r>
      <w:r w:rsidR="00E41DB8">
        <w:t>) следующее изменение</w:t>
      </w:r>
      <w:r w:rsidR="004963A5">
        <w:t>:</w:t>
      </w:r>
      <w:proofErr w:type="gramEnd"/>
    </w:p>
    <w:p w:rsidR="00D01DBC" w:rsidRDefault="005F21D5" w:rsidP="00750CF2">
      <w:pPr>
        <w:ind w:firstLine="709"/>
        <w:jc w:val="both"/>
      </w:pPr>
      <w:r>
        <w:t>1.</w:t>
      </w:r>
      <w:r w:rsidR="004963A5">
        <w:t xml:space="preserve">1. </w:t>
      </w:r>
      <w:r w:rsidR="00D01DBC">
        <w:t xml:space="preserve">Изложить пункт 8.6. </w:t>
      </w:r>
      <w:r w:rsidR="00913AE9">
        <w:t xml:space="preserve">Положения </w:t>
      </w:r>
      <w:r w:rsidR="00D01DBC">
        <w:t xml:space="preserve">в </w:t>
      </w:r>
      <w:r w:rsidR="004963A5">
        <w:t>новой редакции (Приложение № 1</w:t>
      </w:r>
      <w:r w:rsidR="00D01DBC">
        <w:t>)</w:t>
      </w:r>
      <w:r w:rsidR="00750CF2">
        <w:t>.</w:t>
      </w:r>
    </w:p>
    <w:p w:rsidR="00D01DBC" w:rsidRDefault="00D01DBC" w:rsidP="00750CF2">
      <w:pPr>
        <w:ind w:firstLine="709"/>
        <w:jc w:val="both"/>
      </w:pPr>
      <w:r>
        <w:t xml:space="preserve">2. </w:t>
      </w:r>
      <w:r w:rsidRPr="00F9517D">
        <w:t xml:space="preserve">Опубликовать настоящее решение в газете «Официальный вестник» и </w:t>
      </w:r>
      <w:proofErr w:type="gramStart"/>
      <w:r w:rsidRPr="00F9517D">
        <w:t>разместить его</w:t>
      </w:r>
      <w:proofErr w:type="gramEnd"/>
      <w:r w:rsidRPr="00F9517D">
        <w:t xml:space="preserve"> на официальном сайте городского округа Электросталь Московской области </w:t>
      </w:r>
      <w:hyperlink r:id="rId4" w:history="1">
        <w:r w:rsidRPr="00F9517D">
          <w:rPr>
            <w:rStyle w:val="a7"/>
            <w:lang w:val="en-US"/>
          </w:rPr>
          <w:t>www</w:t>
        </w:r>
        <w:r w:rsidRPr="00F9517D">
          <w:rPr>
            <w:rStyle w:val="a7"/>
          </w:rPr>
          <w:t>.</w:t>
        </w:r>
        <w:proofErr w:type="spellStart"/>
        <w:r w:rsidRPr="00F9517D">
          <w:rPr>
            <w:rStyle w:val="a7"/>
            <w:lang w:val="en-US"/>
          </w:rPr>
          <w:t>electrostal</w:t>
        </w:r>
        <w:proofErr w:type="spellEnd"/>
        <w:r w:rsidRPr="00F9517D">
          <w:rPr>
            <w:rStyle w:val="a7"/>
          </w:rPr>
          <w:t>.</w:t>
        </w:r>
        <w:proofErr w:type="spellStart"/>
        <w:r w:rsidRPr="00F9517D">
          <w:rPr>
            <w:rStyle w:val="a7"/>
            <w:lang w:val="en-US"/>
          </w:rPr>
          <w:t>ru</w:t>
        </w:r>
        <w:proofErr w:type="spellEnd"/>
      </w:hyperlink>
      <w:r>
        <w:t>.</w:t>
      </w:r>
    </w:p>
    <w:p w:rsidR="00D01DBC" w:rsidRDefault="00913AE9" w:rsidP="00750CF2">
      <w:pPr>
        <w:ind w:firstLine="709"/>
        <w:jc w:val="both"/>
      </w:pPr>
      <w:r>
        <w:t>3</w:t>
      </w:r>
      <w:r w:rsidR="00D01DBC">
        <w:t xml:space="preserve">. </w:t>
      </w:r>
      <w:r w:rsidR="00D01DBC" w:rsidRPr="00F9517D">
        <w:t>Установить, что источником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D01DBC" w:rsidRDefault="00D01DBC" w:rsidP="00750CF2">
      <w:pPr>
        <w:jc w:val="both"/>
      </w:pPr>
    </w:p>
    <w:p w:rsidR="00D01DBC" w:rsidRDefault="00D01DBC" w:rsidP="00750CF2">
      <w:pPr>
        <w:jc w:val="both"/>
      </w:pPr>
    </w:p>
    <w:p w:rsidR="00750CF2" w:rsidRDefault="00750CF2" w:rsidP="00750CF2">
      <w:pPr>
        <w:jc w:val="both"/>
      </w:pPr>
    </w:p>
    <w:p w:rsidR="00750CF2" w:rsidRDefault="00750CF2" w:rsidP="00750CF2">
      <w:pPr>
        <w:jc w:val="both"/>
      </w:pPr>
    </w:p>
    <w:p w:rsidR="00913AE9" w:rsidRDefault="00913AE9" w:rsidP="00750CF2">
      <w:pPr>
        <w:jc w:val="both"/>
      </w:pPr>
    </w:p>
    <w:p w:rsidR="005D7350" w:rsidRPr="00F9517D" w:rsidRDefault="00750CF2" w:rsidP="00750CF2">
      <w:pPr>
        <w:jc w:val="both"/>
      </w:pPr>
      <w:r>
        <w:t>Председатель Совета депутатов</w:t>
      </w:r>
    </w:p>
    <w:p w:rsidR="005D7350" w:rsidRDefault="005D7350" w:rsidP="00750CF2">
      <w:pPr>
        <w:jc w:val="both"/>
      </w:pPr>
      <w:r w:rsidRPr="00F9517D">
        <w:t xml:space="preserve">городского округа                                                                     </w:t>
      </w:r>
      <w:r w:rsidR="00750CF2">
        <w:t xml:space="preserve">                    </w:t>
      </w:r>
      <w:r w:rsidRPr="00F9517D">
        <w:t xml:space="preserve">            В.А. Кузьм</w:t>
      </w:r>
      <w:r>
        <w:t>ин</w:t>
      </w:r>
    </w:p>
    <w:p w:rsidR="00750CF2" w:rsidRDefault="00750CF2" w:rsidP="00750CF2">
      <w:pPr>
        <w:jc w:val="both"/>
      </w:pPr>
    </w:p>
    <w:p w:rsidR="00750CF2" w:rsidRDefault="00750CF2" w:rsidP="00750CF2">
      <w:pPr>
        <w:jc w:val="both"/>
        <w:sectPr w:rsidR="00750CF2" w:rsidSect="00750C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2386" w:rsidRPr="00EE0296" w:rsidRDefault="00750CF2" w:rsidP="00750CF2">
      <w:pPr>
        <w:ind w:left="5103"/>
        <w:jc w:val="both"/>
      </w:pPr>
      <w:r>
        <w:lastRenderedPageBreak/>
        <w:t>Приложение № 1</w:t>
      </w:r>
    </w:p>
    <w:p w:rsidR="004963A5" w:rsidRDefault="00392386" w:rsidP="00750CF2">
      <w:pPr>
        <w:ind w:left="5103"/>
        <w:jc w:val="both"/>
      </w:pPr>
      <w:r w:rsidRPr="00EE0296">
        <w:t xml:space="preserve">к </w:t>
      </w:r>
      <w:r w:rsidR="004963A5">
        <w:t>Положению о порядке предоставления</w:t>
      </w:r>
    </w:p>
    <w:p w:rsidR="004963A5" w:rsidRDefault="004963A5" w:rsidP="00750CF2">
      <w:pPr>
        <w:ind w:left="5103"/>
        <w:jc w:val="both"/>
      </w:pPr>
      <w:r>
        <w:t xml:space="preserve">в аренду имущества, принадлежащего </w:t>
      </w:r>
      <w:proofErr w:type="gramStart"/>
      <w:r>
        <w:t>на</w:t>
      </w:r>
      <w:proofErr w:type="gramEnd"/>
    </w:p>
    <w:p w:rsidR="004963A5" w:rsidRDefault="004963A5" w:rsidP="00750CF2">
      <w:pPr>
        <w:ind w:left="5103"/>
        <w:jc w:val="both"/>
      </w:pPr>
      <w:proofErr w:type="gramStart"/>
      <w:r>
        <w:t>праве</w:t>
      </w:r>
      <w:proofErr w:type="gramEnd"/>
      <w:r>
        <w:t xml:space="preserve"> собственности городскому округу</w:t>
      </w:r>
    </w:p>
    <w:p w:rsidR="00392386" w:rsidRPr="00EE0296" w:rsidRDefault="004963A5" w:rsidP="00750CF2">
      <w:pPr>
        <w:ind w:left="5103"/>
        <w:jc w:val="both"/>
      </w:pPr>
      <w:r>
        <w:t>Электросталь Московской области</w:t>
      </w:r>
    </w:p>
    <w:p w:rsidR="00392386" w:rsidRPr="00EE0296" w:rsidRDefault="00392386" w:rsidP="00750CF2">
      <w:pPr>
        <w:ind w:left="5103"/>
        <w:jc w:val="both"/>
      </w:pPr>
    </w:p>
    <w:p w:rsidR="00392386" w:rsidRPr="00EE0296" w:rsidRDefault="00392386" w:rsidP="00750CF2">
      <w:pPr>
        <w:ind w:left="5103"/>
      </w:pPr>
    </w:p>
    <w:p w:rsidR="00392386" w:rsidRPr="00EE0296" w:rsidRDefault="00392386" w:rsidP="00392386">
      <w:pPr>
        <w:jc w:val="center"/>
        <w:rPr>
          <w:b/>
        </w:rPr>
      </w:pPr>
      <w:r w:rsidRPr="00EE0296">
        <w:rPr>
          <w:b/>
        </w:rPr>
        <w:t xml:space="preserve">Критерии отнесения магазинов шаговой доступности к </w:t>
      </w:r>
      <w:proofErr w:type="gramStart"/>
      <w:r w:rsidRPr="00EE0296">
        <w:rPr>
          <w:b/>
        </w:rPr>
        <w:t>социально-ориентированным</w:t>
      </w:r>
      <w:proofErr w:type="gramEnd"/>
    </w:p>
    <w:p w:rsidR="00392386" w:rsidRPr="00750CF2" w:rsidRDefault="00392386" w:rsidP="00750CF2"/>
    <w:p w:rsidR="00913AE9" w:rsidRDefault="00913AE9" w:rsidP="00EE0296">
      <w:pPr>
        <w:jc w:val="both"/>
      </w:pPr>
    </w:p>
    <w:p w:rsidR="00392386" w:rsidRPr="00EE0296" w:rsidRDefault="00EE0296" w:rsidP="00750CF2">
      <w:pPr>
        <w:ind w:firstLine="709"/>
        <w:jc w:val="both"/>
      </w:pPr>
      <w:r w:rsidRPr="00EE0296">
        <w:t>1. Предприятие является субъектом МСП в соответствии с Федеральным законом от 24.06.2007 № 209-ФЗ «О развитии малого и среднего предпринимательства в Российской Федерации» и торговое предприятие (магазин) образован субъектом МСП</w:t>
      </w:r>
      <w:r>
        <w:t>.</w:t>
      </w:r>
    </w:p>
    <w:p w:rsidR="00EE0296" w:rsidRDefault="00EE0296" w:rsidP="00750CF2">
      <w:pPr>
        <w:ind w:firstLine="709"/>
        <w:jc w:val="both"/>
      </w:pPr>
      <w:r w:rsidRPr="00EE0296">
        <w:t xml:space="preserve">2. </w:t>
      </w:r>
      <w:r>
        <w:t>Общая площадь аренды муниципального нежилого помещения под торговым предприятием составляет не более 100 кв.м.</w:t>
      </w:r>
    </w:p>
    <w:p w:rsidR="00EE0296" w:rsidRDefault="00EE0296" w:rsidP="00750CF2">
      <w:pPr>
        <w:ind w:firstLine="709"/>
        <w:jc w:val="both"/>
      </w:pPr>
      <w:r>
        <w:t>3. В перечень реализуемых продовольственных (непродовольственных</w:t>
      </w:r>
      <w:r w:rsidR="00913AE9">
        <w:t>)</w:t>
      </w:r>
      <w:r>
        <w:t xml:space="preserve"> товаров входит продукция местных товаропроизводителей, фермеров, и субъектов МСП.</w:t>
      </w:r>
    </w:p>
    <w:p w:rsidR="00EE0296" w:rsidRDefault="00EE0296" w:rsidP="00750CF2">
      <w:pPr>
        <w:ind w:firstLine="709"/>
        <w:jc w:val="both"/>
      </w:pPr>
      <w:r>
        <w:t>4. Отсутствует лицензия на подакцизные товары (спиртные напитки, алкоголь, пиво, сигареты).</w:t>
      </w:r>
    </w:p>
    <w:p w:rsidR="00EE0296" w:rsidRDefault="00EE0296" w:rsidP="00750CF2">
      <w:pPr>
        <w:ind w:firstLine="709"/>
        <w:jc w:val="both"/>
      </w:pPr>
      <w:r>
        <w:t xml:space="preserve">5. Магазины, образованные субъектами МСП для торговли товарами, предназначенными для социально-незащищенных слоев населения (протезы для больных раком и </w:t>
      </w:r>
      <w:proofErr w:type="spellStart"/>
      <w:r>
        <w:t>онкобольных</w:t>
      </w:r>
      <w:proofErr w:type="spellEnd"/>
      <w:r>
        <w:t>, инвалидные средства помощи (коляски) и т.д.)</w:t>
      </w:r>
      <w:r w:rsidR="00913AE9">
        <w:t>.</w:t>
      </w:r>
    </w:p>
    <w:p w:rsidR="00913AE9" w:rsidRDefault="00913AE9" w:rsidP="00750CF2">
      <w:pPr>
        <w:ind w:firstLine="709"/>
        <w:jc w:val="both"/>
      </w:pPr>
      <w:r>
        <w:t xml:space="preserve">6. Специализированные магазины, образованные субъектами МСП для торговли </w:t>
      </w:r>
      <w:proofErr w:type="spellStart"/>
      <w:proofErr w:type="gramStart"/>
      <w:r>
        <w:t>хлебо-булочными</w:t>
      </w:r>
      <w:proofErr w:type="spellEnd"/>
      <w:proofErr w:type="gramEnd"/>
      <w:r>
        <w:t xml:space="preserve"> изделиями, производимыми в городском округе Электросталь Московской области.</w:t>
      </w:r>
    </w:p>
    <w:p w:rsidR="00913AE9" w:rsidRPr="00EE0296" w:rsidRDefault="00913AE9" w:rsidP="00750CF2">
      <w:pPr>
        <w:ind w:firstLine="709"/>
        <w:jc w:val="both"/>
      </w:pPr>
      <w:r>
        <w:t>7. Специализированные магазины, образованные субъектами МСП (фермерами) для торговли фермерскими продуктами, произведенными на территории Московской области.</w:t>
      </w:r>
    </w:p>
    <w:p w:rsidR="00392386" w:rsidRPr="00EE0296" w:rsidRDefault="00392386" w:rsidP="00750CF2"/>
    <w:p w:rsidR="00750CF2" w:rsidRDefault="00750CF2" w:rsidP="00750CF2">
      <w:pPr>
        <w:sectPr w:rsidR="00750CF2" w:rsidSect="00750C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CF2" w:rsidRPr="00750CF2" w:rsidRDefault="004963A5" w:rsidP="00750CF2">
      <w:pPr>
        <w:ind w:left="5670"/>
        <w:jc w:val="both"/>
      </w:pPr>
      <w:r w:rsidRPr="00750CF2">
        <w:lastRenderedPageBreak/>
        <w:t>Приложение № 1</w:t>
      </w:r>
    </w:p>
    <w:p w:rsidR="00392386" w:rsidRPr="00750CF2" w:rsidRDefault="00392386" w:rsidP="00750CF2">
      <w:pPr>
        <w:ind w:left="5670"/>
        <w:jc w:val="both"/>
      </w:pPr>
      <w:r w:rsidRPr="00750CF2">
        <w:t>к решению Совета депутатов</w:t>
      </w:r>
    </w:p>
    <w:p w:rsidR="00750CF2" w:rsidRPr="00750CF2" w:rsidRDefault="00750CF2" w:rsidP="00750CF2">
      <w:pPr>
        <w:ind w:left="5670"/>
        <w:jc w:val="both"/>
      </w:pPr>
      <w:r w:rsidRPr="00750CF2">
        <w:t>городского округа Электросталь</w:t>
      </w:r>
    </w:p>
    <w:p w:rsidR="00392386" w:rsidRPr="00750CF2" w:rsidRDefault="00392386" w:rsidP="00750CF2">
      <w:pPr>
        <w:ind w:left="5670"/>
        <w:jc w:val="both"/>
      </w:pPr>
      <w:r w:rsidRPr="00750CF2">
        <w:t>Московской области</w:t>
      </w:r>
    </w:p>
    <w:p w:rsidR="00392386" w:rsidRPr="00750CF2" w:rsidRDefault="00750CF2" w:rsidP="00750CF2">
      <w:pPr>
        <w:ind w:left="5670"/>
        <w:jc w:val="both"/>
      </w:pPr>
      <w:r w:rsidRPr="00750CF2">
        <w:t>от 29.07.2015 № 467/87</w:t>
      </w:r>
    </w:p>
    <w:p w:rsidR="00392386" w:rsidRPr="00750CF2" w:rsidRDefault="00392386" w:rsidP="00750CF2"/>
    <w:p w:rsidR="00392386" w:rsidRPr="00750CF2" w:rsidRDefault="00392386" w:rsidP="00392386">
      <w:pPr>
        <w:jc w:val="center"/>
      </w:pPr>
      <w:r w:rsidRPr="00750CF2">
        <w:t>8.6. Значения коэффициента функционального использования помещения (здания) Арендатором (вид деятельности)</w:t>
      </w:r>
    </w:p>
    <w:p w:rsidR="00392386" w:rsidRPr="00750CF2" w:rsidRDefault="00392386" w:rsidP="00392386">
      <w:pPr>
        <w:jc w:val="both"/>
      </w:pP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02"/>
        <w:gridCol w:w="1087"/>
      </w:tblGrid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jc w:val="center"/>
              <w:rPr>
                <w:b/>
                <w:sz w:val="22"/>
                <w:szCs w:val="22"/>
              </w:rPr>
            </w:pPr>
            <w:r w:rsidRPr="00750CF2">
              <w:rPr>
                <w:b/>
                <w:sz w:val="22"/>
                <w:szCs w:val="22"/>
              </w:rPr>
              <w:t>Функциональное использование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50CF2">
              <w:rPr>
                <w:b/>
                <w:sz w:val="22"/>
                <w:szCs w:val="22"/>
              </w:rPr>
              <w:t>Коэфф</w:t>
            </w:r>
            <w:proofErr w:type="spellEnd"/>
            <w:r w:rsidRPr="00750CF2">
              <w:rPr>
                <w:b/>
                <w:sz w:val="22"/>
                <w:szCs w:val="22"/>
              </w:rPr>
              <w:t>.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560"/>
                <w:tab w:val="left" w:pos="8650"/>
              </w:tabs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компьютерный клуб, информационно-вычислительное и компьютерное обслуживание, салон сотовой связи (реализация сотовых телефонов и аксессуаров к ним)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2,5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киноцентр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0,1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кафе, бар с продажей винно-водочных изделий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2,0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560"/>
                <w:tab w:val="left" w:pos="865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предприятие общественного питания без продажи винно-водочных изделий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0,8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зоомагазин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1,5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рекламная деятельность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2,0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розничная торговля продовольственными товарами без винно-водочных изделий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1,3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розничная торговля продовольственными товарами с реализацией винно-водочных изделий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2,0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розничная торговля непродовольственными товарами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1,5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торговля книжной продукцией и канцтоварами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1,0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8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специализированная продажа детских товаров в ассортименте, в т.ч. детского питания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0,5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туристическое агентство (бюро)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1,5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ветеринарная лечебница (ветеринарная клиника)</w:t>
            </w:r>
            <w:r w:rsidR="00DE6E84" w:rsidRPr="00750CF2">
              <w:rPr>
                <w:sz w:val="22"/>
                <w:szCs w:val="22"/>
              </w:rPr>
              <w:t xml:space="preserve"> (до 100 кв.м.)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0,5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пошив меховых изделий (до 100 кв.м.)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1,2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пошив одежды (до 100 кв.м.)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1,0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69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обслуживающие организации по содержанию и ремонту общего имущества многоквартирных домов, в том числе обслуживание и ремонт лифтов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0,8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косметический кабинет, массажный кабинет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1,0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тренажерный зал, бильярдный спорт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0,5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778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 xml:space="preserve">ремонт бытовой техники, </w:t>
            </w:r>
            <w:proofErr w:type="gramStart"/>
            <w:r w:rsidRPr="00750CF2">
              <w:rPr>
                <w:sz w:val="22"/>
                <w:szCs w:val="22"/>
              </w:rPr>
              <w:t>теле</w:t>
            </w:r>
            <w:proofErr w:type="gramEnd"/>
            <w:r w:rsidRPr="00750CF2">
              <w:rPr>
                <w:sz w:val="22"/>
                <w:szCs w:val="22"/>
              </w:rPr>
              <w:t>-</w:t>
            </w:r>
            <w:r w:rsidR="00750CF2">
              <w:rPr>
                <w:sz w:val="22"/>
                <w:szCs w:val="22"/>
              </w:rPr>
              <w:t xml:space="preserve">, </w:t>
            </w:r>
            <w:r w:rsidRPr="00750CF2">
              <w:rPr>
                <w:sz w:val="22"/>
                <w:szCs w:val="22"/>
              </w:rPr>
              <w:t xml:space="preserve">радиоаппаратуры, </w:t>
            </w:r>
            <w:proofErr w:type="spellStart"/>
            <w:r w:rsidRPr="00750CF2">
              <w:rPr>
                <w:sz w:val="22"/>
                <w:szCs w:val="22"/>
              </w:rPr>
              <w:t>металлоремонт</w:t>
            </w:r>
            <w:proofErr w:type="spellEnd"/>
            <w:r w:rsidRPr="00750CF2">
              <w:rPr>
                <w:sz w:val="22"/>
                <w:szCs w:val="22"/>
              </w:rPr>
              <w:t xml:space="preserve"> (до 100 кв.м.)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0,5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ремонт обуви, ремонт одежды, ремонт часов (до 100 кв.м.)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0,5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 xml:space="preserve">ремонт и реставрация верхней одежды, включая </w:t>
            </w:r>
            <w:proofErr w:type="gramStart"/>
            <w:r w:rsidRPr="00750CF2">
              <w:rPr>
                <w:sz w:val="22"/>
                <w:szCs w:val="22"/>
              </w:rPr>
              <w:t>меховую</w:t>
            </w:r>
            <w:proofErr w:type="gramEnd"/>
            <w:r w:rsidRPr="00750CF2">
              <w:rPr>
                <w:sz w:val="22"/>
                <w:szCs w:val="22"/>
              </w:rPr>
              <w:t>, химчистка (до 100 кв.м.)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0,5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 xml:space="preserve">услуги по организации торжеств и </w:t>
            </w:r>
            <w:proofErr w:type="spellStart"/>
            <w:r w:rsidRPr="00750CF2">
              <w:rPr>
                <w:sz w:val="22"/>
                <w:szCs w:val="22"/>
              </w:rPr>
              <w:t>фотоуслуги</w:t>
            </w:r>
            <w:proofErr w:type="spellEnd"/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0,5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парикмахерские услуги (до 100 кв.м.)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0,5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творческая мастерская художника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0,5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778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государственные и негосударственные организации, индивидуальные предприниматели, оказывающие  медицинские и образовательные услуги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0,5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778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государственные и муниципальные средства массовой информаци</w:t>
            </w:r>
            <w:r w:rsidR="00750CF2">
              <w:rPr>
                <w:sz w:val="22"/>
                <w:szCs w:val="22"/>
              </w:rPr>
              <w:t xml:space="preserve">и (издательства, радиовещание, </w:t>
            </w:r>
            <w:r w:rsidRPr="00750CF2">
              <w:rPr>
                <w:sz w:val="22"/>
                <w:szCs w:val="22"/>
              </w:rPr>
              <w:t>телевидение)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0,15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ломбард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1,0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прием платежей сотовой связи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2,5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склад, размещенный в подвальном помещении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1,0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аптеки, аптечные киоски, аптечные пункты, магазин «Оптика»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1,5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частные детские сады и образовательные центры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0,5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магазины шаговой доступности, пекарни (до 100 кв.м.)</w:t>
            </w:r>
            <w:r w:rsidR="004963A5" w:rsidRPr="00750CF2">
              <w:rPr>
                <w:sz w:val="22"/>
                <w:szCs w:val="22"/>
              </w:rPr>
              <w:t xml:space="preserve"> (критерии отнесения магазинов шаговой доступности к </w:t>
            </w:r>
            <w:proofErr w:type="gramStart"/>
            <w:r w:rsidR="004963A5" w:rsidRPr="00750CF2">
              <w:rPr>
                <w:sz w:val="22"/>
                <w:szCs w:val="22"/>
              </w:rPr>
              <w:t>социально-ориентированным</w:t>
            </w:r>
            <w:proofErr w:type="gramEnd"/>
            <w:r w:rsidR="004963A5" w:rsidRPr="00750CF2">
              <w:rPr>
                <w:sz w:val="22"/>
                <w:szCs w:val="22"/>
              </w:rPr>
              <w:t xml:space="preserve"> указаны в приложении № 1 к настоящему Положению)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0,5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80"/>
                <w:tab w:val="left" w:pos="867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иные виды деятельности, не предусмотренные настоящим перечнем:</w:t>
            </w:r>
          </w:p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80"/>
                <w:tab w:val="left" w:pos="867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– д</w:t>
            </w:r>
            <w:r w:rsidR="00750CF2">
              <w:rPr>
                <w:sz w:val="22"/>
                <w:szCs w:val="22"/>
              </w:rPr>
              <w:t>ля некоммерческих организаций</w:t>
            </w:r>
          </w:p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– для коммерческих организаций</w:t>
            </w:r>
          </w:p>
        </w:tc>
        <w:tc>
          <w:tcPr>
            <w:tcW w:w="1087" w:type="dxa"/>
            <w:vAlign w:val="bottom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1,0</w:t>
            </w:r>
          </w:p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1,5</w:t>
            </w:r>
          </w:p>
        </w:tc>
      </w:tr>
      <w:tr w:rsidR="00392386" w:rsidRPr="00750CF2" w:rsidTr="00392386">
        <w:trPr>
          <w:jc w:val="center"/>
        </w:trPr>
        <w:tc>
          <w:tcPr>
            <w:tcW w:w="8802" w:type="dxa"/>
            <w:vAlign w:val="center"/>
          </w:tcPr>
          <w:p w:rsidR="00392386" w:rsidRPr="00750CF2" w:rsidRDefault="00392386" w:rsidP="00F31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80"/>
                <w:tab w:val="left" w:pos="8650"/>
              </w:tabs>
              <w:jc w:val="both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для организаций, финансируемых из федерального и областного бюджетов, для государственных внебюджетных фондов</w:t>
            </w:r>
          </w:p>
        </w:tc>
        <w:tc>
          <w:tcPr>
            <w:tcW w:w="1087" w:type="dxa"/>
            <w:vAlign w:val="center"/>
          </w:tcPr>
          <w:p w:rsidR="00392386" w:rsidRPr="00750CF2" w:rsidRDefault="00392386" w:rsidP="00F31F5D">
            <w:pPr>
              <w:jc w:val="center"/>
              <w:rPr>
                <w:sz w:val="22"/>
                <w:szCs w:val="22"/>
              </w:rPr>
            </w:pPr>
            <w:r w:rsidRPr="00750CF2">
              <w:rPr>
                <w:sz w:val="22"/>
                <w:szCs w:val="22"/>
              </w:rPr>
              <w:t>0,3</w:t>
            </w:r>
          </w:p>
        </w:tc>
      </w:tr>
    </w:tbl>
    <w:p w:rsidR="00392386" w:rsidRDefault="00392386" w:rsidP="00392386"/>
    <w:sectPr w:rsidR="00392386" w:rsidSect="0075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3FC3"/>
    <w:rsid w:val="000262AA"/>
    <w:rsid w:val="000E5A08"/>
    <w:rsid w:val="001245A2"/>
    <w:rsid w:val="0026572E"/>
    <w:rsid w:val="00367F40"/>
    <w:rsid w:val="00392386"/>
    <w:rsid w:val="00455D2B"/>
    <w:rsid w:val="004963A5"/>
    <w:rsid w:val="005D7350"/>
    <w:rsid w:val="005E4661"/>
    <w:rsid w:val="005F09F0"/>
    <w:rsid w:val="005F21D5"/>
    <w:rsid w:val="00606333"/>
    <w:rsid w:val="00637F73"/>
    <w:rsid w:val="00647E53"/>
    <w:rsid w:val="006F65C7"/>
    <w:rsid w:val="00750CF2"/>
    <w:rsid w:val="00753B13"/>
    <w:rsid w:val="008A5165"/>
    <w:rsid w:val="00913AE9"/>
    <w:rsid w:val="009156CE"/>
    <w:rsid w:val="0094307E"/>
    <w:rsid w:val="009525DB"/>
    <w:rsid w:val="00960AD3"/>
    <w:rsid w:val="009E1484"/>
    <w:rsid w:val="00A57A7C"/>
    <w:rsid w:val="00AE3187"/>
    <w:rsid w:val="00B153B0"/>
    <w:rsid w:val="00B23FC3"/>
    <w:rsid w:val="00B3158E"/>
    <w:rsid w:val="00BC769E"/>
    <w:rsid w:val="00CD2A8A"/>
    <w:rsid w:val="00D01DBC"/>
    <w:rsid w:val="00D940BD"/>
    <w:rsid w:val="00DA1284"/>
    <w:rsid w:val="00DB0ED9"/>
    <w:rsid w:val="00DE6E84"/>
    <w:rsid w:val="00E20CFF"/>
    <w:rsid w:val="00E2677C"/>
    <w:rsid w:val="00E41DB8"/>
    <w:rsid w:val="00E93A06"/>
    <w:rsid w:val="00ED4EEA"/>
    <w:rsid w:val="00EE0296"/>
    <w:rsid w:val="00F17709"/>
    <w:rsid w:val="00F3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01D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PobegimovaTA</cp:lastModifiedBy>
  <cp:revision>20</cp:revision>
  <cp:lastPrinted>2015-07-21T12:26:00Z</cp:lastPrinted>
  <dcterms:created xsi:type="dcterms:W3CDTF">2012-10-02T08:45:00Z</dcterms:created>
  <dcterms:modified xsi:type="dcterms:W3CDTF">2015-08-18T09:31:00Z</dcterms:modified>
</cp:coreProperties>
</file>