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6" w:rsidRPr="00734A36" w:rsidRDefault="00910C56" w:rsidP="00910C56">
      <w:pPr>
        <w:jc w:val="center"/>
        <w:rPr>
          <w:sz w:val="28"/>
          <w:szCs w:val="28"/>
        </w:rPr>
      </w:pPr>
      <w:r w:rsidRPr="00734A36">
        <w:rPr>
          <w:sz w:val="28"/>
          <w:szCs w:val="28"/>
        </w:rPr>
        <w:t>СОВЕТ ДЕПУТАТОВ ГОРОДСКОГО ОКРУГА ЭЛЕКТРОСТАЛЬ</w:t>
      </w:r>
    </w:p>
    <w:p w:rsidR="00910C56" w:rsidRPr="00734A36" w:rsidRDefault="00910C56" w:rsidP="00910C56">
      <w:pPr>
        <w:jc w:val="center"/>
        <w:rPr>
          <w:sz w:val="28"/>
          <w:szCs w:val="28"/>
        </w:rPr>
      </w:pPr>
    </w:p>
    <w:p w:rsidR="00910C56" w:rsidRPr="00734A36" w:rsidRDefault="00507238" w:rsidP="00910C56">
      <w:pPr>
        <w:jc w:val="center"/>
        <w:rPr>
          <w:sz w:val="28"/>
          <w:szCs w:val="28"/>
        </w:rPr>
      </w:pPr>
      <w:r w:rsidRPr="00734A36">
        <w:rPr>
          <w:sz w:val="28"/>
          <w:szCs w:val="28"/>
        </w:rPr>
        <w:t xml:space="preserve">МОСКОВСКОЙ </w:t>
      </w:r>
      <w:r w:rsidR="00910C56" w:rsidRPr="00734A36">
        <w:rPr>
          <w:sz w:val="28"/>
          <w:szCs w:val="28"/>
        </w:rPr>
        <w:t>ОБЛАСТИ</w:t>
      </w:r>
    </w:p>
    <w:p w:rsidR="00910C56" w:rsidRPr="00734A36" w:rsidRDefault="00910C56" w:rsidP="00910C56">
      <w:pPr>
        <w:jc w:val="center"/>
        <w:rPr>
          <w:sz w:val="28"/>
          <w:szCs w:val="28"/>
        </w:rPr>
      </w:pPr>
    </w:p>
    <w:p w:rsidR="00910C56" w:rsidRPr="00734A36" w:rsidRDefault="00734A36" w:rsidP="00734A36">
      <w:pPr>
        <w:jc w:val="center"/>
        <w:rPr>
          <w:sz w:val="44"/>
        </w:rPr>
      </w:pPr>
      <w:r>
        <w:rPr>
          <w:sz w:val="44"/>
        </w:rPr>
        <w:t>РЕШЕНИ</w:t>
      </w:r>
      <w:r w:rsidR="00910C56" w:rsidRPr="00734A36">
        <w:rPr>
          <w:sz w:val="44"/>
        </w:rPr>
        <w:t>Е</w:t>
      </w:r>
    </w:p>
    <w:p w:rsidR="00910C56" w:rsidRPr="00734A36" w:rsidRDefault="00910C56" w:rsidP="00734A36">
      <w:pPr>
        <w:jc w:val="center"/>
        <w:rPr>
          <w:rFonts w:ascii="CyrillicTimes" w:hAnsi="CyrillicTimes"/>
          <w:sz w:val="44"/>
        </w:rPr>
      </w:pPr>
    </w:p>
    <w:p w:rsidR="00910C56" w:rsidRPr="00734A36" w:rsidRDefault="00734A36" w:rsidP="00910C56">
      <w:r>
        <w:t>о</w:t>
      </w:r>
      <w:r w:rsidR="00910C56" w:rsidRPr="00734A36">
        <w:t xml:space="preserve">т </w:t>
      </w:r>
      <w:r w:rsidRPr="00734A36">
        <w:t xml:space="preserve">28.10.2015 </w:t>
      </w:r>
      <w:r w:rsidR="00910C56" w:rsidRPr="00734A36">
        <w:t xml:space="preserve">№ </w:t>
      </w:r>
      <w:r w:rsidRPr="00734A36">
        <w:t>7/3</w:t>
      </w:r>
    </w:p>
    <w:p w:rsidR="00910C56" w:rsidRPr="00734A36" w:rsidRDefault="00910C56" w:rsidP="00910C56"/>
    <w:p w:rsidR="005C6E9D" w:rsidRPr="00CC32A1" w:rsidRDefault="005C6E9D" w:rsidP="00734A36">
      <w:pPr>
        <w:ind w:right="4535"/>
      </w:pPr>
      <w:r w:rsidRPr="00CC32A1">
        <w:t xml:space="preserve">О внесении изменений и дополнений в Положение </w:t>
      </w:r>
      <w:r w:rsidR="00CC32A1" w:rsidRPr="00CC32A1">
        <w:t xml:space="preserve">об осуществлении муниципального земельного контроля на территории городского округа </w:t>
      </w:r>
      <w:r w:rsidR="00734A36">
        <w:t>Электросталь Московской области</w:t>
      </w:r>
    </w:p>
    <w:p w:rsidR="005C6E9D" w:rsidRDefault="005C6E9D" w:rsidP="00CC32A1">
      <w:pPr>
        <w:jc w:val="both"/>
      </w:pPr>
    </w:p>
    <w:p w:rsidR="00734A36" w:rsidRDefault="00734A36" w:rsidP="00CC32A1">
      <w:pPr>
        <w:jc w:val="both"/>
      </w:pPr>
    </w:p>
    <w:p w:rsidR="00623400" w:rsidRDefault="005C6E9D" w:rsidP="005A77F1">
      <w:pPr>
        <w:ind w:firstLine="567"/>
        <w:jc w:val="both"/>
      </w:pPr>
      <w:r>
        <w:t>Рассмотрев предложение Комитета имущественных от</w:t>
      </w:r>
      <w:r w:rsidR="00CC32A1">
        <w:t xml:space="preserve">ношений Администрации </w:t>
      </w:r>
      <w:r>
        <w:t xml:space="preserve">городского округа Электросталь Московской области о внесении изменений и дополнений в Положение </w:t>
      </w:r>
      <w:r w:rsidR="00CC32A1" w:rsidRPr="00CC32A1">
        <w:t>об осуществлении муниципального земельного контроля на территории г</w:t>
      </w:r>
      <w:r w:rsidR="00CC32A1">
        <w:t>о</w:t>
      </w:r>
      <w:r w:rsidR="00CC32A1" w:rsidRPr="00CC32A1">
        <w:t>ро</w:t>
      </w:r>
      <w:r w:rsidR="00CC32A1">
        <w:t>д</w:t>
      </w:r>
      <w:r w:rsidR="008853CC">
        <w:t>ского округа</w:t>
      </w:r>
      <w:r w:rsidR="005A77F1">
        <w:t xml:space="preserve"> </w:t>
      </w:r>
      <w:r w:rsidR="00CC32A1" w:rsidRPr="00CC32A1">
        <w:t>Электросталь Московской области</w:t>
      </w:r>
      <w:r w:rsidR="00CC32A1">
        <w:t xml:space="preserve">, </w:t>
      </w:r>
      <w:r>
        <w:t>утвержденное решением Совета депутатов городского округа Электросталь Мос</w:t>
      </w:r>
      <w:r w:rsidR="00CC32A1">
        <w:t>ковской области от 28.02.2012 №137/28</w:t>
      </w:r>
      <w:r>
        <w:t>, РЕШИЛ:</w:t>
      </w:r>
    </w:p>
    <w:p w:rsidR="00CA1F47" w:rsidRDefault="005C6E9D" w:rsidP="00CA1F47">
      <w:pPr>
        <w:numPr>
          <w:ilvl w:val="0"/>
          <w:numId w:val="9"/>
        </w:numPr>
        <w:ind w:left="0" w:firstLine="567"/>
        <w:jc w:val="both"/>
      </w:pPr>
      <w:r>
        <w:t>Внести изменени</w:t>
      </w:r>
      <w:r w:rsidR="00CA1F47">
        <w:t>я и дополнения</w:t>
      </w:r>
      <w:r>
        <w:t xml:space="preserve"> в Положение </w:t>
      </w:r>
      <w:r w:rsidR="00CC32A1" w:rsidRPr="00CC32A1">
        <w:t>об осуществлении муниципального земельного контроля на территории г</w:t>
      </w:r>
      <w:r w:rsidR="00CC32A1">
        <w:t>о</w:t>
      </w:r>
      <w:r w:rsidR="00CC32A1" w:rsidRPr="00CC32A1">
        <w:t>ро</w:t>
      </w:r>
      <w:r w:rsidR="00CC32A1">
        <w:t>д</w:t>
      </w:r>
      <w:r w:rsidR="005A77F1">
        <w:t>ского округа</w:t>
      </w:r>
      <w:r w:rsidR="00CC32A1" w:rsidRPr="00CC32A1">
        <w:t xml:space="preserve"> Электросталь Московской области</w:t>
      </w:r>
      <w:r w:rsidR="00CC32A1">
        <w:t>, утвержденное решением Совета депутатов городского округа Электросталь Московской области от 28.02.2012 №137/28</w:t>
      </w:r>
      <w:r>
        <w:t>:</w:t>
      </w:r>
    </w:p>
    <w:p w:rsidR="00CA1F47" w:rsidRDefault="00CA1F47" w:rsidP="005C6E9D">
      <w:pPr>
        <w:numPr>
          <w:ilvl w:val="1"/>
          <w:numId w:val="9"/>
        </w:numPr>
        <w:ind w:left="0" w:firstLine="567"/>
        <w:jc w:val="both"/>
      </w:pPr>
      <w:r>
        <w:t xml:space="preserve">Пункт 1.1 Положения </w:t>
      </w:r>
      <w:r w:rsidR="009B5D3B">
        <w:t xml:space="preserve">с целью приведения в соответствие с </w:t>
      </w:r>
      <w:proofErr w:type="gramStart"/>
      <w:r w:rsidR="009B5D3B">
        <w:t>ч</w:t>
      </w:r>
      <w:proofErr w:type="gramEnd"/>
      <w:r w:rsidR="009B5D3B">
        <w:t xml:space="preserve">. 1 ст. 72 Земельного кодекса Российской Федерации </w:t>
      </w:r>
      <w:r>
        <w:t>изложить в следующей редакции:</w:t>
      </w:r>
    </w:p>
    <w:p w:rsidR="00CA1F47" w:rsidRDefault="00CA1F47" w:rsidP="00CA1F4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«Муниципальный земельный контроль - это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ответственность». </w:t>
      </w:r>
      <w:proofErr w:type="gramEnd"/>
    </w:p>
    <w:p w:rsidR="005C6E9D" w:rsidRDefault="00CA1F47" w:rsidP="005C6E9D">
      <w:pPr>
        <w:numPr>
          <w:ilvl w:val="1"/>
          <w:numId w:val="9"/>
        </w:numPr>
        <w:ind w:left="0" w:firstLine="567"/>
        <w:jc w:val="both"/>
      </w:pPr>
      <w:r>
        <w:t>Подпункт</w:t>
      </w:r>
      <w:r w:rsidR="00CC32A1">
        <w:t xml:space="preserve"> 2.1</w:t>
      </w:r>
      <w:r w:rsidR="00623400">
        <w:t xml:space="preserve"> пункта 2</w:t>
      </w:r>
      <w:r w:rsidR="005C6E9D">
        <w:t xml:space="preserve"> Положения изложить в следующей редакции:</w:t>
      </w:r>
    </w:p>
    <w:p w:rsidR="00CA1F47" w:rsidRPr="00CA1F47" w:rsidRDefault="00623400" w:rsidP="00CA1F47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 w:rsidR="00CA1F47">
        <w:t>Органом местного самоуправления городского округа, уполномоченным на осуществление муниципального земельного контроля, является администрация городского округа Электросталь Московской области (далее - Администрация городского округа) в лице уполномоченных должностных лиц и специалистов Комитета имущественных отношений Админист</w:t>
      </w:r>
      <w:r w:rsidR="004C0243">
        <w:t xml:space="preserve">рации городского округа и </w:t>
      </w:r>
      <w:r w:rsidR="00CA1F47">
        <w:t>Отдела градостроительной деятельности Администрации городского округа, наделенных функциями осуществления муниципального земельного контроля (далее - муниципальные земельные инспекторы).</w:t>
      </w:r>
      <w:proofErr w:type="gramEnd"/>
    </w:p>
    <w:p w:rsidR="00623400" w:rsidRDefault="00623400" w:rsidP="005C6E9D">
      <w:pPr>
        <w:pStyle w:val="4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Организационная структура муниципального земельного контроля устанавливается распоряжением Администрации городского округа Электросталь Московской области».</w:t>
      </w:r>
    </w:p>
    <w:p w:rsidR="002B5C4C" w:rsidRDefault="002B5C4C" w:rsidP="002B5C4C">
      <w:r>
        <w:tab/>
        <w:t>1.3. Подпункт «а» пункта 2.2 Положения</w:t>
      </w:r>
      <w:r w:rsidR="009B5D3B">
        <w:t xml:space="preserve"> </w:t>
      </w:r>
      <w:r>
        <w:t xml:space="preserve"> </w:t>
      </w:r>
      <w:r w:rsidR="00A87908">
        <w:t xml:space="preserve">с целью приведения в соответствие с п. 3 ст. 72 Земельного кодекса Российской Федерации </w:t>
      </w:r>
      <w:r>
        <w:t>изложить в следующей редакции:</w:t>
      </w:r>
    </w:p>
    <w:p w:rsidR="002B5C4C" w:rsidRDefault="002B5C4C" w:rsidP="002B5C4C">
      <w:pPr>
        <w:jc w:val="both"/>
      </w:pPr>
      <w:r>
        <w:lastRenderedPageBreak/>
        <w:tab/>
        <w:t>«а) посещать и обследовать с целью проведения проверки в порядке, установленном действующим законодательством, земельные участки, расположенные в границах городского округа Электросталь Московской области».</w:t>
      </w:r>
    </w:p>
    <w:p w:rsidR="002B5C4C" w:rsidRDefault="002B5C4C" w:rsidP="002B5C4C">
      <w:pPr>
        <w:jc w:val="both"/>
      </w:pPr>
      <w:r>
        <w:tab/>
        <w:t xml:space="preserve">1.4. </w:t>
      </w:r>
      <w:r w:rsidR="00CF4E0A">
        <w:t xml:space="preserve">Пункт 2.3 Положения </w:t>
      </w:r>
      <w:r w:rsidR="00677650">
        <w:t xml:space="preserve">с целью приведения в соответствие с п. 5 ст. 72 Земельного кодекса Российской Федерации </w:t>
      </w:r>
      <w:r w:rsidR="00CF4E0A">
        <w:t>дополнить подпунктом «о» следующего содержания:</w:t>
      </w:r>
    </w:p>
    <w:p w:rsidR="002B5C4C" w:rsidRDefault="00CF4E0A" w:rsidP="002B5C4C">
      <w:pPr>
        <w:jc w:val="both"/>
      </w:pPr>
      <w:r>
        <w:tab/>
        <w:t>«о) в</w:t>
      </w:r>
      <w:r w:rsidR="002B5C4C">
        <w:t xml:space="preserve">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</w:t>
      </w:r>
      <w:r>
        <w:t>ать информацию</w:t>
      </w:r>
      <w:r w:rsidR="002B5C4C">
        <w:t xml:space="preserve"> о наличии признаков выявленного нарушения</w:t>
      </w:r>
      <w:r>
        <w:t xml:space="preserve"> и организовать направление</w:t>
      </w:r>
      <w:r w:rsidR="002B5C4C">
        <w:t xml:space="preserve"> </w:t>
      </w:r>
      <w:r>
        <w:t>копии</w:t>
      </w:r>
      <w:r w:rsidR="002B5C4C">
        <w:t xml:space="preserve"> акта </w:t>
      </w:r>
      <w:r>
        <w:t xml:space="preserve">проверки </w:t>
      </w:r>
      <w:r w:rsidR="002B5C4C">
        <w:t>в орган государственного земельного надзора</w:t>
      </w:r>
      <w:r>
        <w:t>»</w:t>
      </w:r>
      <w:r w:rsidR="002B5C4C">
        <w:t>.</w:t>
      </w:r>
    </w:p>
    <w:p w:rsidR="00A22788" w:rsidRDefault="00A22788" w:rsidP="009B5D3B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1.5. Пункт 4.7 Положения </w:t>
      </w:r>
      <w:r w:rsidR="009B5D3B">
        <w:t xml:space="preserve">с целью приведения в соответствие с </w:t>
      </w:r>
      <w:r w:rsidR="009B5D3B" w:rsidRPr="009B5D3B">
        <w:t>Постановление</w:t>
      </w:r>
      <w:r w:rsidR="009B5D3B">
        <w:t>м</w:t>
      </w:r>
      <w:r w:rsidR="009B5D3B" w:rsidRPr="009B5D3B">
        <w:t xml:space="preserve"> Правительства Р</w:t>
      </w:r>
      <w:r w:rsidR="009B5D3B">
        <w:t xml:space="preserve">оссийской </w:t>
      </w:r>
      <w:r w:rsidR="009B5D3B" w:rsidRPr="009B5D3B">
        <w:t>Ф</w:t>
      </w:r>
      <w:r w:rsidR="009B5D3B">
        <w:t>едерации</w:t>
      </w:r>
      <w:r w:rsidR="009B5D3B" w:rsidRPr="009B5D3B">
        <w:t xml:space="preserve">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9B5D3B" w:rsidRPr="009B5D3B">
        <w:t>контроля ежегодных планов проведения плановых проверок юридических лиц</w:t>
      </w:r>
      <w:proofErr w:type="gramEnd"/>
      <w:r w:rsidR="009B5D3B" w:rsidRPr="009B5D3B">
        <w:t xml:space="preserve"> и индивидуальных предпринимателей"</w:t>
      </w:r>
      <w:r w:rsidR="009B5D3B">
        <w:t xml:space="preserve"> </w:t>
      </w:r>
      <w:r>
        <w:t>изложить в следующей редакции:</w:t>
      </w:r>
    </w:p>
    <w:p w:rsidR="005309B9" w:rsidRDefault="00A22788" w:rsidP="00A22788">
      <w:pPr>
        <w:autoSpaceDE w:val="0"/>
        <w:autoSpaceDN w:val="0"/>
        <w:adjustRightInd w:val="0"/>
        <w:ind w:firstLine="540"/>
        <w:jc w:val="both"/>
      </w:pPr>
      <w:r>
        <w:tab/>
        <w:t>«</w:t>
      </w:r>
      <w:r w:rsidR="00ED6557">
        <w:t>В ежегодном</w:t>
      </w:r>
      <w:r w:rsidR="005309B9">
        <w:t xml:space="preserve"> план</w:t>
      </w:r>
      <w:r w:rsidR="00ED6557">
        <w:t>е</w:t>
      </w:r>
      <w:r w:rsidR="005309B9">
        <w:t xml:space="preserve"> проведения плановых проверок юридических лиц и индивидуальных предпринимателей указываются следующие сведения:</w:t>
      </w:r>
    </w:p>
    <w:p w:rsidR="005309B9" w:rsidRDefault="005309B9" w:rsidP="00A22788">
      <w:pPr>
        <w:autoSpaceDE w:val="0"/>
        <w:autoSpaceDN w:val="0"/>
        <w:adjustRightInd w:val="0"/>
        <w:ind w:firstLine="540"/>
        <w:jc w:val="both"/>
      </w:pPr>
      <w:proofErr w:type="gramStart"/>
      <w:r>
        <w:t>- наименование юридического лица (филиала, представительства, обособленного структурного подразделения) (ф.и.о. индивидуального предпр</w:t>
      </w:r>
      <w:r w:rsidR="009A5BD1">
        <w:t>инимателя (индивидуального предп</w:t>
      </w:r>
      <w:r>
        <w:t>ринимателя), деятельность которого подлежит проверке;</w:t>
      </w:r>
      <w:proofErr w:type="gramEnd"/>
    </w:p>
    <w:p w:rsidR="005309B9" w:rsidRDefault="005309B9" w:rsidP="005309B9">
      <w:pPr>
        <w:autoSpaceDE w:val="0"/>
        <w:autoSpaceDN w:val="0"/>
        <w:adjustRightInd w:val="0"/>
        <w:ind w:firstLine="540"/>
        <w:jc w:val="both"/>
      </w:pPr>
      <w:r>
        <w:t>- адреса: места нахождения для юридического лица; места жительства для индивидуального предпринимателя; места фактического осуществления деятельности юридического лица и индивидуального предпринимателя; места нахождения объектов (если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сооружений);</w:t>
      </w:r>
    </w:p>
    <w:p w:rsidR="005309B9" w:rsidRDefault="005309B9" w:rsidP="005309B9">
      <w:pPr>
        <w:autoSpaceDE w:val="0"/>
        <w:autoSpaceDN w:val="0"/>
        <w:adjustRightInd w:val="0"/>
        <w:ind w:firstLine="540"/>
      </w:pPr>
      <w:r>
        <w:t>- основной государственный регистрационный номер (ОГРН);</w:t>
      </w:r>
    </w:p>
    <w:p w:rsidR="005309B9" w:rsidRDefault="005309B9" w:rsidP="005309B9">
      <w:pPr>
        <w:autoSpaceDE w:val="0"/>
        <w:autoSpaceDN w:val="0"/>
        <w:adjustRightInd w:val="0"/>
        <w:ind w:firstLine="540"/>
        <w:jc w:val="both"/>
      </w:pPr>
      <w:r>
        <w:t>- идентификационный номер налогоплательщика (ИНН);</w:t>
      </w:r>
    </w:p>
    <w:p w:rsidR="005309B9" w:rsidRDefault="005309B9" w:rsidP="005309B9">
      <w:pPr>
        <w:autoSpaceDE w:val="0"/>
        <w:autoSpaceDN w:val="0"/>
        <w:adjustRightInd w:val="0"/>
        <w:ind w:firstLine="540"/>
        <w:jc w:val="both"/>
      </w:pPr>
      <w:r>
        <w:t>- цель проведения проверки;</w:t>
      </w:r>
    </w:p>
    <w:p w:rsidR="005309B9" w:rsidRDefault="005309B9" w:rsidP="005309B9">
      <w:pPr>
        <w:autoSpaceDE w:val="0"/>
        <w:autoSpaceDN w:val="0"/>
        <w:adjustRightInd w:val="0"/>
        <w:ind w:firstLine="540"/>
      </w:pPr>
      <w:r>
        <w:t>-</w:t>
      </w:r>
      <w:r w:rsidRPr="005309B9">
        <w:t xml:space="preserve"> </w:t>
      </w:r>
      <w:r>
        <w:t>дата начала проведения проверки;</w:t>
      </w:r>
    </w:p>
    <w:p w:rsidR="005309B9" w:rsidRDefault="005309B9" w:rsidP="005309B9">
      <w:pPr>
        <w:autoSpaceDE w:val="0"/>
        <w:autoSpaceDN w:val="0"/>
        <w:adjustRightInd w:val="0"/>
        <w:ind w:firstLine="540"/>
      </w:pPr>
      <w:r>
        <w:t>- срок проведения плановой проверки;</w:t>
      </w:r>
    </w:p>
    <w:p w:rsidR="005309B9" w:rsidRDefault="005309B9" w:rsidP="005309B9">
      <w:pPr>
        <w:autoSpaceDE w:val="0"/>
        <w:autoSpaceDN w:val="0"/>
        <w:adjustRightInd w:val="0"/>
        <w:ind w:firstLine="540"/>
      </w:pPr>
      <w:r>
        <w:t>- форма проведения проверки (документарная, выездная, документарная и выездная);</w:t>
      </w:r>
    </w:p>
    <w:p w:rsidR="00A22788" w:rsidRDefault="005309B9" w:rsidP="005309B9">
      <w:pPr>
        <w:autoSpaceDE w:val="0"/>
        <w:autoSpaceDN w:val="0"/>
        <w:adjustRightInd w:val="0"/>
        <w:ind w:firstLine="540"/>
      </w:pPr>
      <w:r>
        <w:t>- наименование органа государственного контроля (надзора), органа муниципального контроля, с которым проверка проводится совместно</w:t>
      </w:r>
      <w:r w:rsidR="00A22788">
        <w:t>».</w:t>
      </w:r>
    </w:p>
    <w:p w:rsidR="00D06392" w:rsidRDefault="00A22788" w:rsidP="002B5C4C">
      <w:pPr>
        <w:jc w:val="both"/>
      </w:pPr>
      <w:r>
        <w:tab/>
        <w:t>1.6</w:t>
      </w:r>
      <w:r w:rsidR="00D06392">
        <w:t>.</w:t>
      </w:r>
      <w:r w:rsidR="00B15A1C">
        <w:t xml:space="preserve"> Пункт 4.8 </w:t>
      </w:r>
      <w:r w:rsidR="009B5D3B">
        <w:t xml:space="preserve">Положения с целью приведения в соответствие с </w:t>
      </w:r>
      <w:proofErr w:type="spellStart"/>
      <w:r w:rsidR="00E35121">
        <w:t>пп</w:t>
      </w:r>
      <w:proofErr w:type="spellEnd"/>
      <w:r w:rsidR="00E35121">
        <w:t>. «е» п. 3 Постановления</w:t>
      </w:r>
      <w:r w:rsidR="009B5D3B" w:rsidRPr="009B5D3B">
        <w:t xml:space="preserve"> Правительства Р</w:t>
      </w:r>
      <w:r w:rsidR="009B5D3B">
        <w:t xml:space="preserve">оссийской </w:t>
      </w:r>
      <w:r w:rsidR="009B5D3B" w:rsidRPr="009B5D3B">
        <w:t>Ф</w:t>
      </w:r>
      <w:r w:rsidR="009B5D3B">
        <w:t>едерации</w:t>
      </w:r>
      <w:r w:rsidR="009B5D3B" w:rsidRPr="009B5D3B">
        <w:t xml:space="preserve">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9B5D3B" w:rsidRPr="009B5D3B">
        <w:t>контроля ежегодных планов проведения плановых проверок юридических лиц</w:t>
      </w:r>
      <w:proofErr w:type="gramEnd"/>
      <w:r w:rsidR="009B5D3B" w:rsidRPr="009B5D3B">
        <w:t xml:space="preserve"> и индивидуальных предпринимателей"</w:t>
      </w:r>
      <w:r w:rsidR="009B5D3B">
        <w:t xml:space="preserve"> </w:t>
      </w:r>
      <w:r w:rsidR="00D06392">
        <w:t>дополнить абзацем следующего содержания:</w:t>
      </w:r>
    </w:p>
    <w:p w:rsidR="00D06392" w:rsidRDefault="00D06392" w:rsidP="00D06392">
      <w:pPr>
        <w:ind w:firstLine="540"/>
        <w:jc w:val="both"/>
      </w:pPr>
      <w:r>
        <w:t>«</w:t>
      </w:r>
      <w:r w:rsidR="003A79C0">
        <w:tab/>
      </w:r>
      <w:r>
        <w:t xml:space="preserve">Проект ежегодного плана дорабатывается </w:t>
      </w:r>
      <w:r w:rsidR="00073725">
        <w:t xml:space="preserve">органом муниципального контроля </w:t>
      </w:r>
      <w:r>
        <w:t>с учетом предложений органа прокуратуры, поступивших по результатам рассмотрения указанного проекта».</w:t>
      </w:r>
    </w:p>
    <w:p w:rsidR="00B15A1C" w:rsidRDefault="00A22788" w:rsidP="00D06392">
      <w:pPr>
        <w:ind w:firstLine="540"/>
        <w:jc w:val="both"/>
      </w:pPr>
      <w:r>
        <w:tab/>
        <w:t>1.7</w:t>
      </w:r>
      <w:r w:rsidR="00B15A1C">
        <w:t xml:space="preserve">. Подпункт 4.9 Положения </w:t>
      </w:r>
      <w:r w:rsidR="009B5D3B">
        <w:t xml:space="preserve">с целью приведения в соответствие с </w:t>
      </w:r>
      <w:r w:rsidR="00E35121">
        <w:t xml:space="preserve">п. 4 </w:t>
      </w:r>
      <w:r w:rsidR="009B5D3B" w:rsidRPr="009B5D3B">
        <w:t>Постановлени</w:t>
      </w:r>
      <w:r w:rsidR="00E35121">
        <w:t>я</w:t>
      </w:r>
      <w:r w:rsidR="009B5D3B" w:rsidRPr="009B5D3B">
        <w:t xml:space="preserve"> Правительства Р</w:t>
      </w:r>
      <w:r w:rsidR="009B5D3B">
        <w:t xml:space="preserve">оссийской </w:t>
      </w:r>
      <w:r w:rsidR="009B5D3B" w:rsidRPr="009B5D3B">
        <w:t>Ф</w:t>
      </w:r>
      <w:r w:rsidR="009B5D3B">
        <w:t>едерации</w:t>
      </w:r>
      <w:r w:rsidR="009B5D3B" w:rsidRPr="009B5D3B">
        <w:t xml:space="preserve">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9B5D3B" w:rsidRPr="009B5D3B">
        <w:t>контроля ежегодных планов проведения плановых проверок юридических лиц</w:t>
      </w:r>
      <w:proofErr w:type="gramEnd"/>
      <w:r w:rsidR="009B5D3B" w:rsidRPr="009B5D3B">
        <w:t xml:space="preserve"> и индивидуальных предпринимателей"</w:t>
      </w:r>
      <w:r w:rsidR="009B5D3B">
        <w:t xml:space="preserve"> </w:t>
      </w:r>
      <w:r w:rsidR="00F50E88">
        <w:t>изложить в следующей редакции</w:t>
      </w:r>
      <w:r w:rsidR="00B15A1C">
        <w:t>:</w:t>
      </w:r>
    </w:p>
    <w:p w:rsidR="00B15A1C" w:rsidRDefault="00B15A1C" w:rsidP="00B15A1C">
      <w:pPr>
        <w:autoSpaceDE w:val="0"/>
        <w:autoSpaceDN w:val="0"/>
        <w:adjustRightInd w:val="0"/>
        <w:ind w:firstLine="540"/>
        <w:jc w:val="both"/>
      </w:pPr>
      <w:r>
        <w:t xml:space="preserve">«Утвержденный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</w:t>
      </w:r>
      <w:r>
        <w:lastRenderedPageBreak/>
        <w:t>плановых проверок, в прокуратуру города Электростали заказным почтовым отправлением с уведомлением о вручении либо в форме электронного документа, подписанного электронной подписью».</w:t>
      </w:r>
    </w:p>
    <w:p w:rsidR="00E0771F" w:rsidRDefault="00E0771F" w:rsidP="009B5D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1.8. Пункт 4.12 </w:t>
      </w:r>
      <w:r w:rsidR="009B5D3B">
        <w:t>Положения с целью приведения в соответствие со ст. 10 Федерального</w:t>
      </w:r>
      <w:r w:rsidR="009B5D3B" w:rsidRPr="009B5D3B">
        <w:t xml:space="preserve"> закон</w:t>
      </w:r>
      <w:r w:rsidR="009B5D3B">
        <w:t>а</w:t>
      </w:r>
      <w:r w:rsidR="009B5D3B" w:rsidRPr="009B5D3B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5D3B">
        <w:t xml:space="preserve">» </w:t>
      </w:r>
      <w:r>
        <w:t>изложить в следующей редакции:</w:t>
      </w:r>
    </w:p>
    <w:p w:rsidR="00E0771F" w:rsidRDefault="00E0771F" w:rsidP="00E0771F">
      <w:pPr>
        <w:autoSpaceDE w:val="0"/>
        <w:autoSpaceDN w:val="0"/>
        <w:adjustRightInd w:val="0"/>
        <w:ind w:firstLine="540"/>
        <w:jc w:val="both"/>
      </w:pPr>
      <w:r>
        <w:t>«4.12. Основанием для проведения внеплановой проверки является:</w:t>
      </w:r>
    </w:p>
    <w:p w:rsidR="00E0771F" w:rsidRDefault="00E0771F" w:rsidP="00E0771F">
      <w:pPr>
        <w:autoSpaceDE w:val="0"/>
        <w:autoSpaceDN w:val="0"/>
        <w:adjustRightInd w:val="0"/>
        <w:ind w:firstLine="540"/>
        <w:jc w:val="both"/>
      </w:pPr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0771F" w:rsidRDefault="00E0771F" w:rsidP="00E0771F">
      <w:pPr>
        <w:autoSpaceDE w:val="0"/>
        <w:autoSpaceDN w:val="0"/>
        <w:adjustRightInd w:val="0"/>
        <w:ind w:firstLine="540"/>
        <w:jc w:val="both"/>
      </w:pPr>
      <w:r>
        <w:t xml:space="preserve">2) поступление </w:t>
      </w:r>
      <w:r w:rsidR="00DC5524">
        <w:t xml:space="preserve">в орган муниципального земельного контроля </w:t>
      </w: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0771F" w:rsidRDefault="00E0771F" w:rsidP="00E0771F">
      <w:pPr>
        <w:autoSpaceDE w:val="0"/>
        <w:autoSpaceDN w:val="0"/>
        <w:adjustRightInd w:val="0"/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0771F" w:rsidRDefault="00E0771F" w:rsidP="00E0771F">
      <w:pPr>
        <w:autoSpaceDE w:val="0"/>
        <w:autoSpaceDN w:val="0"/>
        <w:adjustRightInd w:val="0"/>
        <w:ind w:firstLine="540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F4E0A" w:rsidRDefault="00E0771F" w:rsidP="0066752A">
      <w:pPr>
        <w:autoSpaceDE w:val="0"/>
        <w:autoSpaceDN w:val="0"/>
        <w:adjustRightInd w:val="0"/>
        <w:ind w:firstLine="540"/>
        <w:jc w:val="both"/>
      </w:pPr>
      <w:r>
        <w:t>в) нарушение прав потребителей (в случае обращения г</w:t>
      </w:r>
      <w:r w:rsidR="00DC5524">
        <w:t>раждан, права которых нарушены)».</w:t>
      </w:r>
    </w:p>
    <w:p w:rsidR="0065503E" w:rsidRDefault="0065503E" w:rsidP="0066752A">
      <w:pPr>
        <w:autoSpaceDE w:val="0"/>
        <w:autoSpaceDN w:val="0"/>
        <w:adjustRightInd w:val="0"/>
        <w:ind w:firstLine="540"/>
        <w:jc w:val="both"/>
      </w:pPr>
      <w:r>
        <w:t xml:space="preserve">1.9. Пункт 2.3 Положения </w:t>
      </w:r>
      <w:r w:rsidR="00333CD9">
        <w:t xml:space="preserve">в связи с утверждением Постановлением Правительства Московской области от 13.07.2015 №545/26 Порядка осуществления муниципального земельного контроля на территории Московской области  </w:t>
      </w:r>
      <w:r>
        <w:t>изложить в следующей редакции:</w:t>
      </w:r>
    </w:p>
    <w:p w:rsidR="0065503E" w:rsidRDefault="0065503E" w:rsidP="0066752A">
      <w:pPr>
        <w:autoSpaceDE w:val="0"/>
        <w:autoSpaceDN w:val="0"/>
        <w:adjustRightInd w:val="0"/>
        <w:ind w:firstLine="540"/>
        <w:jc w:val="both"/>
      </w:pPr>
      <w:r>
        <w:t>«2.3. Муниципальные инспекторы при осуществлении муниципального земельного контроля в отношении проверяемых лиц обязаны:</w:t>
      </w:r>
    </w:p>
    <w:p w:rsidR="0065503E" w:rsidRDefault="0065503E" w:rsidP="0065503E">
      <w:pPr>
        <w:autoSpaceDE w:val="0"/>
        <w:autoSpaceDN w:val="0"/>
        <w:adjustRightInd w:val="0"/>
        <w:ind w:firstLine="540"/>
        <w:jc w:val="both"/>
      </w:pPr>
      <w:r>
        <w:t>а)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законодательства Российской Федерации и законодательства Московской области;</w:t>
      </w:r>
    </w:p>
    <w:p w:rsidR="0065503E" w:rsidRDefault="0065503E" w:rsidP="0065503E">
      <w:pPr>
        <w:autoSpaceDE w:val="0"/>
        <w:autoSpaceDN w:val="0"/>
        <w:adjustRightInd w:val="0"/>
        <w:ind w:firstLine="540"/>
        <w:jc w:val="both"/>
      </w:pPr>
      <w:r>
        <w:t>б) соблюдать законодательство Российской Федерации, права и законные интересы проверяемых лиц;</w:t>
      </w:r>
    </w:p>
    <w:p w:rsidR="0065503E" w:rsidRDefault="0065503E" w:rsidP="0065503E">
      <w:pPr>
        <w:autoSpaceDE w:val="0"/>
        <w:autoSpaceDN w:val="0"/>
        <w:adjustRightInd w:val="0"/>
        <w:ind w:firstLine="540"/>
        <w:jc w:val="both"/>
      </w:pPr>
      <w:r>
        <w:t>в) проводить проверку на основании соответствующего решения уполномоченного органа;</w:t>
      </w:r>
    </w:p>
    <w:p w:rsidR="0065503E" w:rsidRDefault="0065503E" w:rsidP="0065503E">
      <w:pPr>
        <w:autoSpaceDE w:val="0"/>
        <w:autoSpaceDN w:val="0"/>
        <w:adjustRightInd w:val="0"/>
        <w:ind w:firstLine="540"/>
        <w:jc w:val="both"/>
      </w:pPr>
      <w:r>
        <w:t xml:space="preserve">г) проводить проверку только во время </w:t>
      </w:r>
      <w:proofErr w:type="gramStart"/>
      <w:r>
        <w:t>исполнении</w:t>
      </w:r>
      <w:proofErr w:type="gramEnd"/>
      <w:r>
        <w:t xml:space="preserve"> служебных обязанностей, выездную проверку только при предъявлении служенного удостоверения, копии решений уполномоченного органа и в случае, предусмотренном положениями Федерального закона №294-ФЗ, копии документа о согласовании проведения проверки с органами прокуратуры, требования прокурора;</w:t>
      </w:r>
    </w:p>
    <w:p w:rsidR="0065503E" w:rsidRDefault="0065503E" w:rsidP="0065503E">
      <w:pPr>
        <w:autoSpaceDE w:val="0"/>
        <w:autoSpaceDN w:val="0"/>
        <w:adjustRightInd w:val="0"/>
        <w:jc w:val="both"/>
      </w:pPr>
      <w:r>
        <w:t xml:space="preserve">         </w:t>
      </w:r>
      <w:proofErr w:type="spellStart"/>
      <w:r>
        <w:t>д</w:t>
      </w:r>
      <w:proofErr w:type="spellEnd"/>
      <w:r>
        <w:t>) 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5503E" w:rsidRDefault="0065503E" w:rsidP="0065503E">
      <w:pPr>
        <w:autoSpaceDE w:val="0"/>
        <w:autoSpaceDN w:val="0"/>
        <w:adjustRightInd w:val="0"/>
        <w:jc w:val="both"/>
      </w:pPr>
      <w:r>
        <w:t xml:space="preserve">         е) </w:t>
      </w:r>
      <w:r w:rsidR="00740ECF"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740ECF" w:rsidRDefault="00740ECF" w:rsidP="0065503E">
      <w:pPr>
        <w:autoSpaceDE w:val="0"/>
        <w:autoSpaceDN w:val="0"/>
        <w:adjustRightInd w:val="0"/>
        <w:jc w:val="both"/>
      </w:pPr>
      <w:r>
        <w:lastRenderedPageBreak/>
        <w:t xml:space="preserve">         ж) знакомить проверяемое лицо, его уполномоченного представителя с результатами проверки;</w:t>
      </w:r>
    </w:p>
    <w:p w:rsidR="00740ECF" w:rsidRDefault="00740ECF" w:rsidP="0065503E">
      <w:pPr>
        <w:autoSpaceDE w:val="0"/>
        <w:autoSpaceDN w:val="0"/>
        <w:adjustRightInd w:val="0"/>
        <w:jc w:val="both"/>
      </w:pPr>
      <w:r>
        <w:t xml:space="preserve">         </w:t>
      </w:r>
      <w:proofErr w:type="spellStart"/>
      <w:r>
        <w:t>з</w:t>
      </w:r>
      <w:proofErr w:type="spellEnd"/>
      <w:r>
        <w:t>) соблюдать сроки проведения проверки, установленные положениями Федерального закона №294-ФЗ;</w:t>
      </w:r>
    </w:p>
    <w:p w:rsidR="00740ECF" w:rsidRDefault="00740ECF" w:rsidP="0065503E">
      <w:pPr>
        <w:autoSpaceDE w:val="0"/>
        <w:autoSpaceDN w:val="0"/>
        <w:adjustRightInd w:val="0"/>
        <w:jc w:val="both"/>
      </w:pPr>
      <w:r>
        <w:t xml:space="preserve">        и) не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740ECF" w:rsidRDefault="00740ECF" w:rsidP="0065503E">
      <w:pPr>
        <w:autoSpaceDE w:val="0"/>
        <w:autoSpaceDN w:val="0"/>
        <w:adjustRightInd w:val="0"/>
        <w:jc w:val="both"/>
      </w:pPr>
      <w:r>
        <w:t xml:space="preserve">        к)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740ECF" w:rsidRDefault="00740ECF" w:rsidP="0065503E">
      <w:pPr>
        <w:autoSpaceDE w:val="0"/>
        <w:autoSpaceDN w:val="0"/>
        <w:adjustRightInd w:val="0"/>
        <w:jc w:val="both"/>
      </w:pPr>
      <w:r>
        <w:t xml:space="preserve">        л) осуществлять запись о проведенной проверке в журнале учета проверок;</w:t>
      </w:r>
    </w:p>
    <w:p w:rsidR="00740ECF" w:rsidRDefault="00740ECF" w:rsidP="0065503E">
      <w:pPr>
        <w:autoSpaceDE w:val="0"/>
        <w:autoSpaceDN w:val="0"/>
        <w:adjustRightInd w:val="0"/>
        <w:jc w:val="both"/>
      </w:pPr>
      <w:r>
        <w:t xml:space="preserve">        м) доказывать обоснованность своих действий при их обжаловании органом государственной власти, органом местного самоуправления, юридическим лицом, индивидуальным предпринимателем, гражданином в порядке, установленном законодательством Российской Федерации;</w:t>
      </w:r>
    </w:p>
    <w:p w:rsidR="00740ECF" w:rsidRPr="002B5C4C" w:rsidRDefault="00740ECF" w:rsidP="0065503E">
      <w:pPr>
        <w:autoSpaceDE w:val="0"/>
        <w:autoSpaceDN w:val="0"/>
        <w:adjustRightInd w:val="0"/>
        <w:jc w:val="both"/>
      </w:pPr>
      <w:r>
        <w:t xml:space="preserve">        </w:t>
      </w:r>
      <w:proofErr w:type="spellStart"/>
      <w:r>
        <w:t>н</w:t>
      </w:r>
      <w:proofErr w:type="spellEnd"/>
      <w:r>
        <w:t xml:space="preserve">) обеспечивать качественную подготовку материалов, необходимых для определения мер, принимаемых по фактам выявленных нарушений. </w:t>
      </w:r>
    </w:p>
    <w:p w:rsidR="005C6E9D" w:rsidRDefault="00623400" w:rsidP="005C6E9D">
      <w:pPr>
        <w:pStyle w:val="4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</w:t>
      </w:r>
      <w:r w:rsidR="005C6E9D" w:rsidRPr="00891210">
        <w:rPr>
          <w:rFonts w:ascii="Times New Roman" w:hAnsi="Times New Roman"/>
          <w:b w:val="0"/>
          <w:sz w:val="24"/>
        </w:rPr>
        <w:t xml:space="preserve">. Опубликовать настоящее </w:t>
      </w:r>
      <w:r w:rsidR="005C6E9D">
        <w:rPr>
          <w:rFonts w:ascii="Times New Roman" w:hAnsi="Times New Roman"/>
          <w:b w:val="0"/>
          <w:sz w:val="24"/>
        </w:rPr>
        <w:t>решение</w:t>
      </w:r>
      <w:r w:rsidR="005C6E9D" w:rsidRPr="00891210">
        <w:rPr>
          <w:rFonts w:ascii="Times New Roman" w:hAnsi="Times New Roman"/>
          <w:b w:val="0"/>
          <w:sz w:val="24"/>
        </w:rPr>
        <w:t xml:space="preserve"> в газете «Официальный вестн</w:t>
      </w:r>
      <w:r w:rsidR="008853CC">
        <w:rPr>
          <w:rFonts w:ascii="Times New Roman" w:hAnsi="Times New Roman"/>
          <w:b w:val="0"/>
          <w:sz w:val="24"/>
        </w:rPr>
        <w:t>ик» и разместить на официальном</w:t>
      </w:r>
      <w:r w:rsidR="005C6E9D" w:rsidRPr="00891210">
        <w:rPr>
          <w:rFonts w:ascii="Times New Roman" w:hAnsi="Times New Roman"/>
          <w:b w:val="0"/>
          <w:sz w:val="24"/>
        </w:rPr>
        <w:t xml:space="preserve"> сайте городского округа Электросталь Московской области в сети «Интернет»: </w:t>
      </w:r>
      <w:hyperlink r:id="rId6" w:history="1"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www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ele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с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trostal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ru</w:t>
        </w:r>
      </w:hyperlink>
      <w:r w:rsidR="005C6E9D" w:rsidRPr="0067799C">
        <w:rPr>
          <w:rFonts w:ascii="Times New Roman" w:hAnsi="Times New Roman"/>
          <w:b w:val="0"/>
          <w:sz w:val="24"/>
        </w:rPr>
        <w:t>.</w:t>
      </w:r>
    </w:p>
    <w:p w:rsidR="005C6E9D" w:rsidRPr="00E72D6E" w:rsidRDefault="00623400" w:rsidP="005C6E9D">
      <w:pPr>
        <w:ind w:firstLine="567"/>
        <w:jc w:val="both"/>
      </w:pPr>
      <w:r>
        <w:t>3</w:t>
      </w:r>
      <w:r w:rsidR="005C6E9D">
        <w:t>.  Настоящее решение вступает в силу с момента его опубликования  в средствах массовой информации.</w:t>
      </w:r>
    </w:p>
    <w:p w:rsidR="005C6E9D" w:rsidRPr="00891210" w:rsidRDefault="00623400" w:rsidP="005C6E9D">
      <w:pPr>
        <w:ind w:firstLine="567"/>
        <w:jc w:val="both"/>
      </w:pPr>
      <w:r>
        <w:t>4</w:t>
      </w:r>
      <w:r w:rsidR="005C6E9D">
        <w:t xml:space="preserve">. </w:t>
      </w:r>
      <w:r w:rsidR="005C6E9D" w:rsidRPr="00891210">
        <w:t xml:space="preserve">Источником финансирования расходов размещения в средствах массовой информации настоящего </w:t>
      </w:r>
      <w:r w:rsidR="005C6E9D">
        <w:t>решения</w:t>
      </w:r>
      <w:r w:rsidR="005C6E9D"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5C6E9D" w:rsidRPr="00891210" w:rsidRDefault="005C6E9D" w:rsidP="005C6E9D">
      <w:pPr>
        <w:jc w:val="both"/>
      </w:pPr>
    </w:p>
    <w:p w:rsidR="005C6E9D" w:rsidRDefault="005C6E9D" w:rsidP="0064602B">
      <w:pPr>
        <w:jc w:val="both"/>
      </w:pPr>
    </w:p>
    <w:p w:rsidR="0064602B" w:rsidRDefault="0064602B" w:rsidP="0064602B">
      <w:pPr>
        <w:jc w:val="both"/>
      </w:pPr>
    </w:p>
    <w:p w:rsidR="0064602B" w:rsidRDefault="0064602B" w:rsidP="0064602B">
      <w:pPr>
        <w:jc w:val="both"/>
      </w:pPr>
    </w:p>
    <w:p w:rsidR="0064602B" w:rsidRPr="00891210" w:rsidRDefault="0064602B" w:rsidP="0064602B">
      <w:pPr>
        <w:jc w:val="both"/>
      </w:pPr>
    </w:p>
    <w:p w:rsidR="005C6E9D" w:rsidRPr="00891210" w:rsidRDefault="005C6E9D" w:rsidP="005C6E9D">
      <w:pPr>
        <w:ind w:right="-621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sectPr w:rsidR="005C6E9D" w:rsidRPr="00891210" w:rsidSect="00734A36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64CB9"/>
    <w:rsid w:val="00000C42"/>
    <w:rsid w:val="000041DD"/>
    <w:rsid w:val="00007870"/>
    <w:rsid w:val="00021E66"/>
    <w:rsid w:val="00044DA7"/>
    <w:rsid w:val="00045DC1"/>
    <w:rsid w:val="00045DEA"/>
    <w:rsid w:val="00046386"/>
    <w:rsid w:val="00073725"/>
    <w:rsid w:val="00097072"/>
    <w:rsid w:val="000A5751"/>
    <w:rsid w:val="00100BEF"/>
    <w:rsid w:val="001065A2"/>
    <w:rsid w:val="00114A9A"/>
    <w:rsid w:val="00170CBE"/>
    <w:rsid w:val="00180270"/>
    <w:rsid w:val="001911B9"/>
    <w:rsid w:val="001A3563"/>
    <w:rsid w:val="001B0DB7"/>
    <w:rsid w:val="001B13C1"/>
    <w:rsid w:val="001E6D42"/>
    <w:rsid w:val="002726C5"/>
    <w:rsid w:val="002828ED"/>
    <w:rsid w:val="002835A0"/>
    <w:rsid w:val="002B5C4C"/>
    <w:rsid w:val="002E5AAB"/>
    <w:rsid w:val="00304D85"/>
    <w:rsid w:val="00333CD9"/>
    <w:rsid w:val="00366B79"/>
    <w:rsid w:val="00382760"/>
    <w:rsid w:val="00383743"/>
    <w:rsid w:val="003862F7"/>
    <w:rsid w:val="003932A9"/>
    <w:rsid w:val="003A79C0"/>
    <w:rsid w:val="003B1254"/>
    <w:rsid w:val="003F704E"/>
    <w:rsid w:val="00420FB0"/>
    <w:rsid w:val="00432258"/>
    <w:rsid w:val="00451AE8"/>
    <w:rsid w:val="00467FB7"/>
    <w:rsid w:val="00472455"/>
    <w:rsid w:val="004901B3"/>
    <w:rsid w:val="004949CD"/>
    <w:rsid w:val="004A4433"/>
    <w:rsid w:val="004B44F2"/>
    <w:rsid w:val="004C0243"/>
    <w:rsid w:val="00507238"/>
    <w:rsid w:val="005279FC"/>
    <w:rsid w:val="005309B9"/>
    <w:rsid w:val="00531E5E"/>
    <w:rsid w:val="00545905"/>
    <w:rsid w:val="00591E9A"/>
    <w:rsid w:val="005A618E"/>
    <w:rsid w:val="005A77F1"/>
    <w:rsid w:val="005C6E9D"/>
    <w:rsid w:val="005D4641"/>
    <w:rsid w:val="005F54FC"/>
    <w:rsid w:val="006170F9"/>
    <w:rsid w:val="0062078B"/>
    <w:rsid w:val="00623400"/>
    <w:rsid w:val="00627BD6"/>
    <w:rsid w:val="0064602B"/>
    <w:rsid w:val="0065503E"/>
    <w:rsid w:val="00662659"/>
    <w:rsid w:val="00664CB9"/>
    <w:rsid w:val="0066752A"/>
    <w:rsid w:val="00672411"/>
    <w:rsid w:val="00677650"/>
    <w:rsid w:val="006A4262"/>
    <w:rsid w:val="006B6506"/>
    <w:rsid w:val="00734A36"/>
    <w:rsid w:val="00740ECF"/>
    <w:rsid w:val="007C6797"/>
    <w:rsid w:val="007D2172"/>
    <w:rsid w:val="007E7E2A"/>
    <w:rsid w:val="007F1A2E"/>
    <w:rsid w:val="00821DB2"/>
    <w:rsid w:val="00860CDE"/>
    <w:rsid w:val="008853CC"/>
    <w:rsid w:val="00890252"/>
    <w:rsid w:val="008D522F"/>
    <w:rsid w:val="008D77AF"/>
    <w:rsid w:val="008E22AC"/>
    <w:rsid w:val="00910C56"/>
    <w:rsid w:val="00950AA0"/>
    <w:rsid w:val="00951F43"/>
    <w:rsid w:val="009674BB"/>
    <w:rsid w:val="00995C49"/>
    <w:rsid w:val="009A54C9"/>
    <w:rsid w:val="009A5BD1"/>
    <w:rsid w:val="009A5CC0"/>
    <w:rsid w:val="009B5D3B"/>
    <w:rsid w:val="009B5D67"/>
    <w:rsid w:val="00A01478"/>
    <w:rsid w:val="00A22788"/>
    <w:rsid w:val="00A33A1A"/>
    <w:rsid w:val="00A47463"/>
    <w:rsid w:val="00A87908"/>
    <w:rsid w:val="00AA6663"/>
    <w:rsid w:val="00AB5C8B"/>
    <w:rsid w:val="00AF41D3"/>
    <w:rsid w:val="00B15A1C"/>
    <w:rsid w:val="00B35B4C"/>
    <w:rsid w:val="00B61775"/>
    <w:rsid w:val="00B81D46"/>
    <w:rsid w:val="00BB2076"/>
    <w:rsid w:val="00BC729D"/>
    <w:rsid w:val="00BD3B31"/>
    <w:rsid w:val="00BE1C6A"/>
    <w:rsid w:val="00C0013E"/>
    <w:rsid w:val="00C02C29"/>
    <w:rsid w:val="00C27957"/>
    <w:rsid w:val="00C4151F"/>
    <w:rsid w:val="00C53E75"/>
    <w:rsid w:val="00C5746C"/>
    <w:rsid w:val="00CA1F47"/>
    <w:rsid w:val="00CB1565"/>
    <w:rsid w:val="00CC32A1"/>
    <w:rsid w:val="00CF4E0A"/>
    <w:rsid w:val="00D06392"/>
    <w:rsid w:val="00D20D6B"/>
    <w:rsid w:val="00D745B7"/>
    <w:rsid w:val="00DA3738"/>
    <w:rsid w:val="00DA4BB0"/>
    <w:rsid w:val="00DC50DD"/>
    <w:rsid w:val="00DC5524"/>
    <w:rsid w:val="00DE2F00"/>
    <w:rsid w:val="00DF216F"/>
    <w:rsid w:val="00E049BF"/>
    <w:rsid w:val="00E0771F"/>
    <w:rsid w:val="00E12FF1"/>
    <w:rsid w:val="00E35121"/>
    <w:rsid w:val="00E47345"/>
    <w:rsid w:val="00E73AAF"/>
    <w:rsid w:val="00E76FC4"/>
    <w:rsid w:val="00E931CE"/>
    <w:rsid w:val="00E9610D"/>
    <w:rsid w:val="00EC0C89"/>
    <w:rsid w:val="00ED6557"/>
    <w:rsid w:val="00F165A3"/>
    <w:rsid w:val="00F436D7"/>
    <w:rsid w:val="00F441DF"/>
    <w:rsid w:val="00F50E88"/>
    <w:rsid w:val="00FA0B3D"/>
    <w:rsid w:val="00FA509A"/>
    <w:rsid w:val="00FB310C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6460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DBDE-2FD8-49E8-B4D4-F101B26F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10906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PobegimovaTA</cp:lastModifiedBy>
  <cp:revision>36</cp:revision>
  <cp:lastPrinted>2015-07-07T08:05:00Z</cp:lastPrinted>
  <dcterms:created xsi:type="dcterms:W3CDTF">2015-06-03T12:13:00Z</dcterms:created>
  <dcterms:modified xsi:type="dcterms:W3CDTF">2015-11-12T13:44:00Z</dcterms:modified>
</cp:coreProperties>
</file>