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FC" w:rsidRPr="00D844AC" w:rsidRDefault="003B14FC" w:rsidP="003B1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20.10.2016</w:t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44AC">
        <w:rPr>
          <w:rFonts w:ascii="Times New Roman" w:hAnsi="Times New Roman" w:cs="Times New Roman"/>
          <w:sz w:val="24"/>
          <w:szCs w:val="24"/>
        </w:rPr>
        <w:t>Городской округ Электросталь</w:t>
      </w:r>
    </w:p>
    <w:p w:rsidR="003B14FC" w:rsidRPr="00D844AC" w:rsidRDefault="003B14FC" w:rsidP="003B1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</w:r>
      <w:r w:rsidRPr="00D844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DF410B">
        <w:rPr>
          <w:rFonts w:ascii="Times New Roman" w:hAnsi="Times New Roman" w:cs="Times New Roman"/>
          <w:sz w:val="24"/>
          <w:szCs w:val="24"/>
        </w:rPr>
        <w:t xml:space="preserve">             Московской области</w:t>
      </w:r>
    </w:p>
    <w:p w:rsidR="003B14FC" w:rsidRDefault="003B14FC" w:rsidP="003B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FC" w:rsidRDefault="003B14FC" w:rsidP="003B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FC" w:rsidRPr="00D844AC" w:rsidRDefault="003B14FC" w:rsidP="00DF4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ЗАКЛЮЧ</w:t>
      </w:r>
      <w:bookmarkStart w:id="0" w:name="_GoBack"/>
      <w:bookmarkEnd w:id="0"/>
      <w:r w:rsidRPr="00D844AC">
        <w:rPr>
          <w:rFonts w:ascii="Times New Roman" w:hAnsi="Times New Roman" w:cs="Times New Roman"/>
          <w:sz w:val="24"/>
          <w:szCs w:val="24"/>
        </w:rPr>
        <w:t>ЕНИЕ</w:t>
      </w:r>
    </w:p>
    <w:p w:rsidR="003B14FC" w:rsidRPr="00D844AC" w:rsidRDefault="003B14FC" w:rsidP="003B1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 xml:space="preserve">           о результатах </w:t>
      </w:r>
      <w:r w:rsidR="00DF410B">
        <w:rPr>
          <w:rFonts w:ascii="Times New Roman" w:hAnsi="Times New Roman" w:cs="Times New Roman"/>
          <w:sz w:val="24"/>
          <w:szCs w:val="24"/>
        </w:rPr>
        <w:t xml:space="preserve">публичных слушаний по внесению </w:t>
      </w:r>
      <w:r w:rsidRPr="00D844AC">
        <w:rPr>
          <w:rFonts w:ascii="Times New Roman" w:hAnsi="Times New Roman" w:cs="Times New Roman"/>
          <w:sz w:val="24"/>
          <w:szCs w:val="24"/>
        </w:rPr>
        <w:t>дополне</w:t>
      </w:r>
      <w:r w:rsidR="00DF410B">
        <w:rPr>
          <w:rFonts w:ascii="Times New Roman" w:hAnsi="Times New Roman" w:cs="Times New Roman"/>
          <w:sz w:val="24"/>
          <w:szCs w:val="24"/>
        </w:rPr>
        <w:t>ний в Устав городского</w:t>
      </w:r>
    </w:p>
    <w:p w:rsidR="003B14FC" w:rsidRPr="00D844AC" w:rsidRDefault="00DF410B" w:rsidP="003B1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округа </w:t>
      </w:r>
      <w:r w:rsidR="003B14FC" w:rsidRPr="00D844AC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ектросталь Московской области, проведенных</w:t>
      </w:r>
      <w:r w:rsidR="003B14FC" w:rsidRPr="00D844AC">
        <w:rPr>
          <w:rFonts w:ascii="Times New Roman" w:hAnsi="Times New Roman" w:cs="Times New Roman"/>
          <w:sz w:val="24"/>
          <w:szCs w:val="24"/>
        </w:rPr>
        <w:t xml:space="preserve"> </w:t>
      </w:r>
      <w:r w:rsidR="003B14FC">
        <w:rPr>
          <w:rFonts w:ascii="Times New Roman" w:hAnsi="Times New Roman" w:cs="Times New Roman"/>
          <w:sz w:val="24"/>
          <w:szCs w:val="24"/>
        </w:rPr>
        <w:t>20</w:t>
      </w:r>
      <w:r w:rsidR="003B14FC" w:rsidRPr="00D844AC">
        <w:rPr>
          <w:rFonts w:ascii="Times New Roman" w:hAnsi="Times New Roman" w:cs="Times New Roman"/>
          <w:sz w:val="24"/>
          <w:szCs w:val="24"/>
        </w:rPr>
        <w:t>.</w:t>
      </w:r>
      <w:r w:rsidR="003B14FC">
        <w:rPr>
          <w:rFonts w:ascii="Times New Roman" w:hAnsi="Times New Roman" w:cs="Times New Roman"/>
          <w:sz w:val="24"/>
          <w:szCs w:val="24"/>
        </w:rPr>
        <w:t>10</w:t>
      </w:r>
      <w:r w:rsidR="003B14FC" w:rsidRPr="00D844AC">
        <w:rPr>
          <w:rFonts w:ascii="Times New Roman" w:hAnsi="Times New Roman" w:cs="Times New Roman"/>
          <w:sz w:val="24"/>
          <w:szCs w:val="24"/>
        </w:rPr>
        <w:t>.201</w:t>
      </w:r>
      <w:r w:rsidR="003B14FC">
        <w:rPr>
          <w:rFonts w:ascii="Times New Roman" w:hAnsi="Times New Roman" w:cs="Times New Roman"/>
          <w:sz w:val="24"/>
          <w:szCs w:val="24"/>
        </w:rPr>
        <w:t>6</w:t>
      </w:r>
      <w:r w:rsidR="003B14FC" w:rsidRPr="00D844AC">
        <w:rPr>
          <w:rFonts w:ascii="Times New Roman" w:hAnsi="Times New Roman" w:cs="Times New Roman"/>
          <w:sz w:val="24"/>
          <w:szCs w:val="24"/>
        </w:rPr>
        <w:t>.</w:t>
      </w:r>
    </w:p>
    <w:p w:rsidR="003B14FC" w:rsidRPr="00D844AC" w:rsidRDefault="003B14FC" w:rsidP="003B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FC" w:rsidRPr="00D844AC" w:rsidRDefault="003B14FC" w:rsidP="003B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20 октября</w:t>
      </w:r>
      <w:r w:rsidRPr="00D844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44AC">
        <w:rPr>
          <w:rFonts w:ascii="Times New Roman" w:hAnsi="Times New Roman" w:cs="Times New Roman"/>
          <w:sz w:val="24"/>
          <w:szCs w:val="24"/>
        </w:rPr>
        <w:t xml:space="preserve"> года в Администрации городского округа Эл</w:t>
      </w:r>
      <w:r w:rsidR="00DF410B">
        <w:rPr>
          <w:rFonts w:ascii="Times New Roman" w:hAnsi="Times New Roman" w:cs="Times New Roman"/>
          <w:sz w:val="24"/>
          <w:szCs w:val="24"/>
        </w:rPr>
        <w:t>ектросталь Московской области (</w:t>
      </w:r>
      <w:r w:rsidRPr="00D844AC">
        <w:rPr>
          <w:rFonts w:ascii="Times New Roman" w:hAnsi="Times New Roman" w:cs="Times New Roman"/>
          <w:sz w:val="24"/>
          <w:szCs w:val="24"/>
        </w:rPr>
        <w:t>г. Электросталь Мо</w:t>
      </w:r>
      <w:r w:rsidR="00DF410B">
        <w:rPr>
          <w:rFonts w:ascii="Times New Roman" w:hAnsi="Times New Roman" w:cs="Times New Roman"/>
          <w:sz w:val="24"/>
          <w:szCs w:val="24"/>
        </w:rPr>
        <w:t>сковской области, ул. Мира, дом</w:t>
      </w:r>
      <w:r w:rsidRPr="00D844AC">
        <w:rPr>
          <w:rFonts w:ascii="Times New Roman" w:hAnsi="Times New Roman" w:cs="Times New Roman"/>
          <w:sz w:val="24"/>
          <w:szCs w:val="24"/>
        </w:rPr>
        <w:t xml:space="preserve"> 5) состоялись публичные слушания по обсуждению</w:t>
      </w:r>
      <w:r w:rsidR="00DF410B">
        <w:rPr>
          <w:rFonts w:ascii="Times New Roman" w:hAnsi="Times New Roman" w:cs="Times New Roman"/>
          <w:sz w:val="24"/>
          <w:szCs w:val="24"/>
        </w:rPr>
        <w:t xml:space="preserve"> вопроса о внесении дополнений </w:t>
      </w:r>
      <w:r w:rsidRPr="00D844AC">
        <w:rPr>
          <w:rFonts w:ascii="Times New Roman" w:hAnsi="Times New Roman" w:cs="Times New Roman"/>
          <w:sz w:val="24"/>
          <w:szCs w:val="24"/>
        </w:rPr>
        <w:t xml:space="preserve">в Устав городского округа Электросталь Московской области, назначенные решением Совета депутатов городского округа от </w:t>
      </w:r>
      <w:r w:rsidR="004D3FE1">
        <w:rPr>
          <w:rFonts w:ascii="Times New Roman" w:hAnsi="Times New Roman" w:cs="Times New Roman"/>
          <w:sz w:val="24"/>
          <w:szCs w:val="24"/>
        </w:rPr>
        <w:t>28</w:t>
      </w:r>
      <w:r w:rsidRPr="00D8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F410B">
        <w:rPr>
          <w:rFonts w:ascii="Times New Roman" w:hAnsi="Times New Roman" w:cs="Times New Roman"/>
          <w:sz w:val="24"/>
          <w:szCs w:val="24"/>
        </w:rPr>
        <w:t xml:space="preserve"> </w:t>
      </w:r>
      <w:r w:rsidRPr="00D844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410B">
        <w:rPr>
          <w:rFonts w:ascii="Times New Roman" w:hAnsi="Times New Roman" w:cs="Times New Roman"/>
          <w:sz w:val="24"/>
          <w:szCs w:val="24"/>
        </w:rPr>
        <w:t xml:space="preserve"> </w:t>
      </w:r>
      <w:r w:rsidRPr="00D844A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D844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84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4FC" w:rsidRPr="00D844AC" w:rsidRDefault="00DF410B" w:rsidP="003B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B14FC" w:rsidRPr="00D844AC">
        <w:rPr>
          <w:rFonts w:ascii="Times New Roman" w:hAnsi="Times New Roman" w:cs="Times New Roman"/>
          <w:sz w:val="24"/>
          <w:szCs w:val="24"/>
        </w:rPr>
        <w:t>предлагаемых изменений и дополнений в Устав городского округа Э</w:t>
      </w:r>
      <w:r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был опубликован </w:t>
      </w:r>
      <w:r w:rsidR="003B14FC">
        <w:rPr>
          <w:rFonts w:ascii="Times New Roman" w:hAnsi="Times New Roman" w:cs="Times New Roman"/>
          <w:sz w:val="24"/>
          <w:szCs w:val="24"/>
        </w:rPr>
        <w:t>7</w:t>
      </w:r>
      <w:r w:rsidR="003B14FC" w:rsidRPr="00D844AC">
        <w:rPr>
          <w:rFonts w:ascii="Times New Roman" w:hAnsi="Times New Roman" w:cs="Times New Roman"/>
          <w:sz w:val="24"/>
          <w:szCs w:val="24"/>
        </w:rPr>
        <w:t xml:space="preserve"> </w:t>
      </w:r>
      <w:r w:rsidR="003B14FC">
        <w:rPr>
          <w:rFonts w:ascii="Times New Roman" w:hAnsi="Times New Roman" w:cs="Times New Roman"/>
          <w:sz w:val="24"/>
          <w:szCs w:val="24"/>
        </w:rPr>
        <w:t>октября</w:t>
      </w:r>
      <w:r w:rsidR="003B14FC" w:rsidRPr="00D844AC">
        <w:rPr>
          <w:rFonts w:ascii="Times New Roman" w:hAnsi="Times New Roman" w:cs="Times New Roman"/>
          <w:sz w:val="24"/>
          <w:szCs w:val="24"/>
        </w:rPr>
        <w:t xml:space="preserve"> 201</w:t>
      </w:r>
      <w:r w:rsidR="003B14FC">
        <w:rPr>
          <w:rFonts w:ascii="Times New Roman" w:hAnsi="Times New Roman" w:cs="Times New Roman"/>
          <w:sz w:val="24"/>
          <w:szCs w:val="24"/>
        </w:rPr>
        <w:t>6</w:t>
      </w:r>
      <w:r w:rsidR="003B14FC" w:rsidRPr="00D844AC">
        <w:rPr>
          <w:rFonts w:ascii="Times New Roman" w:hAnsi="Times New Roman" w:cs="Times New Roman"/>
          <w:sz w:val="24"/>
          <w:szCs w:val="24"/>
        </w:rPr>
        <w:t xml:space="preserve"> г</w:t>
      </w:r>
      <w:r w:rsidR="003B14FC">
        <w:rPr>
          <w:rFonts w:ascii="Times New Roman" w:hAnsi="Times New Roman" w:cs="Times New Roman"/>
          <w:sz w:val="24"/>
          <w:szCs w:val="24"/>
        </w:rPr>
        <w:t>.</w:t>
      </w:r>
      <w:r w:rsidR="003B14FC" w:rsidRPr="00D844AC">
        <w:rPr>
          <w:rFonts w:ascii="Times New Roman" w:hAnsi="Times New Roman" w:cs="Times New Roman"/>
          <w:sz w:val="24"/>
          <w:szCs w:val="24"/>
        </w:rPr>
        <w:t xml:space="preserve"> в газете «Официальный вестник»</w:t>
      </w:r>
      <w:r w:rsidR="003B14FC">
        <w:rPr>
          <w:rFonts w:ascii="Times New Roman" w:hAnsi="Times New Roman" w:cs="Times New Roman"/>
          <w:sz w:val="24"/>
          <w:szCs w:val="24"/>
        </w:rPr>
        <w:t xml:space="preserve"> №37(643)</w:t>
      </w:r>
      <w:r w:rsidR="003B14FC" w:rsidRPr="00D844AC">
        <w:rPr>
          <w:rFonts w:ascii="Times New Roman" w:hAnsi="Times New Roman" w:cs="Times New Roman"/>
          <w:sz w:val="24"/>
          <w:szCs w:val="24"/>
        </w:rPr>
        <w:t>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 ним жителей городского округа.</w:t>
      </w:r>
    </w:p>
    <w:p w:rsidR="003B14FC" w:rsidRDefault="003B14FC" w:rsidP="003B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На публичных слушаниях были обсуждены вопросы о внесении изменений и дополнений в Устав городского округа в связи с внесением изменений и дополнений в 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4A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4A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с</w:t>
      </w:r>
      <w:r w:rsidR="00DF410B">
        <w:rPr>
          <w:rFonts w:ascii="Times New Roman" w:hAnsi="Times New Roman" w:cs="Times New Roman"/>
          <w:sz w:val="24"/>
          <w:szCs w:val="24"/>
        </w:rPr>
        <w:t xml:space="preserve">лужбе в Российской Федерации», </w:t>
      </w:r>
      <w:r w:rsidRPr="00D844AC">
        <w:rPr>
          <w:rFonts w:ascii="Times New Roman" w:hAnsi="Times New Roman" w:cs="Times New Roman"/>
          <w:sz w:val="24"/>
          <w:szCs w:val="24"/>
        </w:rPr>
        <w:t>Закон Московской области «</w:t>
      </w:r>
      <w:r>
        <w:rPr>
          <w:rFonts w:ascii="Times New Roman" w:hAnsi="Times New Roman" w:cs="Times New Roman"/>
          <w:sz w:val="24"/>
          <w:szCs w:val="24"/>
        </w:rPr>
        <w:t>О муниципальных выборах в Московской области</w:t>
      </w:r>
      <w:r w:rsidRPr="00D844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4FC" w:rsidRDefault="003B14FC" w:rsidP="003B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Вносимые изменения касаются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прохождении муниципальной службы, вопросов порядка проведения конкурса на должность Главы городского округа, порядка и сроков назначения повторных выборов депутатов Совет</w:t>
      </w:r>
      <w:r w:rsidR="00DF410B">
        <w:rPr>
          <w:rFonts w:ascii="Times New Roman" w:hAnsi="Times New Roman" w:cs="Times New Roman"/>
          <w:sz w:val="24"/>
          <w:szCs w:val="24"/>
        </w:rPr>
        <w:t>а депутатов городского округа.</w:t>
      </w:r>
    </w:p>
    <w:p w:rsidR="003B14FC" w:rsidRPr="00D844AC" w:rsidRDefault="003B14FC" w:rsidP="003B1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 xml:space="preserve">С мнениями по </w:t>
      </w:r>
      <w:r>
        <w:rPr>
          <w:rFonts w:ascii="Times New Roman" w:hAnsi="Times New Roman" w:cs="Times New Roman"/>
          <w:sz w:val="24"/>
          <w:szCs w:val="24"/>
        </w:rPr>
        <w:t>указанным</w:t>
      </w:r>
      <w:r w:rsidRPr="00D844AC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844AC">
        <w:rPr>
          <w:rFonts w:ascii="Times New Roman" w:hAnsi="Times New Roman" w:cs="Times New Roman"/>
          <w:sz w:val="24"/>
          <w:szCs w:val="24"/>
        </w:rPr>
        <w:t xml:space="preserve"> выступи</w:t>
      </w:r>
      <w:r w:rsidR="00DF410B">
        <w:rPr>
          <w:rFonts w:ascii="Times New Roman" w:hAnsi="Times New Roman" w:cs="Times New Roman"/>
          <w:sz w:val="24"/>
          <w:szCs w:val="24"/>
        </w:rPr>
        <w:t>ли участники публичных слушаний</w:t>
      </w:r>
      <w:r w:rsidRPr="00D84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D844AC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Кузьмин, </w:t>
      </w:r>
      <w:r w:rsidRPr="00D844AC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D844AC">
        <w:rPr>
          <w:rFonts w:ascii="Times New Roman" w:hAnsi="Times New Roman" w:cs="Times New Roman"/>
          <w:sz w:val="24"/>
          <w:szCs w:val="24"/>
        </w:rPr>
        <w:t>Щепяткова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житель городского округа Н. В. Гуров. </w:t>
      </w:r>
      <w:r w:rsidRPr="00D844AC">
        <w:rPr>
          <w:rFonts w:ascii="Times New Roman" w:hAnsi="Times New Roman" w:cs="Times New Roman"/>
          <w:sz w:val="24"/>
          <w:szCs w:val="24"/>
        </w:rPr>
        <w:t xml:space="preserve">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дополнений в Устав городского округа,  </w:t>
      </w:r>
    </w:p>
    <w:p w:rsidR="003B14FC" w:rsidRPr="00D844AC" w:rsidRDefault="003B14FC" w:rsidP="00DF4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b/>
          <w:sz w:val="24"/>
          <w:szCs w:val="24"/>
        </w:rPr>
        <w:t>рекомендует</w:t>
      </w:r>
    </w:p>
    <w:p w:rsidR="003B14FC" w:rsidRPr="00D844AC" w:rsidRDefault="003B14FC" w:rsidP="003B14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Совету депутатов городского округа принять решение о внесении предлагаемых изменений и дополнений в Устав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FC" w:rsidRDefault="003B14FC" w:rsidP="003B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10B" w:rsidRDefault="00DF410B" w:rsidP="003B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10B" w:rsidRDefault="00DF410B" w:rsidP="003B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4FC" w:rsidRPr="00D844AC" w:rsidRDefault="00DF410B" w:rsidP="003B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B14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омиссии, уполномоченной</w:t>
      </w:r>
    </w:p>
    <w:p w:rsidR="003B14FC" w:rsidRPr="00D844AC" w:rsidRDefault="00DF410B" w:rsidP="003B1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организацию и </w:t>
      </w:r>
      <w:r w:rsidR="003B14FC" w:rsidRPr="00D844AC">
        <w:rPr>
          <w:rFonts w:ascii="Times New Roman" w:hAnsi="Times New Roman" w:cs="Times New Roman"/>
          <w:sz w:val="24"/>
          <w:szCs w:val="24"/>
        </w:rPr>
        <w:t>проведение публи</w:t>
      </w:r>
      <w:r>
        <w:rPr>
          <w:rFonts w:ascii="Times New Roman" w:hAnsi="Times New Roman" w:cs="Times New Roman"/>
          <w:sz w:val="24"/>
          <w:szCs w:val="24"/>
        </w:rPr>
        <w:t>чных слушаний</w:t>
      </w:r>
    </w:p>
    <w:p w:rsidR="003B14FC" w:rsidRPr="00D844AC" w:rsidRDefault="003B14FC" w:rsidP="003B1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4AC">
        <w:rPr>
          <w:rFonts w:ascii="Times New Roman" w:hAnsi="Times New Roman" w:cs="Times New Roman"/>
          <w:sz w:val="24"/>
          <w:szCs w:val="24"/>
        </w:rPr>
        <w:t>по внесению</w:t>
      </w:r>
      <w:r w:rsidR="00DF410B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</w:p>
    <w:p w:rsidR="00CA4EA2" w:rsidRDefault="003B14FC" w:rsidP="003B14FC">
      <w:r w:rsidRPr="00D844A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      </w:t>
      </w:r>
      <w:r w:rsidR="00DF410B">
        <w:rPr>
          <w:rFonts w:ascii="Times New Roman" w:hAnsi="Times New Roman" w:cs="Times New Roman"/>
          <w:sz w:val="24"/>
          <w:szCs w:val="24"/>
        </w:rPr>
        <w:t xml:space="preserve">                                 В.А. Кузьмин</w:t>
      </w:r>
    </w:p>
    <w:sectPr w:rsidR="00CA4EA2" w:rsidSect="00CA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4FC"/>
    <w:rsid w:val="003B14FC"/>
    <w:rsid w:val="004D3FE1"/>
    <w:rsid w:val="00CA4EA2"/>
    <w:rsid w:val="00D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1DB36-D170-4DCE-A4C8-2F308087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5</cp:revision>
  <dcterms:created xsi:type="dcterms:W3CDTF">2016-11-15T06:11:00Z</dcterms:created>
  <dcterms:modified xsi:type="dcterms:W3CDTF">2016-11-16T11:15:00Z</dcterms:modified>
</cp:coreProperties>
</file>