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37" w:rsidRDefault="00427037">
      <w:pPr>
        <w:widowControl w:val="0"/>
        <w:autoSpaceDE w:val="0"/>
        <w:autoSpaceDN w:val="0"/>
        <w:adjustRightInd w:val="0"/>
        <w:jc w:val="center"/>
        <w:outlineLvl w:val="0"/>
        <w:rPr>
          <w:b/>
          <w:bCs/>
        </w:rPr>
      </w:pPr>
      <w:bookmarkStart w:id="0" w:name="Par1"/>
      <w:bookmarkEnd w:id="0"/>
      <w:r>
        <w:rPr>
          <w:b/>
          <w:bCs/>
        </w:rPr>
        <w:t>СОВЕТ ДЕПУТАТОВ ГОРОДСКОГО ОКРУГА ЭЛЕКТРОСТАЛЬ</w:t>
      </w:r>
    </w:p>
    <w:p w:rsidR="00427037" w:rsidRDefault="00427037">
      <w:pPr>
        <w:widowControl w:val="0"/>
        <w:autoSpaceDE w:val="0"/>
        <w:autoSpaceDN w:val="0"/>
        <w:adjustRightInd w:val="0"/>
        <w:jc w:val="center"/>
        <w:rPr>
          <w:b/>
          <w:bCs/>
        </w:rPr>
      </w:pPr>
      <w:r>
        <w:rPr>
          <w:b/>
          <w:bCs/>
        </w:rPr>
        <w:t>МОСКОВСКОЙ ОБЛАСТИ</w:t>
      </w:r>
    </w:p>
    <w:p w:rsidR="00427037" w:rsidRDefault="00427037">
      <w:pPr>
        <w:widowControl w:val="0"/>
        <w:autoSpaceDE w:val="0"/>
        <w:autoSpaceDN w:val="0"/>
        <w:adjustRightInd w:val="0"/>
        <w:jc w:val="center"/>
        <w:rPr>
          <w:b/>
          <w:bCs/>
        </w:rPr>
      </w:pPr>
    </w:p>
    <w:p w:rsidR="00427037" w:rsidRDefault="00427037">
      <w:pPr>
        <w:widowControl w:val="0"/>
        <w:autoSpaceDE w:val="0"/>
        <w:autoSpaceDN w:val="0"/>
        <w:adjustRightInd w:val="0"/>
        <w:jc w:val="center"/>
        <w:rPr>
          <w:b/>
          <w:bCs/>
        </w:rPr>
      </w:pPr>
      <w:r>
        <w:rPr>
          <w:b/>
          <w:bCs/>
        </w:rPr>
        <w:t>РЕШЕНИЕ</w:t>
      </w:r>
    </w:p>
    <w:p w:rsidR="00427037" w:rsidRDefault="00427037">
      <w:pPr>
        <w:widowControl w:val="0"/>
        <w:autoSpaceDE w:val="0"/>
        <w:autoSpaceDN w:val="0"/>
        <w:adjustRightInd w:val="0"/>
        <w:jc w:val="center"/>
        <w:rPr>
          <w:b/>
          <w:bCs/>
        </w:rPr>
      </w:pPr>
      <w:r>
        <w:rPr>
          <w:b/>
          <w:bCs/>
        </w:rPr>
        <w:t>от 25 октября 2007 г. N 259/36</w:t>
      </w:r>
    </w:p>
    <w:p w:rsidR="00427037" w:rsidRDefault="00427037">
      <w:pPr>
        <w:widowControl w:val="0"/>
        <w:autoSpaceDE w:val="0"/>
        <w:autoSpaceDN w:val="0"/>
        <w:adjustRightInd w:val="0"/>
        <w:jc w:val="center"/>
        <w:rPr>
          <w:b/>
          <w:bCs/>
        </w:rPr>
      </w:pPr>
    </w:p>
    <w:p w:rsidR="00427037" w:rsidRDefault="00427037">
      <w:pPr>
        <w:widowControl w:val="0"/>
        <w:autoSpaceDE w:val="0"/>
        <w:autoSpaceDN w:val="0"/>
        <w:adjustRightInd w:val="0"/>
        <w:jc w:val="center"/>
        <w:rPr>
          <w:b/>
          <w:bCs/>
        </w:rPr>
      </w:pPr>
      <w:r>
        <w:rPr>
          <w:b/>
          <w:bCs/>
        </w:rPr>
        <w:t>О ПРИНЯТИИ ПОРЯДКА ПРОВЕДЕНИЯ КОНКУРСА НА ЗАМЕЩЕНИЕ</w:t>
      </w:r>
    </w:p>
    <w:p w:rsidR="00427037" w:rsidRDefault="00427037">
      <w:pPr>
        <w:widowControl w:val="0"/>
        <w:autoSpaceDE w:val="0"/>
        <w:autoSpaceDN w:val="0"/>
        <w:adjustRightInd w:val="0"/>
        <w:jc w:val="center"/>
        <w:rPr>
          <w:b/>
          <w:bCs/>
        </w:rPr>
      </w:pPr>
      <w:r>
        <w:rPr>
          <w:b/>
          <w:bCs/>
        </w:rPr>
        <w:t>ВАКАНТНОЙ ДОЛЖНОСТИ МУНИЦИПАЛЬНОЙ СЛУЖБЫ В ОРГАНАХ МЕСТНОГО</w:t>
      </w:r>
    </w:p>
    <w:p w:rsidR="00427037" w:rsidRDefault="00427037">
      <w:pPr>
        <w:widowControl w:val="0"/>
        <w:autoSpaceDE w:val="0"/>
        <w:autoSpaceDN w:val="0"/>
        <w:adjustRightInd w:val="0"/>
        <w:jc w:val="center"/>
        <w:rPr>
          <w:b/>
          <w:bCs/>
        </w:rPr>
      </w:pPr>
      <w:r>
        <w:rPr>
          <w:b/>
          <w:bCs/>
        </w:rPr>
        <w:t>САМОУПРАВЛЕНИЯ ГОРОДСКОГО ОКРУГА ЭЛЕКТРОСТАЛЬ</w:t>
      </w:r>
    </w:p>
    <w:p w:rsidR="00427037" w:rsidRDefault="00427037">
      <w:pPr>
        <w:widowControl w:val="0"/>
        <w:autoSpaceDE w:val="0"/>
        <w:autoSpaceDN w:val="0"/>
        <w:adjustRightInd w:val="0"/>
        <w:jc w:val="center"/>
        <w:rPr>
          <w:b/>
          <w:bCs/>
        </w:rPr>
      </w:pPr>
      <w:r>
        <w:rPr>
          <w:b/>
          <w:bCs/>
        </w:rPr>
        <w:t>МОСКОВСКОЙ ОБЛАСТИ</w:t>
      </w:r>
    </w:p>
    <w:p w:rsidR="00427037" w:rsidRDefault="00427037">
      <w:pPr>
        <w:widowControl w:val="0"/>
        <w:autoSpaceDE w:val="0"/>
        <w:autoSpaceDN w:val="0"/>
        <w:adjustRightInd w:val="0"/>
        <w:jc w:val="center"/>
      </w:pPr>
    </w:p>
    <w:p w:rsidR="00427037" w:rsidRDefault="00427037">
      <w:pPr>
        <w:widowControl w:val="0"/>
        <w:autoSpaceDE w:val="0"/>
        <w:autoSpaceDN w:val="0"/>
        <w:adjustRightInd w:val="0"/>
        <w:ind w:firstLine="540"/>
        <w:jc w:val="both"/>
      </w:pPr>
      <w:r>
        <w:t xml:space="preserve">На основании </w:t>
      </w:r>
      <w:hyperlink r:id="rId4" w:history="1">
        <w:r>
          <w:rPr>
            <w:color w:val="0000FF"/>
          </w:rPr>
          <w:t>статьи 17</w:t>
        </w:r>
      </w:hyperlink>
      <w:r>
        <w:t xml:space="preserve"> Федерального закона от 2 марта 2007 г. N 25-ФЗ "О муниципальной службе в Российской Федерации" Совет депутатов городского округа Электросталь Московской области решил:</w:t>
      </w:r>
    </w:p>
    <w:p w:rsidR="00427037" w:rsidRDefault="00427037">
      <w:pPr>
        <w:widowControl w:val="0"/>
        <w:autoSpaceDE w:val="0"/>
        <w:autoSpaceDN w:val="0"/>
        <w:adjustRightInd w:val="0"/>
        <w:ind w:firstLine="540"/>
        <w:jc w:val="both"/>
      </w:pPr>
      <w:r>
        <w:t xml:space="preserve">1. Принять </w:t>
      </w:r>
      <w:hyperlink w:anchor="Par30" w:history="1">
        <w:r>
          <w:rPr>
            <w:color w:val="0000FF"/>
          </w:rPr>
          <w:t>Порядок</w:t>
        </w:r>
      </w:hyperlink>
      <w:r>
        <w:t xml:space="preserve"> проведения конкурса на замещение вакантной должности муниципальной службы в органах местного самоуправления городского округа Электросталь Московской области.</w:t>
      </w:r>
    </w:p>
    <w:p w:rsidR="00427037" w:rsidRDefault="00427037">
      <w:pPr>
        <w:widowControl w:val="0"/>
        <w:autoSpaceDE w:val="0"/>
        <w:autoSpaceDN w:val="0"/>
        <w:adjustRightInd w:val="0"/>
        <w:ind w:firstLine="540"/>
        <w:jc w:val="both"/>
      </w:pPr>
      <w:r>
        <w:t>2. Опубликовать настоящее решение в газете "Официальный вестник".</w:t>
      </w:r>
    </w:p>
    <w:p w:rsidR="00427037" w:rsidRDefault="00427037">
      <w:pPr>
        <w:widowControl w:val="0"/>
        <w:autoSpaceDE w:val="0"/>
        <w:autoSpaceDN w:val="0"/>
        <w:adjustRightInd w:val="0"/>
        <w:ind w:firstLine="540"/>
        <w:jc w:val="both"/>
      </w:pPr>
      <w:r>
        <w:t>3. Установить, что настоящее решение вступает в силу с момента его опубликования.</w:t>
      </w:r>
    </w:p>
    <w:p w:rsidR="00427037" w:rsidRDefault="00427037">
      <w:pPr>
        <w:widowControl w:val="0"/>
        <w:autoSpaceDE w:val="0"/>
        <w:autoSpaceDN w:val="0"/>
        <w:adjustRightInd w:val="0"/>
        <w:ind w:firstLine="540"/>
        <w:jc w:val="both"/>
      </w:pPr>
    </w:p>
    <w:p w:rsidR="00427037" w:rsidRDefault="00427037">
      <w:pPr>
        <w:widowControl w:val="0"/>
        <w:autoSpaceDE w:val="0"/>
        <w:autoSpaceDN w:val="0"/>
        <w:adjustRightInd w:val="0"/>
        <w:jc w:val="right"/>
      </w:pPr>
      <w:r>
        <w:t>Глава городского округа</w:t>
      </w:r>
    </w:p>
    <w:p w:rsidR="00427037" w:rsidRDefault="00427037">
      <w:pPr>
        <w:widowControl w:val="0"/>
        <w:autoSpaceDE w:val="0"/>
        <w:autoSpaceDN w:val="0"/>
        <w:adjustRightInd w:val="0"/>
        <w:jc w:val="right"/>
      </w:pPr>
      <w:r>
        <w:t>А.А. Суханов</w:t>
      </w:r>
    </w:p>
    <w:p w:rsidR="00427037" w:rsidRDefault="00427037">
      <w:pPr>
        <w:widowControl w:val="0"/>
        <w:autoSpaceDE w:val="0"/>
        <w:autoSpaceDN w:val="0"/>
        <w:adjustRightInd w:val="0"/>
        <w:ind w:firstLine="540"/>
        <w:jc w:val="both"/>
      </w:pPr>
    </w:p>
    <w:p w:rsidR="00427037" w:rsidRDefault="00427037">
      <w:pPr>
        <w:widowControl w:val="0"/>
        <w:autoSpaceDE w:val="0"/>
        <w:autoSpaceDN w:val="0"/>
        <w:adjustRightInd w:val="0"/>
        <w:ind w:firstLine="540"/>
        <w:jc w:val="both"/>
      </w:pPr>
    </w:p>
    <w:p w:rsidR="00427037" w:rsidRDefault="00427037">
      <w:pPr>
        <w:widowControl w:val="0"/>
        <w:autoSpaceDE w:val="0"/>
        <w:autoSpaceDN w:val="0"/>
        <w:adjustRightInd w:val="0"/>
        <w:ind w:firstLine="540"/>
        <w:jc w:val="both"/>
      </w:pPr>
    </w:p>
    <w:p w:rsidR="00427037" w:rsidRDefault="00427037">
      <w:pPr>
        <w:widowControl w:val="0"/>
        <w:autoSpaceDE w:val="0"/>
        <w:autoSpaceDN w:val="0"/>
        <w:adjustRightInd w:val="0"/>
        <w:ind w:firstLine="540"/>
        <w:jc w:val="both"/>
      </w:pPr>
    </w:p>
    <w:p w:rsidR="00427037" w:rsidRDefault="00427037">
      <w:pPr>
        <w:widowControl w:val="0"/>
        <w:autoSpaceDE w:val="0"/>
        <w:autoSpaceDN w:val="0"/>
        <w:adjustRightInd w:val="0"/>
        <w:ind w:firstLine="540"/>
        <w:jc w:val="both"/>
      </w:pPr>
    </w:p>
    <w:p w:rsidR="00427037" w:rsidRDefault="00427037">
      <w:pPr>
        <w:widowControl w:val="0"/>
        <w:autoSpaceDE w:val="0"/>
        <w:autoSpaceDN w:val="0"/>
        <w:adjustRightInd w:val="0"/>
        <w:jc w:val="right"/>
        <w:outlineLvl w:val="0"/>
      </w:pPr>
      <w:bookmarkStart w:id="1" w:name="Par24"/>
      <w:bookmarkEnd w:id="1"/>
      <w:r>
        <w:t>Приложение N 1</w:t>
      </w:r>
    </w:p>
    <w:p w:rsidR="00427037" w:rsidRDefault="00427037">
      <w:pPr>
        <w:widowControl w:val="0"/>
        <w:autoSpaceDE w:val="0"/>
        <w:autoSpaceDN w:val="0"/>
        <w:adjustRightInd w:val="0"/>
        <w:jc w:val="right"/>
      </w:pPr>
      <w:r>
        <w:t>к решению Совета депутатов</w:t>
      </w:r>
    </w:p>
    <w:p w:rsidR="00427037" w:rsidRDefault="00427037">
      <w:pPr>
        <w:widowControl w:val="0"/>
        <w:autoSpaceDE w:val="0"/>
        <w:autoSpaceDN w:val="0"/>
        <w:adjustRightInd w:val="0"/>
        <w:jc w:val="right"/>
      </w:pPr>
      <w:r>
        <w:t>городского округа Электросталь</w:t>
      </w:r>
    </w:p>
    <w:p w:rsidR="00427037" w:rsidRDefault="00427037">
      <w:pPr>
        <w:widowControl w:val="0"/>
        <w:autoSpaceDE w:val="0"/>
        <w:autoSpaceDN w:val="0"/>
        <w:adjustRightInd w:val="0"/>
        <w:jc w:val="right"/>
      </w:pPr>
      <w:r>
        <w:t>Московской области</w:t>
      </w:r>
    </w:p>
    <w:p w:rsidR="00427037" w:rsidRDefault="00427037">
      <w:pPr>
        <w:widowControl w:val="0"/>
        <w:autoSpaceDE w:val="0"/>
        <w:autoSpaceDN w:val="0"/>
        <w:adjustRightInd w:val="0"/>
        <w:jc w:val="right"/>
      </w:pPr>
      <w:r>
        <w:t>от 25 октября 2007 г. N 259/36</w:t>
      </w:r>
    </w:p>
    <w:p w:rsidR="00427037" w:rsidRDefault="00427037">
      <w:pPr>
        <w:widowControl w:val="0"/>
        <w:autoSpaceDE w:val="0"/>
        <w:autoSpaceDN w:val="0"/>
        <w:adjustRightInd w:val="0"/>
        <w:ind w:firstLine="540"/>
        <w:jc w:val="both"/>
      </w:pPr>
    </w:p>
    <w:p w:rsidR="00427037" w:rsidRDefault="00427037">
      <w:pPr>
        <w:widowControl w:val="0"/>
        <w:autoSpaceDE w:val="0"/>
        <w:autoSpaceDN w:val="0"/>
        <w:adjustRightInd w:val="0"/>
        <w:jc w:val="center"/>
        <w:rPr>
          <w:b/>
          <w:bCs/>
        </w:rPr>
      </w:pPr>
      <w:bookmarkStart w:id="2" w:name="Par30"/>
      <w:bookmarkEnd w:id="2"/>
      <w:r>
        <w:rPr>
          <w:b/>
          <w:bCs/>
        </w:rPr>
        <w:t>ПОРЯДОК</w:t>
      </w:r>
    </w:p>
    <w:p w:rsidR="00427037" w:rsidRDefault="00427037">
      <w:pPr>
        <w:widowControl w:val="0"/>
        <w:autoSpaceDE w:val="0"/>
        <w:autoSpaceDN w:val="0"/>
        <w:adjustRightInd w:val="0"/>
        <w:jc w:val="center"/>
        <w:rPr>
          <w:b/>
          <w:bCs/>
        </w:rPr>
      </w:pPr>
      <w:r>
        <w:rPr>
          <w:b/>
          <w:bCs/>
        </w:rPr>
        <w:t>ПРОВЕДЕНИЯ КОНКУРСА НА ЗАМЕЩЕНИЕ ДОЛЖНОСТИ МУНИЦИПАЛЬНОЙ</w:t>
      </w:r>
    </w:p>
    <w:p w:rsidR="00427037" w:rsidRDefault="00427037">
      <w:pPr>
        <w:widowControl w:val="0"/>
        <w:autoSpaceDE w:val="0"/>
        <w:autoSpaceDN w:val="0"/>
        <w:adjustRightInd w:val="0"/>
        <w:jc w:val="center"/>
        <w:rPr>
          <w:b/>
          <w:bCs/>
        </w:rPr>
      </w:pPr>
      <w:r>
        <w:rPr>
          <w:b/>
          <w:bCs/>
        </w:rPr>
        <w:t>СЛУЖБЫ В ОРГАНАХ МЕСТНОГО САМОУПРАВЛЕНИЯ ГОРОДСКОГО ОКРУГА</w:t>
      </w:r>
    </w:p>
    <w:p w:rsidR="00427037" w:rsidRDefault="00427037">
      <w:pPr>
        <w:widowControl w:val="0"/>
        <w:autoSpaceDE w:val="0"/>
        <w:autoSpaceDN w:val="0"/>
        <w:adjustRightInd w:val="0"/>
        <w:jc w:val="center"/>
        <w:rPr>
          <w:b/>
          <w:bCs/>
        </w:rPr>
      </w:pPr>
      <w:r>
        <w:rPr>
          <w:b/>
          <w:bCs/>
        </w:rPr>
        <w:t>ЭЛЕКТРОСТАЛЬ МОСКОВСКОЙ ОБЛАСТИ</w:t>
      </w:r>
    </w:p>
    <w:p w:rsidR="00427037" w:rsidRDefault="00427037">
      <w:pPr>
        <w:widowControl w:val="0"/>
        <w:autoSpaceDE w:val="0"/>
        <w:autoSpaceDN w:val="0"/>
        <w:adjustRightInd w:val="0"/>
        <w:ind w:firstLine="540"/>
        <w:jc w:val="both"/>
      </w:pPr>
    </w:p>
    <w:p w:rsidR="00427037" w:rsidRDefault="00427037">
      <w:pPr>
        <w:widowControl w:val="0"/>
        <w:autoSpaceDE w:val="0"/>
        <w:autoSpaceDN w:val="0"/>
        <w:adjustRightInd w:val="0"/>
        <w:ind w:firstLine="540"/>
        <w:jc w:val="both"/>
      </w:pPr>
      <w:r>
        <w:t xml:space="preserve">1. Настоящий Порядок разработан в соответствии со </w:t>
      </w:r>
      <w:hyperlink r:id="rId5" w:history="1">
        <w:r>
          <w:rPr>
            <w:color w:val="0000FF"/>
          </w:rPr>
          <w:t>статьей 17</w:t>
        </w:r>
      </w:hyperlink>
      <w:r>
        <w:t xml:space="preserve"> Федерального закона от 2 марта 2007 г. N 25-ФЗ "О муниципальной службе в Российской Федерации".</w:t>
      </w:r>
    </w:p>
    <w:p w:rsidR="00427037" w:rsidRDefault="00427037">
      <w:pPr>
        <w:widowControl w:val="0"/>
        <w:autoSpaceDE w:val="0"/>
        <w:autoSpaceDN w:val="0"/>
        <w:adjustRightInd w:val="0"/>
        <w:ind w:firstLine="540"/>
        <w:jc w:val="both"/>
      </w:pPr>
      <w:r>
        <w:t>2. При замещении должности муниципальной службы в органах местного самоуправления городского округа Электросталь Московской области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27037" w:rsidRDefault="00427037">
      <w:pPr>
        <w:widowControl w:val="0"/>
        <w:autoSpaceDE w:val="0"/>
        <w:autoSpaceDN w:val="0"/>
        <w:adjustRightInd w:val="0"/>
        <w:ind w:firstLine="540"/>
        <w:jc w:val="both"/>
      </w:pPr>
      <w:r>
        <w:t xml:space="preserve">3. Настоящий Порядок определяет условия проведения конкурса на замещение вакантной должности муниципальной службы в органах местного самоуправления городского округа Электросталь Московской области (далее - вакантная должность </w:t>
      </w:r>
      <w:r>
        <w:lastRenderedPageBreak/>
        <w:t>муниципальной службы). Конкурс проводится на замещение вакантных: главной, ведущей и старшей должностей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427037" w:rsidRDefault="00427037">
      <w:pPr>
        <w:widowControl w:val="0"/>
        <w:autoSpaceDE w:val="0"/>
        <w:autoSpaceDN w:val="0"/>
        <w:adjustRightInd w:val="0"/>
        <w:ind w:firstLine="540"/>
        <w:jc w:val="both"/>
      </w:pPr>
      <w:r>
        <w:t>4. Конкурс в органах местного самоуправления городского округа Электросталь Московской области объявляется по решению главы городского округа Электросталь Московской области при наличии вакантной (не замещенной муниципальным служащим) должности муниципальной службы, замещение которой в соответствии с настоящим Порядком может быть произведено на конкурсной основе.</w:t>
      </w:r>
    </w:p>
    <w:p w:rsidR="00427037" w:rsidRDefault="00427037">
      <w:pPr>
        <w:widowControl w:val="0"/>
        <w:autoSpaceDE w:val="0"/>
        <w:autoSpaceDN w:val="0"/>
        <w:adjustRightInd w:val="0"/>
        <w:ind w:firstLine="540"/>
        <w:jc w:val="both"/>
      </w:pPr>
      <w:r>
        <w:t>5. Конкурс не проводится:</w:t>
      </w:r>
    </w:p>
    <w:p w:rsidR="00427037" w:rsidRDefault="00427037">
      <w:pPr>
        <w:widowControl w:val="0"/>
        <w:autoSpaceDE w:val="0"/>
        <w:autoSpaceDN w:val="0"/>
        <w:adjustRightInd w:val="0"/>
        <w:ind w:firstLine="540"/>
        <w:jc w:val="both"/>
      </w:pPr>
      <w:r>
        <w:t>а) при назначении на замещаемые должности муниципальной службы на основании срочного трудового договора;</w:t>
      </w:r>
    </w:p>
    <w:p w:rsidR="00427037" w:rsidRDefault="00427037">
      <w:pPr>
        <w:widowControl w:val="0"/>
        <w:autoSpaceDE w:val="0"/>
        <w:autoSpaceDN w:val="0"/>
        <w:adjustRightInd w:val="0"/>
        <w:ind w:firstLine="540"/>
        <w:jc w:val="both"/>
      </w:pPr>
      <w:r>
        <w:t>б) при назначении на должность муниципальной службы муниципального служащего (гражданина), состоящего в кадровом резерве;</w:t>
      </w:r>
    </w:p>
    <w:p w:rsidR="00427037" w:rsidRDefault="00427037">
      <w:pPr>
        <w:widowControl w:val="0"/>
        <w:autoSpaceDE w:val="0"/>
        <w:autoSpaceDN w:val="0"/>
        <w:adjustRightInd w:val="0"/>
        <w:ind w:firstLine="540"/>
        <w:jc w:val="both"/>
      </w:pPr>
      <w:r>
        <w:t>в) при назначении на должности муниципальной службы, относящиеся к группе младших должностей муниципальной службы.</w:t>
      </w:r>
    </w:p>
    <w:p w:rsidR="00427037" w:rsidRDefault="00427037">
      <w:pPr>
        <w:widowControl w:val="0"/>
        <w:autoSpaceDE w:val="0"/>
        <w:autoSpaceDN w:val="0"/>
        <w:adjustRightInd w:val="0"/>
        <w:ind w:firstLine="540"/>
        <w:jc w:val="both"/>
      </w:pPr>
      <w:r>
        <w:t xml:space="preserve">6. </w:t>
      </w:r>
      <w:proofErr w:type="gramStart"/>
      <w: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w:t>
      </w:r>
      <w:hyperlink r:id="rId6" w:history="1">
        <w:r>
          <w:rPr>
            <w:color w:val="0000FF"/>
          </w:rPr>
          <w:t>Российской Федерации</w:t>
        </w:r>
      </w:hyperlink>
      <w:r>
        <w:t xml:space="preserve">, </w:t>
      </w:r>
      <w:hyperlink r:id="rId7" w:history="1">
        <w:r>
          <w:rPr>
            <w:color w:val="0000FF"/>
          </w:rPr>
          <w:t>Московской области</w:t>
        </w:r>
      </w:hyperlink>
      <w:r>
        <w:t xml:space="preserve">, </w:t>
      </w:r>
      <w:hyperlink r:id="rId8" w:history="1">
        <w:r>
          <w:rPr>
            <w:color w:val="0000FF"/>
          </w:rPr>
          <w:t>Уставом</w:t>
        </w:r>
      </w:hyperlink>
      <w:r>
        <w:t xml:space="preserve"> городского округа Электросталь Московской области квалификационным требованиям к вакантной должности муниципальной службы.</w:t>
      </w:r>
      <w:proofErr w:type="gramEnd"/>
    </w:p>
    <w:p w:rsidR="00427037" w:rsidRDefault="00427037">
      <w:pPr>
        <w:widowControl w:val="0"/>
        <w:autoSpaceDE w:val="0"/>
        <w:autoSpaceDN w:val="0"/>
        <w:adjustRightInd w:val="0"/>
        <w:ind w:firstLine="540"/>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27037" w:rsidRDefault="00427037">
      <w:pPr>
        <w:widowControl w:val="0"/>
        <w:autoSpaceDE w:val="0"/>
        <w:autoSpaceDN w:val="0"/>
        <w:adjustRightInd w:val="0"/>
        <w:ind w:firstLine="540"/>
        <w:jc w:val="both"/>
      </w:pPr>
      <w:bookmarkStart w:id="3" w:name="Par45"/>
      <w:bookmarkEnd w:id="3"/>
      <w:r>
        <w:t>7. Гражданин Российской Федерации, изъявивший желание участвовать в конкурсе, представляет в орган местного самоуправления:</w:t>
      </w:r>
    </w:p>
    <w:p w:rsidR="00427037" w:rsidRDefault="00427037">
      <w:pPr>
        <w:widowControl w:val="0"/>
        <w:autoSpaceDE w:val="0"/>
        <w:autoSpaceDN w:val="0"/>
        <w:adjustRightInd w:val="0"/>
        <w:ind w:firstLine="540"/>
        <w:jc w:val="both"/>
      </w:pPr>
      <w:r>
        <w:t>а) личное заявление;</w:t>
      </w:r>
    </w:p>
    <w:p w:rsidR="00427037" w:rsidRDefault="00427037">
      <w:pPr>
        <w:widowControl w:val="0"/>
        <w:autoSpaceDE w:val="0"/>
        <w:autoSpaceDN w:val="0"/>
        <w:adjustRightInd w:val="0"/>
        <w:ind w:firstLine="540"/>
        <w:jc w:val="both"/>
      </w:pPr>
      <w:r>
        <w:t>б) собственноручно заполненную и подписанную анкету с приложением фотографии;</w:t>
      </w:r>
    </w:p>
    <w:p w:rsidR="00427037" w:rsidRDefault="00427037">
      <w:pPr>
        <w:widowControl w:val="0"/>
        <w:autoSpaceDE w:val="0"/>
        <w:autoSpaceDN w:val="0"/>
        <w:adjustRightInd w:val="0"/>
        <w:ind w:firstLine="540"/>
        <w:jc w:val="both"/>
      </w:pPr>
      <w:r>
        <w:t>в) копию паспорта или заменяющего его документа (соответствующий документ предъявляется лично по прибытии на конкурс);</w:t>
      </w:r>
    </w:p>
    <w:p w:rsidR="00427037" w:rsidRDefault="00427037">
      <w:pPr>
        <w:widowControl w:val="0"/>
        <w:autoSpaceDE w:val="0"/>
        <w:autoSpaceDN w:val="0"/>
        <w:adjustRightInd w:val="0"/>
        <w:ind w:firstLine="540"/>
        <w:jc w:val="both"/>
      </w:pPr>
      <w:r>
        <w:t>г) документы, подтверждающие необходимое профессиональное образование, стаж работы и квалификацию:</w:t>
      </w:r>
    </w:p>
    <w:p w:rsidR="00427037" w:rsidRDefault="00427037">
      <w:pPr>
        <w:widowControl w:val="0"/>
        <w:autoSpaceDE w:val="0"/>
        <w:autoSpaceDN w:val="0"/>
        <w:adjustRightInd w:val="0"/>
        <w:ind w:firstLine="540"/>
        <w:jc w:val="both"/>
      </w:pPr>
      <w: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427037" w:rsidRDefault="00427037">
      <w:pPr>
        <w:widowControl w:val="0"/>
        <w:autoSpaceDE w:val="0"/>
        <w:autoSpaceDN w:val="0"/>
        <w:adjustRightInd w:val="0"/>
        <w:ind w:firstLine="540"/>
        <w:jc w:val="both"/>
      </w:pPr>
      <w: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427037" w:rsidRDefault="00427037">
      <w:pPr>
        <w:widowControl w:val="0"/>
        <w:autoSpaceDE w:val="0"/>
        <w:autoSpaceDN w:val="0"/>
        <w:adjustRightInd w:val="0"/>
        <w:ind w:firstLine="540"/>
        <w:jc w:val="both"/>
      </w:pPr>
      <w:r>
        <w:t>8. Муниципальный служащий, изъявивший желание участвовать в конкурсе, направляет заявление на имя представителя нанимателя.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427037" w:rsidRDefault="00427037">
      <w:pPr>
        <w:widowControl w:val="0"/>
        <w:autoSpaceDE w:val="0"/>
        <w:autoSpaceDN w:val="0"/>
        <w:adjustRightInd w:val="0"/>
        <w:ind w:firstLine="540"/>
        <w:jc w:val="both"/>
      </w:pPr>
      <w:r>
        <w:t>9. Для проведения конкурса распоряжением главы городского округа Электросталь Московской области образуется конкурсная комиссия, действующая на постоянной основе.</w:t>
      </w:r>
    </w:p>
    <w:p w:rsidR="00427037" w:rsidRDefault="00427037">
      <w:pPr>
        <w:widowControl w:val="0"/>
        <w:autoSpaceDE w:val="0"/>
        <w:autoSpaceDN w:val="0"/>
        <w:adjustRightInd w:val="0"/>
        <w:ind w:firstLine="540"/>
        <w:jc w:val="both"/>
      </w:pPr>
      <w:r>
        <w:t xml:space="preserve">В состав конкурсной комиссии могут входить кроме представителей нанимателя представители научных и образовательных учреждений, других организаций, приглашаемые в качестве независимых экспертов - специалистов по вопросам, связанным </w:t>
      </w:r>
      <w:r>
        <w:lastRenderedPageBreak/>
        <w:t>с муниципальной службой.</w:t>
      </w:r>
    </w:p>
    <w:p w:rsidR="00427037" w:rsidRDefault="00427037">
      <w:pPr>
        <w:widowControl w:val="0"/>
        <w:autoSpaceDE w:val="0"/>
        <w:autoSpaceDN w:val="0"/>
        <w:adjustRightInd w:val="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27037" w:rsidRDefault="00427037">
      <w:pPr>
        <w:widowControl w:val="0"/>
        <w:autoSpaceDE w:val="0"/>
        <w:autoSpaceDN w:val="0"/>
        <w:adjustRightInd w:val="0"/>
        <w:ind w:firstLine="540"/>
        <w:jc w:val="both"/>
      </w:pPr>
      <w:r>
        <w:t>10. Конкурсная комиссия состоит из председателя, заместителя председателя, секретаря и членов комиссии. Общее количество членов конкурсной комиссии - 12 человек.</w:t>
      </w:r>
    </w:p>
    <w:p w:rsidR="00427037" w:rsidRDefault="00427037">
      <w:pPr>
        <w:widowControl w:val="0"/>
        <w:autoSpaceDE w:val="0"/>
        <w:autoSpaceDN w:val="0"/>
        <w:adjustRightInd w:val="0"/>
        <w:ind w:firstLine="540"/>
        <w:jc w:val="both"/>
      </w:pPr>
      <w:r>
        <w:t>11. Конкурс производится в форме конкурса документов на замещение вакантной старшей должности муниципальной службы или конкурса-испытания на замещение вакантных главной и ведущей должностей муниципальной службы.</w:t>
      </w:r>
    </w:p>
    <w:p w:rsidR="00427037" w:rsidRDefault="00427037">
      <w:pPr>
        <w:widowControl w:val="0"/>
        <w:autoSpaceDE w:val="0"/>
        <w:autoSpaceDN w:val="0"/>
        <w:adjustRightInd w:val="0"/>
        <w:ind w:firstLine="540"/>
        <w:jc w:val="both"/>
      </w:pPr>
      <w:r>
        <w:t>Конкурс документов проводится конкурсной комиссией на основании документов об образовании, прохождении муниципальной службы и другой трудовой деятельности, а также на основании других документов, представляемых в соответствии с законодательством.</w:t>
      </w:r>
    </w:p>
    <w:p w:rsidR="00427037" w:rsidRDefault="00427037">
      <w:pPr>
        <w:widowControl w:val="0"/>
        <w:autoSpaceDE w:val="0"/>
        <w:autoSpaceDN w:val="0"/>
        <w:adjustRightInd w:val="0"/>
        <w:ind w:firstLine="540"/>
        <w:jc w:val="both"/>
      </w:pPr>
      <w:r>
        <w:t>При проведении конкурса-испытания конкурсная комиссия оценивает профессиональный уровень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w:t>
      </w:r>
    </w:p>
    <w:p w:rsidR="00427037" w:rsidRDefault="00427037">
      <w:pPr>
        <w:widowControl w:val="0"/>
        <w:autoSpaceDE w:val="0"/>
        <w:autoSpaceDN w:val="0"/>
        <w:adjustRightInd w:val="0"/>
        <w:ind w:firstLine="540"/>
        <w:jc w:val="both"/>
      </w:pPr>
      <w:r>
        <w:t>тестирования;</w:t>
      </w:r>
    </w:p>
    <w:p w:rsidR="00427037" w:rsidRDefault="00427037">
      <w:pPr>
        <w:widowControl w:val="0"/>
        <w:autoSpaceDE w:val="0"/>
        <w:autoSpaceDN w:val="0"/>
        <w:adjustRightInd w:val="0"/>
        <w:ind w:firstLine="540"/>
        <w:jc w:val="both"/>
      </w:pPr>
      <w:r>
        <w:t>написания реферата по проблеме органа местного самоуправления городского округа Электросталь Московской области и (или) его подразделения, определяемой конкурсной комиссией, в объеме до 10 печатных листов.</w:t>
      </w:r>
    </w:p>
    <w:p w:rsidR="00427037" w:rsidRDefault="00427037">
      <w:pPr>
        <w:widowControl w:val="0"/>
        <w:autoSpaceDE w:val="0"/>
        <w:autoSpaceDN w:val="0"/>
        <w:adjustRightInd w:val="0"/>
        <w:ind w:firstLine="54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w:t>
      </w:r>
    </w:p>
    <w:p w:rsidR="00427037" w:rsidRDefault="00427037">
      <w:pPr>
        <w:widowControl w:val="0"/>
        <w:autoSpaceDE w:val="0"/>
        <w:autoSpaceDN w:val="0"/>
        <w:adjustRightInd w:val="0"/>
        <w:ind w:firstLine="540"/>
        <w:jc w:val="both"/>
      </w:pPr>
      <w:r>
        <w:t xml:space="preserve">12. Конкурс проводится в два этапа. На первом этапе орган местного самоуправления не </w:t>
      </w:r>
      <w:proofErr w:type="gramStart"/>
      <w:r>
        <w:t>позднее</w:t>
      </w:r>
      <w:proofErr w:type="gramEnd"/>
      <w:r>
        <w:t xml:space="preserve"> чем за 20 дней до дня проведения конкурса публикует объявление о приеме документов для участия в конкурсе в газете "Официальный вестник" и на официальном сайте администрации городского округа Электросталь Московской области (url-адрес: http://www.electrostal.ru/).</w:t>
      </w:r>
    </w:p>
    <w:p w:rsidR="00427037" w:rsidRDefault="00427037">
      <w:pPr>
        <w:widowControl w:val="0"/>
        <w:autoSpaceDE w:val="0"/>
        <w:autoSpaceDN w:val="0"/>
        <w:adjustRightInd w:val="0"/>
        <w:ind w:firstLine="540"/>
        <w:jc w:val="both"/>
      </w:pPr>
      <w:proofErr w:type="gramStart"/>
      <w:r>
        <w:t xml:space="preserve">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w:anchor="Par45" w:history="1">
        <w:r>
          <w:rPr>
            <w:color w:val="0000FF"/>
          </w:rPr>
          <w:t>пунктом 7</w:t>
        </w:r>
      </w:hyperlink>
      <w:r>
        <w:t xml:space="preserve"> настоящего Порядка, срок, до истечения которого принимаются указанные документы, сведения об источнике подробной информации о конкурсе (телефон, факс), а также проект трудового договора.</w:t>
      </w:r>
      <w:proofErr w:type="gramEnd"/>
    </w:p>
    <w:p w:rsidR="00427037" w:rsidRDefault="00427037">
      <w:pPr>
        <w:widowControl w:val="0"/>
        <w:autoSpaceDE w:val="0"/>
        <w:autoSpaceDN w:val="0"/>
        <w:adjustRightInd w:val="0"/>
        <w:ind w:firstLine="540"/>
        <w:jc w:val="both"/>
      </w:pPr>
      <w:r>
        <w:t xml:space="preserve">13. При проведении конкурса кандидатам гарантируется равенство прав в соответствии с </w:t>
      </w:r>
      <w:hyperlink r:id="rId9" w:history="1">
        <w:r>
          <w:rPr>
            <w:color w:val="0000FF"/>
          </w:rPr>
          <w:t>Конституцией</w:t>
        </w:r>
      </w:hyperlink>
      <w:r>
        <w:t xml:space="preserve"> Российской Федерации и федеральными законами.</w:t>
      </w:r>
    </w:p>
    <w:p w:rsidR="00427037" w:rsidRDefault="00427037">
      <w:pPr>
        <w:widowControl w:val="0"/>
        <w:autoSpaceDE w:val="0"/>
        <w:autoSpaceDN w:val="0"/>
        <w:adjustRightInd w:val="0"/>
        <w:ind w:firstLine="540"/>
        <w:jc w:val="both"/>
      </w:pPr>
      <w:r>
        <w:t xml:space="preserve">14. Документы, указанные в </w:t>
      </w:r>
      <w:hyperlink w:anchor="Par45" w:history="1">
        <w:r>
          <w:rPr>
            <w:color w:val="0000FF"/>
          </w:rPr>
          <w:t>пункте 7</w:t>
        </w:r>
      </w:hyperlink>
      <w:r>
        <w:t xml:space="preserve"> настоящего Порядка, представляются в орган местного самоуправления в течение 20 дней со дня объявления об их приеме.</w:t>
      </w:r>
    </w:p>
    <w:p w:rsidR="00427037" w:rsidRDefault="00427037">
      <w:pPr>
        <w:widowControl w:val="0"/>
        <w:autoSpaceDE w:val="0"/>
        <w:autoSpaceDN w:val="0"/>
        <w:adjustRightInd w:val="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27037" w:rsidRDefault="00427037">
      <w:pPr>
        <w:widowControl w:val="0"/>
        <w:autoSpaceDE w:val="0"/>
        <w:autoSpaceDN w:val="0"/>
        <w:adjustRightInd w:val="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427037" w:rsidRDefault="00427037">
      <w:pPr>
        <w:widowControl w:val="0"/>
        <w:autoSpaceDE w:val="0"/>
        <w:autoSpaceDN w:val="0"/>
        <w:adjustRightInd w:val="0"/>
        <w:ind w:firstLine="540"/>
        <w:jc w:val="both"/>
      </w:pPr>
      <w:r>
        <w:t>15. На втором этапе конкурса при проведении конкурса документов на замещение вакантной старшей должности муниципальной службы конкурсная комиссия на своем заседании, которое должно состояться в течение 5 рабочих дней после окончания приема конкурсных документов, определяет кандидата на замещение вакантной должности муниципальной службы.</w:t>
      </w:r>
    </w:p>
    <w:p w:rsidR="00427037" w:rsidRDefault="00427037">
      <w:pPr>
        <w:widowControl w:val="0"/>
        <w:autoSpaceDE w:val="0"/>
        <w:autoSpaceDN w:val="0"/>
        <w:adjustRightInd w:val="0"/>
        <w:ind w:firstLine="540"/>
        <w:jc w:val="both"/>
      </w:pPr>
      <w:r>
        <w:lastRenderedPageBreak/>
        <w:t xml:space="preserve">16. При проведении конкурса-испытания на замещение вакантной главной и ведущей должностей муниципальной службы на втором этапе конкурса представителем нанимателя после окончания срока приемки документов и </w:t>
      </w:r>
      <w:proofErr w:type="gramStart"/>
      <w:r>
        <w:t>проверки</w:t>
      </w:r>
      <w:proofErr w:type="gramEnd"/>
      <w:r>
        <w:t xml:space="preserve"> представленных на конкурс документов участникам конкурса выдается конкурсное задание. Выполненное задание участники конкурса представляют в конкурсную комиссию в течение 5 рабочих дней с момента получения задания. Заседание конкурсной комиссии по установлению итогов конкурса должно состояться в течение 5 дней после сдачи выполненных заданий на конкурс-испытание на замещение вакантной должности муниципальной службы.</w:t>
      </w:r>
    </w:p>
    <w:p w:rsidR="00427037" w:rsidRDefault="00427037">
      <w:pPr>
        <w:widowControl w:val="0"/>
        <w:autoSpaceDE w:val="0"/>
        <w:autoSpaceDN w:val="0"/>
        <w:adjustRightInd w:val="0"/>
        <w:ind w:firstLine="540"/>
        <w:jc w:val="both"/>
      </w:pPr>
      <w:r>
        <w:t>17.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городского округа может принять решение о проведении повторного конкурса.</w:t>
      </w:r>
    </w:p>
    <w:p w:rsidR="00427037" w:rsidRDefault="00427037">
      <w:pPr>
        <w:widowControl w:val="0"/>
        <w:autoSpaceDE w:val="0"/>
        <w:autoSpaceDN w:val="0"/>
        <w:adjustRightInd w:val="0"/>
        <w:ind w:firstLine="540"/>
        <w:jc w:val="both"/>
      </w:pPr>
      <w:r>
        <w:t>18. Заседание конкурсной комиссии проводится при наличии не менее двух кандидатов.</w:t>
      </w:r>
    </w:p>
    <w:p w:rsidR="00427037" w:rsidRDefault="00427037">
      <w:pPr>
        <w:widowControl w:val="0"/>
        <w:autoSpaceDE w:val="0"/>
        <w:autoSpaceDN w:val="0"/>
        <w:adjustRightInd w:val="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27037" w:rsidRDefault="00427037">
      <w:pPr>
        <w:widowControl w:val="0"/>
        <w:autoSpaceDE w:val="0"/>
        <w:autoSpaceDN w:val="0"/>
        <w:adjustRightInd w:val="0"/>
        <w:ind w:firstLine="540"/>
        <w:jc w:val="both"/>
      </w:pPr>
      <w:r>
        <w:t>При равенстве голосов решающим является голос председателя конкурсной комиссии.</w:t>
      </w:r>
    </w:p>
    <w:p w:rsidR="00427037" w:rsidRDefault="00427037">
      <w:pPr>
        <w:widowControl w:val="0"/>
        <w:autoSpaceDE w:val="0"/>
        <w:autoSpaceDN w:val="0"/>
        <w:adjustRightInd w:val="0"/>
        <w:ind w:firstLine="540"/>
        <w:jc w:val="both"/>
      </w:pPr>
      <w:r>
        <w:t>19.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427037" w:rsidRDefault="00427037">
      <w:pPr>
        <w:widowControl w:val="0"/>
        <w:autoSpaceDE w:val="0"/>
        <w:autoSpaceDN w:val="0"/>
        <w:adjustRightInd w:val="0"/>
        <w:ind w:firstLine="540"/>
        <w:jc w:val="both"/>
      </w:pPr>
      <w:r>
        <w:t>20.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27037" w:rsidRDefault="00427037">
      <w:pPr>
        <w:widowControl w:val="0"/>
        <w:autoSpaceDE w:val="0"/>
        <w:autoSpaceDN w:val="0"/>
        <w:adjustRightInd w:val="0"/>
        <w:ind w:firstLine="540"/>
        <w:jc w:val="both"/>
      </w:pPr>
      <w:r>
        <w:t>21.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427037" w:rsidRDefault="00427037">
      <w:pPr>
        <w:widowControl w:val="0"/>
        <w:autoSpaceDE w:val="0"/>
        <w:autoSpaceDN w:val="0"/>
        <w:adjustRightInd w:val="0"/>
        <w:ind w:firstLine="540"/>
        <w:jc w:val="both"/>
      </w:pPr>
      <w:r>
        <w:t>22. Кандидатам, участвовавшим в конкурсе, сообщается о результатах конкурса в письменной форме в течение месяца со дня его завершения.</w:t>
      </w:r>
    </w:p>
    <w:p w:rsidR="00427037" w:rsidRDefault="00427037">
      <w:pPr>
        <w:widowControl w:val="0"/>
        <w:autoSpaceDE w:val="0"/>
        <w:autoSpaceDN w:val="0"/>
        <w:adjustRightInd w:val="0"/>
        <w:ind w:firstLine="540"/>
        <w:jc w:val="both"/>
      </w:pPr>
      <w:r>
        <w:t>23.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после чего подлежат уничтожению.</w:t>
      </w:r>
    </w:p>
    <w:p w:rsidR="00427037" w:rsidRDefault="00427037">
      <w:pPr>
        <w:widowControl w:val="0"/>
        <w:autoSpaceDE w:val="0"/>
        <w:autoSpaceDN w:val="0"/>
        <w:adjustRightInd w:val="0"/>
        <w:ind w:firstLine="540"/>
        <w:jc w:val="both"/>
      </w:pPr>
      <w:r>
        <w:t>24.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427037" w:rsidRDefault="00427037">
      <w:pPr>
        <w:widowControl w:val="0"/>
        <w:autoSpaceDE w:val="0"/>
        <w:autoSpaceDN w:val="0"/>
        <w:adjustRightInd w:val="0"/>
        <w:ind w:firstLine="540"/>
        <w:jc w:val="both"/>
      </w:pPr>
      <w:r>
        <w:t>25. Кандидат вправе обжаловать решение конкурсной комиссии в соответствии с законодательством Российской Федерации.</w:t>
      </w:r>
    </w:p>
    <w:p w:rsidR="00427037" w:rsidRDefault="00427037">
      <w:pPr>
        <w:widowControl w:val="0"/>
        <w:autoSpaceDE w:val="0"/>
        <w:autoSpaceDN w:val="0"/>
        <w:adjustRightInd w:val="0"/>
        <w:ind w:firstLine="540"/>
        <w:jc w:val="both"/>
      </w:pPr>
    </w:p>
    <w:p w:rsidR="00427037" w:rsidRDefault="00427037">
      <w:pPr>
        <w:widowControl w:val="0"/>
        <w:autoSpaceDE w:val="0"/>
        <w:autoSpaceDN w:val="0"/>
        <w:adjustRightInd w:val="0"/>
        <w:ind w:firstLine="540"/>
        <w:jc w:val="both"/>
      </w:pPr>
    </w:p>
    <w:p w:rsidR="00427037" w:rsidRDefault="00427037">
      <w:pPr>
        <w:widowControl w:val="0"/>
        <w:pBdr>
          <w:top w:val="single" w:sz="6" w:space="0" w:color="auto"/>
        </w:pBdr>
        <w:autoSpaceDE w:val="0"/>
        <w:autoSpaceDN w:val="0"/>
        <w:adjustRightInd w:val="0"/>
        <w:spacing w:before="100" w:after="100"/>
        <w:rPr>
          <w:sz w:val="2"/>
          <w:szCs w:val="2"/>
        </w:rPr>
      </w:pPr>
    </w:p>
    <w:p w:rsidR="007C5A8A" w:rsidRDefault="007C5A8A"/>
    <w:sectPr w:rsidR="007C5A8A" w:rsidSect="00E92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037"/>
    <w:rsid w:val="001D08EF"/>
    <w:rsid w:val="00427037"/>
    <w:rsid w:val="007C5A8A"/>
    <w:rsid w:val="008B1F52"/>
    <w:rsid w:val="00A5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5EEE46074A8A6ADA46106F33A9CA5F912291CEB8A5B527B41DFCCCAA3D251F10D44F71C784527e3o1O" TargetMode="External"/><Relationship Id="rId3" Type="http://schemas.openxmlformats.org/officeDocument/2006/relationships/webSettings" Target="webSettings.xml"/><Relationship Id="rId7" Type="http://schemas.openxmlformats.org/officeDocument/2006/relationships/hyperlink" Target="consultantplus://offline/ref=8E55EEE46074A8A6ADA46106F33A9CA5FA1A2D1CEF845B527B41DFCCCAA3D251F10D44F71C784026e3o0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55EEE46074A8A6ADA46008E63A9CA5FA152D16EB885B527B41DFCCCAA3D251F10D44F71C784126e3o3O" TargetMode="External"/><Relationship Id="rId11" Type="http://schemas.openxmlformats.org/officeDocument/2006/relationships/theme" Target="theme/theme1.xml"/><Relationship Id="rId5" Type="http://schemas.openxmlformats.org/officeDocument/2006/relationships/hyperlink" Target="consultantplus://offline/ref=8E55EEE46074A8A6ADA46008E63A9CA5FA152D16EB885B527B41DFCCCAA3D251F10D44F71C784126e3o3O" TargetMode="External"/><Relationship Id="rId10" Type="http://schemas.openxmlformats.org/officeDocument/2006/relationships/fontTable" Target="fontTable.xml"/><Relationship Id="rId4" Type="http://schemas.openxmlformats.org/officeDocument/2006/relationships/hyperlink" Target="consultantplus://offline/ref=8E55EEE46074A8A6ADA46008E63A9CA5FA152D16EB885B527B41DFCCCAA3D251F10D44F71C784126e3o3O" TargetMode="External"/><Relationship Id="rId9" Type="http://schemas.openxmlformats.org/officeDocument/2006/relationships/hyperlink" Target="consultantplus://offline/ref=8E55EEE46074A8A6ADA46008E63A9CA5F91A2D11E5DA0C502A14D1eCo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10295</Characters>
  <Application>Microsoft Office Word</Application>
  <DocSecurity>0</DocSecurity>
  <Lines>85</Lines>
  <Paragraphs>24</Paragraphs>
  <ScaleCrop>false</ScaleCrop>
  <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Garova</dc:creator>
  <cp:lastModifiedBy>PobegimovaTA</cp:lastModifiedBy>
  <cp:revision>2</cp:revision>
  <dcterms:created xsi:type="dcterms:W3CDTF">2015-05-25T14:40:00Z</dcterms:created>
  <dcterms:modified xsi:type="dcterms:W3CDTF">2015-05-25T15:29:00Z</dcterms:modified>
</cp:coreProperties>
</file>