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FA" w:rsidRPr="00E063C5" w:rsidRDefault="00FD3EFA" w:rsidP="00FD3EFA">
      <w:pPr>
        <w:widowControl w:val="0"/>
        <w:spacing w:after="0" w:line="240" w:lineRule="auto"/>
        <w:ind w:left="-709" w:right="-610" w:firstLine="567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-921486</wp:posOffset>
            </wp:positionH>
            <wp:positionV relativeFrom="paragraph">
              <wp:posOffset>-923925</wp:posOffset>
            </wp:positionV>
            <wp:extent cx="7555432" cy="2162175"/>
            <wp:effectExtent l="19050" t="0" r="7418" b="0"/>
            <wp:wrapNone/>
            <wp:docPr id="3" name="Рисунок 2" descr="Бланк МТА АУП Пресс релиз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МТА АУП Пресс релиз-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432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EFA" w:rsidRPr="00931383" w:rsidRDefault="00FD3EFA" w:rsidP="00FD3EFA">
      <w:pPr>
        <w:widowControl w:val="0"/>
        <w:spacing w:after="0" w:line="240" w:lineRule="auto"/>
        <w:ind w:left="-709" w:right="-610" w:firstLine="567"/>
        <w:rPr>
          <w:sz w:val="16"/>
          <w:szCs w:val="16"/>
          <w:lang w:val="en-US" w:eastAsia="en-US"/>
        </w:rPr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</w:pPr>
    </w:p>
    <w:p w:rsidR="00FD3EFA" w:rsidRDefault="00FD3EFA" w:rsidP="00FD3EFA">
      <w:pPr>
        <w:widowControl w:val="0"/>
        <w:spacing w:after="0" w:line="240" w:lineRule="auto"/>
        <w:ind w:left="-709" w:right="-610" w:firstLine="567"/>
        <w:rPr>
          <w:rFonts w:ascii="Times New Roman" w:hAnsi="Times New Roman"/>
        </w:rPr>
      </w:pPr>
    </w:p>
    <w:p w:rsidR="00FD3EFA" w:rsidRDefault="00E17D72" w:rsidP="00FD3EFA">
      <w:pPr>
        <w:widowControl w:val="0"/>
        <w:spacing w:after="0" w:line="240" w:lineRule="auto"/>
        <w:ind w:left="-709" w:right="-610" w:firstLine="56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</w:rPr>
        <w:t>27</w:t>
      </w:r>
      <w:r w:rsidR="008017F4">
        <w:rPr>
          <w:rFonts w:ascii="Times New Roman" w:hAnsi="Times New Roman"/>
        </w:rPr>
        <w:t>.</w:t>
      </w:r>
      <w:r w:rsidR="007F4112">
        <w:rPr>
          <w:rFonts w:ascii="Times New Roman" w:hAnsi="Times New Roman"/>
        </w:rPr>
        <w:t>0</w:t>
      </w:r>
      <w:r w:rsidR="00590E8C">
        <w:rPr>
          <w:rFonts w:ascii="Times New Roman" w:hAnsi="Times New Roman"/>
        </w:rPr>
        <w:t>3</w:t>
      </w:r>
      <w:r w:rsidR="00FD3EFA">
        <w:rPr>
          <w:rFonts w:ascii="Times New Roman" w:hAnsi="Times New Roman"/>
        </w:rPr>
        <w:t>.</w:t>
      </w:r>
      <w:r w:rsidR="00FD3EFA" w:rsidRPr="00357023">
        <w:rPr>
          <w:rFonts w:ascii="Times New Roman" w:hAnsi="Times New Roman"/>
        </w:rPr>
        <w:t>20</w:t>
      </w:r>
      <w:r w:rsidR="007F4112">
        <w:rPr>
          <w:rFonts w:ascii="Times New Roman" w:hAnsi="Times New Roman"/>
        </w:rPr>
        <w:t>20</w:t>
      </w:r>
      <w:r w:rsidR="00FD3EFA" w:rsidRPr="00357023">
        <w:rPr>
          <w:rFonts w:ascii="Times New Roman" w:hAnsi="Times New Roman"/>
        </w:rPr>
        <w:t xml:space="preserve"> г. </w:t>
      </w:r>
    </w:p>
    <w:p w:rsidR="00E17D72" w:rsidRDefault="00E17D72" w:rsidP="00FD3EFA">
      <w:pPr>
        <w:widowControl w:val="0"/>
        <w:tabs>
          <w:tab w:val="left" w:pos="9504"/>
        </w:tabs>
        <w:spacing w:after="0" w:line="240" w:lineRule="auto"/>
        <w:ind w:left="-284" w:right="-894" w:firstLine="568"/>
        <w:jc w:val="center"/>
        <w:rPr>
          <w:rFonts w:ascii="Times New Roman" w:hAnsi="Times New Roman"/>
          <w:b/>
          <w:sz w:val="30"/>
          <w:szCs w:val="30"/>
        </w:rPr>
      </w:pPr>
    </w:p>
    <w:p w:rsidR="00E17D72" w:rsidRDefault="00E17D72" w:rsidP="00FD3EFA">
      <w:pPr>
        <w:widowControl w:val="0"/>
        <w:tabs>
          <w:tab w:val="left" w:pos="9504"/>
        </w:tabs>
        <w:spacing w:after="0" w:line="240" w:lineRule="auto"/>
        <w:ind w:left="-284" w:right="-894" w:firstLine="568"/>
        <w:jc w:val="center"/>
        <w:rPr>
          <w:rFonts w:ascii="Times New Roman" w:hAnsi="Times New Roman"/>
          <w:b/>
          <w:sz w:val="30"/>
          <w:szCs w:val="30"/>
        </w:rPr>
      </w:pPr>
    </w:p>
    <w:p w:rsidR="00FD3EFA" w:rsidRPr="00931383" w:rsidRDefault="00FD3EFA" w:rsidP="00FD3EFA">
      <w:pPr>
        <w:widowControl w:val="0"/>
        <w:tabs>
          <w:tab w:val="left" w:pos="9504"/>
        </w:tabs>
        <w:spacing w:after="0" w:line="240" w:lineRule="auto"/>
        <w:ind w:left="-284" w:right="-894" w:firstLine="568"/>
        <w:jc w:val="center"/>
        <w:rPr>
          <w:rFonts w:ascii="Times New Roman" w:hAnsi="Times New Roman"/>
          <w:b/>
          <w:sz w:val="30"/>
          <w:szCs w:val="30"/>
        </w:rPr>
      </w:pPr>
      <w:r w:rsidRPr="00931383">
        <w:rPr>
          <w:rFonts w:ascii="Times New Roman" w:hAnsi="Times New Roman"/>
          <w:b/>
          <w:sz w:val="30"/>
          <w:szCs w:val="30"/>
        </w:rPr>
        <w:t>Пресс-релиз</w:t>
      </w:r>
    </w:p>
    <w:p w:rsidR="005829FC" w:rsidRDefault="005829FC" w:rsidP="00372DDA">
      <w:pPr>
        <w:spacing w:after="0" w:line="240" w:lineRule="auto"/>
        <w:ind w:right="-894"/>
        <w:jc w:val="center"/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</w:pPr>
    </w:p>
    <w:p w:rsidR="00E17D72" w:rsidRPr="00E17D72" w:rsidRDefault="00E17D72" w:rsidP="00E17D72">
      <w:pPr>
        <w:spacing w:after="0"/>
        <w:ind w:right="-894" w:firstLine="708"/>
        <w:jc w:val="center"/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</w:pPr>
      <w:bookmarkStart w:id="0" w:name="_GoBack"/>
      <w:r w:rsidRPr="00E17D72"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t>С 30 марта по 5 апреля автобусы Мострансавто будут работать по расписанию выходного дня</w:t>
      </w:r>
      <w:bookmarkEnd w:id="0"/>
    </w:p>
    <w:p w:rsidR="00E17D72" w:rsidRDefault="00E17D72" w:rsidP="00E643AB">
      <w:pPr>
        <w:spacing w:after="0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17D72" w:rsidRPr="00E17D72" w:rsidRDefault="00E17D72" w:rsidP="00E17D72">
      <w:pPr>
        <w:spacing w:after="0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17D72">
        <w:rPr>
          <w:rFonts w:ascii="Times New Roman" w:hAnsi="Times New Roman"/>
          <w:bCs/>
          <w:iCs/>
          <w:sz w:val="28"/>
          <w:szCs w:val="28"/>
        </w:rPr>
        <w:t xml:space="preserve">С 30 марта по 5 апреля автобусы Мострансавто перейдут на работу по расписанию выходного дня. </w:t>
      </w:r>
    </w:p>
    <w:p w:rsidR="00E17D72" w:rsidRPr="006970C2" w:rsidRDefault="00E17D72" w:rsidP="006970C2">
      <w:pPr>
        <w:spacing w:after="0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17D72">
        <w:rPr>
          <w:rFonts w:ascii="Times New Roman" w:hAnsi="Times New Roman"/>
          <w:bCs/>
          <w:iCs/>
          <w:sz w:val="28"/>
          <w:szCs w:val="28"/>
        </w:rPr>
        <w:t xml:space="preserve">Напомним, неделя с 28 марта по 5 апреля объявлена нерабочей. Не прекращают свою деятельность только структуры жизнеобеспечения, в том числе транспортные организации. График автобусных маршрутов скорректирован </w:t>
      </w:r>
      <w:r>
        <w:rPr>
          <w:rFonts w:ascii="Times New Roman" w:hAnsi="Times New Roman"/>
          <w:bCs/>
          <w:iCs/>
          <w:sz w:val="28"/>
          <w:szCs w:val="28"/>
        </w:rPr>
        <w:t xml:space="preserve">с учетом </w:t>
      </w:r>
      <w:r w:rsidRPr="00E17D72">
        <w:rPr>
          <w:rFonts w:ascii="Times New Roman" w:hAnsi="Times New Roman"/>
          <w:bCs/>
          <w:iCs/>
          <w:sz w:val="28"/>
          <w:szCs w:val="28"/>
        </w:rPr>
        <w:t>снижени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 w:rsidRPr="00E17D72">
        <w:rPr>
          <w:rFonts w:ascii="Times New Roman" w:hAnsi="Times New Roman"/>
          <w:bCs/>
          <w:iCs/>
          <w:sz w:val="28"/>
          <w:szCs w:val="28"/>
        </w:rPr>
        <w:t xml:space="preserve"> пассажиропотока. </w:t>
      </w:r>
      <w:r w:rsidR="006970C2">
        <w:rPr>
          <w:rFonts w:ascii="Times New Roman" w:hAnsi="Times New Roman"/>
          <w:bCs/>
          <w:iCs/>
          <w:sz w:val="28"/>
          <w:szCs w:val="28"/>
        </w:rPr>
        <w:t>Жители Московской области</w:t>
      </w:r>
      <w:r w:rsidR="006970C2" w:rsidRPr="006970C2">
        <w:rPr>
          <w:rFonts w:ascii="Times New Roman" w:hAnsi="Times New Roman"/>
          <w:bCs/>
          <w:iCs/>
          <w:sz w:val="28"/>
          <w:szCs w:val="28"/>
        </w:rPr>
        <w:t xml:space="preserve"> могут ознакомиться с расписанием, размещенным на остановочных пунктах.</w:t>
      </w:r>
    </w:p>
    <w:p w:rsidR="00E17D72" w:rsidRPr="00E17D72" w:rsidRDefault="00E17D72" w:rsidP="00E17D72">
      <w:pPr>
        <w:spacing w:after="0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17D72">
        <w:rPr>
          <w:rFonts w:ascii="Times New Roman" w:hAnsi="Times New Roman"/>
          <w:bCs/>
          <w:iCs/>
          <w:sz w:val="28"/>
          <w:szCs w:val="28"/>
        </w:rPr>
        <w:t xml:space="preserve">Все автобусы предприятия ежедневно проходят обязательную углубленную дезинфекционную обработку хлорсодержащими средствами. Напомним, что с 17 марта в автобусах отменена продажа билетов за наличный расчет. На всем подвижном составе Мострансавто пассажиры могут оплатить проезд безналичным способом с помощью мобильного терминала у водителя или стационарного оборудования. </w:t>
      </w:r>
    </w:p>
    <w:p w:rsidR="00E17D72" w:rsidRDefault="00E17D72" w:rsidP="00E17D72">
      <w:pPr>
        <w:spacing w:after="0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E17D72">
        <w:rPr>
          <w:rFonts w:ascii="Times New Roman" w:hAnsi="Times New Roman"/>
          <w:bCs/>
          <w:iCs/>
          <w:sz w:val="28"/>
          <w:szCs w:val="28"/>
        </w:rPr>
        <w:t>Специалисты предприятия подготовят автобусы: проверят работоспособность транспортных средств, исправность основных узлов и агрегатов. С линейными водителями филиалов будут проведены дополнительные инструктажи по соблюдению ПДД.</w:t>
      </w:r>
    </w:p>
    <w:p w:rsidR="00E17D72" w:rsidRDefault="00E17D72" w:rsidP="00E17D72">
      <w:pPr>
        <w:spacing w:after="0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17D72" w:rsidRDefault="00E17D72" w:rsidP="00E17D72">
      <w:pPr>
        <w:spacing w:after="0"/>
        <w:ind w:right="-89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17D72" w:rsidRPr="00E17D72" w:rsidRDefault="00E17D72" w:rsidP="00E17D72">
      <w:pPr>
        <w:spacing w:after="0"/>
        <w:ind w:right="-894"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D3EFA" w:rsidRPr="004706A6" w:rsidRDefault="00FD3EFA" w:rsidP="0098239C">
      <w:pPr>
        <w:spacing w:after="0"/>
        <w:ind w:right="-8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590E8C" w:rsidRPr="00590E8C" w:rsidRDefault="00590E8C" w:rsidP="00A567D7">
      <w:pPr>
        <w:ind w:right="-894"/>
        <w:jc w:val="both"/>
        <w:rPr>
          <w:rFonts w:ascii="Times New Roman" w:hAnsi="Times New Roman"/>
          <w:bCs/>
          <w:i/>
          <w:sz w:val="24"/>
          <w:szCs w:val="24"/>
        </w:rPr>
      </w:pPr>
      <w:r w:rsidRPr="00590E8C">
        <w:rPr>
          <w:rFonts w:ascii="Times New Roman" w:hAnsi="Times New Roman"/>
          <w:bCs/>
          <w:i/>
          <w:sz w:val="24"/>
          <w:szCs w:val="24"/>
        </w:rPr>
        <w:t xml:space="preserve">АО «Мострансавто» – один из крупнейших автобусных перевозчиков в Восточной Европе. Предприятие регулярно обслуживает крупные региональные и федеральные мероприятия. </w:t>
      </w:r>
      <w:r w:rsidR="00A567D7">
        <w:rPr>
          <w:rFonts w:ascii="Times New Roman" w:hAnsi="Times New Roman"/>
          <w:bCs/>
          <w:i/>
          <w:sz w:val="24"/>
          <w:szCs w:val="24"/>
        </w:rPr>
        <w:br/>
      </w:r>
      <w:r w:rsidRPr="00590E8C">
        <w:rPr>
          <w:rFonts w:ascii="Times New Roman" w:hAnsi="Times New Roman"/>
          <w:bCs/>
          <w:i/>
          <w:sz w:val="24"/>
          <w:szCs w:val="24"/>
        </w:rPr>
        <w:t xml:space="preserve">За минувший год в рамках заказных перевозок суммарно была организована подача более </w:t>
      </w:r>
      <w:r w:rsidR="00A567D7">
        <w:rPr>
          <w:rFonts w:ascii="Times New Roman" w:hAnsi="Times New Roman"/>
          <w:bCs/>
          <w:i/>
          <w:sz w:val="24"/>
          <w:szCs w:val="24"/>
        </w:rPr>
        <w:br/>
      </w:r>
      <w:r w:rsidRPr="00590E8C">
        <w:rPr>
          <w:rFonts w:ascii="Times New Roman" w:hAnsi="Times New Roman"/>
          <w:bCs/>
          <w:i/>
          <w:sz w:val="24"/>
          <w:szCs w:val="24"/>
        </w:rPr>
        <w:t>12 тыс. автобусов и перевезено свыше 850 тыс. пассажиров.</w:t>
      </w:r>
    </w:p>
    <w:p w:rsidR="00590E8C" w:rsidRPr="00590E8C" w:rsidRDefault="00590E8C" w:rsidP="00590E8C">
      <w:pPr>
        <w:rPr>
          <w:rFonts w:ascii="Times New Roman" w:hAnsi="Times New Roman"/>
          <w:bCs/>
          <w:i/>
          <w:sz w:val="24"/>
          <w:szCs w:val="24"/>
        </w:rPr>
      </w:pPr>
    </w:p>
    <w:p w:rsidR="00590E8C" w:rsidRPr="00DC26A0" w:rsidRDefault="006970C2" w:rsidP="00DC26A0">
      <w:r>
        <w:t>…</w:t>
      </w:r>
    </w:p>
    <w:sectPr w:rsidR="00590E8C" w:rsidRPr="00DC26A0" w:rsidSect="009E2C20">
      <w:pgSz w:w="11909" w:h="16834"/>
      <w:pgMar w:top="1440" w:right="1440" w:bottom="28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FA"/>
    <w:rsid w:val="000053DD"/>
    <w:rsid w:val="00020E83"/>
    <w:rsid w:val="000223C6"/>
    <w:rsid w:val="00035563"/>
    <w:rsid w:val="000F0EEB"/>
    <w:rsid w:val="001224A1"/>
    <w:rsid w:val="001A56EA"/>
    <w:rsid w:val="002658D5"/>
    <w:rsid w:val="002B13E2"/>
    <w:rsid w:val="002C0403"/>
    <w:rsid w:val="002E4660"/>
    <w:rsid w:val="003714D1"/>
    <w:rsid w:val="00372DDA"/>
    <w:rsid w:val="00393CD1"/>
    <w:rsid w:val="003C6C2A"/>
    <w:rsid w:val="004706A6"/>
    <w:rsid w:val="00505E03"/>
    <w:rsid w:val="005829FC"/>
    <w:rsid w:val="00590E8C"/>
    <w:rsid w:val="005A53A3"/>
    <w:rsid w:val="005E483C"/>
    <w:rsid w:val="005F12C4"/>
    <w:rsid w:val="005F3AEC"/>
    <w:rsid w:val="006125C0"/>
    <w:rsid w:val="00625482"/>
    <w:rsid w:val="00685F34"/>
    <w:rsid w:val="006970C2"/>
    <w:rsid w:val="007A662F"/>
    <w:rsid w:val="007E1C5C"/>
    <w:rsid w:val="007F4112"/>
    <w:rsid w:val="008017F4"/>
    <w:rsid w:val="00864C35"/>
    <w:rsid w:val="008E7D58"/>
    <w:rsid w:val="00907AEF"/>
    <w:rsid w:val="00971533"/>
    <w:rsid w:val="0098239C"/>
    <w:rsid w:val="009E3661"/>
    <w:rsid w:val="00A51647"/>
    <w:rsid w:val="00A54758"/>
    <w:rsid w:val="00A567D7"/>
    <w:rsid w:val="00A80C4D"/>
    <w:rsid w:val="00B5553B"/>
    <w:rsid w:val="00B637F2"/>
    <w:rsid w:val="00C31BBA"/>
    <w:rsid w:val="00C34B32"/>
    <w:rsid w:val="00C757CC"/>
    <w:rsid w:val="00CF7DFB"/>
    <w:rsid w:val="00D73B4E"/>
    <w:rsid w:val="00DC26A0"/>
    <w:rsid w:val="00E17D72"/>
    <w:rsid w:val="00E252D2"/>
    <w:rsid w:val="00E643AB"/>
    <w:rsid w:val="00EF3034"/>
    <w:rsid w:val="00F26162"/>
    <w:rsid w:val="00F2693A"/>
    <w:rsid w:val="00F41D48"/>
    <w:rsid w:val="00FD3EFA"/>
    <w:rsid w:val="00FD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ECDB3-8E2A-44A8-9955-BDA6431C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Д.А.</dc:creator>
  <cp:lastModifiedBy>Шишов Дмитрий Владимирович</cp:lastModifiedBy>
  <cp:revision>2</cp:revision>
  <dcterms:created xsi:type="dcterms:W3CDTF">2020-03-27T11:45:00Z</dcterms:created>
  <dcterms:modified xsi:type="dcterms:W3CDTF">2020-03-27T11:45:00Z</dcterms:modified>
</cp:coreProperties>
</file>