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2690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2F31" w14:textId="77777777" w:rsidR="009E004C" w:rsidRPr="009E004C" w:rsidRDefault="009E004C" w:rsidP="009E004C">
      <w:pPr>
        <w:spacing w:after="0" w:line="240" w:lineRule="auto"/>
        <w:ind w:left="-1701" w:right="-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2F72C36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F680368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0457AD4A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329F90C7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2E81F22B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4A342739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4DD19A1C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7D120D4B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3894F061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color w:val="FFFFFF"/>
          <w:sz w:val="24"/>
          <w:szCs w:val="24"/>
          <w:lang w:eastAsia="ru-RU"/>
        </w:rPr>
      </w:pPr>
    </w:p>
    <w:p w14:paraId="44D69613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4832C3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7D05735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EAE432C" w14:textId="77777777" w:rsidR="009E004C" w:rsidRPr="009E004C" w:rsidRDefault="009E004C" w:rsidP="009E004C">
      <w:pPr>
        <w:spacing w:after="0" w:line="240" w:lineRule="exact"/>
        <w:jc w:val="center"/>
        <w:rPr>
          <w:rFonts w:ascii="Times New Roman" w:hAnsi="Times New Roman" w:cs="Arial"/>
          <w:sz w:val="24"/>
          <w:szCs w:val="24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</w:t>
      </w:r>
      <w:r w:rsidRPr="009E004C">
        <w:rPr>
          <w:rFonts w:ascii="Times New Roman" w:hAnsi="Times New Roman" w:cs="Arial"/>
          <w:sz w:val="24"/>
          <w:szCs w:val="24"/>
        </w:rPr>
        <w:t>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9E004C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9E004C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9E004C">
        <w:rPr>
          <w:rFonts w:ascii="Times New Roman" w:hAnsi="Times New Roman" w:cs="Arial"/>
          <w:sz w:val="24"/>
          <w:szCs w:val="24"/>
        </w:rPr>
        <w:br/>
        <w:t xml:space="preserve"> мест захоронений</w:t>
      </w:r>
    </w:p>
    <w:p w14:paraId="7E53F4A7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5DDACAA" w14:textId="77777777" w:rsidR="009E004C" w:rsidRPr="009E004C" w:rsidRDefault="009E004C" w:rsidP="009E004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435FBA7" w14:textId="77777777" w:rsidR="009E004C" w:rsidRPr="009E004C" w:rsidRDefault="009E004C" w:rsidP="009E004C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</w:t>
      </w:r>
      <w:r w:rsidRPr="009E004C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услуг», </w:t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Московской области от 17.07.2007 №115/2007-ОЗ «О погребении и похоронном деле в Московской области» Администрация городского округа Электросталь Московской области ПОСТАНОВЛЯЕТ:</w:t>
      </w:r>
    </w:p>
    <w:p w14:paraId="36042649" w14:textId="77777777" w:rsidR="009E004C" w:rsidRPr="009E004C" w:rsidRDefault="009E004C" w:rsidP="009E004C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83D9895" w14:textId="77777777" w:rsidR="009E004C" w:rsidRPr="009E004C" w:rsidRDefault="009E004C" w:rsidP="009E004C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Утвердить</w:t>
      </w:r>
      <w:r w:rsidRPr="009E004C">
        <w:rPr>
          <w:rFonts w:ascii="Times New Roman" w:hAnsi="Times New Roman" w:cs="Arial"/>
          <w:sz w:val="24"/>
          <w:szCs w:val="24"/>
        </w:rPr>
        <w:t xml:space="preserve">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9E004C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9E004C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(прилагается). </w:t>
      </w:r>
    </w:p>
    <w:p w14:paraId="4E1372B5" w14:textId="77777777" w:rsidR="009E004C" w:rsidRPr="009E004C" w:rsidRDefault="009E004C" w:rsidP="009E004C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по адресу: </w:t>
      </w:r>
      <w:hyperlink r:id="rId9" w:history="1">
        <w:r w:rsidRPr="009E004C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www</w:t>
        </w:r>
        <w:r w:rsidRPr="009E004C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9E004C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electrostal</w:t>
        </w:r>
        <w:proofErr w:type="spellEnd"/>
        <w:r w:rsidRPr="009E004C">
          <w:rPr>
            <w:rFonts w:ascii="Times New Roman" w:eastAsia="Times New Roman" w:hAnsi="Times New Roman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9E004C">
          <w:rPr>
            <w:rFonts w:ascii="Times New Roman" w:eastAsia="Times New Roman" w:hAnsi="Times New Roman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5B2456C7" w14:textId="77777777" w:rsidR="009E004C" w:rsidRPr="009E004C" w:rsidRDefault="009E004C" w:rsidP="009E004C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3.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1C220602" w14:textId="77777777" w:rsidR="009E004C" w:rsidRPr="009E004C" w:rsidRDefault="009E004C" w:rsidP="009E004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14:paraId="604D3BEA" w14:textId="77777777" w:rsidR="009E004C" w:rsidRPr="009E004C" w:rsidRDefault="009E004C" w:rsidP="009E004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E005AE6" w14:textId="77777777" w:rsidR="009E004C" w:rsidRPr="009E004C" w:rsidRDefault="009E004C" w:rsidP="009E004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EABE9B2" w14:textId="77777777" w:rsidR="009E004C" w:rsidRPr="009E004C" w:rsidRDefault="009E004C" w:rsidP="009E004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Временно исполняющий полномочия</w:t>
      </w:r>
    </w:p>
    <w:p w14:paraId="643117B8" w14:textId="77777777" w:rsidR="009E004C" w:rsidRPr="009E004C" w:rsidRDefault="009E004C" w:rsidP="009E004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Главы городского округа Электросталь</w:t>
      </w:r>
    </w:p>
    <w:p w14:paraId="4A67E7AD" w14:textId="77777777" w:rsidR="009E004C" w:rsidRPr="009E004C" w:rsidRDefault="009E004C" w:rsidP="009E004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                                                                                         И.Ю. Волкова</w:t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</w:t>
      </w:r>
    </w:p>
    <w:p w14:paraId="0F2FBF07" w14:textId="77777777" w:rsidR="009E004C" w:rsidRPr="009E004C" w:rsidRDefault="009E004C" w:rsidP="009E004C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5C02797" w14:textId="77777777" w:rsidR="009E004C" w:rsidRPr="009E004C" w:rsidRDefault="009E004C" w:rsidP="009E004C">
      <w:pPr>
        <w:spacing w:after="0" w:line="240" w:lineRule="exact"/>
        <w:ind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Волковой И.Ю., Хомутову А.Д., </w:t>
      </w:r>
      <w:proofErr w:type="spellStart"/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Цацорину</w:t>
      </w:r>
      <w:proofErr w:type="spellEnd"/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Г.В., Светловой Е.А., Вишневой Э.В., </w:t>
      </w:r>
      <w:proofErr w:type="spellStart"/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>Плюхину</w:t>
      </w:r>
      <w:proofErr w:type="spellEnd"/>
      <w:r w:rsidRPr="009E00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А.А., Захарчуку П.Г., прокуратуре, ЭЛКОД, в регистр МПА, в дело.     </w:t>
      </w:r>
    </w:p>
    <w:p w14:paraId="27BBA09A" w14:textId="77777777" w:rsidR="009E004C" w:rsidRPr="009E004C" w:rsidRDefault="009E004C" w:rsidP="009E004C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9E004C" w:rsidRPr="009E004C" w:rsidSect="00FA51C2">
          <w:pgSz w:w="11906" w:h="16838"/>
          <w:pgMar w:top="1134" w:right="707" w:bottom="568" w:left="1701" w:header="709" w:footer="709" w:gutter="0"/>
          <w:cols w:space="708"/>
          <w:docGrid w:linePitch="360"/>
        </w:sectPr>
      </w:pPr>
    </w:p>
    <w:p w14:paraId="1C6AC218" w14:textId="701840C6" w:rsidR="00500B23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УТВЕРЖДЕН </w:t>
      </w:r>
    </w:p>
    <w:p w14:paraId="7038C885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 </w:t>
      </w:r>
    </w:p>
    <w:p w14:paraId="1A6035CA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</w:p>
    <w:p w14:paraId="23F68B11" w14:textId="77777777" w:rsidR="00F57F47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46A4E2F8" w14:textId="4441DC2C" w:rsidR="00500B23" w:rsidRDefault="00500B23" w:rsidP="00500B23">
      <w:pPr>
        <w:pStyle w:val="ConsPlusNormal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№ __________</w:t>
      </w: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73E4B2AC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23CCE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>я (</w:t>
      </w:r>
      <w:proofErr w:type="spellStart"/>
      <w:r w:rsidR="00835363" w:rsidRPr="005E6DEB">
        <w:rPr>
          <w:b/>
          <w:color w:val="auto"/>
        </w:rPr>
        <w:t>подзахоронения</w:t>
      </w:r>
      <w:proofErr w:type="spellEnd"/>
      <w:r w:rsidR="00835363" w:rsidRPr="005E6DEB">
        <w:rPr>
          <w:b/>
          <w:color w:val="auto"/>
        </w:rPr>
        <w:t xml:space="preserve">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lastRenderedPageBreak/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7D2CDD6C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5336BE2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5DC3D4EF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8850D40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C8238AC" w:rsidR="000522F9" w:rsidRPr="005E6DEB" w:rsidRDefault="00A741E3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6B27E281" w:rsidR="000522F9" w:rsidRPr="005E6DEB" w:rsidRDefault="003416C8" w:rsidP="005D1A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70E7DB57" w:rsidR="000522F9" w:rsidRPr="005E6DEB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05473644" w:rsidR="00850B81" w:rsidRDefault="00850B81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9041BE4" w:rsidR="000522F9" w:rsidRPr="005E6DEB" w:rsidRDefault="00B4741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03A4B8A" w:rsidR="000E0F03" w:rsidRPr="00DD6B74" w:rsidRDefault="00D147B3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DD6B74">
        <w:rPr>
          <w:sz w:val="24"/>
          <w:szCs w:val="24"/>
        </w:rPr>
        <w:br/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DD6B74">
        <w:rPr>
          <w:sz w:val="24"/>
          <w:szCs w:val="24"/>
        </w:rPr>
        <w:br/>
        <w:t xml:space="preserve">мест захоронений (далее – Муниципальная услуга) уполномоченным </w:t>
      </w:r>
      <w:r w:rsidRPr="00DD6B74">
        <w:rPr>
          <w:sz w:val="24"/>
          <w:szCs w:val="24"/>
          <w:lang w:eastAsia="ar-SA"/>
        </w:rPr>
        <w:t xml:space="preserve">органом местного самоуправления </w:t>
      </w:r>
      <w:r w:rsidRPr="004A2D5B">
        <w:rPr>
          <w:sz w:val="24"/>
          <w:szCs w:val="24"/>
          <w:lang w:eastAsia="ar-SA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  <w:lang w:eastAsia="ar-SA"/>
        </w:rPr>
        <w:t xml:space="preserve"> </w:t>
      </w:r>
      <w:r w:rsidRPr="00195D95">
        <w:rPr>
          <w:sz w:val="24"/>
          <w:szCs w:val="24"/>
          <w:lang w:eastAsia="ar-SA"/>
        </w:rPr>
        <w:t>Московской области</w:t>
      </w:r>
      <w:r w:rsidRPr="00DD6B74">
        <w:rPr>
          <w:sz w:val="24"/>
          <w:szCs w:val="24"/>
          <w:lang w:eastAsia="ar-SA"/>
        </w:rPr>
        <w:t xml:space="preserve">, наделенным полномочиями в сфере погребения и похоронного дела (далее – Администрация), либо муниципальным казенным учреждением, </w:t>
      </w:r>
      <w:r w:rsidRPr="00DD6B74">
        <w:rPr>
          <w:sz w:val="24"/>
          <w:szCs w:val="24"/>
        </w:rPr>
        <w:t xml:space="preserve">созданным органом местного самоуправления </w:t>
      </w:r>
      <w:r w:rsidRPr="004A2D5B">
        <w:rPr>
          <w:sz w:val="24"/>
          <w:szCs w:val="24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</w:rPr>
        <w:t xml:space="preserve"> </w:t>
      </w:r>
      <w:r w:rsidRPr="00195D95">
        <w:rPr>
          <w:sz w:val="24"/>
          <w:szCs w:val="24"/>
        </w:rPr>
        <w:t>Московской области</w:t>
      </w:r>
      <w:r w:rsidRPr="00DD6B74">
        <w:rPr>
          <w:sz w:val="24"/>
          <w:szCs w:val="24"/>
        </w:rPr>
        <w:t xml:space="preserve"> с соблюдением законодательства Российской Федерации</w:t>
      </w:r>
      <w:r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>для исполнения полномочий в сфере погребения и похоронного дела (далее – МКУ)</w:t>
      </w:r>
      <w:r w:rsidR="000E0F03" w:rsidRPr="00DD6B74">
        <w:rPr>
          <w:sz w:val="24"/>
          <w:szCs w:val="24"/>
        </w:rPr>
        <w:t>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</w:t>
      </w:r>
      <w:proofErr w:type="gramEnd"/>
      <w:r w:rsidRPr="00EC5F96">
        <w:rPr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</w:t>
      </w:r>
      <w:proofErr w:type="gramEnd"/>
      <w:r w:rsidRPr="00EC5F96">
        <w:rPr>
          <w:sz w:val="24"/>
          <w:szCs w:val="24"/>
        </w:rPr>
        <w:t xml:space="preserve">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4C89A44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147B3" w:rsidRPr="00EC5F96">
        <w:rPr>
          <w:rFonts w:ascii="Times New Roman" w:hAnsi="Times New Roman"/>
          <w:sz w:val="24"/>
          <w:szCs w:val="24"/>
        </w:rPr>
        <w:t>органы местного самоуправления –</w:t>
      </w:r>
      <w:r w:rsidR="00D147B3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r w:rsidR="00D147B3" w:rsidRPr="004A2D5B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D147B3" w:rsidRPr="00EC5F9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147B3">
        <w:rPr>
          <w:rFonts w:ascii="Times New Roman" w:hAnsi="Times New Roman"/>
          <w:sz w:val="24"/>
          <w:szCs w:val="24"/>
        </w:rPr>
        <w:t>, наделенный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6B7FD286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6A17FF">
        <w:rPr>
          <w:rFonts w:ascii="Times New Roman" w:hAnsi="Times New Roman"/>
          <w:sz w:val="24"/>
          <w:szCs w:val="24"/>
        </w:rPr>
        <w:t xml:space="preserve">,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EA4E58" w:rsidRPr="00EC5F96">
        <w:rPr>
          <w:rFonts w:ascii="Times New Roman" w:hAnsi="Times New Roman"/>
          <w:sz w:val="24"/>
          <w:szCs w:val="24"/>
        </w:rPr>
        <w:t>семейно</w:t>
      </w:r>
      <w:r w:rsidR="00EA4E58">
        <w:rPr>
          <w:rFonts w:ascii="Times New Roman" w:hAnsi="Times New Roman"/>
          <w:sz w:val="24"/>
          <w:szCs w:val="24"/>
        </w:rPr>
        <w:t>е</w:t>
      </w:r>
      <w:r w:rsidR="00EA4E58"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(родово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) </w:t>
      </w:r>
      <w:r w:rsidR="00EA4E58" w:rsidRPr="00EC5F96">
        <w:rPr>
          <w:rFonts w:ascii="Times New Roman" w:hAnsi="Times New Roman"/>
          <w:sz w:val="24"/>
          <w:szCs w:val="24"/>
        </w:rPr>
        <w:t>захоронени</w:t>
      </w:r>
      <w:r w:rsidR="00EA4E58">
        <w:rPr>
          <w:rFonts w:ascii="Times New Roman" w:hAnsi="Times New Roman"/>
          <w:sz w:val="24"/>
          <w:szCs w:val="24"/>
        </w:rPr>
        <w:t>е</w:t>
      </w:r>
      <w:r w:rsidR="00C466A8" w:rsidRPr="00EC5F96">
        <w:rPr>
          <w:rFonts w:ascii="Times New Roman" w:hAnsi="Times New Roman"/>
          <w:sz w:val="24"/>
          <w:szCs w:val="24"/>
        </w:rPr>
        <w:t xml:space="preserve"> создано до 1 августа 2004 года </w:t>
      </w:r>
      <w:r w:rsidR="006A17FF">
        <w:rPr>
          <w:rFonts w:ascii="Times New Roman" w:hAnsi="Times New Roman"/>
          <w:sz w:val="24"/>
          <w:szCs w:val="24"/>
        </w:rPr>
        <w:br/>
      </w:r>
      <w:r w:rsidR="00C466A8" w:rsidRPr="00EC5F96">
        <w:rPr>
          <w:rFonts w:ascii="Times New Roman" w:hAnsi="Times New Roman"/>
          <w:sz w:val="24"/>
          <w:szCs w:val="24"/>
        </w:rPr>
        <w:t>и полностью использовано для погребения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6E99B949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A23CCE" w:rsidRPr="00A23CCE">
        <w:rPr>
          <w:rFonts w:ascii="Calibri" w:hAnsi="Calibri"/>
          <w:sz w:val="22"/>
          <w:szCs w:val="22"/>
        </w:rPr>
        <w:t xml:space="preserve"> </w:t>
      </w:r>
      <w:hyperlink r:id="rId16" w:history="1">
        <w:r w:rsidR="00A23CCE" w:rsidRPr="00A23CCE">
          <w:rPr>
            <w:sz w:val="24"/>
            <w:szCs w:val="24"/>
            <w:u w:val="single"/>
          </w:rPr>
          <w:t>http://www.electrostal.ru/</w:t>
        </w:r>
      </w:hyperlink>
      <w:r w:rsidR="00704333" w:rsidRPr="00A23CCE">
        <w:rPr>
          <w:sz w:val="24"/>
          <w:szCs w:val="24"/>
        </w:rPr>
        <w:t xml:space="preserve"> </w:t>
      </w:r>
      <w:r w:rsidR="005A3406" w:rsidRPr="00A23CCE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</w:t>
      </w:r>
      <w:proofErr w:type="gramStart"/>
      <w:r w:rsidR="009B7483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 xml:space="preserve"> и</w:t>
      </w:r>
      <w:proofErr w:type="gramEnd"/>
      <w:r w:rsidRPr="00EC5F96">
        <w:rPr>
          <w:sz w:val="24"/>
          <w:szCs w:val="24"/>
        </w:rPr>
        <w:t xml:space="preserve">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6097C389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>Администраци</w:t>
      </w:r>
      <w:r w:rsidR="008E372E">
        <w:rPr>
          <w:rFonts w:eastAsia="Times New Roman" w:cs="Arial"/>
          <w:i w:val="0"/>
          <w:sz w:val="24"/>
          <w:szCs w:val="24"/>
          <w:lang w:eastAsia="ru-RU"/>
        </w:rPr>
        <w:t>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 xml:space="preserve"> городского округа Электросталь Московской области в лице управления по территориальной безопасности Администрации</w:t>
      </w:r>
      <w:r w:rsidR="00D147B3" w:rsidRPr="00D147B3">
        <w:rPr>
          <w:i w:val="0"/>
          <w:sz w:val="24"/>
          <w:szCs w:val="24"/>
        </w:rPr>
        <w:t xml:space="preserve"> </w:t>
      </w:r>
      <w:r w:rsidR="00D147B3" w:rsidRPr="004A2D5B">
        <w:rPr>
          <w:i w:val="0"/>
          <w:sz w:val="24"/>
          <w:szCs w:val="24"/>
        </w:rPr>
        <w:t>на основании Постановления Администрации городского округа Электросталь Московской области от 08.05.2020 № 299/5</w:t>
      </w:r>
      <w:r w:rsidR="00D147B3">
        <w:rPr>
          <w:i w:val="0"/>
          <w:sz w:val="24"/>
          <w:szCs w:val="24"/>
        </w:rPr>
        <w:t xml:space="preserve"> </w:t>
      </w:r>
      <w:r w:rsidR="00D147B3" w:rsidRPr="00946000">
        <w:rPr>
          <w:i w:val="0"/>
          <w:sz w:val="24"/>
          <w:szCs w:val="24"/>
        </w:rPr>
        <w:t>«Об определении уполномоченного органа местного самоуправления в сфере погребения и похоронного дела»</w:t>
      </w:r>
      <w:r w:rsidR="00D147B3" w:rsidRPr="004A2D5B">
        <w:rPr>
          <w:i w:val="0"/>
          <w:sz w:val="24"/>
          <w:szCs w:val="24"/>
        </w:rPr>
        <w:t xml:space="preserve">. Осуществление отдельных функций уполномоченного органа возложено на </w:t>
      </w:r>
      <w:bookmarkStart w:id="26" w:name="_Hlk42261920"/>
      <w:r w:rsidR="00D147B3" w:rsidRPr="004A2D5B">
        <w:rPr>
          <w:i w:val="0"/>
          <w:sz w:val="24"/>
          <w:szCs w:val="24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bookmarkEnd w:id="26"/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4E670C31" w:rsidR="00036C33" w:rsidRPr="008E372E" w:rsidRDefault="00036C33" w:rsidP="008E372E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rFonts w:eastAsia="Times New Roman" w:cs="Arial"/>
          <w:sz w:val="24"/>
          <w:szCs w:val="24"/>
          <w:lang w:eastAsia="ru-RU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Pr="008E372E">
        <w:rPr>
          <w:rFonts w:eastAsia="Times New Roman" w:cs="Arial"/>
          <w:sz w:val="24"/>
          <w:szCs w:val="24"/>
          <w:lang w:eastAsia="ru-RU"/>
        </w:rPr>
        <w:t>, действующе</w:t>
      </w:r>
      <w:r w:rsidR="00D147B3">
        <w:rPr>
          <w:rFonts w:eastAsia="Times New Roman" w:cs="Arial"/>
          <w:sz w:val="24"/>
          <w:szCs w:val="24"/>
          <w:lang w:eastAsia="ru-RU"/>
        </w:rPr>
        <w:t>е</w:t>
      </w:r>
      <w:r w:rsidRPr="008E372E">
        <w:rPr>
          <w:rFonts w:eastAsia="Times New Roman" w:cs="Arial"/>
          <w:sz w:val="24"/>
          <w:szCs w:val="24"/>
          <w:lang w:eastAsia="ru-RU"/>
        </w:rPr>
        <w:t xml:space="preserve"> на основании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 xml:space="preserve"> постановления Администрации городского округа Электросталь Московской области</w:t>
      </w:r>
      <w:r w:rsidR="008E372E">
        <w:rPr>
          <w:rFonts w:eastAsia="Times New Roman" w:cs="Arial"/>
          <w:sz w:val="24"/>
          <w:szCs w:val="24"/>
          <w:lang w:eastAsia="ru-RU"/>
        </w:rPr>
        <w:t xml:space="preserve"> от 08.05.2020 №299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/</w:t>
      </w:r>
      <w:r w:rsidR="008E372E">
        <w:rPr>
          <w:rFonts w:eastAsia="Times New Roman" w:cs="Arial"/>
          <w:sz w:val="24"/>
          <w:szCs w:val="24"/>
          <w:lang w:eastAsia="ru-RU"/>
        </w:rPr>
        <w:t>5 «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Об определении уполномоченного органа местного самоуправления в сфере погребения и похоронного дела</w:t>
      </w:r>
      <w:r w:rsidR="008E372E">
        <w:rPr>
          <w:rFonts w:eastAsia="Times New Roman" w:cs="Arial"/>
          <w:sz w:val="24"/>
          <w:szCs w:val="24"/>
          <w:lang w:eastAsia="ru-RU"/>
        </w:rPr>
        <w:t>»</w:t>
      </w:r>
      <w:r w:rsidRPr="008E372E">
        <w:rPr>
          <w:sz w:val="24"/>
          <w:szCs w:val="24"/>
          <w:lang w:eastAsia="ar-SA"/>
        </w:rPr>
        <w:t xml:space="preserve">. </w:t>
      </w:r>
    </w:p>
    <w:p w14:paraId="205D3F79" w14:textId="453708AA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4871D360" w14:textId="436034B3" w:rsidR="002A52A8" w:rsidRPr="008E372E" w:rsidRDefault="00B62F82" w:rsidP="008E372E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  <w:bookmarkStart w:id="27" w:name="_Toc437973285"/>
      <w:bookmarkStart w:id="28" w:name="_Toc438110026"/>
      <w:bookmarkStart w:id="29" w:name="_Toc438376230"/>
      <w:bookmarkStart w:id="30" w:name="_Toc441496540"/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69061856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6.1.13. установка (замена) 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proofErr w:type="gramStart"/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proofErr w:type="gramEnd"/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</w:t>
      </w:r>
      <w:proofErr w:type="gramStart"/>
      <w:r w:rsidRPr="008325D5">
        <w:rPr>
          <w:sz w:val="24"/>
          <w:szCs w:val="24"/>
        </w:rPr>
        <w:t xml:space="preserve">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</w:t>
      </w:r>
      <w:proofErr w:type="gramEnd"/>
      <w:r w:rsidRPr="008325D5">
        <w:rPr>
          <w:sz w:val="24"/>
          <w:szCs w:val="24"/>
        </w:rPr>
        <w:t xml:space="preserve">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</w:t>
      </w:r>
      <w:proofErr w:type="gramStart"/>
      <w:r w:rsidR="00E3377F" w:rsidRPr="002721AA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proofErr w:type="gramEnd"/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proofErr w:type="gramStart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5D87">
        <w:rPr>
          <w:rFonts w:ascii="Times New Roman" w:hAnsi="Times New Roman" w:cs="Times New Roman"/>
          <w:sz w:val="24"/>
          <w:szCs w:val="24"/>
        </w:rPr>
        <w:t>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B55496" w:rsidRPr="005C3768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7F72A728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proofErr w:type="gramStart"/>
      <w:r w:rsidR="003D6075" w:rsidRPr="00F043CA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="003D6075" w:rsidRPr="00F043CA">
        <w:rPr>
          <w:rFonts w:ascii="Times New Roman" w:hAnsi="Times New Roman"/>
          <w:sz w:val="24"/>
          <w:szCs w:val="24"/>
        </w:rPr>
        <w:t>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8E372E" w:rsidRPr="008E372E">
        <w:rPr>
          <w:rFonts w:ascii="Times New Roman" w:hAnsi="Times New Roman"/>
          <w:sz w:val="24"/>
          <w:szCs w:val="24"/>
        </w:rPr>
        <w:t>15:00</w:t>
      </w:r>
      <w:r w:rsidR="00ED7669" w:rsidRPr="008E372E">
        <w:rPr>
          <w:rFonts w:ascii="Times New Roman" w:hAnsi="Times New Roman"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DF464AC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4C5721" w:rsidRPr="008E372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                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рабочего</w:t>
      </w:r>
      <w:proofErr w:type="gramEnd"/>
      <w:r w:rsidR="004C5721">
        <w:rPr>
          <w:rFonts w:ascii="Times New Roman" w:hAnsi="Times New Roman"/>
          <w:sz w:val="24"/>
          <w:szCs w:val="24"/>
        </w:rPr>
        <w:t xml:space="preserve">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14:paraId="6B7A44BE" w14:textId="152E5A20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E372E">
        <w:rPr>
          <w:sz w:val="24"/>
          <w:szCs w:val="24"/>
          <w:lang w:eastAsia="ar-SA"/>
        </w:rPr>
        <w:t xml:space="preserve">«Официальные документы»,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7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proofErr w:type="gramStart"/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proofErr w:type="gramEnd"/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049967D0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захоронения, созданного до 1</w:t>
      </w:r>
      <w:r w:rsidR="008A2BBB">
        <w:rPr>
          <w:sz w:val="24"/>
          <w:szCs w:val="24"/>
        </w:rPr>
        <w:t xml:space="preserve"> августа 2</w:t>
      </w:r>
      <w:r w:rsidR="00827F15" w:rsidRPr="0049145B">
        <w:rPr>
          <w:sz w:val="24"/>
          <w:szCs w:val="24"/>
        </w:rPr>
        <w:t>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14901" w:rsidRPr="0049145B">
        <w:rPr>
          <w:sz w:val="24"/>
          <w:szCs w:val="24"/>
        </w:rPr>
        <w:t xml:space="preserve"> с учетом бесплатно предоставляемого места для родственного захоронения</w:t>
      </w:r>
      <w:r w:rsidR="00827F15" w:rsidRPr="0049145B">
        <w:rPr>
          <w:sz w:val="24"/>
          <w:szCs w:val="24"/>
        </w:rPr>
        <w:t>, 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</w:t>
      </w:r>
      <w:r w:rsidR="00C04C9E" w:rsidRPr="0049145B">
        <w:rPr>
          <w:sz w:val="24"/>
          <w:szCs w:val="24"/>
        </w:rPr>
        <w:br/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827F15" w:rsidRPr="0049145B">
        <w:rPr>
          <w:sz w:val="24"/>
          <w:szCs w:val="24"/>
        </w:rPr>
        <w:t xml:space="preserve"> до </w:t>
      </w:r>
      <w:r w:rsidR="008A2BBB">
        <w:rPr>
          <w:sz w:val="24"/>
          <w:szCs w:val="24"/>
        </w:rPr>
        <w:t>1 августа 2</w:t>
      </w:r>
      <w:r w:rsidR="007B0C50" w:rsidRPr="0049145B">
        <w:rPr>
          <w:sz w:val="24"/>
          <w:szCs w:val="24"/>
        </w:rPr>
        <w:t>004</w:t>
      </w:r>
      <w:r w:rsidR="00827F15" w:rsidRPr="0049145B">
        <w:rPr>
          <w:sz w:val="24"/>
          <w:szCs w:val="24"/>
        </w:rPr>
        <w:t xml:space="preserve"> года);</w:t>
      </w:r>
    </w:p>
    <w:p w14:paraId="5C7FC32E" w14:textId="4615A333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13.2.3.</w:t>
      </w:r>
      <w:r w:rsidR="00827F15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размер семейного (родового) захоронения, созданного после </w:t>
      </w:r>
      <w:r w:rsidR="008A2BBB">
        <w:rPr>
          <w:sz w:val="24"/>
          <w:szCs w:val="24"/>
        </w:rPr>
        <w:t xml:space="preserve">1 августа </w:t>
      </w:r>
      <w:r w:rsidR="00EB4DAD" w:rsidRPr="0049145B">
        <w:rPr>
          <w:sz w:val="24"/>
          <w:szCs w:val="24"/>
        </w:rPr>
        <w:t>2004 года, превышает 12 кв.</w:t>
      </w:r>
      <w:r w:rsidR="00F16181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метров </w:t>
      </w:r>
      <w:r w:rsidR="000D7AFA" w:rsidRPr="0049145B">
        <w:rPr>
          <w:sz w:val="24"/>
          <w:szCs w:val="24"/>
        </w:rPr>
        <w:t xml:space="preserve">с учетом бесплатно предоставляемого места для родственного захоронения </w:t>
      </w:r>
      <w:r w:rsidR="00EB4DAD" w:rsidRPr="0049145B">
        <w:rPr>
          <w:sz w:val="24"/>
          <w:szCs w:val="24"/>
        </w:rPr>
        <w:t>(</w:t>
      </w:r>
      <w:r w:rsidR="00827F15" w:rsidRPr="0049145B">
        <w:rPr>
          <w:sz w:val="24"/>
          <w:szCs w:val="24"/>
        </w:rPr>
        <w:t>при</w:t>
      </w:r>
      <w:r w:rsidR="00EB4DAD" w:rsidRPr="0049145B">
        <w:rPr>
          <w:sz w:val="24"/>
          <w:szCs w:val="24"/>
        </w:rPr>
        <w:t xml:space="preserve"> обращени</w:t>
      </w:r>
      <w:r w:rsidR="00827F15" w:rsidRPr="0049145B">
        <w:rPr>
          <w:sz w:val="24"/>
          <w:szCs w:val="24"/>
        </w:rPr>
        <w:t>и</w:t>
      </w:r>
      <w:r w:rsidR="00EB4DAD" w:rsidRPr="0049145B">
        <w:rPr>
          <w:sz w:val="24"/>
          <w:szCs w:val="24"/>
        </w:rPr>
        <w:t xml:space="preserve"> за предоставлением </w:t>
      </w:r>
      <w:r w:rsidR="00C33BB3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EB4DAD" w:rsidRPr="0049145B">
        <w:rPr>
          <w:sz w:val="24"/>
          <w:szCs w:val="24"/>
        </w:rPr>
        <w:t xml:space="preserve">, </w:t>
      </w:r>
      <w:r w:rsidR="00F16181" w:rsidRPr="0049145B">
        <w:rPr>
          <w:sz w:val="24"/>
          <w:szCs w:val="24"/>
        </w:rPr>
        <w:t>созданное</w:t>
      </w:r>
      <w:r w:rsidR="00EB4DAD" w:rsidRPr="0049145B">
        <w:rPr>
          <w:sz w:val="24"/>
          <w:szCs w:val="24"/>
        </w:rPr>
        <w:t xml:space="preserve"> после </w:t>
      </w:r>
      <w:r w:rsidR="008A2BBB">
        <w:rPr>
          <w:sz w:val="24"/>
          <w:szCs w:val="24"/>
        </w:rPr>
        <w:t xml:space="preserve">1 августа </w:t>
      </w:r>
      <w:r w:rsidR="00AD64A7" w:rsidRPr="0049145B">
        <w:rPr>
          <w:sz w:val="24"/>
          <w:szCs w:val="24"/>
        </w:rPr>
        <w:t>2004</w:t>
      </w:r>
      <w:r w:rsidR="00EB4DAD" w:rsidRPr="0049145B">
        <w:rPr>
          <w:sz w:val="24"/>
          <w:szCs w:val="24"/>
        </w:rPr>
        <w:t xml:space="preserve"> года, в случае если удостоверение о </w:t>
      </w:r>
      <w:r w:rsidR="00F16181" w:rsidRPr="0049145B">
        <w:rPr>
          <w:sz w:val="24"/>
          <w:szCs w:val="24"/>
        </w:rPr>
        <w:t xml:space="preserve">данном </w:t>
      </w:r>
      <w:r w:rsidR="00EB4DAD" w:rsidRPr="0049145B">
        <w:rPr>
          <w:sz w:val="24"/>
          <w:szCs w:val="24"/>
        </w:rPr>
        <w:t xml:space="preserve">захоронении не </w:t>
      </w:r>
      <w:r w:rsidR="00BB44E1" w:rsidRPr="0049145B">
        <w:rPr>
          <w:sz w:val="24"/>
          <w:szCs w:val="24"/>
        </w:rPr>
        <w:t xml:space="preserve">было </w:t>
      </w:r>
      <w:r w:rsidR="00EB4DAD" w:rsidRPr="0049145B">
        <w:rPr>
          <w:sz w:val="24"/>
          <w:szCs w:val="24"/>
        </w:rPr>
        <w:t>выдано в соответствии с требованиями Закона Московской области</w:t>
      </w:r>
      <w:r w:rsidR="00EB4DAD" w:rsidRPr="003C0F3E">
        <w:rPr>
          <w:sz w:val="24"/>
          <w:szCs w:val="24"/>
        </w:rPr>
        <w:t xml:space="preserve"> № 115/2007-ОЗ «О погребении и похоронном деле</w:t>
      </w:r>
      <w:r w:rsidR="007B0C50">
        <w:rPr>
          <w:sz w:val="24"/>
          <w:szCs w:val="24"/>
        </w:rPr>
        <w:t xml:space="preserve"> </w:t>
      </w:r>
      <w:r w:rsidR="00EB4DAD" w:rsidRPr="003C0F3E">
        <w:rPr>
          <w:sz w:val="24"/>
          <w:szCs w:val="24"/>
        </w:rPr>
        <w:t>в Московской области»</w:t>
      </w:r>
      <w:r w:rsidR="00372345">
        <w:rPr>
          <w:sz w:val="24"/>
          <w:szCs w:val="24"/>
        </w:rPr>
        <w:t>)</w:t>
      </w:r>
      <w:r w:rsidR="00EB4DAD" w:rsidRPr="003C0F3E">
        <w:rPr>
          <w:sz w:val="24"/>
          <w:szCs w:val="24"/>
        </w:rPr>
        <w:t>;</w:t>
      </w:r>
    </w:p>
    <w:p w14:paraId="2C6FA716" w14:textId="0877D3B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D2D9B9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3C69DBFF" w14:textId="40B86A1D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94370E" w:rsidRPr="003C0F3E">
        <w:rPr>
          <w:sz w:val="24"/>
          <w:szCs w:val="24"/>
        </w:rPr>
        <w:t xml:space="preserve">несоответствие </w:t>
      </w:r>
      <w:r w:rsidR="0062606D" w:rsidRPr="003C0F3E">
        <w:rPr>
          <w:sz w:val="24"/>
          <w:szCs w:val="24"/>
        </w:rPr>
        <w:t>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РПГУ;</w:t>
      </w:r>
    </w:p>
    <w:p w14:paraId="44299ECD" w14:textId="2DE39927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н</w:t>
      </w:r>
      <w:r w:rsidR="00AB73DD" w:rsidRPr="003C0F3E">
        <w:rPr>
          <w:sz w:val="24"/>
          <w:szCs w:val="24"/>
        </w:rPr>
        <w:t xml:space="preserve">аличие </w:t>
      </w:r>
      <w:r w:rsidR="009D0BEE" w:rsidRPr="003C0F3E">
        <w:rPr>
          <w:sz w:val="24"/>
          <w:szCs w:val="24"/>
        </w:rPr>
        <w:t xml:space="preserve">противоречивых сведений </w:t>
      </w:r>
      <w:r w:rsidR="00AB73DD" w:rsidRPr="003C0F3E">
        <w:rPr>
          <w:sz w:val="24"/>
          <w:szCs w:val="24"/>
        </w:rPr>
        <w:t xml:space="preserve">в </w:t>
      </w:r>
      <w:r w:rsidR="009D0BEE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AB73DD" w:rsidRPr="003C0F3E">
        <w:rPr>
          <w:sz w:val="24"/>
          <w:szCs w:val="24"/>
        </w:rPr>
        <w:t>ии и приложенных к нему документах</w:t>
      </w:r>
      <w:r w:rsidR="0062606D" w:rsidRPr="003C0F3E">
        <w:rPr>
          <w:sz w:val="24"/>
          <w:szCs w:val="24"/>
        </w:rPr>
        <w:t>;</w:t>
      </w:r>
    </w:p>
    <w:p w14:paraId="0BBDFE29" w14:textId="79F374B5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2EEA0E2B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475DD9E3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13.2.10.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605D40A6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13.2.11.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74603F0D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12D3228F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10091697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proofErr w:type="gramStart"/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proofErr w:type="gramEnd"/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362BC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5B349A7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B28AFBF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</w:t>
      </w:r>
      <w:proofErr w:type="gramStart"/>
      <w:r w:rsidR="00D12F59" w:rsidRPr="00740B27">
        <w:rPr>
          <w:rFonts w:ascii="Times New Roman" w:hAnsi="Times New Roman"/>
          <w:bCs/>
          <w:sz w:val="24"/>
          <w:szCs w:val="24"/>
        </w:rPr>
        <w:t>МКУ  направляет</w:t>
      </w:r>
      <w:proofErr w:type="gramEnd"/>
      <w:r w:rsidR="00D12F59" w:rsidRPr="00740B27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4A75D31A" w:rsidR="00EB7576" w:rsidRPr="004762DF" w:rsidRDefault="0007725E" w:rsidP="0082740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827406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67925E40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 xml:space="preserve">после сверки оригиналов документов </w:t>
      </w:r>
      <w:r w:rsidR="00CC6153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1A48CB98" w14:textId="25305B1F" w:rsidR="00B71F50" w:rsidRDefault="00726243" w:rsidP="0082740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3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3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3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4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4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5" w:name="_Toc437973298"/>
      <w:bookmarkStart w:id="76" w:name="_Toc438110040"/>
      <w:bookmarkStart w:id="77" w:name="_Toc438376245"/>
      <w:bookmarkStart w:id="78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5"/>
      <w:bookmarkEnd w:id="76"/>
      <w:bookmarkEnd w:id="77"/>
      <w:bookmarkEnd w:id="78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</w:t>
      </w:r>
      <w:proofErr w:type="gramStart"/>
      <w:r w:rsidRPr="005E6DEB">
        <w:rPr>
          <w:rFonts w:ascii="Times New Roman" w:hAnsi="Times New Roman"/>
          <w:sz w:val="24"/>
          <w:szCs w:val="24"/>
        </w:rPr>
        <w:t>носителе  экземпляра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 xml:space="preserve">на бумажном носителе экземпляра электронного </w:t>
      </w:r>
      <w:proofErr w:type="gramStart"/>
      <w:r w:rsidRPr="002C40D4">
        <w:rPr>
          <w:rFonts w:ascii="Times New Roman" w:hAnsi="Times New Roman"/>
          <w:sz w:val="24"/>
          <w:szCs w:val="24"/>
        </w:rPr>
        <w:t>документа  в</w:t>
      </w:r>
      <w:proofErr w:type="gramEnd"/>
      <w:r w:rsidRPr="002C40D4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9" w:name="_Toc437973300"/>
      <w:bookmarkStart w:id="80" w:name="_Toc438110042"/>
      <w:bookmarkStart w:id="81" w:name="_Toc438376247"/>
      <w:bookmarkStart w:id="82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</w:t>
      </w:r>
      <w:proofErr w:type="gramStart"/>
      <w:r w:rsidRPr="005E6DEB">
        <w:rPr>
          <w:sz w:val="24"/>
          <w:szCs w:val="24"/>
        </w:rPr>
        <w:t>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</w:t>
      </w:r>
      <w:proofErr w:type="gramEnd"/>
      <w:r w:rsidRPr="005E6DEB">
        <w:rPr>
          <w:sz w:val="24"/>
          <w:szCs w:val="24"/>
        </w:rPr>
        <w:t xml:space="preserve">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3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3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4" w:name="_Toc437973302"/>
      <w:bookmarkStart w:id="85" w:name="_Toc438110044"/>
      <w:bookmarkStart w:id="86" w:name="_Toc438376250"/>
      <w:bookmarkStart w:id="87" w:name="_Toc441496557"/>
      <w:bookmarkEnd w:id="79"/>
      <w:bookmarkEnd w:id="80"/>
      <w:bookmarkEnd w:id="81"/>
      <w:bookmarkEnd w:id="82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8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 xml:space="preserve">документа  </w:t>
      </w:r>
      <w:bookmarkEnd w:id="88"/>
      <w:r w:rsidRPr="005E6DEB">
        <w:rPr>
          <w:rFonts w:ascii="Times New Roman" w:eastAsia="Times New Roman" w:hAnsi="Times New Roman"/>
          <w:sz w:val="24"/>
          <w:szCs w:val="24"/>
        </w:rPr>
        <w:t>осуществляется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_Hlk27501738"/>
      <w:bookmarkEnd w:id="89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1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1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2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3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3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2"/>
    </w:p>
    <w:bookmarkEnd w:id="90"/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4" w:name="_Toc27667440"/>
      <w:r w:rsidRPr="00267E4F">
        <w:rPr>
          <w:color w:val="000000"/>
        </w:rPr>
        <w:t>III. Состав, последовательность и сроки выполнения</w:t>
      </w:r>
      <w:bookmarkEnd w:id="94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5" w:name="_Toc27667441"/>
      <w:r w:rsidRPr="00267E4F">
        <w:rPr>
          <w:color w:val="000000"/>
        </w:rPr>
        <w:t>23. Состав, последовательность и сроки выполнения</w:t>
      </w:r>
      <w:bookmarkEnd w:id="95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4"/>
    <w:bookmarkEnd w:id="85"/>
    <w:bookmarkEnd w:id="86"/>
    <w:bookmarkEnd w:id="87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</w:t>
      </w:r>
      <w:proofErr w:type="gramStart"/>
      <w:r w:rsidR="00FC301C" w:rsidRPr="00A109B4">
        <w:rPr>
          <w:rFonts w:ascii="Times New Roman" w:hAnsi="Times New Roman"/>
          <w:sz w:val="24"/>
          <w:szCs w:val="24"/>
          <w:lang w:eastAsia="ar-SA"/>
        </w:rPr>
        <w:t>МКУ,  МФЦ</w:t>
      </w:r>
      <w:proofErr w:type="gramEnd"/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8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6" w:name="p112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9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0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7" w:name="p129"/>
      <w:bookmarkEnd w:id="97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Pr="005E6DEB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8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8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3EE232F6" w14:textId="77777777" w:rsidR="00351704" w:rsidRDefault="00351704" w:rsidP="00827406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100" w:name="_Hlk20901040"/>
      <w:bookmarkEnd w:id="99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894D1" w14:textId="77777777" w:rsidR="00827406" w:rsidRDefault="00827406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100"/>
    <w:p w14:paraId="2957454C" w14:textId="648B7B7A" w:rsidR="00C51091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B38DA5A" w14:textId="77777777" w:rsidR="00F57F47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F1D8E4D" w14:textId="77777777" w:rsidR="00F57F47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BE9177D" w14:textId="0836BF06" w:rsidR="00F57F47" w:rsidRPr="005E6DEB" w:rsidRDefault="00F57F47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Верно: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15"/>
      <w:bookmarkStart w:id="102" w:name="dst100016"/>
      <w:bookmarkStart w:id="103" w:name="dst100087"/>
      <w:bookmarkStart w:id="104" w:name="dst100018"/>
      <w:bookmarkStart w:id="105" w:name="dst100019"/>
      <w:bookmarkStart w:id="106" w:name="dst100020"/>
      <w:bookmarkStart w:id="107" w:name="dst100021"/>
      <w:bookmarkStart w:id="108" w:name="dst100090"/>
      <w:bookmarkStart w:id="109" w:name="dst100025"/>
      <w:bookmarkStart w:id="110" w:name="dst100026"/>
      <w:bookmarkStart w:id="111" w:name="dst100027"/>
      <w:bookmarkStart w:id="112" w:name="dst100029"/>
      <w:bookmarkStart w:id="113" w:name="dst100032"/>
      <w:bookmarkStart w:id="114" w:name="dst100035"/>
      <w:bookmarkStart w:id="115" w:name="dst7"/>
      <w:bookmarkStart w:id="116" w:name="dst100037"/>
      <w:bookmarkStart w:id="117" w:name="dst100038"/>
      <w:bookmarkStart w:id="118" w:name="dst100039"/>
      <w:bookmarkStart w:id="119" w:name="dst100040"/>
      <w:bookmarkStart w:id="120" w:name="dst100041"/>
      <w:bookmarkStart w:id="121" w:name="dst100042"/>
      <w:bookmarkStart w:id="122" w:name="dst100043"/>
      <w:bookmarkStart w:id="123" w:name="dst100044"/>
      <w:bookmarkStart w:id="124" w:name="dst100045"/>
      <w:bookmarkStart w:id="125" w:name="dst100046"/>
      <w:bookmarkStart w:id="126" w:name="dst100047"/>
      <w:bookmarkStart w:id="127" w:name="dst100048"/>
      <w:bookmarkStart w:id="128" w:name="dst100049"/>
      <w:bookmarkStart w:id="129" w:name="dst100050"/>
      <w:bookmarkStart w:id="130" w:name="dst100051"/>
      <w:bookmarkStart w:id="131" w:name="dst100052"/>
      <w:bookmarkStart w:id="132" w:name="dst100053"/>
      <w:bookmarkStart w:id="133" w:name="dst100054"/>
      <w:bookmarkStart w:id="134" w:name="dst100055"/>
      <w:bookmarkStart w:id="135" w:name="dst100056"/>
      <w:bookmarkStart w:id="136" w:name="dst100057"/>
      <w:bookmarkStart w:id="137" w:name="dst100058"/>
      <w:bookmarkStart w:id="138" w:name="dst100059"/>
      <w:bookmarkStart w:id="139" w:name="dst100060"/>
      <w:bookmarkStart w:id="140" w:name="dst100089"/>
      <w:bookmarkStart w:id="141" w:name="dst100062"/>
      <w:bookmarkStart w:id="142" w:name="dst100063"/>
      <w:bookmarkStart w:id="143" w:name="dst100064"/>
      <w:bookmarkStart w:id="144" w:name="dst100065"/>
      <w:bookmarkStart w:id="145" w:name="dst100066"/>
      <w:bookmarkStart w:id="146" w:name="dst100067"/>
      <w:bookmarkStart w:id="147" w:name="dst100068"/>
      <w:bookmarkStart w:id="148" w:name="dst100069"/>
      <w:bookmarkStart w:id="149" w:name="dst100070"/>
      <w:bookmarkStart w:id="150" w:name="dst100071"/>
      <w:bookmarkStart w:id="151" w:name="dst100072"/>
      <w:bookmarkStart w:id="152" w:name="dst100073"/>
      <w:bookmarkStart w:id="153" w:name="dst100074"/>
      <w:bookmarkStart w:id="154" w:name="dst100075"/>
      <w:bookmarkStart w:id="155" w:name="dst100076"/>
      <w:bookmarkStart w:id="156" w:name="dst100077"/>
      <w:bookmarkStart w:id="157" w:name="dst1000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7DFFECCB" w14:textId="2DA86B63" w:rsidR="00F57F47" w:rsidRDefault="00F57F47" w:rsidP="00EC3133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312C81EB" w14:textId="51A19D6C" w:rsidR="00F57F47" w:rsidRDefault="00F57F47" w:rsidP="00EC3133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402112C0" w14:textId="2BD9E011" w:rsidR="00F57F47" w:rsidRDefault="00F57F47" w:rsidP="00F57F47">
      <w:pPr>
        <w:keepNext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14:paraId="6075AA11" w14:textId="77777777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7F47">
        <w:rPr>
          <w:rFonts w:ascii="Times New Roman" w:hAnsi="Times New Roman"/>
          <w:sz w:val="24"/>
          <w:szCs w:val="24"/>
        </w:rPr>
        <w:br w:type="page"/>
      </w:r>
      <w:bookmarkStart w:id="158" w:name="_Toc441496569"/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6001D55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Toc441496570"/>
      <w:bookmarkEnd w:id="158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0B3E54AF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r>
        <w:rPr>
          <w:rFonts w:ascii="Times New Roman" w:hAnsi="Times New Roman"/>
          <w:sz w:val="24"/>
          <w:szCs w:val="24"/>
        </w:rPr>
        <w:t>кв.метров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E6DEB">
        <w:rPr>
          <w:rFonts w:ascii="Times New Roman" w:hAnsi="Times New Roman"/>
          <w:sz w:val="24"/>
          <w:szCs w:val="24"/>
        </w:rPr>
        <w:t>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77777777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EC2BC5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</w:t>
      </w:r>
      <w:proofErr w:type="gramStart"/>
      <w:r w:rsidR="001B6F43">
        <w:rPr>
          <w:rFonts w:ascii="Times New Roman" w:hAnsi="Times New Roman"/>
          <w:i/>
          <w:sz w:val="24"/>
          <w:szCs w:val="24"/>
        </w:rPr>
        <w:t xml:space="preserve">   </w:t>
      </w:r>
      <w:r w:rsidRPr="001B6F4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1B6F43">
        <w:rPr>
          <w:rFonts w:ascii="Times New Roman" w:hAnsi="Times New Roman"/>
          <w:i/>
          <w:sz w:val="24"/>
          <w:szCs w:val="24"/>
        </w:rPr>
        <w:t>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="007C2FC9" w:rsidRPr="007C2FC9">
        <w:rPr>
          <w:rFonts w:ascii="Times New Roman" w:hAnsi="Times New Roman"/>
          <w:i/>
          <w:sz w:val="24"/>
          <w:szCs w:val="24"/>
        </w:rPr>
        <w:t xml:space="preserve">   </w:t>
      </w:r>
      <w:r w:rsidRPr="007C2FC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C2FC9">
        <w:rPr>
          <w:rFonts w:ascii="Times New Roman" w:hAnsi="Times New Roman"/>
          <w:i/>
          <w:sz w:val="24"/>
          <w:szCs w:val="24"/>
        </w:rPr>
        <w:t>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E6DEB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 xml:space="preserve">его за предоставлением </w:t>
      </w:r>
      <w:proofErr w:type="spellStart"/>
      <w:r w:rsidR="001B6F43">
        <w:rPr>
          <w:rFonts w:ascii="Times New Roman" w:hAnsi="Times New Roman"/>
          <w:i/>
          <w:sz w:val="24"/>
          <w:szCs w:val="24"/>
          <w:vertAlign w:val="superscript"/>
        </w:rPr>
        <w:t>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7A46A5C2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56C4574" w14:textId="029C0783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451B3AD0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0AC0891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374B0DE4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F7985" w14:textId="77777777" w:rsidR="00F57F47" w:rsidRPr="00F57F47" w:rsidRDefault="00F57F47" w:rsidP="00F57F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0ACF5" w14:textId="0DB5AAE0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918C3" w14:textId="13E7ABF6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BBE8" w14:textId="18818E52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DADDD" w14:textId="474D73EA" w:rsidR="00F57F47" w:rsidRDefault="00F57F47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14:paraId="00473874" w14:textId="77777777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14378C4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3F4DDED6" w14:textId="1D3BD50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296A843F" w14:textId="6B2E45E7" w:rsidR="00330FEF" w:rsidRPr="005E6DEB" w:rsidRDefault="00330FE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AF080C">
        <w:rPr>
          <w:rFonts w:ascii="Times New Roman" w:hAnsi="Times New Roman"/>
          <w:i/>
          <w:sz w:val="24"/>
          <w:szCs w:val="24"/>
        </w:rPr>
        <w:t>противоречивых</w:t>
      </w:r>
      <w:r w:rsidR="00AF080C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F080C"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 w:rsidR="00AF080C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31701E" w:rsidRPr="005E6DEB">
        <w:rPr>
          <w:rFonts w:ascii="Times New Roman" w:hAnsi="Times New Roman"/>
          <w:i/>
          <w:sz w:val="24"/>
          <w:szCs w:val="24"/>
        </w:rPr>
        <w:t>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1006CD96" w14:textId="5288E2BF" w:rsidR="00827441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C75D89"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442E0B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7009A996" w14:textId="08EFABDE" w:rsidR="00060D18" w:rsidRPr="005E6DEB" w:rsidRDefault="00330FEF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6F785A">
        <w:rPr>
          <w:rFonts w:ascii="Times New Roman" w:hAnsi="Times New Roman"/>
          <w:i/>
          <w:sz w:val="24"/>
          <w:szCs w:val="24"/>
        </w:rPr>
        <w:t>противоречивых</w:t>
      </w:r>
      <w:r w:rsidR="006F785A" w:rsidRPr="005E6DEB">
        <w:rPr>
          <w:rFonts w:ascii="Times New Roman" w:hAnsi="Times New Roman"/>
          <w:i/>
          <w:sz w:val="24"/>
          <w:szCs w:val="24"/>
        </w:rPr>
        <w:t xml:space="preserve"> сведений </w:t>
      </w:r>
      <w:r w:rsidR="006F785A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3DBBE53D" w14:textId="6905BDAA" w:rsidR="00E60006" w:rsidRPr="00581832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_  </w:t>
      </w:r>
      <w:r w:rsidR="008C5439" w:rsidRPr="005E6DEB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E6DEB">
        <w:rPr>
          <w:rFonts w:ascii="Times New Roman" w:hAnsi="Times New Roman"/>
          <w:sz w:val="24"/>
          <w:szCs w:val="24"/>
        </w:rPr>
        <w:t xml:space="preserve">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AAF0F66" w14:textId="384E10F0" w:rsidR="00EC0311" w:rsidRPr="005E6DEB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Н</w:t>
      </w:r>
      <w:r w:rsidRPr="005E6DEB">
        <w:rPr>
          <w:i/>
          <w:sz w:val="24"/>
          <w:szCs w:val="24"/>
        </w:rPr>
        <w:t xml:space="preserve">есоответствие представленных </w:t>
      </w:r>
      <w:r w:rsidR="00E03143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077715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581832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</w:t>
      </w:r>
      <w:r w:rsidR="009043E3">
        <w:rPr>
          <w:i/>
          <w:sz w:val="24"/>
          <w:szCs w:val="24"/>
        </w:rPr>
        <w:t>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68EE8DA6" w14:textId="4641202A" w:rsidR="00330FEF" w:rsidRPr="005E6DEB" w:rsidRDefault="00330FEF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E45C3D">
        <w:rPr>
          <w:rFonts w:ascii="Times New Roman" w:hAnsi="Times New Roman"/>
          <w:i/>
          <w:sz w:val="24"/>
          <w:szCs w:val="24"/>
        </w:rPr>
        <w:t>противоречивых</w:t>
      </w:r>
      <w:r w:rsidR="00E45C3D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E45C3D">
        <w:rPr>
          <w:rFonts w:ascii="Times New Roman" w:hAnsi="Times New Roman"/>
          <w:i/>
          <w:sz w:val="24"/>
          <w:szCs w:val="24"/>
        </w:rPr>
        <w:t>в 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22BD1217" w14:textId="2B034737" w:rsidR="0079311F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0FCE72B4" w14:textId="069366D7" w:rsidR="00B543E1" w:rsidRPr="00581832" w:rsidRDefault="00B543E1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кладб</w:t>
      </w:r>
      <w:r w:rsidR="0058183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ще закрыто для свободного захоронения;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64A435" w14:textId="77777777" w:rsidR="00F57F47" w:rsidRDefault="00F57F4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C446C" w14:textId="77777777" w:rsidR="00F57F47" w:rsidRDefault="00F57F4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_,</w:t>
      </w:r>
      <w:r w:rsidR="0060405F" w:rsidRPr="005E6DEB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E6DEB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07BF2FD1" w14:textId="4BF04BE3" w:rsidR="0093114C" w:rsidRPr="005E6DEB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B27B2B" w:rsidRPr="005E6DEB">
        <w:rPr>
          <w:i/>
          <w:sz w:val="24"/>
          <w:szCs w:val="24"/>
        </w:rPr>
        <w:t xml:space="preserve">есоответствие представленных </w:t>
      </w:r>
      <w:r w:rsidR="009E51C5" w:rsidRPr="005E6DEB">
        <w:rPr>
          <w:i/>
          <w:sz w:val="24"/>
          <w:szCs w:val="24"/>
        </w:rPr>
        <w:t>З</w:t>
      </w:r>
      <w:r w:rsidR="00B27B2B" w:rsidRPr="005E6DEB">
        <w:rPr>
          <w:i/>
          <w:sz w:val="24"/>
          <w:szCs w:val="24"/>
        </w:rPr>
        <w:t xml:space="preserve">аявителем оригиналов документов, необходимых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B27B2B" w:rsidRPr="005E6DEB">
        <w:rPr>
          <w:i/>
          <w:sz w:val="24"/>
          <w:szCs w:val="24"/>
        </w:rPr>
        <w:t>в электронном виде посредством РПГУ</w:t>
      </w:r>
      <w:r w:rsidR="0093114C" w:rsidRPr="005E6DEB">
        <w:rPr>
          <w:i/>
          <w:sz w:val="24"/>
          <w:szCs w:val="24"/>
        </w:rPr>
        <w:t>;</w:t>
      </w:r>
    </w:p>
    <w:p w14:paraId="4C9A1AF3" w14:textId="38EEBC25" w:rsidR="00434049" w:rsidRPr="005E6DEB" w:rsidRDefault="00434049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550A8B">
        <w:rPr>
          <w:rFonts w:ascii="Times New Roman" w:hAnsi="Times New Roman"/>
          <w:i/>
          <w:sz w:val="24"/>
          <w:szCs w:val="24"/>
        </w:rPr>
        <w:t>противоречивых</w:t>
      </w:r>
      <w:r w:rsidR="00550A8B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550A8B">
        <w:rPr>
          <w:rFonts w:ascii="Times New Roman" w:hAnsi="Times New Roman"/>
          <w:i/>
          <w:sz w:val="24"/>
          <w:szCs w:val="24"/>
        </w:rPr>
        <w:t xml:space="preserve"> 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550A8B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79311F" w:rsidRPr="005E6DEB">
        <w:rPr>
          <w:rFonts w:ascii="Times New Roman" w:hAnsi="Times New Roman"/>
          <w:i/>
          <w:sz w:val="24"/>
          <w:szCs w:val="24"/>
        </w:rPr>
        <w:t>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2F1D10" w:rsidRPr="005E6DEB">
        <w:rPr>
          <w:rFonts w:ascii="Times New Roman" w:hAnsi="Times New Roman"/>
          <w:sz w:val="24"/>
          <w:szCs w:val="24"/>
        </w:rPr>
        <w:t xml:space="preserve">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DC29EA" w14:textId="697391F1" w:rsidR="004B62A1" w:rsidRPr="00236E08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до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</w:t>
      </w:r>
      <w:r w:rsidR="0032362C">
        <w:rPr>
          <w:i/>
          <w:sz w:val="24"/>
          <w:szCs w:val="24"/>
        </w:rPr>
        <w:t xml:space="preserve"> </w:t>
      </w:r>
      <w:r w:rsidR="004B62A1" w:rsidRPr="00236E08">
        <w:rPr>
          <w:i/>
          <w:sz w:val="24"/>
          <w:szCs w:val="24"/>
        </w:rPr>
        <w:t>12 кв. метров</w:t>
      </w:r>
      <w:r w:rsidR="007D13B7" w:rsidRPr="00236E08">
        <w:rPr>
          <w:i/>
          <w:sz w:val="24"/>
          <w:szCs w:val="24"/>
        </w:rPr>
        <w:t xml:space="preserve"> с учетом бесплатно </w:t>
      </w:r>
      <w:proofErr w:type="gramStart"/>
      <w:r w:rsidR="007D13B7" w:rsidRPr="00236E08">
        <w:rPr>
          <w:i/>
          <w:sz w:val="24"/>
          <w:szCs w:val="24"/>
        </w:rPr>
        <w:t>предоставляемого  места</w:t>
      </w:r>
      <w:proofErr w:type="gramEnd"/>
      <w:r w:rsidR="007D13B7" w:rsidRPr="00236E08">
        <w:rPr>
          <w:i/>
          <w:sz w:val="24"/>
          <w:szCs w:val="24"/>
        </w:rPr>
        <w:t xml:space="preserve"> для родственного захоронения</w:t>
      </w:r>
      <w:r w:rsidR="004B62A1" w:rsidRPr="00236E08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погребения;</w:t>
      </w:r>
    </w:p>
    <w:p w14:paraId="72B23450" w14:textId="72849A6A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 xml:space="preserve">азмер семейного (родового) захоронения, созданного после </w:t>
      </w:r>
      <w:r w:rsidR="0032362C">
        <w:rPr>
          <w:i/>
          <w:sz w:val="24"/>
          <w:szCs w:val="24"/>
        </w:rPr>
        <w:t xml:space="preserve">1 августа </w:t>
      </w:r>
      <w:r w:rsidR="004B62A1" w:rsidRPr="00236E08">
        <w:rPr>
          <w:i/>
          <w:sz w:val="24"/>
          <w:szCs w:val="24"/>
        </w:rPr>
        <w:t>2004 года, превышает 12 кв. метров</w:t>
      </w:r>
      <w:r w:rsidR="008810DF" w:rsidRPr="00236E08">
        <w:rPr>
          <w:i/>
          <w:sz w:val="24"/>
          <w:szCs w:val="24"/>
        </w:rPr>
        <w:t xml:space="preserve"> </w:t>
      </w:r>
      <w:r w:rsidR="00A043AB" w:rsidRPr="00236E08">
        <w:rPr>
          <w:i/>
          <w:sz w:val="24"/>
          <w:szCs w:val="24"/>
        </w:rPr>
        <w:t xml:space="preserve">с учетом бесплатно </w:t>
      </w:r>
      <w:r w:rsidR="00B11AE7" w:rsidRPr="00236E08">
        <w:rPr>
          <w:i/>
          <w:sz w:val="24"/>
          <w:szCs w:val="24"/>
        </w:rPr>
        <w:t>предоставляемого места</w:t>
      </w:r>
      <w:r w:rsidR="00A043AB" w:rsidRPr="00236E08">
        <w:rPr>
          <w:i/>
          <w:sz w:val="24"/>
          <w:szCs w:val="24"/>
        </w:rPr>
        <w:t xml:space="preserve"> для родственного захоронения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12E85BF" w14:textId="09EAEF62" w:rsidR="006A4F60" w:rsidRPr="005E6DEB" w:rsidRDefault="002D414D" w:rsidP="006A4F60">
      <w:pPr>
        <w:pStyle w:val="affff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есоответствие представленных </w:t>
      </w:r>
      <w:r w:rsidR="00A17968">
        <w:rPr>
          <w:rFonts w:ascii="Times New Roman" w:hAnsi="Times New Roman"/>
          <w:i/>
          <w:sz w:val="24"/>
          <w:szCs w:val="24"/>
        </w:rPr>
        <w:t xml:space="preserve">Заявителем </w:t>
      </w:r>
      <w:r w:rsidR="00862996" w:rsidRPr="005E6DEB">
        <w:rPr>
          <w:rFonts w:ascii="Times New Roman" w:hAnsi="Times New Roman"/>
          <w:i/>
          <w:sz w:val="24"/>
          <w:szCs w:val="24"/>
        </w:rPr>
        <w:t xml:space="preserve">оригиналов документов, необходимых для предоставления Муниципальной услуги, электронным образам, направленным </w:t>
      </w:r>
      <w:r w:rsidR="00C6035E">
        <w:rPr>
          <w:rFonts w:ascii="Times New Roman" w:hAnsi="Times New Roman"/>
          <w:i/>
          <w:sz w:val="24"/>
          <w:szCs w:val="24"/>
        </w:rPr>
        <w:br/>
      </w:r>
      <w:r w:rsidR="00862996" w:rsidRPr="005E6DEB">
        <w:rPr>
          <w:rFonts w:ascii="Times New Roman" w:hAnsi="Times New Roman"/>
          <w:i/>
          <w:sz w:val="24"/>
          <w:szCs w:val="24"/>
        </w:rPr>
        <w:t>в электронном виде посредством РПГУ</w:t>
      </w:r>
      <w:r w:rsidR="00E53EC2" w:rsidRPr="005E6DEB">
        <w:rPr>
          <w:rFonts w:ascii="Times New Roman" w:hAnsi="Times New Roman"/>
          <w:i/>
          <w:sz w:val="24"/>
          <w:szCs w:val="24"/>
        </w:rPr>
        <w:t>;</w:t>
      </w:r>
    </w:p>
    <w:p w14:paraId="20CDF4CA" w14:textId="08A89A21" w:rsidR="00113512" w:rsidRDefault="006A4F60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Наличие </w:t>
      </w:r>
      <w:r w:rsidR="00A17968">
        <w:rPr>
          <w:rFonts w:ascii="Times New Roman" w:hAnsi="Times New Roman"/>
          <w:i/>
          <w:sz w:val="24"/>
          <w:szCs w:val="24"/>
        </w:rPr>
        <w:t>противоречивых</w:t>
      </w:r>
      <w:r w:rsidR="00A17968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A17968">
        <w:rPr>
          <w:rFonts w:ascii="Times New Roman" w:hAnsi="Times New Roman"/>
          <w:i/>
          <w:sz w:val="24"/>
          <w:szCs w:val="24"/>
        </w:rPr>
        <w:t xml:space="preserve"> в</w:t>
      </w:r>
      <w:r w:rsidR="00A17968" w:rsidRPr="005E6DEB" w:rsidDel="00A17968">
        <w:rPr>
          <w:rFonts w:ascii="Times New Roman" w:hAnsi="Times New Roman"/>
          <w:i/>
          <w:sz w:val="24"/>
          <w:szCs w:val="24"/>
        </w:rPr>
        <w:t xml:space="preserve"> </w:t>
      </w:r>
      <w:r w:rsidR="00A17968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4E000B" w:rsidRPr="005E6DEB">
        <w:rPr>
          <w:rFonts w:ascii="Times New Roman" w:hAnsi="Times New Roman"/>
          <w:i/>
          <w:sz w:val="24"/>
          <w:szCs w:val="24"/>
        </w:rPr>
        <w:t>;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73BE9055" w14:textId="05502512" w:rsidR="00105EBD" w:rsidRPr="005E6DEB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Н</w:t>
      </w:r>
      <w:r w:rsidR="006913E4" w:rsidRPr="005E6DEB">
        <w:rPr>
          <w:i/>
          <w:sz w:val="24"/>
          <w:szCs w:val="24"/>
        </w:rPr>
        <w:t xml:space="preserve">есоответствие представленных </w:t>
      </w:r>
      <w:r w:rsidR="00EE6A40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оригиналов документов, необходимых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C6035E">
        <w:rPr>
          <w:i/>
          <w:sz w:val="24"/>
          <w:szCs w:val="24"/>
        </w:rPr>
        <w:br/>
      </w:r>
      <w:r w:rsidR="006913E4" w:rsidRPr="005E6DEB">
        <w:rPr>
          <w:i/>
          <w:sz w:val="24"/>
          <w:szCs w:val="24"/>
        </w:rPr>
        <w:t>в электронном виде посредством РПГУ</w:t>
      </w:r>
      <w:r w:rsidR="00105EBD" w:rsidRPr="005E6DEB">
        <w:rPr>
          <w:i/>
          <w:sz w:val="24"/>
          <w:szCs w:val="24"/>
        </w:rPr>
        <w:t>;</w:t>
      </w:r>
    </w:p>
    <w:p w14:paraId="70B3F82C" w14:textId="68854BC2" w:rsidR="009852BB" w:rsidRPr="005E6DEB" w:rsidRDefault="006A4F60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 w:rsidR="00FB4EB1">
        <w:rPr>
          <w:rFonts w:ascii="Times New Roman" w:hAnsi="Times New Roman"/>
          <w:i/>
          <w:sz w:val="24"/>
          <w:szCs w:val="24"/>
        </w:rPr>
        <w:t>противоречивых</w:t>
      </w:r>
      <w:r w:rsidR="00FB4EB1"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="00FB4EB1">
        <w:rPr>
          <w:rFonts w:ascii="Times New Roman" w:hAnsi="Times New Roman"/>
          <w:i/>
          <w:sz w:val="24"/>
          <w:szCs w:val="24"/>
        </w:rPr>
        <w:t xml:space="preserve"> в</w:t>
      </w:r>
      <w:r w:rsidR="00FB4EB1"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 w:rsidR="00FB4EB1"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</w:t>
      </w:r>
      <w:r w:rsidR="00F64C35" w:rsidRPr="005E6DEB">
        <w:rPr>
          <w:rFonts w:ascii="Times New Roman" w:hAnsi="Times New Roman"/>
          <w:i/>
          <w:sz w:val="24"/>
          <w:szCs w:val="24"/>
        </w:rPr>
        <w:t>;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5E6DEB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260EC8BD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 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67D8BBD2" w14:textId="23BEF483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81FBD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Несоответствие представленных </w:t>
      </w:r>
      <w:r>
        <w:rPr>
          <w:i/>
          <w:sz w:val="24"/>
          <w:szCs w:val="24"/>
        </w:rPr>
        <w:t xml:space="preserve">Заявителем </w:t>
      </w:r>
      <w:r w:rsidRPr="005E6DEB">
        <w:rPr>
          <w:i/>
          <w:sz w:val="24"/>
          <w:szCs w:val="24"/>
        </w:rPr>
        <w:t xml:space="preserve">оригиналов документов, необходимых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0F671D2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5E6DEB" w:rsidDel="00FB4EB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5E6DEB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D99B6F" w14:textId="77777777" w:rsidR="00F57F47" w:rsidRDefault="00F57F47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B6A4529" w14:textId="6EE805B0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Несоответствие представленных Заявителем оригиналов документов, необходимых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для предоставления Муниципальной услуги, электронным образам, направленным </w:t>
      </w:r>
      <w:r w:rsidR="00FB5280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46EC1188" w14:textId="77777777" w:rsidR="006D0841" w:rsidRPr="005E6DEB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Наличие </w:t>
      </w:r>
      <w:r>
        <w:rPr>
          <w:rFonts w:ascii="Times New Roman" w:hAnsi="Times New Roman"/>
          <w:i/>
          <w:sz w:val="24"/>
          <w:szCs w:val="24"/>
        </w:rPr>
        <w:t>противоречивых</w:t>
      </w:r>
      <w:r w:rsidRPr="005E6DEB">
        <w:rPr>
          <w:rFonts w:ascii="Times New Roman" w:hAnsi="Times New Roman"/>
          <w:i/>
          <w:sz w:val="24"/>
          <w:szCs w:val="24"/>
        </w:rPr>
        <w:t xml:space="preserve"> сведений</w:t>
      </w:r>
      <w:r w:rsidRPr="005E6DEB" w:rsidDel="00AF08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Заявлен</w:t>
      </w:r>
      <w:r w:rsidRPr="005E6DEB">
        <w:rPr>
          <w:rFonts w:ascii="Times New Roman" w:hAnsi="Times New Roman"/>
          <w:i/>
          <w:sz w:val="24"/>
          <w:szCs w:val="24"/>
        </w:rPr>
        <w:t>ии и приложенных к нему документах;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3AAF935B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B4DD9A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64B17" w14:textId="77777777" w:rsid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CBF74" w14:textId="08FF06AB" w:rsidR="00F57F47" w:rsidRPr="00F57F47" w:rsidRDefault="00F57F47" w:rsidP="00F5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  <w:r w:rsidR="00C1508D"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A79A3D1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777777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(порядковый номер семейного (родового) захоронения _________, размер семейного (родового) захоронения _____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кв.метров</w:t>
      </w:r>
      <w:proofErr w:type="spellEnd"/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77777777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от ______ регистрационный номер_______.</w:t>
      </w: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239B8BCC" w:rsidR="00F57F47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98E8533" w14:textId="77777777" w:rsidR="00F57F47" w:rsidRDefault="00F57F47" w:rsidP="00F57F47">
      <w:pPr>
        <w:rPr>
          <w:rFonts w:ascii="Times New Roman" w:hAnsi="Times New Roman"/>
          <w:sz w:val="24"/>
          <w:szCs w:val="24"/>
        </w:rPr>
      </w:pPr>
    </w:p>
    <w:p w14:paraId="214ECDCE" w14:textId="673A1041" w:rsidR="0097437E" w:rsidRPr="00F57F47" w:rsidRDefault="00F57F47" w:rsidP="00F57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278E7BCB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9"/>
        <w:gridCol w:w="4377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09"/>
        <w:gridCol w:w="4387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13"/>
        <w:gridCol w:w="4383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2B98CB79" w:rsidR="00995E0E" w:rsidRDefault="00F57F47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Верно:</w:t>
      </w: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202FDFC2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="00421218" w:rsidRPr="005E6DEB">
        <w:rPr>
          <w:rFonts w:ascii="Times New Roman" w:hAnsi="Times New Roman"/>
          <w:sz w:val="24"/>
          <w:szCs w:val="24"/>
        </w:rPr>
        <w:t>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proofErr w:type="gramEnd"/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begin"/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"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http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://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www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pravo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gov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ru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"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separate"/>
      </w:r>
      <w:r w:rsidR="00AD44C6" w:rsidRPr="00E43E56">
        <w:rPr>
          <w:rStyle w:val="a7"/>
          <w:rFonts w:ascii="Times New Roman" w:hAnsi="Times New Roman"/>
          <w:sz w:val="24"/>
          <w:szCs w:val="24"/>
          <w:lang w:val="en-US"/>
        </w:rPr>
        <w:t>http</w:t>
      </w:r>
      <w:r w:rsidR="00AD44C6" w:rsidRPr="00E43E56">
        <w:rPr>
          <w:rStyle w:val="a7"/>
          <w:rFonts w:ascii="Times New Roman" w:hAnsi="Times New Roman"/>
          <w:sz w:val="24"/>
          <w:szCs w:val="24"/>
        </w:rPr>
        <w:t>:</w:t>
      </w:r>
      <w:r w:rsidR="00AD44C6" w:rsidRPr="008A4B5D">
        <w:rPr>
          <w:rStyle w:val="a7"/>
        </w:rPr>
        <w:t>//</w:t>
      </w:r>
      <w:r w:rsidR="00AD44C6" w:rsidRPr="00E43E56">
        <w:rPr>
          <w:rStyle w:val="a7"/>
          <w:rFonts w:ascii="Times New Roman" w:hAnsi="Times New Roman"/>
          <w:sz w:val="24"/>
          <w:szCs w:val="24"/>
          <w:lang w:val="en-US"/>
        </w:rPr>
        <w:t>www</w:t>
      </w:r>
      <w:r w:rsidR="00AD44C6" w:rsidRPr="008A4B5D">
        <w:rPr>
          <w:rStyle w:val="a7"/>
        </w:rPr>
        <w:t>.</w:t>
      </w:r>
      <w:proofErr w:type="spellStart"/>
      <w:r w:rsidR="00AD44C6" w:rsidRPr="00E43E56">
        <w:rPr>
          <w:rStyle w:val="a7"/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="00AD44C6" w:rsidRPr="008A4B5D">
        <w:rPr>
          <w:rStyle w:val="a7"/>
        </w:rPr>
        <w:t>.</w:t>
      </w:r>
      <w:proofErr w:type="spellStart"/>
      <w:r w:rsidR="00AD44C6" w:rsidRPr="00E43E56">
        <w:rPr>
          <w:rStyle w:val="a7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AD44C6" w:rsidRPr="008A4B5D">
        <w:rPr>
          <w:rStyle w:val="a7"/>
        </w:rPr>
        <w:t>.</w:t>
      </w:r>
      <w:proofErr w:type="spellStart"/>
      <w:r w:rsidR="00AD44C6" w:rsidRPr="00E43E56">
        <w:rPr>
          <w:rStyle w:val="a7"/>
          <w:rFonts w:ascii="Times New Roman" w:hAnsi="Times New Roman"/>
          <w:sz w:val="24"/>
          <w:szCs w:val="24"/>
        </w:rPr>
        <w:t>ru</w:t>
      </w:r>
      <w:proofErr w:type="spellEnd"/>
      <w:r w:rsidR="009E004C">
        <w:rPr>
          <w:rStyle w:val="a7"/>
          <w:rFonts w:ascii="Times New Roman" w:hAnsi="Times New Roman"/>
          <w:sz w:val="24"/>
          <w:szCs w:val="24"/>
        </w:rPr>
        <w:fldChar w:fldCharType="end"/>
      </w:r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begin"/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"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http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://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www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mosreg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ru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"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separate"/>
      </w:r>
      <w:r w:rsidR="00B022C9" w:rsidRPr="00E43E56">
        <w:rPr>
          <w:rStyle w:val="a7"/>
          <w:rFonts w:ascii="Times New Roman" w:hAnsi="Times New Roman"/>
          <w:sz w:val="24"/>
          <w:szCs w:val="24"/>
          <w:lang w:val="en-US"/>
        </w:rPr>
        <w:t>http</w:t>
      </w:r>
      <w:r w:rsidR="00B022C9" w:rsidRPr="008A4B5D">
        <w:rPr>
          <w:rStyle w:val="a7"/>
        </w:rPr>
        <w:t>://</w:t>
      </w:r>
      <w:r w:rsidR="00B022C9" w:rsidRPr="00E43E56">
        <w:rPr>
          <w:rStyle w:val="a7"/>
          <w:rFonts w:ascii="Times New Roman" w:hAnsi="Times New Roman"/>
          <w:sz w:val="24"/>
          <w:szCs w:val="24"/>
          <w:lang w:val="en-US"/>
        </w:rPr>
        <w:t>www</w:t>
      </w:r>
      <w:r w:rsidR="00B022C9" w:rsidRPr="008A4B5D">
        <w:rPr>
          <w:rStyle w:val="a7"/>
        </w:rPr>
        <w:t>.</w:t>
      </w:r>
      <w:proofErr w:type="spellStart"/>
      <w:r w:rsidR="00B022C9" w:rsidRPr="00E43E56">
        <w:rPr>
          <w:rStyle w:val="a7"/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B022C9" w:rsidRPr="008A4B5D">
        <w:rPr>
          <w:rStyle w:val="a7"/>
        </w:rPr>
        <w:t>.</w:t>
      </w:r>
      <w:proofErr w:type="spellStart"/>
      <w:r w:rsidR="00B022C9" w:rsidRPr="00E43E56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begin"/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"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http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://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www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mosreg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ru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"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separate"/>
      </w:r>
      <w:r w:rsidR="001F6F35" w:rsidRPr="00E43E56">
        <w:rPr>
          <w:rStyle w:val="a7"/>
          <w:rFonts w:ascii="Times New Roman" w:hAnsi="Times New Roman"/>
          <w:sz w:val="24"/>
          <w:szCs w:val="24"/>
          <w:lang w:val="en-US"/>
        </w:rPr>
        <w:t>http</w:t>
      </w:r>
      <w:r w:rsidR="001F6F35" w:rsidRPr="00E7756E">
        <w:rPr>
          <w:rStyle w:val="a7"/>
          <w:rFonts w:ascii="Times New Roman" w:hAnsi="Times New Roman"/>
          <w:sz w:val="24"/>
          <w:szCs w:val="24"/>
        </w:rPr>
        <w:t>://</w:t>
      </w:r>
      <w:r w:rsidR="001F6F35" w:rsidRPr="00E43E56">
        <w:rPr>
          <w:rStyle w:val="a7"/>
          <w:rFonts w:ascii="Times New Roman" w:hAnsi="Times New Roman"/>
          <w:sz w:val="24"/>
          <w:szCs w:val="24"/>
          <w:lang w:val="en-US"/>
        </w:rPr>
        <w:t>www</w:t>
      </w:r>
      <w:r w:rsidR="001F6F35" w:rsidRPr="00E7756E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1F6F35" w:rsidRPr="00E43E56">
        <w:rPr>
          <w:rStyle w:val="a7"/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1F6F35" w:rsidRPr="00E7756E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1F6F35" w:rsidRPr="00E43E56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begin"/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"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http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://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www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mosreg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ru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"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separate"/>
      </w:r>
      <w:r w:rsidR="00037E93" w:rsidRPr="000D0ED5">
        <w:rPr>
          <w:rStyle w:val="a7"/>
          <w:rFonts w:ascii="Times New Roman" w:hAnsi="Times New Roman"/>
          <w:sz w:val="24"/>
          <w:szCs w:val="24"/>
          <w:lang w:val="en-US"/>
        </w:rPr>
        <w:t>http</w:t>
      </w:r>
      <w:r w:rsidR="00037E93" w:rsidRPr="000D0ED5">
        <w:rPr>
          <w:rStyle w:val="a7"/>
          <w:rFonts w:ascii="Times New Roman" w:hAnsi="Times New Roman"/>
          <w:sz w:val="24"/>
          <w:szCs w:val="24"/>
        </w:rPr>
        <w:t>://</w:t>
      </w:r>
      <w:r w:rsidR="00037E93" w:rsidRPr="000D0ED5">
        <w:rPr>
          <w:rStyle w:val="a7"/>
          <w:rFonts w:ascii="Times New Roman" w:hAnsi="Times New Roman"/>
          <w:sz w:val="24"/>
          <w:szCs w:val="24"/>
          <w:lang w:val="en-US"/>
        </w:rPr>
        <w:t>www</w:t>
      </w:r>
      <w:r w:rsidR="00037E93" w:rsidRPr="000D0ED5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037E93" w:rsidRPr="000D0ED5">
        <w:rPr>
          <w:rStyle w:val="a7"/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037E93" w:rsidRPr="000D0ED5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037E93" w:rsidRPr="000D0ED5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begin"/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HYPERLINK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 "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http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://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www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mosreg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>.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instrText>ru</w:instrText>
      </w:r>
      <w:r w:rsidR="009E004C" w:rsidRPr="009E004C">
        <w:rPr>
          <w:rStyle w:val="a7"/>
          <w:rFonts w:ascii="Times New Roman" w:hAnsi="Times New Roman"/>
          <w:sz w:val="24"/>
          <w:szCs w:val="24"/>
        </w:rPr>
        <w:instrText xml:space="preserve">" </w:instrText>
      </w:r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separate"/>
      </w:r>
      <w:r w:rsidR="00A002C5" w:rsidRPr="000D0ED5">
        <w:rPr>
          <w:rStyle w:val="a7"/>
          <w:rFonts w:ascii="Times New Roman" w:hAnsi="Times New Roman"/>
          <w:sz w:val="24"/>
          <w:szCs w:val="24"/>
          <w:lang w:val="en-US"/>
        </w:rPr>
        <w:t>http</w:t>
      </w:r>
      <w:r w:rsidR="00A002C5" w:rsidRPr="000D0ED5">
        <w:rPr>
          <w:rStyle w:val="a7"/>
          <w:rFonts w:ascii="Times New Roman" w:hAnsi="Times New Roman"/>
          <w:sz w:val="24"/>
          <w:szCs w:val="24"/>
        </w:rPr>
        <w:t>://</w:t>
      </w:r>
      <w:r w:rsidR="00A002C5" w:rsidRPr="000D0ED5">
        <w:rPr>
          <w:rStyle w:val="a7"/>
          <w:rFonts w:ascii="Times New Roman" w:hAnsi="Times New Roman"/>
          <w:sz w:val="24"/>
          <w:szCs w:val="24"/>
          <w:lang w:val="en-US"/>
        </w:rPr>
        <w:t>www</w:t>
      </w:r>
      <w:r w:rsidR="00A002C5" w:rsidRPr="000D0ED5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A002C5" w:rsidRPr="000D0ED5">
        <w:rPr>
          <w:rStyle w:val="a7"/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="00A002C5" w:rsidRPr="000D0ED5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A002C5" w:rsidRPr="000D0ED5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E004C">
        <w:rPr>
          <w:rStyle w:val="a7"/>
          <w:rFonts w:ascii="Times New Roman" w:hAnsi="Times New Roman"/>
          <w:sz w:val="24"/>
          <w:szCs w:val="24"/>
          <w:lang w:val="en-US"/>
        </w:rPr>
        <w:fldChar w:fldCharType="end"/>
      </w:r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EE4C5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12D9F637" w14:textId="6C495ADB" w:rsidR="00EE4C5F" w:rsidRPr="00EE4C5F" w:rsidRDefault="00564CB4" w:rsidP="00EE4C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EE4C5F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421218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>Московской области, Решение</w:t>
      </w:r>
      <w:r w:rsidR="00EE4C5F" w:rsidRPr="00EE4C5F">
        <w:rPr>
          <w:rFonts w:ascii="Times New Roman" w:hAnsi="Times New Roman"/>
          <w:sz w:val="24"/>
          <w:szCs w:val="24"/>
        </w:rPr>
        <w:t xml:space="preserve"> Совета депутатов г. Электросталь М</w:t>
      </w:r>
      <w:r w:rsidR="00EE4C5F">
        <w:rPr>
          <w:rFonts w:ascii="Times New Roman" w:hAnsi="Times New Roman"/>
          <w:sz w:val="24"/>
          <w:szCs w:val="24"/>
        </w:rPr>
        <w:t>осковской области</w:t>
      </w:r>
      <w:r w:rsidR="00EE4C5F" w:rsidRPr="00EE4C5F">
        <w:rPr>
          <w:rFonts w:ascii="Times New Roman" w:hAnsi="Times New Roman"/>
          <w:sz w:val="24"/>
          <w:szCs w:val="24"/>
        </w:rPr>
        <w:t xml:space="preserve"> от 30.06.2005 </w:t>
      </w:r>
      <w:r w:rsidR="00EE4C5F">
        <w:rPr>
          <w:rFonts w:ascii="Times New Roman" w:hAnsi="Times New Roman"/>
          <w:sz w:val="24"/>
          <w:szCs w:val="24"/>
        </w:rPr>
        <w:t>№302/48</w:t>
      </w:r>
      <w:r w:rsidR="00EE4C5F" w:rsidRPr="00EE4C5F">
        <w:rPr>
          <w:rFonts w:ascii="Times New Roman" w:hAnsi="Times New Roman"/>
          <w:sz w:val="24"/>
          <w:szCs w:val="24"/>
        </w:rPr>
        <w:t xml:space="preserve"> (ред. от 10.07.2019)</w:t>
      </w:r>
      <w:r w:rsidR="00EE4C5F">
        <w:rPr>
          <w:rFonts w:ascii="Times New Roman" w:hAnsi="Times New Roman"/>
          <w:sz w:val="24"/>
          <w:szCs w:val="24"/>
        </w:rPr>
        <w:t xml:space="preserve"> (официальный сайт Администрации городского округа Электросталь</w:t>
      </w:r>
      <w:r w:rsidR="00EE4C5F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 xml:space="preserve">Московской </w:t>
      </w:r>
      <w:r w:rsidR="00EE4C5F" w:rsidRPr="00EE4C5F">
        <w:rPr>
          <w:rFonts w:ascii="Times New Roman" w:hAnsi="Times New Roman"/>
          <w:sz w:val="24"/>
          <w:szCs w:val="24"/>
        </w:rPr>
        <w:t xml:space="preserve">области </w:t>
      </w:r>
      <w:r w:rsidR="00EE4C5F">
        <w:rPr>
          <w:rFonts w:ascii="Times New Roman" w:hAnsi="Times New Roman"/>
          <w:color w:val="0000FF"/>
          <w:sz w:val="24"/>
          <w:szCs w:val="24"/>
          <w:u w:val="single"/>
        </w:rPr>
        <w:t>http://www.electrostal.ru</w:t>
      </w:r>
      <w:r w:rsidR="00EE4C5F" w:rsidRPr="00EE4C5F">
        <w:rPr>
          <w:rFonts w:ascii="Times New Roman" w:hAnsi="Times New Roman"/>
          <w:sz w:val="24"/>
          <w:szCs w:val="24"/>
        </w:rPr>
        <w:t>).</w:t>
      </w:r>
    </w:p>
    <w:p w14:paraId="0A0C254A" w14:textId="1DE4D2EF" w:rsidR="00421218" w:rsidRPr="00EE4C5F" w:rsidRDefault="0042121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1FC2A18C" w:rsidR="00A81758" w:rsidRDefault="00F57F47" w:rsidP="00F57F47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552F7F90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172FD45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0F2DBCA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6E0D8" w14:textId="1FE68C5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6AA34CD5" w14:textId="77777777" w:rsidR="00EE4C5F" w:rsidRDefault="00EE4C5F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4151379F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63CFB470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2003B3" w14:textId="324A192F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5B022F44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7DDC3571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DB2F0" w14:textId="03FB25E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места семейного (родового) захоронения________________________________,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0056E9DB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1562325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A5EB1" w14:textId="008EF8D8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26CCF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68452DF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26EC90" w14:textId="41025F96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5C8293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2509F4C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7BFD7" w14:textId="0A014D8B" w:rsidR="00A81758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EFB60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08BE5936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3FEC17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44BB96" w14:textId="765113F5" w:rsidR="00A81758" w:rsidRPr="005E6DEB" w:rsidRDefault="00A81758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6"/>
      <w:bookmarkEnd w:id="167"/>
      <w:bookmarkEnd w:id="168"/>
      <w:bookmarkEnd w:id="169"/>
      <w:bookmarkEnd w:id="170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8086E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01D81604" w14:textId="77777777" w:rsidR="00EE4C5F" w:rsidRP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5B53F1" w14:textId="77777777" w:rsidR="00EE4C5F" w:rsidRDefault="00EE4C5F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  <w:r w:rsidRPr="00EE4C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19C562EA" w14:textId="3EAFFD6C" w:rsidR="00A81758" w:rsidRPr="005E6DEB" w:rsidRDefault="00A81758" w:rsidP="00EE4C5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установки (замены)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1E9DFB58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ограждения места захоронения,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182AC2C4" w14:textId="77777777" w:rsidR="00F57F47" w:rsidRDefault="00F57F4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88DAD" w14:textId="0462D8CC" w:rsidR="00A81758" w:rsidRPr="005E6DEB" w:rsidRDefault="00F57F4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  <w:r w:rsidR="00A81758"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0099ECE8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813"/>
        <w:gridCol w:w="5762"/>
        <w:gridCol w:w="12"/>
        <w:gridCol w:w="1925"/>
        <w:gridCol w:w="21"/>
        <w:gridCol w:w="1672"/>
        <w:gridCol w:w="2072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 к нему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40752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40752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proofErr w:type="gram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</w:t>
            </w:r>
            <w:proofErr w:type="gramStart"/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180C00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180C00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работника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Default="003F31F0" w:rsidP="00421218">
      <w:pPr>
        <w:rPr>
          <w:rFonts w:ascii="Times New Roman" w:hAnsi="Times New Roman"/>
          <w:sz w:val="24"/>
          <w:szCs w:val="24"/>
        </w:rPr>
      </w:pPr>
    </w:p>
    <w:p w14:paraId="5F23B198" w14:textId="77777777" w:rsidR="00F57F47" w:rsidRDefault="00F57F47" w:rsidP="00421218">
      <w:pPr>
        <w:rPr>
          <w:rFonts w:ascii="Times New Roman" w:hAnsi="Times New Roman"/>
          <w:sz w:val="24"/>
          <w:szCs w:val="24"/>
        </w:rPr>
      </w:pPr>
    </w:p>
    <w:p w14:paraId="0CF83304" w14:textId="5EC10E52" w:rsidR="00F57F47" w:rsidRPr="005E6DEB" w:rsidRDefault="00F57F47" w:rsidP="00421218">
      <w:pPr>
        <w:rPr>
          <w:rFonts w:ascii="Times New Roman" w:hAnsi="Times New Roman"/>
          <w:sz w:val="24"/>
          <w:szCs w:val="24"/>
        </w:rPr>
        <w:sectPr w:rsidR="00F57F47" w:rsidRPr="005E6DEB" w:rsidSect="003F31F0">
          <w:headerReference w:type="default" r:id="rId25"/>
          <w:footerReference w:type="default" r:id="rId26"/>
          <w:headerReference w:type="first" r:id="rId27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Верно:</w:t>
      </w: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65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2C223D80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9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</w:t>
      </w:r>
      <w:proofErr w:type="gram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  для</w:t>
      </w:r>
      <w:proofErr w:type="gram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9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1)фамилия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о предоставлении почетного захоронения,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0B0FB63A" w:rsidR="00DE2FE8" w:rsidRPr="00A013B4" w:rsidRDefault="00F57F47" w:rsidP="00F57F47">
      <w:pPr>
        <w:tabs>
          <w:tab w:val="right" w:pos="10206"/>
        </w:tabs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01CEBDFB" w14:textId="7BC687D8" w:rsid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bookmarkStart w:id="180" w:name="_Ref437561820"/>
      <w:bookmarkStart w:id="181" w:name="_Toc437973310"/>
      <w:bookmarkStart w:id="182" w:name="_Toc438110052"/>
      <w:bookmarkStart w:id="183" w:name="_Toc438376264"/>
      <w:bookmarkStart w:id="184" w:name="_Toc441496580"/>
      <w:bookmarkEnd w:id="171"/>
      <w:bookmarkEnd w:id="172"/>
      <w:bookmarkEnd w:id="173"/>
      <w:bookmarkEnd w:id="174"/>
    </w:p>
    <w:p w14:paraId="190E6D00" w14:textId="77777777" w:rsid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978583D" w14:textId="5F39A90C" w:rsidR="00F57F47" w:rsidRPr="00F57F47" w:rsidRDefault="00F57F47" w:rsidP="00B042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F57F47" w:rsidRPr="00F57F47" w:rsidSect="00F57F47">
          <w:pgSz w:w="11906" w:h="16838" w:code="9"/>
          <w:pgMar w:top="1134" w:right="566" w:bottom="426" w:left="1134" w:header="720" w:footer="720" w:gutter="0"/>
          <w:cols w:space="720"/>
          <w:noEndnote/>
          <w:titlePg/>
          <w:docGrid w:linePitch="299"/>
        </w:sectPr>
      </w:pPr>
      <w:r w:rsidRPr="00F57F4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Верно:</w:t>
      </w:r>
    </w:p>
    <w:bookmarkEnd w:id="180"/>
    <w:p w14:paraId="43DE4A1A" w14:textId="5B881A94" w:rsidR="00F7759A" w:rsidRDefault="00F7759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389E1A57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21"/>
        <w:gridCol w:w="3564"/>
        <w:gridCol w:w="2826"/>
        <w:gridCol w:w="1586"/>
        <w:gridCol w:w="1719"/>
        <w:gridCol w:w="2447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5" w:name="OLE_LINK1"/>
      <w:bookmarkStart w:id="186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5"/>
      <w:bookmarkEnd w:id="186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Default="002930D1" w:rsidP="002930D1">
      <w:pPr>
        <w:rPr>
          <w:rFonts w:ascii="Times New Roman" w:hAnsi="Times New Roman"/>
          <w:sz w:val="24"/>
          <w:szCs w:val="24"/>
        </w:rPr>
      </w:pPr>
    </w:p>
    <w:p w14:paraId="421715EA" w14:textId="77777777" w:rsidR="00F57F47" w:rsidRDefault="00F57F47" w:rsidP="002930D1">
      <w:pPr>
        <w:rPr>
          <w:rFonts w:ascii="Times New Roman" w:hAnsi="Times New Roman"/>
          <w:sz w:val="24"/>
          <w:szCs w:val="24"/>
        </w:rPr>
      </w:pPr>
    </w:p>
    <w:p w14:paraId="180A1898" w14:textId="565E461A" w:rsidR="00F57F47" w:rsidRPr="00237C88" w:rsidRDefault="00F57F47" w:rsidP="00293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24653B7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spellStart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1"/>
    <w:bookmarkEnd w:id="182"/>
    <w:bookmarkEnd w:id="183"/>
    <w:bookmarkEnd w:id="184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7" w:name="_Toc441496582"/>
      <w:bookmarkStart w:id="188" w:name="_Toc438110054"/>
      <w:bookmarkStart w:id="189" w:name="_Toc437973312"/>
      <w:bookmarkStart w:id="190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7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8"/>
      <w:bookmarkEnd w:id="189"/>
      <w:bookmarkEnd w:id="190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Заявление формируется работником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МФЦ сканирует представленные Заявителем (представителем Заявителя) оригиналы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77777777" w:rsidR="00634F9A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9"/>
    <w:bookmarkEnd w:id="160"/>
    <w:bookmarkEnd w:id="161"/>
    <w:bookmarkEnd w:id="162"/>
    <w:bookmarkEnd w:id="163"/>
    <w:bookmarkEnd w:id="164"/>
    <w:bookmarkEnd w:id="175"/>
    <w:bookmarkEnd w:id="176"/>
    <w:bookmarkEnd w:id="177"/>
    <w:bookmarkEnd w:id="178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79B426D6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0F42E651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48A6D99" w14:textId="77777777" w:rsidR="00F57F47" w:rsidRDefault="00F57F47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D9B3497" w14:textId="663D4C8F" w:rsidR="00F57F47" w:rsidRPr="0007359D" w:rsidRDefault="00F57F47" w:rsidP="004C00F8">
      <w:pPr>
        <w:pStyle w:val="1-"/>
        <w:spacing w:before="0" w:after="0" w:line="240" w:lineRule="auto"/>
        <w:jc w:val="left"/>
        <w:rPr>
          <w:b w:val="0"/>
          <w:bCs w:val="0"/>
          <w:iCs w:val="0"/>
          <w:sz w:val="24"/>
          <w:szCs w:val="24"/>
          <w:lang w:val="en-US"/>
        </w:rPr>
      </w:pPr>
      <w:r w:rsidRPr="00F57F47">
        <w:rPr>
          <w:b w:val="0"/>
          <w:bCs w:val="0"/>
          <w:iCs w:val="0"/>
          <w:sz w:val="24"/>
          <w:szCs w:val="24"/>
        </w:rPr>
        <w:t>Верно:</w:t>
      </w:r>
    </w:p>
    <w:sectPr w:rsidR="00F57F47" w:rsidRPr="0007359D" w:rsidSect="00FE31AB">
      <w:footerReference w:type="default" r:id="rId28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E6795" w14:textId="77777777" w:rsidR="00D80299" w:rsidRDefault="00D80299" w:rsidP="005F1EAE">
      <w:pPr>
        <w:spacing w:after="0" w:line="240" w:lineRule="auto"/>
      </w:pPr>
      <w:r>
        <w:separator/>
      </w:r>
    </w:p>
  </w:endnote>
  <w:endnote w:type="continuationSeparator" w:id="0">
    <w:p w14:paraId="7B7B9521" w14:textId="77777777" w:rsidR="00D80299" w:rsidRDefault="00D80299" w:rsidP="005F1EAE">
      <w:pPr>
        <w:spacing w:after="0" w:line="240" w:lineRule="auto"/>
      </w:pPr>
      <w:r>
        <w:continuationSeparator/>
      </w:r>
    </w:p>
  </w:endnote>
  <w:endnote w:type="continuationNotice" w:id="1">
    <w:p w14:paraId="74D92434" w14:textId="77777777" w:rsidR="00D80299" w:rsidRDefault="00D80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D147B3" w:rsidRDefault="00D147B3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D147B3" w:rsidRDefault="00D147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  <w:p w14:paraId="6CEA68F2" w14:textId="77777777" w:rsidR="00000000" w:rsidRDefault="009E00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D147B3" w:rsidRDefault="00D147B3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D147B3" w:rsidRDefault="00D147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D147B3" w:rsidRDefault="00D147B3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D147B3" w:rsidRPr="00FF3AC8" w:rsidRDefault="00D147B3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24FE" w14:textId="77777777" w:rsidR="00D80299" w:rsidRDefault="00D80299" w:rsidP="005F1EAE">
      <w:pPr>
        <w:spacing w:after="0" w:line="240" w:lineRule="auto"/>
      </w:pPr>
      <w:r>
        <w:separator/>
      </w:r>
    </w:p>
  </w:footnote>
  <w:footnote w:type="continuationSeparator" w:id="0">
    <w:p w14:paraId="07DF4C2F" w14:textId="77777777" w:rsidR="00D80299" w:rsidRDefault="00D80299" w:rsidP="005F1EAE">
      <w:pPr>
        <w:spacing w:after="0" w:line="240" w:lineRule="auto"/>
      </w:pPr>
      <w:r>
        <w:continuationSeparator/>
      </w:r>
    </w:p>
  </w:footnote>
  <w:footnote w:type="continuationNotice" w:id="1">
    <w:p w14:paraId="1EAB50FB" w14:textId="77777777" w:rsidR="00D80299" w:rsidRDefault="00D80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D147B3" w:rsidRDefault="00D147B3" w:rsidP="0068472C">
    <w:pPr>
      <w:pStyle w:val="a8"/>
      <w:jc w:val="center"/>
    </w:pPr>
    <w:r>
      <w:t>68</w:t>
    </w:r>
  </w:p>
  <w:p w14:paraId="702C0916" w14:textId="77777777" w:rsidR="00000000" w:rsidRDefault="009E00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D147B3" w:rsidRPr="008A4B5D" w:rsidRDefault="00D147B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9E004C">
          <w:rPr>
            <w:rFonts w:ascii="Times New Roman" w:hAnsi="Times New Roman"/>
            <w:noProof/>
            <w:sz w:val="24"/>
            <w:szCs w:val="24"/>
          </w:rPr>
          <w:t>85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D147B3" w:rsidRDefault="00D147B3" w:rsidP="0078699B">
    <w:pPr>
      <w:pStyle w:val="a8"/>
      <w:jc w:val="center"/>
    </w:pPr>
  </w:p>
  <w:p w14:paraId="5B435DCB" w14:textId="77777777" w:rsidR="00000000" w:rsidRDefault="009E00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D147B3" w:rsidRDefault="00D147B3">
    <w:pPr>
      <w:pStyle w:val="a8"/>
      <w:jc w:val="center"/>
    </w:pPr>
  </w:p>
  <w:p w14:paraId="5704BD92" w14:textId="77777777" w:rsidR="00D147B3" w:rsidRDefault="00D147B3" w:rsidP="0068472C">
    <w:pPr>
      <w:pStyle w:val="a8"/>
      <w:jc w:val="center"/>
    </w:pPr>
  </w:p>
  <w:p w14:paraId="742CA13F" w14:textId="77777777" w:rsidR="00000000" w:rsidRDefault="009E00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D147B3" w:rsidRPr="00640ED7" w:rsidRDefault="00D147B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9E004C">
          <w:rPr>
            <w:rFonts w:ascii="Times New Roman" w:hAnsi="Times New Roman"/>
            <w:noProof/>
            <w:sz w:val="24"/>
            <w:szCs w:val="24"/>
          </w:rPr>
          <w:t>88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D147B3" w:rsidRPr="00364D33" w:rsidRDefault="00D147B3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D147B3" w:rsidRPr="00FE31AB" w:rsidRDefault="00D147B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9E004C">
          <w:rPr>
            <w:rFonts w:ascii="Times New Roman" w:hAnsi="Times New Roman"/>
            <w:noProof/>
            <w:sz w:val="24"/>
            <w:szCs w:val="24"/>
          </w:rPr>
          <w:t>86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D147B3" w:rsidRDefault="00D14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59D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4A4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7BB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B23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06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781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72E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04C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CCE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2E4B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9C7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7B3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20C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299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C5F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57F47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rostal.ru/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cloud.consultant.ru/cloud/static4018_00_50_419020/document_notes_inner.htm?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70319-D182-4EFB-8067-865394132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2FF1F-2B03-479E-AD66-7337A677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121</Pages>
  <Words>36897</Words>
  <Characters>210315</Characters>
  <Application>Microsoft Office Word</Application>
  <DocSecurity>0</DocSecurity>
  <Lines>1752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246719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Елена Константинова</cp:lastModifiedBy>
  <cp:revision>16</cp:revision>
  <cp:lastPrinted>2020-06-08T12:31:00Z</cp:lastPrinted>
  <dcterms:created xsi:type="dcterms:W3CDTF">2020-05-31T20:08:00Z</dcterms:created>
  <dcterms:modified xsi:type="dcterms:W3CDTF">2020-06-08T14:36:00Z</dcterms:modified>
</cp:coreProperties>
</file>