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68" w:rsidRPr="00305B68" w:rsidRDefault="00305B68" w:rsidP="00305B68">
      <w:pPr>
        <w:ind w:left="-1560" w:right="-850"/>
        <w:jc w:val="center"/>
      </w:pPr>
      <w:r w:rsidRPr="00305B68">
        <w:rPr>
          <w:noProof/>
        </w:rPr>
        <w:drawing>
          <wp:inline distT="0" distB="0" distL="0" distR="0" wp14:anchorId="238F2BBB" wp14:editId="468D64B3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B68" w:rsidRPr="00305B68" w:rsidRDefault="00305B68" w:rsidP="00305B68">
      <w:pPr>
        <w:ind w:left="-1560" w:right="-850"/>
        <w:rPr>
          <w:b/>
        </w:rPr>
      </w:pPr>
    </w:p>
    <w:p w:rsidR="00305B68" w:rsidRPr="00305B68" w:rsidRDefault="00305B68" w:rsidP="00305B68">
      <w:pPr>
        <w:ind w:left="-1560" w:right="-850"/>
        <w:jc w:val="center"/>
        <w:rPr>
          <w:b/>
          <w:sz w:val="28"/>
        </w:rPr>
      </w:pPr>
      <w:proofErr w:type="gramStart"/>
      <w:r w:rsidRPr="00305B68">
        <w:rPr>
          <w:b/>
          <w:sz w:val="28"/>
        </w:rPr>
        <w:t>АДМИНИСТРАЦИЯ  ГОРОДСКОГО</w:t>
      </w:r>
      <w:proofErr w:type="gramEnd"/>
      <w:r w:rsidRPr="00305B68">
        <w:rPr>
          <w:b/>
          <w:sz w:val="28"/>
        </w:rPr>
        <w:t xml:space="preserve"> ОКРУГА ЭЛЕКТРОСТАЛЬ</w:t>
      </w:r>
    </w:p>
    <w:p w:rsidR="00305B68" w:rsidRPr="00305B68" w:rsidRDefault="00305B68" w:rsidP="00305B68">
      <w:pPr>
        <w:ind w:left="-1560" w:right="-850"/>
        <w:jc w:val="center"/>
        <w:rPr>
          <w:b/>
          <w:sz w:val="12"/>
          <w:szCs w:val="12"/>
        </w:rPr>
      </w:pPr>
    </w:p>
    <w:p w:rsidR="00305B68" w:rsidRPr="00305B68" w:rsidRDefault="00305B68" w:rsidP="00305B68">
      <w:pPr>
        <w:ind w:left="-1560" w:right="-850"/>
        <w:jc w:val="center"/>
        <w:rPr>
          <w:b/>
          <w:sz w:val="28"/>
        </w:rPr>
      </w:pPr>
      <w:r w:rsidRPr="00305B68">
        <w:rPr>
          <w:b/>
          <w:sz w:val="28"/>
        </w:rPr>
        <w:t>МОСКОВСКОЙ   ОБЛАСТИ</w:t>
      </w:r>
    </w:p>
    <w:p w:rsidR="00305B68" w:rsidRPr="00305B68" w:rsidRDefault="00305B68" w:rsidP="00305B68">
      <w:pPr>
        <w:ind w:left="-1560" w:right="-850"/>
        <w:jc w:val="center"/>
        <w:rPr>
          <w:sz w:val="16"/>
          <w:szCs w:val="16"/>
        </w:rPr>
      </w:pPr>
    </w:p>
    <w:p w:rsidR="00305B68" w:rsidRPr="00305B68" w:rsidRDefault="00305B68" w:rsidP="00305B68">
      <w:pPr>
        <w:ind w:left="-1560" w:right="-850"/>
        <w:jc w:val="center"/>
        <w:rPr>
          <w:b/>
          <w:sz w:val="44"/>
        </w:rPr>
      </w:pPr>
      <w:r w:rsidRPr="00305B68">
        <w:rPr>
          <w:b/>
          <w:sz w:val="44"/>
        </w:rPr>
        <w:t>РАСПОРЯЖЕНИЕ</w:t>
      </w:r>
    </w:p>
    <w:p w:rsidR="00305B68" w:rsidRPr="00305B68" w:rsidRDefault="00305B68" w:rsidP="00305B68">
      <w:pPr>
        <w:ind w:left="-1560" w:right="-850"/>
        <w:jc w:val="center"/>
        <w:rPr>
          <w:b/>
        </w:rPr>
      </w:pPr>
    </w:p>
    <w:p w:rsidR="00305B68" w:rsidRPr="00305B68" w:rsidRDefault="00305B68" w:rsidP="00305B68">
      <w:pPr>
        <w:ind w:left="-1560" w:right="-850"/>
        <w:jc w:val="center"/>
        <w:rPr>
          <w:b/>
        </w:rPr>
      </w:pPr>
    </w:p>
    <w:p w:rsidR="00305B68" w:rsidRPr="00305B68" w:rsidRDefault="00305B68" w:rsidP="00305B68">
      <w:pPr>
        <w:ind w:left="-1560" w:right="-850"/>
        <w:jc w:val="center"/>
        <w:outlineLvl w:val="0"/>
      </w:pPr>
      <w:r w:rsidRPr="00305B68">
        <w:t xml:space="preserve"> _________________ № _____________</w:t>
      </w:r>
    </w:p>
    <w:p w:rsidR="005E655B" w:rsidRDefault="005E655B" w:rsidP="00760AC1">
      <w:pPr>
        <w:rPr>
          <w:rFonts w:cs="Times New Roman"/>
          <w:color w:val="000000"/>
        </w:rPr>
      </w:pPr>
      <w:bookmarkStart w:id="0" w:name="_GoBack"/>
      <w:bookmarkEnd w:id="0"/>
    </w:p>
    <w:p w:rsidR="002537D3" w:rsidRDefault="002537D3" w:rsidP="00760AC1">
      <w:pPr>
        <w:rPr>
          <w:rFonts w:cs="Times New Roman"/>
          <w:color w:val="000000"/>
        </w:rPr>
      </w:pPr>
    </w:p>
    <w:p w:rsidR="00760AC1" w:rsidRDefault="00760AC1" w:rsidP="00760AC1">
      <w:pPr>
        <w:spacing w:line="240" w:lineRule="exact"/>
        <w:rPr>
          <w:rFonts w:cs="Times New Roman"/>
          <w:color w:val="000000"/>
        </w:rPr>
      </w:pPr>
    </w:p>
    <w:p w:rsidR="00760AC1" w:rsidRDefault="00760AC1" w:rsidP="004E35B9">
      <w:pPr>
        <w:spacing w:line="240" w:lineRule="exact"/>
        <w:contextualSpacing/>
        <w:jc w:val="center"/>
        <w:rPr>
          <w:rFonts w:cs="Times New Roman"/>
        </w:rPr>
      </w:pPr>
      <w:r>
        <w:t xml:space="preserve">О признании утратившим силу </w:t>
      </w:r>
      <w:r w:rsidR="00197438">
        <w:t>муниципальн</w:t>
      </w:r>
      <w:r w:rsidR="005C0AFA">
        <w:t>ого</w:t>
      </w:r>
      <w:r w:rsidR="0001764E">
        <w:t xml:space="preserve"> </w:t>
      </w:r>
      <w:r w:rsidR="00197438">
        <w:t>правов</w:t>
      </w:r>
      <w:r w:rsidR="005C0AFA">
        <w:t>ого</w:t>
      </w:r>
      <w:r w:rsidR="00197438">
        <w:t xml:space="preserve"> акт</w:t>
      </w:r>
      <w:r w:rsidR="005C0AFA">
        <w:t>а</w:t>
      </w:r>
    </w:p>
    <w:p w:rsidR="00760AC1" w:rsidRDefault="00760AC1" w:rsidP="004E35B9">
      <w:pPr>
        <w:spacing w:line="240" w:lineRule="exact"/>
        <w:contextualSpacing/>
        <w:jc w:val="both"/>
      </w:pPr>
    </w:p>
    <w:p w:rsidR="00760AC1" w:rsidRDefault="00760AC1" w:rsidP="00760AC1">
      <w:pPr>
        <w:ind w:firstLine="567"/>
        <w:jc w:val="both"/>
      </w:pPr>
    </w:p>
    <w:p w:rsidR="00760AC1" w:rsidRPr="00CE0511" w:rsidRDefault="00760AC1" w:rsidP="004E35B9">
      <w:pPr>
        <w:pStyle w:val="a5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051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DD113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CE0511">
        <w:rPr>
          <w:rFonts w:ascii="Times New Roman" w:hAnsi="Times New Roman" w:cs="Times New Roman"/>
          <w:color w:val="000000"/>
          <w:sz w:val="24"/>
          <w:szCs w:val="24"/>
        </w:rPr>
        <w:t>едеральным</w:t>
      </w:r>
      <w:r w:rsidR="00DD11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E0511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DD1132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CE0511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</w:t>
      </w:r>
      <w:r w:rsidR="00DD1132">
        <w:rPr>
          <w:rFonts w:ascii="Times New Roman" w:hAnsi="Times New Roman" w:cs="Times New Roman"/>
          <w:color w:val="000000"/>
          <w:sz w:val="24"/>
          <w:szCs w:val="24"/>
        </w:rPr>
        <w:t xml:space="preserve">авления в Российской Федерации», от 27.07.2010 №210-ФЗ «Об организации предоставления государственных </w:t>
      </w:r>
      <w:r w:rsidR="00D548E4">
        <w:rPr>
          <w:rFonts w:ascii="Times New Roman" w:hAnsi="Times New Roman" w:cs="Times New Roman"/>
          <w:color w:val="000000"/>
          <w:sz w:val="24"/>
          <w:szCs w:val="24"/>
        </w:rPr>
        <w:t>и муниципальных услуг</w:t>
      </w:r>
      <w:r w:rsidR="00DD11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548E4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r w:rsidRPr="00CE0511">
        <w:rPr>
          <w:rFonts w:ascii="Times New Roman" w:hAnsi="Times New Roman" w:cs="Times New Roman"/>
          <w:color w:val="000000"/>
          <w:sz w:val="24"/>
          <w:szCs w:val="24"/>
        </w:rPr>
        <w:t>целях приведения муниципальных правовых актов</w:t>
      </w:r>
      <w:r w:rsidR="00D548E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округа Электросталь Московской области </w:t>
      </w:r>
      <w:r w:rsidRPr="00CE051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соответствие с </w:t>
      </w:r>
      <w:r w:rsidR="00D548E4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действующим </w:t>
      </w:r>
      <w:r w:rsidRPr="00CE0511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Pr="00CE0511">
        <w:rPr>
          <w:rFonts w:ascii="Times New Roman" w:hAnsi="Times New Roman" w:cs="Times New Roman"/>
          <w:sz w:val="24"/>
          <w:szCs w:val="24"/>
        </w:rPr>
        <w:t>:</w:t>
      </w:r>
    </w:p>
    <w:p w:rsidR="00D548E4" w:rsidRPr="00D548E4" w:rsidRDefault="00760AC1" w:rsidP="004E35B9">
      <w:pPr>
        <w:pStyle w:val="a8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 w:rsidRPr="00CE0511">
        <w:rPr>
          <w:sz w:val="24"/>
          <w:szCs w:val="24"/>
        </w:rPr>
        <w:t>Признать утратившим</w:t>
      </w:r>
      <w:r w:rsidR="00D548E4">
        <w:rPr>
          <w:sz w:val="24"/>
          <w:szCs w:val="24"/>
        </w:rPr>
        <w:t>и</w:t>
      </w:r>
      <w:r w:rsidRPr="00CE0511">
        <w:rPr>
          <w:sz w:val="24"/>
          <w:szCs w:val="24"/>
        </w:rPr>
        <w:t xml:space="preserve"> силу </w:t>
      </w:r>
      <w:r>
        <w:rPr>
          <w:sz w:val="24"/>
          <w:szCs w:val="24"/>
        </w:rPr>
        <w:t>распоряжени</w:t>
      </w:r>
      <w:r w:rsidR="005C0AFA">
        <w:rPr>
          <w:sz w:val="24"/>
          <w:szCs w:val="24"/>
        </w:rPr>
        <w:t>е</w:t>
      </w:r>
      <w:r>
        <w:rPr>
          <w:sz w:val="24"/>
          <w:szCs w:val="24"/>
        </w:rPr>
        <w:t xml:space="preserve"> А</w:t>
      </w:r>
      <w:r w:rsidR="00E62BC0">
        <w:rPr>
          <w:sz w:val="24"/>
          <w:szCs w:val="24"/>
        </w:rPr>
        <w:t xml:space="preserve">дминистрации городского округа </w:t>
      </w:r>
      <w:r>
        <w:rPr>
          <w:sz w:val="24"/>
          <w:szCs w:val="24"/>
        </w:rPr>
        <w:t xml:space="preserve">Электросталь Московской области от </w:t>
      </w:r>
      <w:r w:rsidR="00D548E4">
        <w:rPr>
          <w:sz w:val="24"/>
          <w:szCs w:val="24"/>
        </w:rPr>
        <w:t>17.06</w:t>
      </w:r>
      <w:r>
        <w:rPr>
          <w:sz w:val="24"/>
          <w:szCs w:val="24"/>
        </w:rPr>
        <w:t>.201</w:t>
      </w:r>
      <w:r w:rsidR="00D548E4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D548E4">
        <w:rPr>
          <w:sz w:val="24"/>
          <w:szCs w:val="24"/>
        </w:rPr>
        <w:t>372</w:t>
      </w:r>
      <w:r>
        <w:rPr>
          <w:sz w:val="24"/>
          <w:szCs w:val="24"/>
        </w:rPr>
        <w:t xml:space="preserve">-р «Об утверждении </w:t>
      </w:r>
      <w:r w:rsidR="00E62BC0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дминистративного регламента </w:t>
      </w:r>
      <w:r w:rsidR="00D548E4">
        <w:rPr>
          <w:sz w:val="24"/>
          <w:szCs w:val="24"/>
        </w:rPr>
        <w:t xml:space="preserve">исполнения муниципальной функции по проведению проверок при осуществлении муниципального жилищного контроля на территории городского округа Электросталь Московской области» </w:t>
      </w:r>
      <w:r w:rsidR="005C0AFA">
        <w:rPr>
          <w:sz w:val="24"/>
          <w:szCs w:val="24"/>
        </w:rPr>
        <w:t xml:space="preserve">(с изменениями, внесенными распоряжением Администрации городского округа Электросталь Московской области </w:t>
      </w:r>
      <w:r w:rsidR="00507F1C">
        <w:rPr>
          <w:sz w:val="24"/>
          <w:szCs w:val="24"/>
        </w:rPr>
        <w:t xml:space="preserve">        </w:t>
      </w:r>
      <w:r w:rsidR="00D548E4">
        <w:rPr>
          <w:sz w:val="24"/>
          <w:szCs w:val="24"/>
        </w:rPr>
        <w:t>от 03.04.2015 №146-р</w:t>
      </w:r>
      <w:r w:rsidR="005C0AFA">
        <w:rPr>
          <w:sz w:val="24"/>
          <w:szCs w:val="24"/>
        </w:rPr>
        <w:t>).</w:t>
      </w:r>
    </w:p>
    <w:p w:rsidR="00760AC1" w:rsidRPr="00CE0511" w:rsidRDefault="00760AC1" w:rsidP="004E35B9">
      <w:pPr>
        <w:pStyle w:val="a8"/>
        <w:numPr>
          <w:ilvl w:val="0"/>
          <w:numId w:val="1"/>
        </w:numPr>
        <w:ind w:left="0" w:firstLine="710"/>
        <w:jc w:val="both"/>
        <w:rPr>
          <w:color w:val="000000" w:themeColor="text1"/>
          <w:sz w:val="24"/>
          <w:szCs w:val="24"/>
        </w:rPr>
      </w:pPr>
      <w:r w:rsidRPr="00CE0511">
        <w:rPr>
          <w:sz w:val="24"/>
          <w:szCs w:val="24"/>
        </w:rPr>
        <w:t xml:space="preserve">Опубликовать настоящее </w:t>
      </w:r>
      <w:r w:rsidR="00E62BC0">
        <w:rPr>
          <w:sz w:val="24"/>
          <w:szCs w:val="24"/>
        </w:rPr>
        <w:t>распоряжение</w:t>
      </w:r>
      <w:r w:rsidRPr="00CE0511">
        <w:rPr>
          <w:sz w:val="24"/>
          <w:szCs w:val="24"/>
        </w:rPr>
        <w:t xml:space="preserve"> в газете «Официальный вестник» и разместить на сайте городского округа Электросталь Московской области </w:t>
      </w:r>
      <w:hyperlink r:id="rId8" w:history="1">
        <w:r w:rsidRPr="00CE051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CE0511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CE051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Pr="00CE0511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CE0511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E0511">
        <w:rPr>
          <w:color w:val="000000" w:themeColor="text1"/>
          <w:sz w:val="24"/>
          <w:szCs w:val="24"/>
        </w:rPr>
        <w:t>.</w:t>
      </w:r>
    </w:p>
    <w:p w:rsidR="00760AC1" w:rsidRDefault="00067041" w:rsidP="004E35B9">
      <w:pPr>
        <w:pStyle w:val="a9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</w:t>
      </w:r>
      <w:r w:rsidR="00760AC1" w:rsidRPr="00CE0511">
        <w:rPr>
          <w:sz w:val="24"/>
          <w:szCs w:val="24"/>
        </w:rPr>
        <w:t xml:space="preserve">финансирования </w:t>
      </w:r>
      <w:r>
        <w:rPr>
          <w:sz w:val="24"/>
          <w:szCs w:val="24"/>
        </w:rPr>
        <w:t xml:space="preserve">размещения настоящего распоряжения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</w:t>
      </w:r>
      <w:r w:rsidR="00760AC1" w:rsidRPr="00CE0511">
        <w:rPr>
          <w:sz w:val="24"/>
          <w:szCs w:val="24"/>
        </w:rPr>
        <w:t>0113 «Другие общегосударственные вопросы» раздела 0100.</w:t>
      </w:r>
    </w:p>
    <w:p w:rsidR="00197438" w:rsidRPr="00CE0511" w:rsidRDefault="00197438" w:rsidP="004E35B9">
      <w:pPr>
        <w:pStyle w:val="a9"/>
        <w:numPr>
          <w:ilvl w:val="0"/>
          <w:numId w:val="1"/>
        </w:numPr>
        <w:spacing w:after="0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после его официального опубликования.</w:t>
      </w:r>
    </w:p>
    <w:p w:rsidR="00760AC1" w:rsidRDefault="00760AC1" w:rsidP="004E35B9">
      <w:pPr>
        <w:contextualSpacing/>
        <w:jc w:val="both"/>
        <w:rPr>
          <w:rFonts w:cs="Times New Roman"/>
          <w:color w:val="000000"/>
        </w:rPr>
      </w:pPr>
    </w:p>
    <w:p w:rsidR="005C0AFA" w:rsidRPr="00CE0511" w:rsidRDefault="005C0AFA" w:rsidP="004E35B9">
      <w:pPr>
        <w:contextualSpacing/>
        <w:jc w:val="both"/>
        <w:rPr>
          <w:rFonts w:cs="Times New Roman"/>
          <w:color w:val="000000"/>
        </w:rPr>
      </w:pPr>
    </w:p>
    <w:p w:rsidR="00D82ACC" w:rsidRPr="00CE0511" w:rsidRDefault="005C0AFA" w:rsidP="00760AC1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Глава городского округа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В.Я. Пекарев</w:t>
      </w:r>
    </w:p>
    <w:p w:rsidR="00760AC1" w:rsidRDefault="00760AC1" w:rsidP="00760AC1">
      <w:pPr>
        <w:jc w:val="both"/>
        <w:rPr>
          <w:rFonts w:cs="Times New Roman"/>
          <w:color w:val="000000"/>
        </w:rPr>
      </w:pPr>
    </w:p>
    <w:p w:rsidR="005C0AFA" w:rsidRDefault="005C0AFA" w:rsidP="00760AC1">
      <w:pPr>
        <w:jc w:val="both"/>
        <w:rPr>
          <w:rFonts w:cs="Times New Roman"/>
          <w:color w:val="000000"/>
        </w:rPr>
      </w:pPr>
    </w:p>
    <w:p w:rsidR="00BE6BCC" w:rsidRDefault="00760AC1" w:rsidP="00D82ACC">
      <w:pPr>
        <w:spacing w:line="240" w:lineRule="exact"/>
        <w:jc w:val="both"/>
        <w:outlineLvl w:val="0"/>
      </w:pPr>
      <w:r>
        <w:t xml:space="preserve">Рассылка: </w:t>
      </w:r>
      <w:r w:rsidR="00067041">
        <w:t>Волковой И.Ю., Борисову А.Ю.</w:t>
      </w:r>
      <w:r w:rsidR="00F86103">
        <w:t>,</w:t>
      </w:r>
      <w:r w:rsidRPr="000E5729">
        <w:t xml:space="preserve"> </w:t>
      </w:r>
      <w:r>
        <w:rPr>
          <w:color w:val="000000"/>
          <w:shd w:val="clear" w:color="auto" w:fill="FFFFFF"/>
        </w:rPr>
        <w:t>Бельской Е.А.</w:t>
      </w:r>
      <w:r w:rsidRPr="000E5729">
        <w:rPr>
          <w:color w:val="000000"/>
          <w:shd w:val="clear" w:color="auto" w:fill="FFFFFF"/>
        </w:rPr>
        <w:t>, Светловой Е.А.,</w:t>
      </w:r>
      <w:r w:rsidR="00067041">
        <w:rPr>
          <w:color w:val="000000"/>
          <w:shd w:val="clear" w:color="auto" w:fill="FFFFFF"/>
        </w:rPr>
        <w:t xml:space="preserve"> ОМЖК,</w:t>
      </w:r>
      <w:r>
        <w:rPr>
          <w:color w:val="000000"/>
          <w:shd w:val="clear" w:color="auto" w:fill="FFFFFF"/>
        </w:rPr>
        <w:t xml:space="preserve"> </w:t>
      </w:r>
      <w:r w:rsidR="005C0AFA">
        <w:rPr>
          <w:color w:val="000000"/>
          <w:shd w:val="clear" w:color="auto" w:fill="FFFFFF"/>
        </w:rPr>
        <w:t xml:space="preserve">Захарчуку П.Г., </w:t>
      </w:r>
      <w:r w:rsidRPr="002E34D2">
        <w:rPr>
          <w:rFonts w:eastAsia="Calibri"/>
          <w:color w:val="000000"/>
          <w:shd w:val="clear" w:color="auto" w:fill="FFFFFF"/>
        </w:rPr>
        <w:t>в регистр муниципальных нормативных правовых актов,</w:t>
      </w:r>
      <w:r>
        <w:rPr>
          <w:rFonts w:eastAsia="Calibri"/>
          <w:color w:val="000000"/>
          <w:shd w:val="clear" w:color="auto" w:fill="FFFFFF"/>
        </w:rPr>
        <w:t xml:space="preserve"> </w:t>
      </w:r>
      <w:r w:rsidR="005C0AFA">
        <w:rPr>
          <w:rFonts w:eastAsia="Calibri"/>
          <w:color w:val="000000"/>
          <w:shd w:val="clear" w:color="auto" w:fill="FFFFFF"/>
        </w:rPr>
        <w:t>ООО «</w:t>
      </w:r>
      <w:r w:rsidR="003641C4">
        <w:rPr>
          <w:rFonts w:eastAsia="Calibri"/>
          <w:color w:val="000000"/>
          <w:shd w:val="clear" w:color="auto" w:fill="FFFFFF"/>
        </w:rPr>
        <w:t>ЭЛКОД</w:t>
      </w:r>
      <w:r w:rsidR="005C0AFA">
        <w:rPr>
          <w:rFonts w:eastAsia="Calibri"/>
          <w:color w:val="000000"/>
          <w:shd w:val="clear" w:color="auto" w:fill="FFFFFF"/>
        </w:rPr>
        <w:t>»</w:t>
      </w:r>
      <w:r w:rsidR="003641C4">
        <w:rPr>
          <w:rFonts w:eastAsia="Calibri"/>
          <w:color w:val="000000"/>
          <w:shd w:val="clear" w:color="auto" w:fill="FFFFFF"/>
        </w:rPr>
        <w:t xml:space="preserve">, </w:t>
      </w:r>
      <w:r w:rsidR="00E62B10">
        <w:rPr>
          <w:rFonts w:eastAsia="Calibri"/>
          <w:color w:val="000000"/>
          <w:shd w:val="clear" w:color="auto" w:fill="FFFFFF"/>
        </w:rPr>
        <w:t xml:space="preserve">в прокуратуру, </w:t>
      </w:r>
      <w:r>
        <w:rPr>
          <w:color w:val="000000"/>
          <w:shd w:val="clear" w:color="auto" w:fill="FFFFFF"/>
        </w:rPr>
        <w:t>в дело.</w:t>
      </w:r>
    </w:p>
    <w:sectPr w:rsidR="00BE6BCC" w:rsidSect="004674B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06" w:rsidRDefault="004B2F06">
      <w:r>
        <w:separator/>
      </w:r>
    </w:p>
  </w:endnote>
  <w:endnote w:type="continuationSeparator" w:id="0">
    <w:p w:rsidR="004B2F06" w:rsidRDefault="004B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06" w:rsidRDefault="004B2F06">
      <w:r>
        <w:separator/>
      </w:r>
    </w:p>
  </w:footnote>
  <w:footnote w:type="continuationSeparator" w:id="0">
    <w:p w:rsidR="004B2F06" w:rsidRDefault="004B2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178203"/>
      <w:docPartObj>
        <w:docPartGallery w:val="Page Numbers (Top of Page)"/>
        <w:docPartUnique/>
      </w:docPartObj>
    </w:sdtPr>
    <w:sdtEndPr/>
    <w:sdtContent>
      <w:p w:rsidR="004674B3" w:rsidRDefault="00CD36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B68">
          <w:rPr>
            <w:noProof/>
          </w:rPr>
          <w:t>2</w:t>
        </w:r>
        <w:r>
          <w:fldChar w:fldCharType="end"/>
        </w:r>
      </w:p>
    </w:sdtContent>
  </w:sdt>
  <w:p w:rsidR="004674B3" w:rsidRDefault="004B2F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93866"/>
    <w:multiLevelType w:val="multilevel"/>
    <w:tmpl w:val="7EFE5E7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6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C1"/>
    <w:rsid w:val="0001764E"/>
    <w:rsid w:val="00067041"/>
    <w:rsid w:val="000C1162"/>
    <w:rsid w:val="0018741C"/>
    <w:rsid w:val="00197438"/>
    <w:rsid w:val="00237D7E"/>
    <w:rsid w:val="002537D3"/>
    <w:rsid w:val="002C6E7C"/>
    <w:rsid w:val="00305B68"/>
    <w:rsid w:val="003641C4"/>
    <w:rsid w:val="004B2F06"/>
    <w:rsid w:val="004D65BD"/>
    <w:rsid w:val="004E35B9"/>
    <w:rsid w:val="00507F1C"/>
    <w:rsid w:val="005B3046"/>
    <w:rsid w:val="005C0AFA"/>
    <w:rsid w:val="005C7AD9"/>
    <w:rsid w:val="005E655B"/>
    <w:rsid w:val="00607B18"/>
    <w:rsid w:val="00614C93"/>
    <w:rsid w:val="00646018"/>
    <w:rsid w:val="00760AC1"/>
    <w:rsid w:val="00911EFF"/>
    <w:rsid w:val="00950F94"/>
    <w:rsid w:val="0095415E"/>
    <w:rsid w:val="00987582"/>
    <w:rsid w:val="009C6E9E"/>
    <w:rsid w:val="00B643D1"/>
    <w:rsid w:val="00BD3A6A"/>
    <w:rsid w:val="00BE6BCC"/>
    <w:rsid w:val="00C50F27"/>
    <w:rsid w:val="00CA53AD"/>
    <w:rsid w:val="00CD36B7"/>
    <w:rsid w:val="00D548E4"/>
    <w:rsid w:val="00D82ACC"/>
    <w:rsid w:val="00DD1132"/>
    <w:rsid w:val="00DF57CF"/>
    <w:rsid w:val="00E62B10"/>
    <w:rsid w:val="00E62BC0"/>
    <w:rsid w:val="00EC1F32"/>
    <w:rsid w:val="00F40FCB"/>
    <w:rsid w:val="00F8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7934-8ED5-4A56-A167-F3483D6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C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0AC1"/>
    <w:rPr>
      <w:color w:val="0000FF"/>
      <w:u w:val="single"/>
    </w:rPr>
  </w:style>
  <w:style w:type="character" w:customStyle="1" w:styleId="a4">
    <w:name w:val="Абзац списка Знак"/>
    <w:aliases w:val="мой Знак,List Paragraph Знак"/>
    <w:basedOn w:val="a0"/>
    <w:link w:val="a5"/>
    <w:uiPriority w:val="34"/>
    <w:locked/>
    <w:rsid w:val="00760AC1"/>
  </w:style>
  <w:style w:type="paragraph" w:styleId="a5">
    <w:name w:val="List Paragraph"/>
    <w:aliases w:val="мой,List Paragraph"/>
    <w:basedOn w:val="a"/>
    <w:link w:val="a4"/>
    <w:uiPriority w:val="34"/>
    <w:qFormat/>
    <w:rsid w:val="00760AC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60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AC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No Spacing"/>
    <w:uiPriority w:val="1"/>
    <w:qFormat/>
    <w:rsid w:val="0076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60AC1"/>
    <w:pPr>
      <w:spacing w:after="120"/>
    </w:pPr>
    <w:rPr>
      <w:rFonts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760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0F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0F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Елена Бычкова</cp:lastModifiedBy>
  <cp:revision>14</cp:revision>
  <cp:lastPrinted>2020-02-10T13:06:00Z</cp:lastPrinted>
  <dcterms:created xsi:type="dcterms:W3CDTF">2019-10-21T07:33:00Z</dcterms:created>
  <dcterms:modified xsi:type="dcterms:W3CDTF">2020-02-10T13:09:00Z</dcterms:modified>
</cp:coreProperties>
</file>