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7903F5" w:rsidRDefault="004A34F4" w:rsidP="004A34F4">
      <w:pPr>
        <w:jc w:val="center"/>
        <w:rPr>
          <w:sz w:val="28"/>
          <w:szCs w:val="28"/>
        </w:rPr>
      </w:pPr>
      <w:r w:rsidRPr="007903F5">
        <w:rPr>
          <w:sz w:val="28"/>
          <w:szCs w:val="28"/>
        </w:rPr>
        <w:t>СОВЕТ ДЕПУТАТОВ ГОРОДСКОГО ОКРУГА ЭЛЕКТРОСТАЛЬ</w:t>
      </w:r>
    </w:p>
    <w:p w:rsidR="004A34F4" w:rsidRPr="007903F5" w:rsidRDefault="004A34F4" w:rsidP="004A34F4">
      <w:pPr>
        <w:jc w:val="center"/>
        <w:rPr>
          <w:sz w:val="28"/>
          <w:szCs w:val="28"/>
        </w:rPr>
      </w:pPr>
    </w:p>
    <w:p w:rsidR="004A34F4" w:rsidRPr="007903F5" w:rsidRDefault="007903F5" w:rsidP="004A34F4">
      <w:pPr>
        <w:jc w:val="center"/>
        <w:rPr>
          <w:sz w:val="28"/>
          <w:szCs w:val="28"/>
        </w:rPr>
      </w:pPr>
      <w:r w:rsidRPr="007903F5">
        <w:rPr>
          <w:sz w:val="28"/>
          <w:szCs w:val="28"/>
        </w:rPr>
        <w:t xml:space="preserve">МОСКОВСКОЙ </w:t>
      </w:r>
      <w:r w:rsidR="004A34F4" w:rsidRPr="007903F5">
        <w:rPr>
          <w:sz w:val="28"/>
          <w:szCs w:val="28"/>
        </w:rPr>
        <w:t>ОБЛАСТИ</w:t>
      </w:r>
    </w:p>
    <w:p w:rsidR="00D50FE7" w:rsidRPr="007903F5" w:rsidRDefault="00D50FE7" w:rsidP="004A34F4">
      <w:pPr>
        <w:jc w:val="center"/>
        <w:rPr>
          <w:sz w:val="28"/>
          <w:szCs w:val="28"/>
        </w:rPr>
      </w:pPr>
    </w:p>
    <w:p w:rsidR="004A34F4" w:rsidRPr="007903F5" w:rsidRDefault="007903F5" w:rsidP="007903F5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7903F5">
        <w:rPr>
          <w:sz w:val="44"/>
        </w:rPr>
        <w:t>Е</w:t>
      </w:r>
    </w:p>
    <w:p w:rsidR="004A34F4" w:rsidRPr="007903F5" w:rsidRDefault="004A34F4" w:rsidP="007903F5">
      <w:pPr>
        <w:jc w:val="center"/>
        <w:rPr>
          <w:rFonts w:ascii="CyrillicTimes" w:hAnsi="CyrillicTimes"/>
          <w:sz w:val="44"/>
        </w:rPr>
      </w:pPr>
    </w:p>
    <w:p w:rsidR="004A34F4" w:rsidRPr="007903F5" w:rsidRDefault="007903F5" w:rsidP="004A34F4">
      <w:r>
        <w:t>о</w:t>
      </w:r>
      <w:r w:rsidR="004A34F4" w:rsidRPr="007903F5">
        <w:t xml:space="preserve">т </w:t>
      </w:r>
      <w:r>
        <w:t xml:space="preserve">31.05.2017 </w:t>
      </w:r>
      <w:r w:rsidR="004A34F4" w:rsidRPr="007903F5">
        <w:t xml:space="preserve">№ </w:t>
      </w:r>
      <w:r>
        <w:t>171/33</w:t>
      </w:r>
    </w:p>
    <w:p w:rsidR="004A34F4" w:rsidRPr="007903F5" w:rsidRDefault="004A34F4" w:rsidP="004A34F4"/>
    <w:p w:rsidR="00BC2F9B" w:rsidRPr="007903F5" w:rsidRDefault="00BC2F9B" w:rsidP="00FB1D60">
      <w:pPr>
        <w:ind w:right="4677"/>
      </w:pPr>
      <w:r w:rsidRPr="007903F5">
        <w:t xml:space="preserve">Об утверждении перечня </w:t>
      </w:r>
      <w:r w:rsidR="00B53C93" w:rsidRPr="007903F5">
        <w:t>имущества,</w:t>
      </w:r>
      <w:r w:rsidR="00FB1D60">
        <w:t xml:space="preserve"> </w:t>
      </w:r>
      <w:r w:rsidR="00D92417" w:rsidRPr="007903F5">
        <w:t>предлагаемого</w:t>
      </w:r>
      <w:r w:rsidRPr="007903F5">
        <w:t xml:space="preserve"> к передаче</w:t>
      </w:r>
      <w:r w:rsidR="000B6D0E" w:rsidRPr="007903F5">
        <w:t xml:space="preserve"> </w:t>
      </w:r>
      <w:r w:rsidRPr="007903F5">
        <w:t xml:space="preserve">из </w:t>
      </w:r>
      <w:r w:rsidR="000B6D0E" w:rsidRPr="007903F5">
        <w:t>федеральной</w:t>
      </w:r>
      <w:r w:rsidR="00FB1D60">
        <w:t xml:space="preserve"> </w:t>
      </w:r>
      <w:r w:rsidR="000B6D0E" w:rsidRPr="007903F5">
        <w:t xml:space="preserve">собственности </w:t>
      </w:r>
      <w:r w:rsidRPr="007903F5">
        <w:t>в муниципальную</w:t>
      </w:r>
      <w:r w:rsidR="00FB1D60">
        <w:t xml:space="preserve"> </w:t>
      </w:r>
      <w:r w:rsidRPr="007903F5">
        <w:t>собственность</w:t>
      </w:r>
      <w:r w:rsidR="000B6D0E" w:rsidRPr="007903F5">
        <w:t xml:space="preserve"> </w:t>
      </w:r>
      <w:r w:rsidR="00B87882" w:rsidRPr="007903F5">
        <w:t>городского округа</w:t>
      </w:r>
      <w:r w:rsidR="00FB1D60">
        <w:t xml:space="preserve"> </w:t>
      </w:r>
      <w:r w:rsidR="00B87882" w:rsidRPr="007903F5">
        <w:t>Электросталь Московской области</w:t>
      </w:r>
      <w:bookmarkEnd w:id="0"/>
    </w:p>
    <w:p w:rsidR="00BC2F9B" w:rsidRDefault="00BC2F9B" w:rsidP="007903F5"/>
    <w:p w:rsidR="007903F5" w:rsidRPr="007903F5" w:rsidRDefault="007903F5" w:rsidP="007903F5"/>
    <w:p w:rsidR="00BC2F9B" w:rsidRPr="007903F5" w:rsidRDefault="00BC2F9B" w:rsidP="007903F5">
      <w:pPr>
        <w:jc w:val="both"/>
      </w:pPr>
      <w:r w:rsidRPr="007903F5">
        <w:tab/>
      </w:r>
      <w:r w:rsidR="00C96C96" w:rsidRPr="007903F5">
        <w:t>На основании</w:t>
      </w:r>
      <w:r w:rsidR="00632172" w:rsidRPr="007903F5">
        <w:t xml:space="preserve"> приказ</w:t>
      </w:r>
      <w:r w:rsidR="00C96C96" w:rsidRPr="007903F5">
        <w:t>а</w:t>
      </w:r>
      <w:r w:rsidR="00632172" w:rsidRPr="007903F5">
        <w:t xml:space="preserve"> федерального казенного учреждения «Дирекция по управлению федеральной целевой программой «Повышение безопасности дорожного движения в 2006-2012 годах» от 18.05.2017 № 35 «О передаче материально-технических ресурсов»</w:t>
      </w:r>
      <w:r w:rsidR="009B38CB" w:rsidRPr="007903F5">
        <w:t>,</w:t>
      </w:r>
      <w:r w:rsidR="00F10006" w:rsidRPr="007903F5">
        <w:t xml:space="preserve"> постановления Правительства Росси</w:t>
      </w:r>
      <w:r w:rsidR="00C96C96" w:rsidRPr="007903F5">
        <w:t xml:space="preserve">йской Федерации от 03.10.2013 </w:t>
      </w:r>
      <w:r w:rsidR="00F10006" w:rsidRPr="007903F5">
        <w:t xml:space="preserve"> № 864 «О </w:t>
      </w:r>
      <w:r w:rsidR="00912B98" w:rsidRPr="007903F5">
        <w:t>федеральной целевой программе «Повышение безопасности дорожного движения в 2013-2020 годах»,</w:t>
      </w:r>
      <w:r w:rsidRPr="007903F5">
        <w:t xml:space="preserve"> в соответ</w:t>
      </w:r>
      <w:r w:rsidR="00C96C96" w:rsidRPr="007903F5">
        <w:t xml:space="preserve">ствии с Федеральным законом от  06.10.2003 </w:t>
      </w:r>
      <w:r w:rsidRPr="007903F5">
        <w:t xml:space="preserve"> № 131-ФЗ «Об общих принципах организации местного самоуправления </w:t>
      </w:r>
      <w:r w:rsidR="00912B98" w:rsidRPr="007903F5">
        <w:t xml:space="preserve">в Российской Федерации», </w:t>
      </w:r>
      <w:r w:rsidRPr="007903F5">
        <w:t xml:space="preserve"> постановлением   Правительства  Российской Федерации от 13</w:t>
      </w:r>
      <w:r w:rsidR="00C96C96" w:rsidRPr="007903F5">
        <w:t>.06.2006</w:t>
      </w:r>
      <w:r w:rsidRPr="007903F5">
        <w:t xml:space="preserve"> 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Совет депутатов городского округа Электросталь Московской области РЕШИЛ:</w:t>
      </w:r>
    </w:p>
    <w:p w:rsidR="00BC2F9B" w:rsidRPr="007903F5" w:rsidRDefault="00BC2F9B" w:rsidP="007903F5">
      <w:pPr>
        <w:jc w:val="both"/>
      </w:pPr>
      <w:r w:rsidRPr="007903F5">
        <w:tab/>
        <w:t xml:space="preserve">1. Утвердить </w:t>
      </w:r>
      <w:r w:rsidR="00AA22FB" w:rsidRPr="007903F5">
        <w:t xml:space="preserve">прилагаемый </w:t>
      </w:r>
      <w:r w:rsidRPr="007903F5">
        <w:t xml:space="preserve">перечень </w:t>
      </w:r>
      <w:r w:rsidR="00D92417" w:rsidRPr="007903F5">
        <w:t>имущества</w:t>
      </w:r>
      <w:r w:rsidRPr="007903F5">
        <w:t>, предлагаем</w:t>
      </w:r>
      <w:r w:rsidR="00D92417" w:rsidRPr="007903F5">
        <w:t>ого</w:t>
      </w:r>
      <w:r w:rsidRPr="007903F5">
        <w:t xml:space="preserve"> к передаче из </w:t>
      </w:r>
      <w:r w:rsidR="000B6D0E" w:rsidRPr="007903F5">
        <w:t>федеральной</w:t>
      </w:r>
      <w:r w:rsidRPr="007903F5">
        <w:t xml:space="preserve"> собственности в муниципальную собственность городского округа Электросталь Московской области</w:t>
      </w:r>
      <w:r w:rsidR="00AA22FB" w:rsidRPr="007903F5">
        <w:t xml:space="preserve">. </w:t>
      </w:r>
    </w:p>
    <w:p w:rsidR="00BC2F9B" w:rsidRPr="007903F5" w:rsidRDefault="00BC2F9B" w:rsidP="007903F5">
      <w:pPr>
        <w:jc w:val="both"/>
      </w:pPr>
      <w:r w:rsidRPr="007903F5">
        <w:tab/>
        <w:t xml:space="preserve">2. Комитету имущественных отношений Администрации городского округа </w:t>
      </w:r>
      <w:r w:rsidR="00C96C96" w:rsidRPr="007903F5">
        <w:t xml:space="preserve">Электросталь Московской области </w:t>
      </w:r>
      <w:r w:rsidRPr="007903F5">
        <w:t xml:space="preserve">оформить прием </w:t>
      </w:r>
      <w:r w:rsidR="00D92417" w:rsidRPr="007903F5">
        <w:t>вышеуказанного имущества</w:t>
      </w:r>
      <w:r w:rsidRPr="007903F5">
        <w:t xml:space="preserve">  в муниципальную собственность городского округа Электросталь Московской области в установленном порядке.</w:t>
      </w:r>
    </w:p>
    <w:p w:rsidR="00BA5EE5" w:rsidRPr="007903F5" w:rsidRDefault="00BA5EE5" w:rsidP="007903F5"/>
    <w:p w:rsidR="006A041B" w:rsidRDefault="006A041B" w:rsidP="007903F5"/>
    <w:p w:rsidR="007903F5" w:rsidRDefault="007903F5" w:rsidP="007903F5"/>
    <w:p w:rsidR="007903F5" w:rsidRDefault="007903F5" w:rsidP="007903F5"/>
    <w:p w:rsidR="007903F5" w:rsidRPr="007903F5" w:rsidRDefault="007903F5" w:rsidP="007903F5"/>
    <w:p w:rsidR="006A041B" w:rsidRPr="007903F5" w:rsidRDefault="006A041B" w:rsidP="007903F5">
      <w:r w:rsidRPr="007903F5">
        <w:t>Глава городского округа</w:t>
      </w:r>
      <w:r w:rsidRPr="007903F5">
        <w:tab/>
      </w:r>
      <w:r w:rsidRPr="007903F5">
        <w:tab/>
      </w:r>
      <w:r w:rsidRPr="007903F5">
        <w:tab/>
      </w:r>
      <w:r w:rsidRPr="007903F5">
        <w:tab/>
      </w:r>
      <w:r w:rsidRPr="007903F5">
        <w:tab/>
      </w:r>
      <w:r w:rsidRPr="007903F5">
        <w:tab/>
      </w:r>
      <w:r w:rsidRPr="007903F5">
        <w:tab/>
      </w:r>
      <w:r w:rsidRPr="007903F5">
        <w:tab/>
      </w:r>
      <w:r w:rsidR="009B38CB" w:rsidRPr="007903F5">
        <w:t>В.Я.</w:t>
      </w:r>
      <w:r w:rsidR="007903F5">
        <w:t xml:space="preserve"> </w:t>
      </w:r>
      <w:r w:rsidR="009B38CB" w:rsidRPr="007903F5">
        <w:t>Пекарев</w:t>
      </w:r>
    </w:p>
    <w:p w:rsidR="00F025EE" w:rsidRPr="007903F5" w:rsidRDefault="00F025EE" w:rsidP="007903F5"/>
    <w:p w:rsidR="0071463A" w:rsidRPr="007903F5" w:rsidRDefault="0071463A" w:rsidP="007903F5">
      <w:r w:rsidRPr="007903F5">
        <w:t>Председатель Совета депутатов</w:t>
      </w:r>
    </w:p>
    <w:p w:rsidR="0071463A" w:rsidRPr="007903F5" w:rsidRDefault="0071463A" w:rsidP="007903F5">
      <w:r w:rsidRPr="007903F5">
        <w:t>городского округа Электросталь</w:t>
      </w:r>
    </w:p>
    <w:p w:rsidR="0071463A" w:rsidRPr="007903F5" w:rsidRDefault="0071463A" w:rsidP="007903F5">
      <w:r w:rsidRPr="007903F5">
        <w:t>Московской области</w:t>
      </w:r>
      <w:r w:rsidRPr="007903F5">
        <w:tab/>
      </w:r>
      <w:r w:rsidRPr="007903F5">
        <w:tab/>
      </w:r>
      <w:r w:rsidRPr="007903F5">
        <w:tab/>
      </w:r>
      <w:r w:rsidR="007903F5">
        <w:tab/>
      </w:r>
      <w:r w:rsidR="007903F5">
        <w:tab/>
      </w:r>
      <w:r w:rsidR="007903F5">
        <w:tab/>
      </w:r>
      <w:r w:rsidR="007903F5">
        <w:tab/>
      </w:r>
      <w:r w:rsidR="007903F5">
        <w:tab/>
      </w:r>
      <w:r w:rsidRPr="007903F5">
        <w:t>В.А.</w:t>
      </w:r>
      <w:r w:rsidR="007903F5">
        <w:t xml:space="preserve"> </w:t>
      </w:r>
      <w:r w:rsidRPr="007903F5">
        <w:t>Кузьмин</w:t>
      </w:r>
    </w:p>
    <w:p w:rsidR="00632172" w:rsidRDefault="00632172" w:rsidP="0071463A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</w:pPr>
    </w:p>
    <w:p w:rsidR="00632172" w:rsidRDefault="00632172" w:rsidP="0071463A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</w:pPr>
    </w:p>
    <w:p w:rsidR="00FB1D60" w:rsidRDefault="00FB1D60" w:rsidP="0071463A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  <w:sectPr w:rsidR="00FB1D60" w:rsidSect="007903F5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:rsidR="00FB1D60" w:rsidRPr="00FB1D60" w:rsidRDefault="00FB1D60" w:rsidP="00FB1D60">
      <w:pPr>
        <w:widowControl w:val="0"/>
        <w:autoSpaceDE w:val="0"/>
        <w:autoSpaceDN w:val="0"/>
        <w:adjustRightInd w:val="0"/>
        <w:ind w:left="10348"/>
        <w:rPr>
          <w:rFonts w:eastAsiaTheme="minorEastAsia"/>
        </w:rPr>
      </w:pPr>
      <w:r w:rsidRPr="00FB1D60">
        <w:rPr>
          <w:rFonts w:eastAsiaTheme="minorEastAsia"/>
        </w:rPr>
        <w:lastRenderedPageBreak/>
        <w:t>УТВЕРЖДЕН</w:t>
      </w:r>
    </w:p>
    <w:p w:rsidR="00FB1D60" w:rsidRPr="00FB1D60" w:rsidRDefault="00FB1D60" w:rsidP="00FB1D60">
      <w:pPr>
        <w:widowControl w:val="0"/>
        <w:autoSpaceDE w:val="0"/>
        <w:autoSpaceDN w:val="0"/>
        <w:adjustRightInd w:val="0"/>
        <w:ind w:left="10348"/>
        <w:rPr>
          <w:rFonts w:eastAsiaTheme="minorEastAsia"/>
        </w:rPr>
      </w:pPr>
      <w:r w:rsidRPr="00FB1D60">
        <w:rPr>
          <w:rFonts w:eastAsiaTheme="minorEastAsia"/>
        </w:rPr>
        <w:t>решением Совета депутатов городского округа</w:t>
      </w:r>
    </w:p>
    <w:p w:rsidR="00FB1D60" w:rsidRPr="00FB1D60" w:rsidRDefault="00FB1D60" w:rsidP="00FB1D60">
      <w:pPr>
        <w:widowControl w:val="0"/>
        <w:autoSpaceDE w:val="0"/>
        <w:autoSpaceDN w:val="0"/>
        <w:adjustRightInd w:val="0"/>
        <w:ind w:left="10348"/>
        <w:rPr>
          <w:rFonts w:eastAsiaTheme="minorEastAsia"/>
        </w:rPr>
      </w:pPr>
      <w:r w:rsidRPr="00FB1D60">
        <w:rPr>
          <w:rFonts w:eastAsiaTheme="minorEastAsia"/>
        </w:rPr>
        <w:t>Электросталь Московской области</w:t>
      </w:r>
    </w:p>
    <w:p w:rsidR="00FB1D60" w:rsidRPr="00FB1D60" w:rsidRDefault="00FB1D60" w:rsidP="00FB1D60">
      <w:pPr>
        <w:widowControl w:val="0"/>
        <w:autoSpaceDE w:val="0"/>
        <w:autoSpaceDN w:val="0"/>
        <w:adjustRightInd w:val="0"/>
        <w:ind w:left="10348"/>
        <w:rPr>
          <w:rFonts w:eastAsiaTheme="minorEastAsia"/>
        </w:rPr>
      </w:pPr>
      <w:r>
        <w:t>о</w:t>
      </w:r>
      <w:r w:rsidRPr="007903F5">
        <w:t xml:space="preserve">т </w:t>
      </w:r>
      <w:r>
        <w:t xml:space="preserve">31.05.2017 </w:t>
      </w:r>
      <w:r w:rsidRPr="007903F5">
        <w:t xml:space="preserve">№ </w:t>
      </w:r>
      <w:r>
        <w:t>171/33</w:t>
      </w:r>
    </w:p>
    <w:p w:rsidR="00FB1D60" w:rsidRPr="00FB1D60" w:rsidRDefault="00FB1D60" w:rsidP="00FB1D60">
      <w:pPr>
        <w:widowControl w:val="0"/>
        <w:autoSpaceDE w:val="0"/>
        <w:autoSpaceDN w:val="0"/>
        <w:adjustRightInd w:val="0"/>
        <w:ind w:left="8931"/>
        <w:jc w:val="both"/>
        <w:rPr>
          <w:rFonts w:eastAsiaTheme="minorEastAsia"/>
          <w:sz w:val="28"/>
          <w:szCs w:val="28"/>
        </w:rPr>
      </w:pPr>
    </w:p>
    <w:p w:rsidR="00FB1D60" w:rsidRPr="00FB1D60" w:rsidRDefault="00FB1D60" w:rsidP="00FB1D60">
      <w:pPr>
        <w:widowControl w:val="0"/>
        <w:autoSpaceDE w:val="0"/>
        <w:autoSpaceDN w:val="0"/>
        <w:adjustRightInd w:val="0"/>
        <w:ind w:left="8931"/>
        <w:jc w:val="both"/>
        <w:rPr>
          <w:rFonts w:eastAsiaTheme="minorEastAsia"/>
          <w:sz w:val="28"/>
          <w:szCs w:val="28"/>
        </w:rPr>
      </w:pPr>
    </w:p>
    <w:p w:rsidR="00FB1D60" w:rsidRPr="00FB1D60" w:rsidRDefault="00FB1D60" w:rsidP="00FB1D60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Перечень</w:t>
      </w:r>
    </w:p>
    <w:p w:rsidR="00FB1D60" w:rsidRPr="00FB1D60" w:rsidRDefault="00FB1D60" w:rsidP="00FB1D60">
      <w:pPr>
        <w:widowControl w:val="0"/>
        <w:autoSpaceDE w:val="0"/>
        <w:autoSpaceDN w:val="0"/>
        <w:adjustRightInd w:val="0"/>
        <w:ind w:left="284"/>
        <w:jc w:val="center"/>
        <w:rPr>
          <w:rFonts w:eastAsiaTheme="minorEastAsia"/>
          <w:bCs/>
          <w:sz w:val="28"/>
          <w:szCs w:val="28"/>
        </w:rPr>
      </w:pPr>
      <w:r w:rsidRPr="00FB1D60">
        <w:rPr>
          <w:rFonts w:eastAsiaTheme="minorEastAsia"/>
          <w:bCs/>
          <w:sz w:val="28"/>
          <w:szCs w:val="28"/>
        </w:rPr>
        <w:t xml:space="preserve"> имущества, предлагаемого к передаче</w:t>
      </w:r>
    </w:p>
    <w:p w:rsidR="00FB1D60" w:rsidRPr="00FB1D60" w:rsidRDefault="00FB1D60" w:rsidP="00FB1D60">
      <w:pPr>
        <w:widowControl w:val="0"/>
        <w:autoSpaceDE w:val="0"/>
        <w:autoSpaceDN w:val="0"/>
        <w:adjustRightInd w:val="0"/>
        <w:ind w:left="284"/>
        <w:jc w:val="center"/>
        <w:rPr>
          <w:rFonts w:eastAsiaTheme="minorEastAsia"/>
          <w:bCs/>
          <w:sz w:val="28"/>
          <w:szCs w:val="28"/>
        </w:rPr>
      </w:pPr>
      <w:r w:rsidRPr="00FB1D60">
        <w:rPr>
          <w:rFonts w:eastAsiaTheme="minorEastAsia"/>
          <w:sz w:val="28"/>
          <w:szCs w:val="28"/>
        </w:rPr>
        <w:t xml:space="preserve">в муниципальную собственность городского округа Электросталь </w:t>
      </w:r>
      <w:r w:rsidRPr="00FB1D60">
        <w:rPr>
          <w:rFonts w:eastAsiaTheme="minorEastAsia"/>
          <w:bCs/>
          <w:sz w:val="28"/>
          <w:szCs w:val="28"/>
        </w:rPr>
        <w:t>Московской области</w:t>
      </w:r>
    </w:p>
    <w:p w:rsidR="00FB1D60" w:rsidRPr="00FB1D60" w:rsidRDefault="00FB1D60" w:rsidP="00FB1D60">
      <w:pPr>
        <w:widowControl w:val="0"/>
        <w:autoSpaceDE w:val="0"/>
        <w:autoSpaceDN w:val="0"/>
        <w:adjustRightInd w:val="0"/>
        <w:ind w:left="284"/>
        <w:jc w:val="center"/>
        <w:rPr>
          <w:rFonts w:eastAsiaTheme="minorEastAsia"/>
          <w:bCs/>
          <w:sz w:val="28"/>
          <w:szCs w:val="28"/>
        </w:rPr>
      </w:pPr>
    </w:p>
    <w:p w:rsidR="00FB1D60" w:rsidRPr="00FB1D60" w:rsidRDefault="00FB1D60" w:rsidP="00FB1D60">
      <w:pPr>
        <w:widowControl w:val="0"/>
        <w:autoSpaceDE w:val="0"/>
        <w:autoSpaceDN w:val="0"/>
        <w:adjustRightInd w:val="0"/>
        <w:ind w:left="284"/>
        <w:jc w:val="center"/>
        <w:rPr>
          <w:rFonts w:eastAsiaTheme="minorEastAsia"/>
          <w:bCs/>
          <w:sz w:val="28"/>
          <w:szCs w:val="28"/>
        </w:rPr>
      </w:pPr>
    </w:p>
    <w:tbl>
      <w:tblPr>
        <w:tblStyle w:val="10"/>
        <w:tblW w:w="15308" w:type="dxa"/>
        <w:tblInd w:w="-176" w:type="dxa"/>
        <w:tblLook w:val="04A0" w:firstRow="1" w:lastRow="0" w:firstColumn="1" w:lastColumn="0" w:noHBand="0" w:noVBand="1"/>
      </w:tblPr>
      <w:tblGrid>
        <w:gridCol w:w="656"/>
        <w:gridCol w:w="2174"/>
        <w:gridCol w:w="2742"/>
        <w:gridCol w:w="4260"/>
        <w:gridCol w:w="3011"/>
        <w:gridCol w:w="2465"/>
      </w:tblGrid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№№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 xml:space="preserve">Полное </w:t>
            </w:r>
            <w:proofErr w:type="gramStart"/>
            <w:r w:rsidRPr="00FB1D60">
              <w:rPr>
                <w:rFonts w:ascii="Times New Roman" w:eastAsiaTheme="minorEastAsia" w:hAnsi="Times New Roman" w:cs="Times New Roman"/>
                <w:bCs/>
              </w:rPr>
              <w:t>наименование  организации</w:t>
            </w:r>
            <w:proofErr w:type="gramEnd"/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 xml:space="preserve">Адрес места </w:t>
            </w:r>
            <w:proofErr w:type="gramStart"/>
            <w:r w:rsidRPr="00FB1D60">
              <w:rPr>
                <w:rFonts w:ascii="Times New Roman" w:eastAsiaTheme="minorEastAsia" w:hAnsi="Times New Roman" w:cs="Times New Roman"/>
                <w:bCs/>
              </w:rPr>
              <w:t>нахождения  организации</w:t>
            </w:r>
            <w:proofErr w:type="gramEnd"/>
            <w:r w:rsidRPr="00FB1D60">
              <w:rPr>
                <w:rFonts w:ascii="Times New Roman" w:eastAsiaTheme="minorEastAsia" w:hAnsi="Times New Roman" w:cs="Times New Roman"/>
                <w:bCs/>
              </w:rPr>
              <w:t>, ИНН организации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Наименование имущества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Адрес места нахождения имущества</w:t>
            </w: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proofErr w:type="gramStart"/>
            <w:r w:rsidRPr="00FB1D60">
              <w:rPr>
                <w:rFonts w:ascii="Times New Roman" w:eastAsiaTheme="minorEastAsia" w:hAnsi="Times New Roman" w:cs="Times New Roman"/>
                <w:bCs/>
              </w:rPr>
              <w:t>Индивидуализирующие  характеристики</w:t>
            </w:r>
            <w:proofErr w:type="gramEnd"/>
            <w:r w:rsidRPr="00FB1D60">
              <w:rPr>
                <w:rFonts w:ascii="Times New Roman" w:eastAsiaTheme="minorEastAsia" w:hAnsi="Times New Roman" w:cs="Times New Roman"/>
                <w:bCs/>
              </w:rPr>
              <w:t xml:space="preserve"> имущества (штук)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Нерегулируемый пешеходный переход (типовое решение № 5Б), в том числе: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 xml:space="preserve">Российская Федерация, Московская область, </w:t>
            </w:r>
            <w:proofErr w:type="spellStart"/>
            <w:r w:rsidRPr="00FB1D60">
              <w:rPr>
                <w:rFonts w:ascii="Times New Roman" w:eastAsiaTheme="minorEastAsia" w:hAnsi="Times New Roman" w:cs="Times New Roman"/>
                <w:bCs/>
              </w:rPr>
              <w:t>г.Электросталь</w:t>
            </w:r>
            <w:proofErr w:type="spellEnd"/>
            <w:r w:rsidRPr="00FB1D60">
              <w:rPr>
                <w:rFonts w:ascii="Times New Roman" w:eastAsiaTheme="minorEastAsia" w:hAnsi="Times New Roman" w:cs="Times New Roman"/>
                <w:bCs/>
              </w:rPr>
              <w:t xml:space="preserve">, </w:t>
            </w:r>
            <w:proofErr w:type="spellStart"/>
            <w:r w:rsidRPr="00FB1D60">
              <w:rPr>
                <w:rFonts w:ascii="Times New Roman" w:eastAsiaTheme="minorEastAsia" w:hAnsi="Times New Roman" w:cs="Times New Roman"/>
                <w:bCs/>
              </w:rPr>
              <w:t>ул.Карла</w:t>
            </w:r>
            <w:proofErr w:type="spellEnd"/>
            <w:r w:rsidRPr="00FB1D60">
              <w:rPr>
                <w:rFonts w:ascii="Times New Roman" w:eastAsiaTheme="minorEastAsia" w:hAnsi="Times New Roman" w:cs="Times New Roman"/>
                <w:bCs/>
              </w:rPr>
              <w:t xml:space="preserve"> Маркса д.44, (школа № 3)</w:t>
            </w: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FB1D60" w:rsidRPr="00FB1D60" w:rsidTr="00B25659">
        <w:trPr>
          <w:trHeight w:val="369"/>
        </w:trPr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1.1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 xml:space="preserve">Дорожные знаки на щитах с флуоресцентной основой и </w:t>
            </w:r>
            <w:proofErr w:type="gramStart"/>
            <w:r w:rsidRPr="00FB1D60">
              <w:rPr>
                <w:rFonts w:ascii="Times New Roman" w:eastAsiaTheme="minorEastAsia" w:hAnsi="Times New Roman" w:cs="Times New Roman"/>
              </w:rPr>
              <w:t>светодиодной  индикацией</w:t>
            </w:r>
            <w:proofErr w:type="gramEnd"/>
            <w:r w:rsidRPr="00FB1D60">
              <w:rPr>
                <w:rFonts w:ascii="Times New Roman" w:eastAsiaTheme="minorEastAsia" w:hAnsi="Times New Roman" w:cs="Times New Roman"/>
              </w:rPr>
              <w:t xml:space="preserve"> (в том числе):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1.1.2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5.19.1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1.1.3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5.19.2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1.1.4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1.23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1.2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Дорожные знаки на щитах с флуоресцентной основой (в том числе):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10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1.2.1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5.19.1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1.2.2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5.19.2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1.2.3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1.17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1.2.4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3.24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1.3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Дорожные знаки (в том числе):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1.3.1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5.20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1.3.2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3.31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1.3.3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8.2.1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1.4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 xml:space="preserve">Стойка знака, оцинкованная, </w:t>
            </w:r>
            <w:r w:rsidRPr="00FB1D60">
              <w:rPr>
                <w:rFonts w:ascii="Times New Roman" w:eastAsiaTheme="minorEastAsia" w:hAnsi="Times New Roman" w:cs="Times New Roman"/>
                <w:lang w:val="en-US"/>
              </w:rPr>
              <w:t>d</w:t>
            </w:r>
            <w:r w:rsidRPr="00FB1D60">
              <w:rPr>
                <w:rFonts w:ascii="Times New Roman" w:eastAsiaTheme="minorEastAsia" w:hAnsi="Times New Roman" w:cs="Times New Roman"/>
              </w:rPr>
              <w:t xml:space="preserve">=76 мм, </w:t>
            </w:r>
            <w:r w:rsidRPr="00FB1D60">
              <w:rPr>
                <w:rFonts w:ascii="Times New Roman" w:eastAsiaTheme="minorEastAsia" w:hAnsi="Times New Roman" w:cs="Times New Roman"/>
                <w:lang w:val="en-US"/>
              </w:rPr>
              <w:t>h</w:t>
            </w:r>
            <w:r w:rsidRPr="00FB1D60">
              <w:rPr>
                <w:rFonts w:ascii="Times New Roman" w:eastAsiaTheme="minorEastAsia" w:hAnsi="Times New Roman" w:cs="Times New Roman"/>
              </w:rPr>
              <w:t>=4,0 м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14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1.5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Г-образная опора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1.6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 xml:space="preserve">Светофоры типа Т.7 с подключением к </w:t>
            </w:r>
            <w:r w:rsidRPr="00FB1D60">
              <w:rPr>
                <w:rFonts w:ascii="Times New Roman" w:eastAsiaTheme="minorEastAsia" w:hAnsi="Times New Roman" w:cs="Times New Roman"/>
              </w:rPr>
              <w:lastRenderedPageBreak/>
              <w:t>сети 220В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1.7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 xml:space="preserve">Разметка </w:t>
            </w:r>
            <w:proofErr w:type="gramStart"/>
            <w:r w:rsidRPr="00FB1D60">
              <w:rPr>
                <w:rFonts w:ascii="Times New Roman" w:eastAsiaTheme="minorEastAsia" w:hAnsi="Times New Roman" w:cs="Times New Roman"/>
              </w:rPr>
              <w:t>дорожная  1.14.1</w:t>
            </w:r>
            <w:proofErr w:type="gramEnd"/>
            <w:r w:rsidRPr="00FB1D60">
              <w:rPr>
                <w:rFonts w:ascii="Times New Roman" w:eastAsiaTheme="minorEastAsia" w:hAnsi="Times New Roman" w:cs="Times New Roman"/>
              </w:rPr>
              <w:t>, нанесенная  на дорожное покрытие желтого цвета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1.8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 xml:space="preserve">Разметка </w:t>
            </w:r>
            <w:proofErr w:type="gramStart"/>
            <w:r w:rsidRPr="00FB1D60">
              <w:rPr>
                <w:rFonts w:ascii="Times New Roman" w:eastAsiaTheme="minorEastAsia" w:hAnsi="Times New Roman" w:cs="Times New Roman"/>
              </w:rPr>
              <w:t>дорожная ,</w:t>
            </w:r>
            <w:proofErr w:type="gramEnd"/>
            <w:r w:rsidRPr="00FB1D60">
              <w:rPr>
                <w:rFonts w:ascii="Times New Roman" w:eastAsiaTheme="minorEastAsia" w:hAnsi="Times New Roman" w:cs="Times New Roman"/>
              </w:rPr>
              <w:t xml:space="preserve"> дублирующая предупреждающие и запрещающие знаки (в том числе):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1.8.1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FB1D60">
              <w:rPr>
                <w:rFonts w:ascii="Times New Roman" w:eastAsiaTheme="minorEastAsia" w:hAnsi="Times New Roman" w:cs="Times New Roman"/>
              </w:rPr>
              <w:t>1.24.1 ,</w:t>
            </w:r>
            <w:proofErr w:type="gramEnd"/>
            <w:r w:rsidRPr="00FB1D60">
              <w:rPr>
                <w:rFonts w:ascii="Times New Roman" w:eastAsiaTheme="minorEastAsia" w:hAnsi="Times New Roman" w:cs="Times New Roman"/>
              </w:rPr>
              <w:t xml:space="preserve"> дублирующая знак 1.23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1.8.2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1.24.2</w:t>
            </w:r>
            <w:proofErr w:type="gramStart"/>
            <w:r w:rsidRPr="00FB1D60">
              <w:rPr>
                <w:rFonts w:ascii="Times New Roman" w:eastAsiaTheme="minorEastAsia" w:hAnsi="Times New Roman" w:cs="Times New Roman"/>
              </w:rPr>
              <w:t>,  дублирующая</w:t>
            </w:r>
            <w:proofErr w:type="gramEnd"/>
            <w:r w:rsidRPr="00FB1D60">
              <w:rPr>
                <w:rFonts w:ascii="Times New Roman" w:eastAsiaTheme="minorEastAsia" w:hAnsi="Times New Roman" w:cs="Times New Roman"/>
              </w:rPr>
              <w:t xml:space="preserve"> знак 3.24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1.9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 xml:space="preserve">Разметка дорожная: надпись «ДЕТИ» или «ШКОЛА» 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1.10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 xml:space="preserve">Ограничивающие пешеходные ограждения </w:t>
            </w:r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 xml:space="preserve">200 </w:t>
            </w:r>
            <w:proofErr w:type="spellStart"/>
            <w:r w:rsidRPr="00FB1D60">
              <w:rPr>
                <w:rFonts w:ascii="Times New Roman" w:eastAsiaTheme="minorEastAsia" w:hAnsi="Times New Roman" w:cs="Times New Roman"/>
              </w:rPr>
              <w:t>п.м</w:t>
            </w:r>
            <w:proofErr w:type="spellEnd"/>
          </w:p>
        </w:tc>
      </w:tr>
      <w:tr w:rsidR="00FB1D60" w:rsidRPr="00FB1D60" w:rsidTr="00B25659">
        <w:tc>
          <w:tcPr>
            <w:tcW w:w="656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FB1D60">
              <w:rPr>
                <w:rFonts w:ascii="Times New Roman" w:eastAsiaTheme="minorEastAsia" w:hAnsi="Times New Roman" w:cs="Times New Roman"/>
                <w:bCs/>
              </w:rPr>
              <w:t>1.11</w:t>
            </w: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0" w:type="auto"/>
            <w:vAlign w:val="center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 xml:space="preserve">Искусственные дорожные неровности и разметка </w:t>
            </w:r>
            <w:proofErr w:type="gramStart"/>
            <w:r w:rsidRPr="00FB1D60">
              <w:rPr>
                <w:rFonts w:ascii="Times New Roman" w:eastAsiaTheme="minorEastAsia" w:hAnsi="Times New Roman" w:cs="Times New Roman"/>
              </w:rPr>
              <w:t>дорожная  1.25</w:t>
            </w:r>
            <w:proofErr w:type="gramEnd"/>
          </w:p>
        </w:tc>
        <w:tc>
          <w:tcPr>
            <w:tcW w:w="3011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2465" w:type="dxa"/>
          </w:tcPr>
          <w:p w:rsidR="00FB1D60" w:rsidRPr="00FB1D60" w:rsidRDefault="00FB1D60" w:rsidP="00FB1D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FB1D60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:rsidR="00FB1D60" w:rsidRPr="00FB1D60" w:rsidRDefault="00FB1D60" w:rsidP="00FB1D6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sectPr w:rsidR="00FB1D60" w:rsidRPr="00FB1D60" w:rsidSect="00FB1D60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6D0E"/>
    <w:rsid w:val="000C5125"/>
    <w:rsid w:val="000C5AD9"/>
    <w:rsid w:val="000C6D76"/>
    <w:rsid w:val="000E01C0"/>
    <w:rsid w:val="000E24C6"/>
    <w:rsid w:val="000E7595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3016"/>
    <w:rsid w:val="00155F8E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3A56"/>
    <w:rsid w:val="0028327B"/>
    <w:rsid w:val="00293212"/>
    <w:rsid w:val="002B0512"/>
    <w:rsid w:val="002B1816"/>
    <w:rsid w:val="002B404F"/>
    <w:rsid w:val="002B41F2"/>
    <w:rsid w:val="002C3737"/>
    <w:rsid w:val="002C5F9E"/>
    <w:rsid w:val="002C7316"/>
    <w:rsid w:val="002D219D"/>
    <w:rsid w:val="002D41DD"/>
    <w:rsid w:val="002D5099"/>
    <w:rsid w:val="002E2F03"/>
    <w:rsid w:val="002E305C"/>
    <w:rsid w:val="002E4345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356AE"/>
    <w:rsid w:val="003409BE"/>
    <w:rsid w:val="00350872"/>
    <w:rsid w:val="0035264D"/>
    <w:rsid w:val="00352BDD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C42A5"/>
    <w:rsid w:val="003C6418"/>
    <w:rsid w:val="003D1927"/>
    <w:rsid w:val="003D3CAF"/>
    <w:rsid w:val="003E6075"/>
    <w:rsid w:val="003F246D"/>
    <w:rsid w:val="004005C2"/>
    <w:rsid w:val="0040195A"/>
    <w:rsid w:val="00402BA3"/>
    <w:rsid w:val="00403B96"/>
    <w:rsid w:val="00404FAC"/>
    <w:rsid w:val="0040727E"/>
    <w:rsid w:val="004235CE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0CD7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4CA4"/>
    <w:rsid w:val="00537F8B"/>
    <w:rsid w:val="00546383"/>
    <w:rsid w:val="00551195"/>
    <w:rsid w:val="005555C8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217B"/>
    <w:rsid w:val="005C2AB8"/>
    <w:rsid w:val="005C6CB3"/>
    <w:rsid w:val="005D3960"/>
    <w:rsid w:val="005D7C69"/>
    <w:rsid w:val="005F1C56"/>
    <w:rsid w:val="005F364C"/>
    <w:rsid w:val="00607A78"/>
    <w:rsid w:val="0061423E"/>
    <w:rsid w:val="0061524C"/>
    <w:rsid w:val="006229AE"/>
    <w:rsid w:val="0062585D"/>
    <w:rsid w:val="00625D76"/>
    <w:rsid w:val="00632172"/>
    <w:rsid w:val="0063556B"/>
    <w:rsid w:val="00640606"/>
    <w:rsid w:val="0064649B"/>
    <w:rsid w:val="00653C31"/>
    <w:rsid w:val="0065557A"/>
    <w:rsid w:val="006565A0"/>
    <w:rsid w:val="006615A9"/>
    <w:rsid w:val="00670342"/>
    <w:rsid w:val="00670FFF"/>
    <w:rsid w:val="006727B5"/>
    <w:rsid w:val="0067459A"/>
    <w:rsid w:val="006755BB"/>
    <w:rsid w:val="00675E3F"/>
    <w:rsid w:val="006770BF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3F5"/>
    <w:rsid w:val="00790661"/>
    <w:rsid w:val="00791AC9"/>
    <w:rsid w:val="00792E9A"/>
    <w:rsid w:val="007967ED"/>
    <w:rsid w:val="007A2FB6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2F7E"/>
    <w:rsid w:val="008549A2"/>
    <w:rsid w:val="0086069F"/>
    <w:rsid w:val="00863D7B"/>
    <w:rsid w:val="00866E71"/>
    <w:rsid w:val="0087167C"/>
    <w:rsid w:val="0087582C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265A"/>
    <w:rsid w:val="008D4F6B"/>
    <w:rsid w:val="008E1354"/>
    <w:rsid w:val="008E1BA2"/>
    <w:rsid w:val="008E4E37"/>
    <w:rsid w:val="008F09B1"/>
    <w:rsid w:val="008F6BC2"/>
    <w:rsid w:val="00900785"/>
    <w:rsid w:val="00912B98"/>
    <w:rsid w:val="00914561"/>
    <w:rsid w:val="00926210"/>
    <w:rsid w:val="009359F8"/>
    <w:rsid w:val="00941CCF"/>
    <w:rsid w:val="00945193"/>
    <w:rsid w:val="009455E8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91B1C"/>
    <w:rsid w:val="009944E1"/>
    <w:rsid w:val="009958C9"/>
    <w:rsid w:val="009B38CB"/>
    <w:rsid w:val="009B4989"/>
    <w:rsid w:val="009B4EBF"/>
    <w:rsid w:val="009C1171"/>
    <w:rsid w:val="009C73EC"/>
    <w:rsid w:val="009D28A7"/>
    <w:rsid w:val="009D78A8"/>
    <w:rsid w:val="009F0AF3"/>
    <w:rsid w:val="009F5F26"/>
    <w:rsid w:val="00A0135A"/>
    <w:rsid w:val="00A0300E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71124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22FB"/>
    <w:rsid w:val="00AB026E"/>
    <w:rsid w:val="00AC6C93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DF0"/>
    <w:rsid w:val="00B46474"/>
    <w:rsid w:val="00B51A1F"/>
    <w:rsid w:val="00B53C93"/>
    <w:rsid w:val="00B5558A"/>
    <w:rsid w:val="00B64221"/>
    <w:rsid w:val="00B650F3"/>
    <w:rsid w:val="00B75EEF"/>
    <w:rsid w:val="00B83173"/>
    <w:rsid w:val="00B8631D"/>
    <w:rsid w:val="00B87086"/>
    <w:rsid w:val="00B87882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C2F9B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206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483C"/>
    <w:rsid w:val="00C65433"/>
    <w:rsid w:val="00C65DB2"/>
    <w:rsid w:val="00C6666B"/>
    <w:rsid w:val="00C66D29"/>
    <w:rsid w:val="00C73256"/>
    <w:rsid w:val="00C74946"/>
    <w:rsid w:val="00C77D95"/>
    <w:rsid w:val="00C96C96"/>
    <w:rsid w:val="00CA6DB7"/>
    <w:rsid w:val="00CA7BF7"/>
    <w:rsid w:val="00CB3B76"/>
    <w:rsid w:val="00CB45B6"/>
    <w:rsid w:val="00CB4EF3"/>
    <w:rsid w:val="00CB799A"/>
    <w:rsid w:val="00CC35FB"/>
    <w:rsid w:val="00CC48D4"/>
    <w:rsid w:val="00CC5A55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17FE"/>
    <w:rsid w:val="00D256A5"/>
    <w:rsid w:val="00D3465E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18F"/>
    <w:rsid w:val="00D71077"/>
    <w:rsid w:val="00D72FCF"/>
    <w:rsid w:val="00D8333D"/>
    <w:rsid w:val="00D8376A"/>
    <w:rsid w:val="00D856A5"/>
    <w:rsid w:val="00D86709"/>
    <w:rsid w:val="00D92417"/>
    <w:rsid w:val="00D97AC6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9143A"/>
    <w:rsid w:val="00E96D39"/>
    <w:rsid w:val="00EA0730"/>
    <w:rsid w:val="00EB384D"/>
    <w:rsid w:val="00EB4004"/>
    <w:rsid w:val="00EB7018"/>
    <w:rsid w:val="00EC27FD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25EE"/>
    <w:rsid w:val="00F02A34"/>
    <w:rsid w:val="00F10006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1D60"/>
    <w:rsid w:val="00FB466C"/>
    <w:rsid w:val="00FC0432"/>
    <w:rsid w:val="00FC2A45"/>
    <w:rsid w:val="00FC4CFA"/>
    <w:rsid w:val="00FE0995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2E7662-6340-4E8B-8968-301CC894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table" w:customStyle="1" w:styleId="10">
    <w:name w:val="Сетка таблицы1"/>
    <w:basedOn w:val="a1"/>
    <w:next w:val="a7"/>
    <w:uiPriority w:val="59"/>
    <w:rsid w:val="00FB1D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3534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41</cp:revision>
  <cp:lastPrinted>2017-05-19T12:26:00Z</cp:lastPrinted>
  <dcterms:created xsi:type="dcterms:W3CDTF">2015-10-01T13:57:00Z</dcterms:created>
  <dcterms:modified xsi:type="dcterms:W3CDTF">2017-06-15T13:11:00Z</dcterms:modified>
</cp:coreProperties>
</file>