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F3" w:rsidRDefault="00775B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BF3" w:rsidRDefault="00775BF3">
      <w:pPr>
        <w:pStyle w:val="ConsPlusNormal"/>
        <w:jc w:val="both"/>
        <w:outlineLvl w:val="0"/>
      </w:pPr>
    </w:p>
    <w:p w:rsidR="00775BF3" w:rsidRDefault="00775B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5BF3" w:rsidRDefault="00775BF3">
      <w:pPr>
        <w:pStyle w:val="ConsPlusTitle"/>
        <w:jc w:val="center"/>
      </w:pPr>
    </w:p>
    <w:p w:rsidR="00775BF3" w:rsidRDefault="00775BF3">
      <w:pPr>
        <w:pStyle w:val="ConsPlusTitle"/>
        <w:jc w:val="center"/>
      </w:pPr>
      <w:r>
        <w:t>ПОСТАНОВЛЕНИЕ</w:t>
      </w:r>
    </w:p>
    <w:p w:rsidR="00775BF3" w:rsidRDefault="00775BF3">
      <w:pPr>
        <w:pStyle w:val="ConsPlusTitle"/>
        <w:jc w:val="center"/>
      </w:pPr>
      <w:r>
        <w:t>от 28 ноября 2011 г. N 977</w:t>
      </w:r>
    </w:p>
    <w:p w:rsidR="00775BF3" w:rsidRDefault="00775BF3">
      <w:pPr>
        <w:pStyle w:val="ConsPlusTitle"/>
        <w:jc w:val="center"/>
      </w:pPr>
    </w:p>
    <w:p w:rsidR="00775BF3" w:rsidRDefault="00775BF3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775BF3" w:rsidRDefault="00775BF3">
      <w:pPr>
        <w:pStyle w:val="ConsPlusTitle"/>
        <w:jc w:val="center"/>
      </w:pPr>
      <w:r>
        <w:t>"ЕДИНАЯ СИСТЕМА ИДЕНТИФИКАЦИИ И АУТЕНТИФИКАЦИИ</w:t>
      </w:r>
    </w:p>
    <w:p w:rsidR="00775BF3" w:rsidRDefault="00775BF3">
      <w:pPr>
        <w:pStyle w:val="ConsPlusTitle"/>
        <w:jc w:val="center"/>
      </w:pPr>
      <w:r>
        <w:t>В ИНФРАСТРУКТУРЕ, ОБЕСПЕЧИВАЮЩЕЙ</w:t>
      </w:r>
    </w:p>
    <w:p w:rsidR="00775BF3" w:rsidRDefault="00775BF3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775BF3" w:rsidRDefault="00775BF3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775BF3" w:rsidRDefault="00775BF3">
      <w:pPr>
        <w:pStyle w:val="ConsPlusTitle"/>
        <w:jc w:val="center"/>
      </w:pPr>
      <w:r>
        <w:t>И МУНИЦИПАЛЬНЫХ УСЛУГ В ЭЛЕКТРОННОЙ ФОРМЕ"</w:t>
      </w:r>
    </w:p>
    <w:p w:rsidR="00775BF3" w:rsidRDefault="0077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5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7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8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1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5BF3" w:rsidRDefault="00775BF3">
      <w:pPr>
        <w:pStyle w:val="ConsPlusNormal"/>
        <w:jc w:val="center"/>
      </w:pPr>
    </w:p>
    <w:p w:rsidR="00775BF3" w:rsidRDefault="00775B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775BF3" w:rsidRDefault="00775B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осуществляет координацию деятельности органов исполнительной власти по использованию единой системы идентификации и аутентификации.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775BF3" w:rsidRDefault="00775BF3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75BF3" w:rsidRDefault="00775BF3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утвердить до 1 апреля 2012 г.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единой системе идентификации и аутентификации;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обеспечить до 15 апреля 2012 г. ввод в эксплуатацию единой системы идентификации и аутентификации.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lastRenderedPageBreak/>
        <w:t>5. 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и формирования базовых государственных информационных ресурсов, определяемых Правительством Российской Федерации, осуществлять с 15 апреля 2012 г. путем использования единой системы идентификации и аутентификации.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функций, формирования базовых государственных информационных ресурсов, определяемых Правительством Российской Федерации, осуществлять с 15 апреля 2012 г. путем использования единой системы идентификации и аутентификации.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jc w:val="right"/>
      </w:pPr>
      <w:r>
        <w:t>Председатель Правительства</w:t>
      </w:r>
    </w:p>
    <w:p w:rsidR="00775BF3" w:rsidRDefault="00775BF3">
      <w:pPr>
        <w:pStyle w:val="ConsPlusNormal"/>
        <w:jc w:val="right"/>
      </w:pPr>
      <w:r>
        <w:t>Российской Федерации</w:t>
      </w:r>
    </w:p>
    <w:p w:rsidR="00775BF3" w:rsidRDefault="00775BF3">
      <w:pPr>
        <w:pStyle w:val="ConsPlusNormal"/>
        <w:jc w:val="right"/>
      </w:pPr>
      <w:r>
        <w:t>В.ПУТИН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jc w:val="right"/>
        <w:outlineLvl w:val="0"/>
      </w:pPr>
      <w:r>
        <w:t>Утверждены</w:t>
      </w:r>
    </w:p>
    <w:p w:rsidR="00775BF3" w:rsidRDefault="00775BF3">
      <w:pPr>
        <w:pStyle w:val="ConsPlusNormal"/>
        <w:jc w:val="right"/>
      </w:pPr>
      <w:r>
        <w:t>Постановлением Правительства</w:t>
      </w:r>
    </w:p>
    <w:p w:rsidR="00775BF3" w:rsidRDefault="00775BF3">
      <w:pPr>
        <w:pStyle w:val="ConsPlusNormal"/>
        <w:jc w:val="right"/>
      </w:pPr>
      <w:r>
        <w:t>Российской Федерации</w:t>
      </w:r>
    </w:p>
    <w:p w:rsidR="00775BF3" w:rsidRDefault="00775BF3">
      <w:pPr>
        <w:pStyle w:val="ConsPlusNormal"/>
        <w:jc w:val="right"/>
      </w:pPr>
      <w:r>
        <w:t>от 28 ноября 2011 г. N 977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Title"/>
        <w:jc w:val="center"/>
      </w:pPr>
      <w:bookmarkStart w:id="0" w:name="P45"/>
      <w:bookmarkEnd w:id="0"/>
      <w:r>
        <w:t>ТРЕБОВАНИЯ</w:t>
      </w:r>
    </w:p>
    <w:p w:rsidR="00775BF3" w:rsidRDefault="00775BF3">
      <w:pPr>
        <w:pStyle w:val="ConsPlusTitle"/>
        <w:jc w:val="center"/>
      </w:pPr>
      <w:r>
        <w:t>К ФЕДЕРАЛЬНОЙ ГОСУДАРСТВЕННОЙ ИНФОРМАЦИОННОЙ СИСТЕМЕ</w:t>
      </w:r>
    </w:p>
    <w:p w:rsidR="00775BF3" w:rsidRDefault="00775BF3">
      <w:pPr>
        <w:pStyle w:val="ConsPlusTitle"/>
        <w:jc w:val="center"/>
      </w:pPr>
      <w:r>
        <w:t>"ЕДИНАЯ СИСТЕМА ИДЕНТИФИКАЦИИ И АУТЕНТИФИКАЦИИ</w:t>
      </w:r>
    </w:p>
    <w:p w:rsidR="00775BF3" w:rsidRDefault="00775BF3">
      <w:pPr>
        <w:pStyle w:val="ConsPlusTitle"/>
        <w:jc w:val="center"/>
      </w:pPr>
      <w:r>
        <w:t>В ИНФРАСТРУКТУРЕ, ОБЕСПЕЧИВАЮЩЕЙ</w:t>
      </w:r>
    </w:p>
    <w:p w:rsidR="00775BF3" w:rsidRDefault="00775BF3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775BF3" w:rsidRDefault="00775BF3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775BF3" w:rsidRDefault="00775BF3">
      <w:pPr>
        <w:pStyle w:val="ConsPlusTitle"/>
        <w:jc w:val="center"/>
      </w:pPr>
      <w:r>
        <w:t>И МУНИЦИПАЛЬНЫХ УСЛУГ В ЭЛЕКТРОННОЙ ФОРМЕ"</w:t>
      </w:r>
    </w:p>
    <w:p w:rsidR="00775BF3" w:rsidRDefault="0077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13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15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16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775BF3" w:rsidRDefault="00775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7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1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  <w:bookmarkStart w:id="1" w:name="P57"/>
      <w:bookmarkEnd w:id="1"/>
      <w:r>
        <w:t xml:space="preserve"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</w:t>
      </w:r>
      <w:r>
        <w:lastRenderedPageBreak/>
        <w:t>информационных системах, муниципальных информационных системах и иных информационных системах, в следующих целях: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а) предоставление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б) исполнение государственных и муниципальных функций;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в) формирование базовых государственных информационных ресурсов, определяемых Правительством Российской Федерации;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г) межведомственное электронное взаимодействие;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д) иные цели, предусмотренные федеральными законами, актами Президента Российской Федерации и актами Правительства Российской Федерации.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2. Санкционированный доступ к информации, указанной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требований, должен предоставляться с использованием инфраструктуры, обеспечивающей информационно-технологическое взаимодействие информационных систем.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3. В единой системе идентификации и аутентификации санкционированный доступ к информации, указанной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требований,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участниками информационного взаимодействия:</w:t>
      </w:r>
    </w:p>
    <w:p w:rsidR="00775BF3" w:rsidRDefault="00775BF3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775BF3" w:rsidRDefault="00775B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б) заявители - физические и юридические лица.</w:t>
      </w:r>
    </w:p>
    <w:p w:rsidR="00775BF3" w:rsidRDefault="00775BF3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 в целях, указанных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5. Единая система идентификации и аутентификации должна обеспечивать осуществление следующих основных функций: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настоящих требований, с идентификатором этого участника, содержащимся в соответствующем базовом государственном информационном ресурсе, определяемом Правительством Российской Федерации;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lastRenderedPageBreak/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г) формирование перечня прошедших идентификацию и аутентификацию информационных систем, указанных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д) создание пароля ключа простой электронной подписи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</w:p>
    <w:p w:rsidR="00775BF3" w:rsidRDefault="00775BF3">
      <w:pPr>
        <w:pStyle w:val="ConsPlusNormal"/>
        <w:jc w:val="both"/>
      </w:pPr>
      <w:r>
        <w:t xml:space="preserve">(пп. "д"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33,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1135)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е) автоматическое предоставление по запросу </w:t>
      </w:r>
      <w:hyperlink r:id="rId22" w:history="1">
        <w:r>
          <w:rPr>
            <w:color w:val="0000FF"/>
          </w:rPr>
          <w:t>органов и организаций</w:t>
        </w:r>
      </w:hyperlink>
      <w: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775BF3" w:rsidRDefault="00775BF3">
      <w:pPr>
        <w:pStyle w:val="ConsPlusNormal"/>
        <w:jc w:val="both"/>
      </w:pPr>
      <w:r>
        <w:t xml:space="preserve">(пп. "е"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ж) автоматическое предоставление по запросу государственных органов и организаций сведений о гражданине Российской Федерации, размещенных в единой системе идентификации и аутентификации, в целях идентификации гражданина Российской Федерации с применением информационных технологий без его личного присутствия;</w:t>
      </w:r>
    </w:p>
    <w:p w:rsidR="00775BF3" w:rsidRDefault="00775BF3">
      <w:pPr>
        <w:pStyle w:val="ConsPlusNormal"/>
        <w:jc w:val="both"/>
      </w:pPr>
      <w:r>
        <w:t xml:space="preserve">(пп. "ж"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з) автоматическое обновление сведений о гражданах Российской Федерации, содержащихся в единой системе идентификации и аутентификации, посредством получения сведений о гражданах Российской Федерации в целях их обновления из государственных информационных систем;</w:t>
      </w:r>
    </w:p>
    <w:p w:rsidR="00775BF3" w:rsidRDefault="00775BF3">
      <w:pPr>
        <w:pStyle w:val="ConsPlusNormal"/>
        <w:jc w:val="both"/>
      </w:pPr>
      <w:r>
        <w:t xml:space="preserve">(пп. "з"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и) предоставление по запросу государственных органов, банков и иных организаций с согласия гражданина Российской Федерации сведений о нем, размещенных в единой системе идентификации и аутентификации, в целях обновления информации о гражданах Российской Федерации, идентифицированных в соответствии с </w:t>
      </w:r>
      <w:hyperlink r:id="rId2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775BF3" w:rsidRDefault="00775BF3">
      <w:pPr>
        <w:pStyle w:val="ConsPlusNormal"/>
        <w:jc w:val="both"/>
      </w:pPr>
      <w:r>
        <w:t xml:space="preserve">(пп. "и"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6. Единая система идентификации и аутентификации должна включать в себя следующие регистры: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а) регистр физических лиц;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б) регистр юридических лиц;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в) регистр должностных лиц органов и организаций, предусмотренных </w:t>
      </w:r>
      <w:hyperlink w:anchor="P65" w:history="1">
        <w:r>
          <w:rPr>
            <w:color w:val="0000FF"/>
          </w:rPr>
          <w:t>подпунктом "а" пункта 3</w:t>
        </w:r>
      </w:hyperlink>
      <w:r>
        <w:t xml:space="preserve"> настоящих требований;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lastRenderedPageBreak/>
        <w:t>г) 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 для целей,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д) регистр информационных систем;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е) регистр </w:t>
      </w:r>
      <w:hyperlink r:id="rId28" w:history="1">
        <w:r>
          <w:rPr>
            <w:color w:val="0000FF"/>
          </w:rPr>
          <w:t>органов и организаций</w:t>
        </w:r>
      </w:hyperlink>
      <w: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775BF3" w:rsidRDefault="00775BF3">
      <w:pPr>
        <w:pStyle w:val="ConsPlusNormal"/>
        <w:jc w:val="both"/>
      </w:pPr>
      <w:r>
        <w:t xml:space="preserve">(пп.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775BF3" w:rsidRDefault="00775BF3">
      <w:pPr>
        <w:pStyle w:val="ConsPlusNormal"/>
        <w:jc w:val="both"/>
      </w:pPr>
      <w:r>
        <w:t xml:space="preserve">(п. 6(1)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7. 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2012 г. N 928 "О базовых государственных информационных ресурсах" и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</w:p>
    <w:p w:rsidR="00775BF3" w:rsidRDefault="00775BF3">
      <w:pPr>
        <w:pStyle w:val="ConsPlusNormal"/>
        <w:jc w:val="both"/>
      </w:pPr>
      <w:r>
        <w:t xml:space="preserve">(в ред. Постановлений Правительства РФ от 14.09.2012 </w:t>
      </w:r>
      <w:hyperlink r:id="rId33" w:history="1">
        <w:r>
          <w:rPr>
            <w:color w:val="0000FF"/>
          </w:rPr>
          <w:t>N 928</w:t>
        </w:r>
      </w:hyperlink>
      <w:r>
        <w:t xml:space="preserve">, от 20.11.2018 </w:t>
      </w:r>
      <w:hyperlink r:id="rId34" w:history="1">
        <w:r>
          <w:rPr>
            <w:color w:val="0000FF"/>
          </w:rPr>
          <w:t>N 1391</w:t>
        </w:r>
      </w:hyperlink>
      <w:r>
        <w:t>)</w:t>
      </w:r>
    </w:p>
    <w:p w:rsidR="00775BF3" w:rsidRDefault="00775BF3">
      <w:pPr>
        <w:pStyle w:val="ConsPlusNormal"/>
        <w:spacing w:before="220"/>
        <w:ind w:firstLine="540"/>
        <w:jc w:val="both"/>
      </w:pPr>
      <w:bookmarkStart w:id="4" w:name="P96"/>
      <w:bookmarkEnd w:id="4"/>
      <w:r>
        <w:t>7(1). Единая система идентификации и аутентификации в целях направления общественных инициатив и голосования за них с использованием интернет-ресурса "Российская общественная инициатива"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anchor="P96" w:history="1">
        <w:r>
          <w:rPr>
            <w:color w:val="0000FF"/>
          </w:rPr>
          <w:t>абзаце первом настоящего пункта</w:t>
        </w:r>
      </w:hyperlink>
      <w:r>
        <w:t xml:space="preserve">, осуществляется 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775BF3" w:rsidRDefault="00775B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775BF3" w:rsidRDefault="00775BF3">
      <w:pPr>
        <w:pStyle w:val="ConsPlusNormal"/>
        <w:jc w:val="both"/>
      </w:pPr>
      <w:r>
        <w:t xml:space="preserve">(п. 7(1)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jc w:val="right"/>
        <w:outlineLvl w:val="0"/>
      </w:pPr>
      <w:r>
        <w:t>Утверждены</w:t>
      </w:r>
    </w:p>
    <w:p w:rsidR="00775BF3" w:rsidRDefault="00775BF3">
      <w:pPr>
        <w:pStyle w:val="ConsPlusNormal"/>
        <w:jc w:val="right"/>
      </w:pPr>
      <w:r>
        <w:t>Постановлением Правительства</w:t>
      </w:r>
    </w:p>
    <w:p w:rsidR="00775BF3" w:rsidRDefault="00775BF3">
      <w:pPr>
        <w:pStyle w:val="ConsPlusNormal"/>
        <w:jc w:val="right"/>
      </w:pPr>
      <w:r>
        <w:t>Российской Федерации</w:t>
      </w:r>
    </w:p>
    <w:p w:rsidR="00775BF3" w:rsidRDefault="00775BF3">
      <w:pPr>
        <w:pStyle w:val="ConsPlusNormal"/>
        <w:jc w:val="right"/>
      </w:pPr>
      <w:r>
        <w:t>от 28 ноября 2011 г. N 977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Title"/>
        <w:jc w:val="center"/>
      </w:pPr>
      <w:bookmarkStart w:id="5" w:name="P111"/>
      <w:bookmarkEnd w:id="5"/>
      <w:r>
        <w:t>ИЗМЕНЕНИЯ,</w:t>
      </w:r>
    </w:p>
    <w:p w:rsidR="00775BF3" w:rsidRDefault="00775BF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Пункт 3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"3. Целью создания системы взаимодействия является технологическое обеспечение информационного взаимодействия: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2. 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6274):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пункте 2</w:t>
        </w:r>
      </w:hyperlink>
      <w:r>
        <w:t>:</w:t>
      </w:r>
    </w:p>
    <w:p w:rsidR="00775BF3" w:rsidRDefault="00775BF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втором подпункта "б"</w:t>
        </w:r>
      </w:hyperlink>
      <w: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"4.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>
        <w:lastRenderedPageBreak/>
        <w:t>форме".".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3. В </w:t>
      </w:r>
      <w:hyperlink r:id="rId4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пункте 9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75BF3" w:rsidRDefault="00775BF3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подпункте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ind w:firstLine="540"/>
        <w:jc w:val="both"/>
      </w:pPr>
    </w:p>
    <w:p w:rsidR="00775BF3" w:rsidRDefault="00775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6" w:name="_GoBack"/>
      <w:bookmarkEnd w:id="6"/>
    </w:p>
    <w:sectPr w:rsidR="0075100F" w:rsidSect="00AA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3"/>
    <w:rsid w:val="00364519"/>
    <w:rsid w:val="003957CB"/>
    <w:rsid w:val="0075100F"/>
    <w:rsid w:val="007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8321-D318-44A9-A8E1-56B3778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4A93B9B007C2B9A757A228572E275F5A63B48095472AB47BEB8C460CD30E04122C51DF829218BECD48F94B7B353BAD733757B1CD4D66Q8T7M" TargetMode="External"/><Relationship Id="rId13" Type="http://schemas.openxmlformats.org/officeDocument/2006/relationships/hyperlink" Target="consultantplus://offline/ref=9D2B4A93B9B007C2B9A757A228572E275D5E67B68193472AB47BEB8C460CD30E04122C51DF829319BECD48F94B7B353BAD733757B1CD4D66Q8T7M" TargetMode="External"/><Relationship Id="rId18" Type="http://schemas.openxmlformats.org/officeDocument/2006/relationships/hyperlink" Target="consultantplus://offline/ref=9D2B4A93B9B007C2B9A757A228572E275D5D60B68391472AB47BEB8C460CD30E04122C51DF82921DB0CD48F94B7B353BAD733757B1CD4D66Q8T7M" TargetMode="External"/><Relationship Id="rId26" Type="http://schemas.openxmlformats.org/officeDocument/2006/relationships/hyperlink" Target="consultantplus://offline/ref=9D2B4A93B9B007C2B9A757A228572E275D5C6FB28F96472AB47BEB8C460CD30E04122C53D784994CE68249A50F2B263BAA733555ADQCTFM" TargetMode="External"/><Relationship Id="rId39" Type="http://schemas.openxmlformats.org/officeDocument/2006/relationships/hyperlink" Target="consultantplus://offline/ref=9D2B4A93B9B007C2B9A757A228572E275F5D67B18795472AB47BEB8C460CD30E04122C51DF82921AB5CD48F94B7B353BAD733757B1CD4D66Q8T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B4A93B9B007C2B9A757A228572E275F5A63B48095472AB47BEB8C460CD30E04122C51DF829218BECD48F94B7B353BAD733757B1CD4D66Q8T7M" TargetMode="External"/><Relationship Id="rId34" Type="http://schemas.openxmlformats.org/officeDocument/2006/relationships/hyperlink" Target="consultantplus://offline/ref=9D2B4A93B9B007C2B9A757A228572E275D5D60B68391472AB47BEB8C460CD30E04122C51DF82921DB0CD48F94B7B353BAD733757B1CD4D66Q8T7M" TargetMode="External"/><Relationship Id="rId42" Type="http://schemas.openxmlformats.org/officeDocument/2006/relationships/hyperlink" Target="consultantplus://offline/ref=9D2B4A93B9B007C2B9A757A228572E275F5D67B18795472AB47BEB8C460CD30E04122C51DF82921BB5CD48F94B7B353BAD733757B1CD4D66Q8T7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D2B4A93B9B007C2B9A757A228572E275F5A62B18690472AB47BEB8C460CD30E04122C51DF829219BECD48F94B7B353BAD733757B1CD4D66Q8T7M" TargetMode="External"/><Relationship Id="rId12" Type="http://schemas.openxmlformats.org/officeDocument/2006/relationships/hyperlink" Target="consultantplus://offline/ref=9D2B4A93B9B007C2B9A757A228572E275C5F61B58F96472AB47BEB8C460CD30E04122C51DF829219B7CD48F94B7B353BAD733757B1CD4D66Q8T7M" TargetMode="External"/><Relationship Id="rId17" Type="http://schemas.openxmlformats.org/officeDocument/2006/relationships/hyperlink" Target="consultantplus://offline/ref=9D2B4A93B9B007C2B9A757A228572E275D5C65B48699472AB47BEB8C460CD30E04122C51DF82921AB5CD48F94B7B353BAD733757B1CD4D66Q8T7M" TargetMode="External"/><Relationship Id="rId25" Type="http://schemas.openxmlformats.org/officeDocument/2006/relationships/hyperlink" Target="consultantplus://offline/ref=9D2B4A93B9B007C2B9A757A228572E275D5C65B48699472AB47BEB8C460CD30E04122C51DF82921AB3CD48F94B7B353BAD733757B1CD4D66Q8T7M" TargetMode="External"/><Relationship Id="rId33" Type="http://schemas.openxmlformats.org/officeDocument/2006/relationships/hyperlink" Target="consultantplus://offline/ref=9D2B4A93B9B007C2B9A757A228572E275D5E67B68193472AB47BEB8C460CD30E04122C51DF829319BECD48F94B7B353BAD733757B1CD4D66Q8T7M" TargetMode="External"/><Relationship Id="rId38" Type="http://schemas.openxmlformats.org/officeDocument/2006/relationships/hyperlink" Target="consultantplus://offline/ref=9D2B4A93B9B007C2B9A757A228572E275F5E63B18091472AB47BEB8C460CD30E04122C51DF82921AB6CD48F94B7B353BAD733757B1CD4D66Q8T7M" TargetMode="External"/><Relationship Id="rId46" Type="http://schemas.openxmlformats.org/officeDocument/2006/relationships/hyperlink" Target="consultantplus://offline/ref=9D2B4A93B9B007C2B9A757A228572E275F5D66B88093472AB47BEB8C460CD30E04122C51DF829019B6CD48F94B7B353BAD733757B1CD4D66Q8T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B4A93B9B007C2B9A757A228572E275F5A63B48095472AB47BEB8C460CD30E04122C51DF829218BECD48F94B7B353BAD733757B1CD4D66Q8T7M" TargetMode="External"/><Relationship Id="rId20" Type="http://schemas.openxmlformats.org/officeDocument/2006/relationships/hyperlink" Target="consultantplus://offline/ref=9D2B4A93B9B007C2B9A757A228572E275D5E67B68196472AB47BEB8C460CD30E04122C51DF82921EB7CD48F94B7B353BAD733757B1CD4D66Q8T7M" TargetMode="External"/><Relationship Id="rId29" Type="http://schemas.openxmlformats.org/officeDocument/2006/relationships/hyperlink" Target="consultantplus://offline/ref=9D2B4A93B9B007C2B9A757A228572E275D5E67B68196472AB47BEB8C460CD30E04122C51DF82921EB4CD48F94B7B353BAD733757B1CD4D66Q8T7M" TargetMode="External"/><Relationship Id="rId41" Type="http://schemas.openxmlformats.org/officeDocument/2006/relationships/hyperlink" Target="consultantplus://offline/ref=9D2B4A93B9B007C2B9A757A228572E275F5D67B18795472AB47BEB8C460CD30E04122C51DF82921ABECD48F94B7B353BAD733757B1CD4D66Q8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B4A93B9B007C2B9A757A228572E275D5E67B68196472AB47BEB8C460CD30E04122C51DF829218B0CD48F94B7B353BAD733757B1CD4D66Q8T7M" TargetMode="External"/><Relationship Id="rId11" Type="http://schemas.openxmlformats.org/officeDocument/2006/relationships/hyperlink" Target="consultantplus://offline/ref=9D2B4A93B9B007C2B9A757A228572E275D5D60B68391472AB47BEB8C460CD30E04122C51DF82921DB1CD48F94B7B353BAD733757B1CD4D66Q8T7M" TargetMode="External"/><Relationship Id="rId24" Type="http://schemas.openxmlformats.org/officeDocument/2006/relationships/hyperlink" Target="consultantplus://offline/ref=9D2B4A93B9B007C2B9A757A228572E275D5C65B48699472AB47BEB8C460CD30E04122C51DF82921AB5CD48F94B7B353BAD733757B1CD4D66Q8T7M" TargetMode="External"/><Relationship Id="rId32" Type="http://schemas.openxmlformats.org/officeDocument/2006/relationships/hyperlink" Target="consultantplus://offline/ref=9D2B4A93B9B007C2B9A757A228572E275C5F61B58F96472AB47BEB8C460CD30E04122C51DF829219B7CD48F94B7B353BAD733757B1CD4D66Q8T7M" TargetMode="External"/><Relationship Id="rId37" Type="http://schemas.openxmlformats.org/officeDocument/2006/relationships/hyperlink" Target="consultantplus://offline/ref=9D2B4A93B9B007C2B9A757A228572E275F5A62B18690472AB47BEB8C460CD30E04122C51DF82921AB4CD48F94B7B353BAD733757B1CD4D66Q8T7M" TargetMode="External"/><Relationship Id="rId40" Type="http://schemas.openxmlformats.org/officeDocument/2006/relationships/hyperlink" Target="consultantplus://offline/ref=9D2B4A93B9B007C2B9A757A228572E275F5D67B18795472AB47BEB8C460CD30E04122C51DF82921AB3CD48F94B7B353BAD733757B1CD4D66Q8T7M" TargetMode="External"/><Relationship Id="rId45" Type="http://schemas.openxmlformats.org/officeDocument/2006/relationships/hyperlink" Target="consultantplus://offline/ref=9D2B4A93B9B007C2B9A757A228572E275F5D66B88093472AB47BEB8C460CD30E04122C51DF829311B4CD48F94B7B353BAD733757B1CD4D66Q8T7M" TargetMode="External"/><Relationship Id="rId5" Type="http://schemas.openxmlformats.org/officeDocument/2006/relationships/hyperlink" Target="consultantplus://offline/ref=9D2B4A93B9B007C2B9A757A228572E275D5E67B68193472AB47BEB8C460CD30E04122C51DF829319BECD48F94B7B353BAD733757B1CD4D66Q8T7M" TargetMode="External"/><Relationship Id="rId15" Type="http://schemas.openxmlformats.org/officeDocument/2006/relationships/hyperlink" Target="consultantplus://offline/ref=9D2B4A93B9B007C2B9A757A228572E275F5A62B18690472AB47BEB8C460CD30E04122C51DF829219BECD48F94B7B353BAD733757B1CD4D66Q8T7M" TargetMode="External"/><Relationship Id="rId23" Type="http://schemas.openxmlformats.org/officeDocument/2006/relationships/hyperlink" Target="consultantplus://offline/ref=9D2B4A93B9B007C2B9A757A228572E275D5E67B68196472AB47BEB8C460CD30E04122C51DF82921EB5CD48F94B7B353BAD733757B1CD4D66Q8T7M" TargetMode="External"/><Relationship Id="rId28" Type="http://schemas.openxmlformats.org/officeDocument/2006/relationships/hyperlink" Target="consultantplus://offline/ref=9D2B4A93B9B007C2B9A757A228572E275D5E67B68196472AB47BEB8C460CD30E04122C51DF82921AB5CD48F94B7B353BAD733757B1CD4D66Q8T7M" TargetMode="External"/><Relationship Id="rId36" Type="http://schemas.openxmlformats.org/officeDocument/2006/relationships/hyperlink" Target="consultantplus://offline/ref=9D2B4A93B9B007C2B9A757A228572E275D5D60B68391472AB47BEB8C460CD30E04122C51DF82921DB0CD48F94B7B353BAD733757B1CD4D66Q8T7M" TargetMode="External"/><Relationship Id="rId10" Type="http://schemas.openxmlformats.org/officeDocument/2006/relationships/hyperlink" Target="consultantplus://offline/ref=9D2B4A93B9B007C2B9A757A228572E275D5D60B68391472AB47BEB8C460CD30E04122C51DF82921DB2CD48F94B7B353BAD733757B1CD4D66Q8T7M" TargetMode="External"/><Relationship Id="rId19" Type="http://schemas.openxmlformats.org/officeDocument/2006/relationships/hyperlink" Target="consultantplus://offline/ref=9D2B4A93B9B007C2B9A757A228572E275F5A62B18690472AB47BEB8C460CD30E04122C51DF82921AB7CD48F94B7B353BAD733757B1CD4D66Q8T7M" TargetMode="External"/><Relationship Id="rId31" Type="http://schemas.openxmlformats.org/officeDocument/2006/relationships/hyperlink" Target="consultantplus://offline/ref=9D2B4A93B9B007C2B9A757A228572E275D5E67B68193472AB47BEB8C460CD30E1612745DDF878C18B5D81EA80DQ2TEM" TargetMode="External"/><Relationship Id="rId44" Type="http://schemas.openxmlformats.org/officeDocument/2006/relationships/hyperlink" Target="consultantplus://offline/ref=9D2B4A93B9B007C2B9A757A228572E275F5D66B88093472AB47BEB8C460CD30E1612745DDF878C18B5D81EA80DQ2T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2B4A93B9B007C2B9A757A228572E275D5C65B48699472AB47BEB8C460CD30E04122C51DF82921AB5CD48F94B7B353BAD733757B1CD4D66Q8T7M" TargetMode="External"/><Relationship Id="rId14" Type="http://schemas.openxmlformats.org/officeDocument/2006/relationships/hyperlink" Target="consultantplus://offline/ref=9D2B4A93B9B007C2B9A757A228572E275D5E67B68196472AB47BEB8C460CD30E04122C51DF82921DBECD48F94B7B353BAD733757B1CD4D66Q8T7M" TargetMode="External"/><Relationship Id="rId22" Type="http://schemas.openxmlformats.org/officeDocument/2006/relationships/hyperlink" Target="consultantplus://offline/ref=9D2B4A93B9B007C2B9A757A228572E275D5E67B68196472AB47BEB8C460CD30E04122C51DF82921AB5CD48F94B7B353BAD733757B1CD4D66Q8T7M" TargetMode="External"/><Relationship Id="rId27" Type="http://schemas.openxmlformats.org/officeDocument/2006/relationships/hyperlink" Target="consultantplus://offline/ref=9D2B4A93B9B007C2B9A757A228572E275D5C65B48699472AB47BEB8C460CD30E04122C51DF82921AB2CD48F94B7B353BAD733757B1CD4D66Q8T7M" TargetMode="External"/><Relationship Id="rId30" Type="http://schemas.openxmlformats.org/officeDocument/2006/relationships/hyperlink" Target="consultantplus://offline/ref=9D2B4A93B9B007C2B9A757A228572E275F5A62B18690472AB47BEB8C460CD30E04122C51DF82921AB6CD48F94B7B353BAD733757B1CD4D66Q8T7M" TargetMode="External"/><Relationship Id="rId35" Type="http://schemas.openxmlformats.org/officeDocument/2006/relationships/hyperlink" Target="consultantplus://offline/ref=9D2B4A93B9B007C2B9A757A228572E275C5F61B58F96472AB47BEB8C460CD30E04122C51DF829219B7CD48F94B7B353BAD733757B1CD4D66Q8T7M" TargetMode="External"/><Relationship Id="rId43" Type="http://schemas.openxmlformats.org/officeDocument/2006/relationships/hyperlink" Target="consultantplus://offline/ref=9D2B4A93B9B007C2B9A757A228572E275F5D67B18795472AB47BEB8C460CD30E04122C51DF82921CB3CD48F94B7B353BAD733757B1CD4D66Q8T7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2020-02-05T12:19:00Z</dcterms:created>
  <dcterms:modified xsi:type="dcterms:W3CDTF">2020-02-05T12:19:00Z</dcterms:modified>
</cp:coreProperties>
</file>