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E9C" w:rsidRPr="006879A7" w:rsidRDefault="00AD7CBF" w:rsidP="00E10E6D">
      <w:pPr>
        <w:pStyle w:val="30"/>
        <w:shd w:val="clear" w:color="auto" w:fill="auto"/>
        <w:spacing w:after="281" w:line="280" w:lineRule="exact"/>
        <w:ind w:right="-7"/>
        <w:jc w:val="center"/>
      </w:pPr>
      <w:bookmarkStart w:id="0" w:name="_GoBack"/>
      <w:r w:rsidRPr="006879A7">
        <w:t>Проверить налоговую задолженность можно на Портале госуслуг</w:t>
      </w:r>
      <w:bookmarkEnd w:id="0"/>
    </w:p>
    <w:p w:rsidR="00656E9C" w:rsidRPr="00E10E6D" w:rsidRDefault="00AD7CBF" w:rsidP="00E10E6D">
      <w:pPr>
        <w:pStyle w:val="20"/>
        <w:shd w:val="clear" w:color="auto" w:fill="auto"/>
        <w:spacing w:before="0" w:after="248"/>
        <w:ind w:right="-7" w:firstLine="709"/>
      </w:pPr>
      <w:r w:rsidRPr="00E10E6D">
        <w:t>Несвоевременная оплата налоговых платежей может повлечь арест имущества, счетов в банке, наложение запрета на выезд за границу.</w:t>
      </w:r>
    </w:p>
    <w:p w:rsidR="00656E9C" w:rsidRPr="00E10E6D" w:rsidRDefault="00AD7CBF" w:rsidP="00E10E6D">
      <w:pPr>
        <w:pStyle w:val="20"/>
        <w:shd w:val="clear" w:color="auto" w:fill="auto"/>
        <w:spacing w:before="0" w:after="236" w:line="317" w:lineRule="exact"/>
        <w:ind w:right="-7" w:firstLine="709"/>
      </w:pPr>
      <w:r w:rsidRPr="00E10E6D">
        <w:t>Самый простой спо</w:t>
      </w:r>
      <w:r w:rsidR="00E10E6D">
        <w:t>соб предотвратить неприятности –</w:t>
      </w:r>
      <w:r w:rsidRPr="00E10E6D">
        <w:t xml:space="preserve"> следить за отсутствием задолженности перед государством. Для этого можно воспользоваться </w:t>
      </w:r>
      <w:r w:rsidRPr="00E10E6D">
        <w:rPr>
          <w:rStyle w:val="21"/>
        </w:rPr>
        <w:t>Единым порталом государственных и муниципальных услуг</w:t>
      </w:r>
      <w:r w:rsidRPr="00E10E6D">
        <w:t>, где имеется возможность не только проверить, но и оплатить налоговую задолженность. Услуга для зарегистрированных пользователей доступна в разделе «</w:t>
      </w:r>
      <w:r w:rsidRPr="00E10E6D">
        <w:rPr>
          <w:rStyle w:val="21"/>
        </w:rPr>
        <w:t>Налоговая задолженность</w:t>
      </w:r>
      <w:r w:rsidRPr="00E10E6D">
        <w:t>».</w:t>
      </w:r>
    </w:p>
    <w:p w:rsidR="00656E9C" w:rsidRPr="00E10E6D" w:rsidRDefault="00AD7CBF" w:rsidP="00E10E6D">
      <w:pPr>
        <w:pStyle w:val="20"/>
        <w:shd w:val="clear" w:color="auto" w:fill="auto"/>
        <w:spacing w:before="0" w:line="322" w:lineRule="exact"/>
        <w:ind w:right="-7" w:firstLine="709"/>
      </w:pPr>
      <w:r w:rsidRPr="00E10E6D">
        <w:t>Проверка актуальности данных о начисленных и уплаченных налогах доступна и в сервисе ФНС России «</w:t>
      </w:r>
      <w:r w:rsidRPr="00E10E6D">
        <w:rPr>
          <w:rStyle w:val="21"/>
        </w:rPr>
        <w:t>Личный кабинет налогоплательщика для физических лиц</w:t>
      </w:r>
      <w:r w:rsidRPr="00E10E6D">
        <w:t>», войти в который можно с помощью учетной записи Портала госуслуг.</w:t>
      </w:r>
    </w:p>
    <w:p w:rsidR="00656E9C" w:rsidRPr="00E10E6D" w:rsidRDefault="00AD7CBF" w:rsidP="00E10E6D">
      <w:pPr>
        <w:pStyle w:val="20"/>
        <w:shd w:val="clear" w:color="auto" w:fill="auto"/>
        <w:spacing w:before="0" w:line="322" w:lineRule="exact"/>
        <w:ind w:right="-7" w:firstLine="709"/>
      </w:pPr>
      <w:r w:rsidRPr="00E10E6D">
        <w:t>В «</w:t>
      </w:r>
      <w:r w:rsidRPr="00E10E6D">
        <w:rPr>
          <w:rStyle w:val="21"/>
        </w:rPr>
        <w:t>Личном кабинете налогоплательщика для физических лиц</w:t>
      </w:r>
      <w:r w:rsidRPr="00E10E6D">
        <w:t>» можно увидеть не только налоговые начисления, но и заполнить и подать налоговую декларацию через интернет, проверить информацию о своих объектах налогообложения и отследить, одобрен ли налоговый вычет.</w:t>
      </w:r>
    </w:p>
    <w:p w:rsidR="00656E9C" w:rsidRPr="00E10E6D" w:rsidRDefault="00AD7CBF" w:rsidP="00E10E6D">
      <w:pPr>
        <w:pStyle w:val="20"/>
        <w:shd w:val="clear" w:color="auto" w:fill="auto"/>
        <w:spacing w:before="0" w:after="0" w:line="322" w:lineRule="exact"/>
        <w:ind w:right="-7" w:firstLine="709"/>
      </w:pPr>
      <w:r w:rsidRPr="00E10E6D">
        <w:t>Следует отметить, что</w:t>
      </w:r>
      <w:r w:rsidR="001B41A5">
        <w:t>,</w:t>
      </w:r>
      <w:r w:rsidRPr="00E10E6D">
        <w:t xml:space="preserve"> если код подтверждения для Портала госуслуг получен по почте, войти в личный кабинет с его помощью на сайте ФНС России нельзя, поскольку личность пользователя, получающего доступ к конфиденциальной информации, должна быть подтверждена им лично.</w:t>
      </w:r>
    </w:p>
    <w:p w:rsidR="00656E9C" w:rsidRDefault="00656E9C">
      <w:pPr>
        <w:rPr>
          <w:sz w:val="2"/>
          <w:szCs w:val="2"/>
        </w:rPr>
      </w:pPr>
    </w:p>
    <w:sectPr w:rsidR="00656E9C" w:rsidSect="00E10E6D">
      <w:pgSz w:w="11900" w:h="16840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706" w:rsidRDefault="00CB3706">
      <w:r>
        <w:separator/>
      </w:r>
    </w:p>
  </w:endnote>
  <w:endnote w:type="continuationSeparator" w:id="0">
    <w:p w:rsidR="00CB3706" w:rsidRDefault="00CB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706" w:rsidRDefault="00CB3706"/>
  </w:footnote>
  <w:footnote w:type="continuationSeparator" w:id="0">
    <w:p w:rsidR="00CB3706" w:rsidRDefault="00CB370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9C"/>
    <w:rsid w:val="001B41A5"/>
    <w:rsid w:val="003E4E37"/>
    <w:rsid w:val="00610FE4"/>
    <w:rsid w:val="00656E9C"/>
    <w:rsid w:val="006879A7"/>
    <w:rsid w:val="00955B0C"/>
    <w:rsid w:val="00AD7CBF"/>
    <w:rsid w:val="00CB3706"/>
    <w:rsid w:val="00E10E6D"/>
    <w:rsid w:val="00E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5BC2A-190F-4B1B-B9D1-CC434C6B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24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A. Побежимова</dc:creator>
  <cp:lastModifiedBy>Татьяна A. Побежимова</cp:lastModifiedBy>
  <cp:revision>5</cp:revision>
  <dcterms:created xsi:type="dcterms:W3CDTF">2019-06-19T09:24:00Z</dcterms:created>
  <dcterms:modified xsi:type="dcterms:W3CDTF">2019-06-19T12:23:00Z</dcterms:modified>
</cp:coreProperties>
</file>