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D6" w:rsidRDefault="00BF2AAD" w:rsidP="006B39D6">
      <w:pPr>
        <w:ind w:firstLine="709"/>
        <w:jc w:val="right"/>
      </w:pPr>
      <w:r>
        <w:t>Приложение №</w:t>
      </w:r>
      <w:r w:rsidR="006A5A08">
        <w:t xml:space="preserve"> </w:t>
      </w:r>
      <w:r>
        <w:t>2</w:t>
      </w:r>
      <w:r w:rsidR="006B39D6">
        <w:t xml:space="preserve"> к распоряжению</w:t>
      </w:r>
    </w:p>
    <w:p w:rsidR="006B39D6" w:rsidRDefault="008F4496" w:rsidP="006B39D6">
      <w:pPr>
        <w:ind w:firstLine="709"/>
        <w:jc w:val="right"/>
      </w:pPr>
      <w:r w:rsidRPr="00017A62">
        <w:t>Администрации</w:t>
      </w:r>
      <w:r w:rsidR="006B39D6">
        <w:t xml:space="preserve"> городского округа</w:t>
      </w:r>
    </w:p>
    <w:p w:rsidR="008F4496" w:rsidRPr="00017A62" w:rsidRDefault="008F4496" w:rsidP="006B39D6">
      <w:pPr>
        <w:ind w:firstLine="709"/>
        <w:jc w:val="right"/>
      </w:pPr>
      <w:r w:rsidRPr="00017A62">
        <w:t>Электросталь Московской области</w:t>
      </w:r>
    </w:p>
    <w:p w:rsidR="006B39D6" w:rsidRDefault="006B39D6" w:rsidP="006B39D6">
      <w:pPr>
        <w:jc w:val="right"/>
      </w:pPr>
      <w:r>
        <w:t>от 16.03.2012 № 187-р</w:t>
      </w:r>
    </w:p>
    <w:p w:rsidR="008F4496" w:rsidRPr="005F1CB1" w:rsidRDefault="008F4496" w:rsidP="005F1CB1">
      <w:pPr>
        <w:jc w:val="center"/>
        <w:rPr>
          <w:b/>
        </w:rPr>
      </w:pPr>
    </w:p>
    <w:p w:rsidR="008F4496" w:rsidRPr="005F1CB1" w:rsidRDefault="008F4496" w:rsidP="008F4496">
      <w:pPr>
        <w:tabs>
          <w:tab w:val="left" w:pos="3615"/>
        </w:tabs>
        <w:jc w:val="center"/>
        <w:rPr>
          <w:b/>
        </w:rPr>
      </w:pPr>
      <w:r w:rsidRPr="005F1CB1">
        <w:rPr>
          <w:b/>
        </w:rPr>
        <w:t>Административный регламент</w:t>
      </w:r>
    </w:p>
    <w:p w:rsidR="008F4496" w:rsidRPr="005F1CB1" w:rsidRDefault="008F4496" w:rsidP="008F4496">
      <w:pPr>
        <w:tabs>
          <w:tab w:val="left" w:pos="3615"/>
        </w:tabs>
        <w:jc w:val="center"/>
        <w:rPr>
          <w:b/>
        </w:rPr>
      </w:pPr>
      <w:r w:rsidRPr="005F1CB1">
        <w:rPr>
          <w:b/>
        </w:rPr>
        <w:t xml:space="preserve">оказания муниципальной услуги </w:t>
      </w:r>
      <w:r w:rsidR="00A81D0A" w:rsidRPr="005F1CB1">
        <w:rPr>
          <w:b/>
        </w:rPr>
        <w:t>«П</w:t>
      </w:r>
      <w:r w:rsidRPr="005F1CB1">
        <w:rPr>
          <w:b/>
        </w:rPr>
        <w:t>родаж</w:t>
      </w:r>
      <w:r w:rsidR="00A81D0A" w:rsidRPr="005F1CB1">
        <w:rPr>
          <w:b/>
        </w:rPr>
        <w:t>а</w:t>
      </w:r>
      <w:r w:rsidRPr="005F1CB1">
        <w:rPr>
          <w:b/>
        </w:rPr>
        <w:t xml:space="preserve"> на торгах земельных участков, находящихся</w:t>
      </w:r>
      <w:r w:rsidR="00BF2AAD" w:rsidRPr="005F1CB1">
        <w:rPr>
          <w:b/>
        </w:rPr>
        <w:t xml:space="preserve"> на территории городского округа Электросталь Московской области</w:t>
      </w:r>
      <w:r w:rsidRPr="005F1CB1">
        <w:rPr>
          <w:b/>
        </w:rPr>
        <w:t xml:space="preserve"> в муниципальной собственности или государственная собственность на которые не разграничена</w:t>
      </w:r>
      <w:r w:rsidR="00A81D0A" w:rsidRPr="005F1CB1">
        <w:rPr>
          <w:b/>
        </w:rPr>
        <w:t>»</w:t>
      </w:r>
    </w:p>
    <w:p w:rsidR="008F4496" w:rsidRPr="005F1CB1" w:rsidRDefault="008F4496" w:rsidP="005F1CB1">
      <w:pPr>
        <w:jc w:val="center"/>
      </w:pPr>
    </w:p>
    <w:p w:rsidR="008F4496" w:rsidRPr="005F1CB1" w:rsidRDefault="008F4496" w:rsidP="008F4496">
      <w:pPr>
        <w:tabs>
          <w:tab w:val="left" w:pos="2805"/>
        </w:tabs>
        <w:jc w:val="center"/>
        <w:rPr>
          <w:b/>
        </w:rPr>
      </w:pPr>
      <w:r w:rsidRPr="005F1CB1">
        <w:rPr>
          <w:b/>
        </w:rPr>
        <w:t>1. Общие положения</w:t>
      </w:r>
    </w:p>
    <w:p w:rsidR="008F4496" w:rsidRPr="00017A62" w:rsidRDefault="008F4496" w:rsidP="008F4496">
      <w:pPr>
        <w:tabs>
          <w:tab w:val="left" w:pos="540"/>
        </w:tabs>
        <w:jc w:val="both"/>
      </w:pPr>
      <w:r w:rsidRPr="00017A62">
        <w:tab/>
        <w:t xml:space="preserve">1.1. </w:t>
      </w:r>
      <w:proofErr w:type="gramStart"/>
      <w:r w:rsidRPr="00017A62">
        <w:t xml:space="preserve">Административный регламент оказания муниципальной услуги </w:t>
      </w:r>
      <w:r w:rsidR="00DD74EC" w:rsidRPr="00017A62">
        <w:t>«П</w:t>
      </w:r>
      <w:r w:rsidRPr="00017A62">
        <w:t>родаж</w:t>
      </w:r>
      <w:r w:rsidR="00DD74EC" w:rsidRPr="00017A62">
        <w:t>а</w:t>
      </w:r>
      <w:r w:rsidRPr="00017A62">
        <w:t xml:space="preserve"> на торгах земельных участков, находящихся </w:t>
      </w:r>
      <w:r w:rsidR="00BF2AAD">
        <w:t xml:space="preserve">на территории городского округа Электросталь Московской области </w:t>
      </w:r>
      <w:r w:rsidRPr="00017A62">
        <w:t>в муниципальной собственности или государственная собственность на которые не разграничена</w:t>
      </w:r>
      <w:r w:rsidR="00DD74EC" w:rsidRPr="00017A62">
        <w:t>»</w:t>
      </w:r>
      <w:r w:rsidRPr="00017A62">
        <w:t xml:space="preserve"> (далее - Регламент) определяет сроки и последовательность административных процедур и административных действий структурных подразделений и органов Администрации городского округа Электросталь Московской области</w:t>
      </w:r>
      <w:r w:rsidR="00B06601">
        <w:t>,</w:t>
      </w:r>
      <w:r w:rsidRPr="00017A62">
        <w:t xml:space="preserve"> осуществляемых по запросу физического или юридического лица либо их уполномоченных представителей</w:t>
      </w:r>
      <w:proofErr w:type="gramEnd"/>
      <w:r w:rsidRPr="00017A62">
        <w:t xml:space="preserve"> (далее – з</w:t>
      </w:r>
      <w:r w:rsidR="00EF4A1B" w:rsidRPr="00017A62">
        <w:t>аявители) в пределах полномочий, предусмотренных</w:t>
      </w:r>
      <w:r w:rsidRPr="00017A62">
        <w:t xml:space="preserve"> </w:t>
      </w:r>
      <w:r w:rsidR="004C3640">
        <w:t>действующим законодательством и</w:t>
      </w:r>
      <w:r w:rsidRPr="00017A62">
        <w:t xml:space="preserve"> в соответствии с требованиями  Феде</w:t>
      </w:r>
      <w:r w:rsidR="00DD7A8B" w:rsidRPr="00017A62">
        <w:t>рального закона от 27 июля 2010</w:t>
      </w:r>
      <w:r w:rsidRPr="00017A62">
        <w:t xml:space="preserve">г.  № 210-ФЗ «Об организации предоставления государственных и муниципальных услуг». </w:t>
      </w:r>
    </w:p>
    <w:p w:rsidR="008F4496" w:rsidRPr="00017A62" w:rsidRDefault="008F4496" w:rsidP="008F4496">
      <w:pPr>
        <w:tabs>
          <w:tab w:val="left" w:pos="540"/>
        </w:tabs>
        <w:ind w:firstLine="540"/>
        <w:jc w:val="both"/>
      </w:pPr>
      <w:r w:rsidRPr="00017A62">
        <w:t xml:space="preserve">Регламент </w:t>
      </w:r>
      <w:r w:rsidR="003D139D" w:rsidRPr="00017A62">
        <w:t>у</w:t>
      </w:r>
      <w:r w:rsidRPr="00017A62">
        <w:t xml:space="preserve">станавливает порядок взаимодействия между структурными подразделениями и органами Администрации городского округа Электросталь Московской области, их должностными лицами, </w:t>
      </w:r>
      <w:r w:rsidR="004D6E5A" w:rsidRPr="00017A62">
        <w:t xml:space="preserve">а также порядок </w:t>
      </w:r>
      <w:r w:rsidRPr="00017A62">
        <w:t>взаимодействи</w:t>
      </w:r>
      <w:r w:rsidR="004D6E5A" w:rsidRPr="00017A62">
        <w:t>я</w:t>
      </w:r>
      <w:r w:rsidRPr="00017A62">
        <w:t xml:space="preserve"> структурных подразделений и органов Администрации городского округа Электросталь Московской области с заявителями, с органами государственной власти, учреждениями и организациями при предоставлении муниципальной услуги.</w:t>
      </w:r>
    </w:p>
    <w:p w:rsidR="008F4496" w:rsidRPr="00017A62" w:rsidRDefault="008F4496" w:rsidP="008F4496">
      <w:pPr>
        <w:autoSpaceDE w:val="0"/>
        <w:autoSpaceDN w:val="0"/>
        <w:adjustRightInd w:val="0"/>
        <w:ind w:firstLine="540"/>
        <w:jc w:val="both"/>
      </w:pPr>
      <w:r w:rsidRPr="00017A62">
        <w:t>Предметом оказания услуги является организация и проведение аукционов по продаже земельных участков, заключение договоров купли-продажи земельных участков по результатам аукциона.</w:t>
      </w:r>
    </w:p>
    <w:p w:rsidR="008F4496" w:rsidRPr="00017A62" w:rsidRDefault="008F4496" w:rsidP="008F4496">
      <w:pPr>
        <w:autoSpaceDE w:val="0"/>
        <w:autoSpaceDN w:val="0"/>
        <w:adjustRightInd w:val="0"/>
        <w:ind w:firstLine="540"/>
        <w:jc w:val="both"/>
        <w:rPr>
          <w:snapToGrid w:val="0"/>
        </w:rPr>
      </w:pPr>
      <w:r w:rsidRPr="00017A62">
        <w:rPr>
          <w:snapToGrid w:val="0"/>
        </w:rPr>
        <w:t xml:space="preserve">1.2. Лица, имеющие право на получение муниципальной услуги: </w:t>
      </w:r>
    </w:p>
    <w:p w:rsidR="008F4496" w:rsidRPr="00017A62" w:rsidRDefault="008F4496" w:rsidP="008F4496">
      <w:pPr>
        <w:autoSpaceDE w:val="0"/>
        <w:autoSpaceDN w:val="0"/>
        <w:adjustRightInd w:val="0"/>
        <w:ind w:firstLine="540"/>
        <w:jc w:val="both"/>
      </w:pPr>
      <w:r w:rsidRPr="00017A62">
        <w:rPr>
          <w:snapToGrid w:val="0"/>
        </w:rPr>
        <w:t xml:space="preserve">- любое </w:t>
      </w:r>
      <w:r w:rsidRPr="00017A62">
        <w:t>юридическое лицо независимо от организационно-правовой формы или любое физическое лицо либо их уполномоченные представители.</w:t>
      </w:r>
    </w:p>
    <w:p w:rsidR="008F4496" w:rsidRPr="00017A62" w:rsidRDefault="008F4496" w:rsidP="008F4496">
      <w:pPr>
        <w:autoSpaceDE w:val="0"/>
        <w:autoSpaceDN w:val="0"/>
        <w:adjustRightInd w:val="0"/>
        <w:ind w:firstLine="540"/>
        <w:jc w:val="both"/>
      </w:pPr>
      <w:r w:rsidRPr="00017A62">
        <w:t xml:space="preserve"> От имени юридических лиц заявку на предоставление муниципально</w:t>
      </w:r>
      <w:r w:rsidR="00AC41A7" w:rsidRPr="00017A62">
        <w:t>й услуги</w:t>
      </w:r>
      <w:r w:rsidRPr="00017A62">
        <w:t xml:space="preserve">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8F4496" w:rsidRPr="00017A62" w:rsidRDefault="008F4496" w:rsidP="008F4496">
      <w:pPr>
        <w:tabs>
          <w:tab w:val="left" w:pos="540"/>
        </w:tabs>
        <w:ind w:firstLine="540"/>
        <w:jc w:val="both"/>
      </w:pPr>
      <w:r w:rsidRPr="00017A62">
        <w:t>От имени физических лиц (индивидуального предпринимателя) подавать заявку на предоставление муниципально</w:t>
      </w:r>
      <w:r w:rsidR="00AC41A7" w:rsidRPr="00017A62">
        <w:t xml:space="preserve">й услуги </w:t>
      </w:r>
      <w:r w:rsidRPr="00017A62">
        <w:t>могут лица, действующие по доверенности.</w:t>
      </w:r>
    </w:p>
    <w:p w:rsidR="008F4496" w:rsidRPr="00017A62" w:rsidRDefault="008F4496" w:rsidP="008F4496">
      <w:pPr>
        <w:autoSpaceDE w:val="0"/>
        <w:autoSpaceDN w:val="0"/>
        <w:adjustRightInd w:val="0"/>
        <w:ind w:firstLine="540"/>
        <w:jc w:val="both"/>
      </w:pPr>
      <w:r w:rsidRPr="00017A62">
        <w:t>1.3. Требования к порядку информирования о порядке предоставления муниципальной услуги, в том числе:</w:t>
      </w:r>
    </w:p>
    <w:p w:rsidR="008F4496" w:rsidRPr="00017A62" w:rsidRDefault="008F4496" w:rsidP="008F4496">
      <w:pPr>
        <w:ind w:firstLine="540"/>
        <w:jc w:val="both"/>
      </w:pPr>
      <w:r w:rsidRPr="00017A62">
        <w:t xml:space="preserve">1.3.1. Информация о местах нахождения и графике </w:t>
      </w:r>
      <w:proofErr w:type="gramStart"/>
      <w:r w:rsidRPr="00017A62">
        <w:t>работы Комитета имущественных отношений Администрации городского округа</w:t>
      </w:r>
      <w:proofErr w:type="gramEnd"/>
      <w:r w:rsidRPr="00017A62">
        <w:t xml:space="preserve"> Электросталь Московской области (далее – </w:t>
      </w:r>
      <w:proofErr w:type="spellStart"/>
      <w:r w:rsidRPr="00017A62">
        <w:t>Комимущество</w:t>
      </w:r>
      <w:proofErr w:type="spellEnd"/>
      <w:r w:rsidRPr="00017A62">
        <w:t>):</w:t>
      </w:r>
    </w:p>
    <w:p w:rsidR="008F4496" w:rsidRPr="00017A62" w:rsidRDefault="008F4496" w:rsidP="008F4496">
      <w:pPr>
        <w:autoSpaceDE w:val="0"/>
        <w:autoSpaceDN w:val="0"/>
        <w:adjustRightInd w:val="0"/>
        <w:ind w:firstLine="540"/>
        <w:jc w:val="both"/>
      </w:pPr>
      <w:r w:rsidRPr="00017A62">
        <w:t xml:space="preserve">Адрес места нахождения: 144003, Московская область, </w:t>
      </w:r>
      <w:proofErr w:type="gramStart"/>
      <w:r w:rsidRPr="00017A62">
        <w:t>г</w:t>
      </w:r>
      <w:proofErr w:type="gramEnd"/>
      <w:r w:rsidRPr="00017A62">
        <w:t>. Электросталь, ул. Мира, д.5.</w:t>
      </w:r>
    </w:p>
    <w:p w:rsidR="008F4496" w:rsidRPr="00017A62" w:rsidRDefault="008F4496" w:rsidP="008F4496">
      <w:pPr>
        <w:autoSpaceDE w:val="0"/>
        <w:autoSpaceDN w:val="0"/>
        <w:adjustRightInd w:val="0"/>
        <w:ind w:firstLine="540"/>
        <w:jc w:val="both"/>
      </w:pPr>
      <w:proofErr w:type="spellStart"/>
      <w:r w:rsidRPr="00017A62">
        <w:t>Комимущество</w:t>
      </w:r>
      <w:proofErr w:type="spellEnd"/>
      <w:r w:rsidRPr="00017A62">
        <w:t xml:space="preserve"> осуществляет прием заявителей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648" w:type="dxa"/>
        <w:tblLook w:val="01E0"/>
      </w:tblPr>
      <w:tblGrid>
        <w:gridCol w:w="3571"/>
        <w:gridCol w:w="4529"/>
      </w:tblGrid>
      <w:tr w:rsidR="008F4496" w:rsidRPr="00017A62">
        <w:trPr>
          <w:trHeight w:val="189"/>
        </w:trPr>
        <w:tc>
          <w:tcPr>
            <w:tcW w:w="3571" w:type="dxa"/>
          </w:tcPr>
          <w:p w:rsidR="00EF4A1B" w:rsidRPr="00017A62" w:rsidRDefault="00EF4A1B" w:rsidP="00361855">
            <w:pPr>
              <w:ind w:firstLine="540"/>
            </w:pPr>
          </w:p>
          <w:p w:rsidR="00EF4A1B" w:rsidRPr="00017A62" w:rsidRDefault="00EF4A1B" w:rsidP="00361855">
            <w:pPr>
              <w:ind w:firstLine="540"/>
            </w:pPr>
          </w:p>
          <w:p w:rsidR="008F4496" w:rsidRPr="00017A62" w:rsidRDefault="008F4496" w:rsidP="00361855">
            <w:pPr>
              <w:ind w:firstLine="540"/>
            </w:pPr>
            <w:r w:rsidRPr="00017A62">
              <w:t>понедельник – четверг</w:t>
            </w:r>
          </w:p>
        </w:tc>
        <w:tc>
          <w:tcPr>
            <w:tcW w:w="4529" w:type="dxa"/>
          </w:tcPr>
          <w:p w:rsidR="00EF4A1B" w:rsidRPr="00017A62" w:rsidRDefault="00EF4A1B" w:rsidP="00361855">
            <w:pPr>
              <w:ind w:firstLine="540"/>
            </w:pPr>
          </w:p>
          <w:p w:rsidR="00EF4A1B" w:rsidRPr="00017A62" w:rsidRDefault="00EF4A1B" w:rsidP="00361855">
            <w:pPr>
              <w:ind w:firstLine="540"/>
            </w:pPr>
          </w:p>
          <w:p w:rsidR="008F4496" w:rsidRPr="00017A62" w:rsidRDefault="008F4496" w:rsidP="00361855">
            <w:pPr>
              <w:ind w:firstLine="540"/>
            </w:pPr>
            <w:r w:rsidRPr="00017A62">
              <w:t>с 9.00 часов до 17.00 часов,</w:t>
            </w:r>
          </w:p>
        </w:tc>
      </w:tr>
      <w:tr w:rsidR="008F4496" w:rsidRPr="00017A62">
        <w:tc>
          <w:tcPr>
            <w:tcW w:w="3571" w:type="dxa"/>
          </w:tcPr>
          <w:p w:rsidR="008F4496" w:rsidRPr="00017A62" w:rsidRDefault="008F4496" w:rsidP="00361855">
            <w:pPr>
              <w:ind w:firstLine="540"/>
            </w:pPr>
            <w:r w:rsidRPr="00017A62">
              <w:t>пятница:</w:t>
            </w:r>
          </w:p>
        </w:tc>
        <w:tc>
          <w:tcPr>
            <w:tcW w:w="4529" w:type="dxa"/>
          </w:tcPr>
          <w:p w:rsidR="008F4496" w:rsidRPr="00017A62" w:rsidRDefault="008F4496" w:rsidP="00361855">
            <w:pPr>
              <w:ind w:firstLine="540"/>
            </w:pPr>
            <w:r w:rsidRPr="00017A62">
              <w:t>с 9.00 часов до 16.00 часов,</w:t>
            </w:r>
          </w:p>
        </w:tc>
      </w:tr>
      <w:tr w:rsidR="008F4496" w:rsidRPr="00017A62">
        <w:tc>
          <w:tcPr>
            <w:tcW w:w="3571" w:type="dxa"/>
          </w:tcPr>
          <w:p w:rsidR="008F4496" w:rsidRPr="00017A62" w:rsidRDefault="008F4496" w:rsidP="00361855">
            <w:pPr>
              <w:ind w:firstLine="540"/>
            </w:pPr>
            <w:r w:rsidRPr="00017A62">
              <w:t>суббота, воскресенье</w:t>
            </w:r>
          </w:p>
        </w:tc>
        <w:tc>
          <w:tcPr>
            <w:tcW w:w="4529" w:type="dxa"/>
          </w:tcPr>
          <w:p w:rsidR="008F4496" w:rsidRPr="00017A62" w:rsidRDefault="008F4496" w:rsidP="00361855">
            <w:pPr>
              <w:ind w:firstLine="540"/>
            </w:pPr>
            <w:r w:rsidRPr="00017A62">
              <w:t>выходной</w:t>
            </w:r>
          </w:p>
        </w:tc>
      </w:tr>
      <w:tr w:rsidR="008F4496" w:rsidRPr="00017A62">
        <w:tc>
          <w:tcPr>
            <w:tcW w:w="3571" w:type="dxa"/>
          </w:tcPr>
          <w:p w:rsidR="008F4496" w:rsidRPr="00017A62" w:rsidRDefault="008F4496" w:rsidP="00361855">
            <w:pPr>
              <w:ind w:firstLine="540"/>
            </w:pPr>
            <w:r w:rsidRPr="00017A62">
              <w:t>обеденный перерыв</w:t>
            </w:r>
          </w:p>
        </w:tc>
        <w:tc>
          <w:tcPr>
            <w:tcW w:w="4529" w:type="dxa"/>
          </w:tcPr>
          <w:p w:rsidR="008F4496" w:rsidRPr="00017A62" w:rsidRDefault="008F4496" w:rsidP="00361855">
            <w:pPr>
              <w:ind w:firstLine="540"/>
            </w:pPr>
            <w:r w:rsidRPr="00017A62">
              <w:t>с 13.00 часов до 14.00 часов</w:t>
            </w:r>
          </w:p>
        </w:tc>
      </w:tr>
    </w:tbl>
    <w:p w:rsidR="008F4496" w:rsidRPr="00017A62" w:rsidRDefault="008F4496" w:rsidP="008F4496">
      <w:pPr>
        <w:autoSpaceDE w:val="0"/>
        <w:autoSpaceDN w:val="0"/>
        <w:adjustRightInd w:val="0"/>
        <w:ind w:firstLine="540"/>
        <w:jc w:val="both"/>
      </w:pPr>
      <w:r w:rsidRPr="00017A62">
        <w:lastRenderedPageBreak/>
        <w:t>Зам</w:t>
      </w:r>
      <w:r w:rsidR="005F1CB1">
        <w:t xml:space="preserve">еститель Главы Администрации - </w:t>
      </w:r>
      <w:r w:rsidR="00EF4A1B" w:rsidRPr="00017A62">
        <w:t xml:space="preserve">Председатель </w:t>
      </w:r>
      <w:r w:rsidRPr="00017A62">
        <w:t xml:space="preserve">Комитета имущественных отношений </w:t>
      </w:r>
      <w:r w:rsidR="004D6E5A" w:rsidRPr="00017A62">
        <w:t xml:space="preserve">Администрации </w:t>
      </w:r>
      <w:r w:rsidRPr="00017A62">
        <w:t>городского округа Электроста</w:t>
      </w:r>
      <w:r w:rsidR="00DD74EC" w:rsidRPr="00017A62">
        <w:t xml:space="preserve">ль Московской области </w:t>
      </w:r>
      <w:r w:rsidRPr="00017A62">
        <w:t>(далее</w:t>
      </w:r>
      <w:r w:rsidR="00DD74EC" w:rsidRPr="00017A62">
        <w:t xml:space="preserve"> </w:t>
      </w:r>
      <w:r w:rsidRPr="00017A62">
        <w:t>–</w:t>
      </w:r>
      <w:r w:rsidR="00DD74EC" w:rsidRPr="00017A62">
        <w:t xml:space="preserve"> </w:t>
      </w:r>
      <w:r w:rsidRPr="00017A62">
        <w:t xml:space="preserve">Председатель </w:t>
      </w:r>
      <w:proofErr w:type="spellStart"/>
      <w:r w:rsidRPr="00017A62">
        <w:t>Комимущества</w:t>
      </w:r>
      <w:proofErr w:type="spellEnd"/>
      <w:r w:rsidRPr="00017A62">
        <w:t>) осуществляет прием заявителей в соответствии со следующим графиком:</w:t>
      </w:r>
    </w:p>
    <w:tbl>
      <w:tblPr>
        <w:tblW w:w="0" w:type="auto"/>
        <w:tblInd w:w="648" w:type="dxa"/>
        <w:tblLook w:val="01E0"/>
      </w:tblPr>
      <w:tblGrid>
        <w:gridCol w:w="3571"/>
        <w:gridCol w:w="4529"/>
      </w:tblGrid>
      <w:tr w:rsidR="008F4496" w:rsidRPr="00017A62">
        <w:trPr>
          <w:trHeight w:val="189"/>
        </w:trPr>
        <w:tc>
          <w:tcPr>
            <w:tcW w:w="3571" w:type="dxa"/>
          </w:tcPr>
          <w:p w:rsidR="008F4496" w:rsidRPr="00017A62" w:rsidRDefault="008F4496" w:rsidP="00361855">
            <w:pPr>
              <w:ind w:firstLine="540"/>
            </w:pPr>
            <w:r w:rsidRPr="00017A62">
              <w:t>1 раз в месяц (4-ая среда)</w:t>
            </w:r>
          </w:p>
        </w:tc>
        <w:tc>
          <w:tcPr>
            <w:tcW w:w="4529" w:type="dxa"/>
          </w:tcPr>
          <w:p w:rsidR="008F4496" w:rsidRPr="00017A62" w:rsidRDefault="008F4496" w:rsidP="00361855">
            <w:pPr>
              <w:ind w:firstLine="540"/>
              <w:jc w:val="both"/>
            </w:pPr>
            <w:r w:rsidRPr="00017A62">
              <w:t>с 10.00 часов до 13.00 часов</w:t>
            </w:r>
          </w:p>
        </w:tc>
      </w:tr>
    </w:tbl>
    <w:p w:rsidR="008F4496" w:rsidRPr="00017A62" w:rsidRDefault="008F4496" w:rsidP="008F4496">
      <w:pPr>
        <w:ind w:firstLine="540"/>
        <w:jc w:val="both"/>
      </w:pPr>
      <w:r w:rsidRPr="00017A62">
        <w:t xml:space="preserve">Адрес </w:t>
      </w:r>
      <w:proofErr w:type="spellStart"/>
      <w:r w:rsidRPr="00017A62">
        <w:t>Комимущества</w:t>
      </w:r>
      <w:proofErr w:type="spellEnd"/>
      <w:r w:rsidRPr="00017A62">
        <w:t>, график работы, телефоны для справок также указаны в приложении № 1 к настоящему регламенту.</w:t>
      </w:r>
    </w:p>
    <w:p w:rsidR="008F4496" w:rsidRPr="00017A62" w:rsidRDefault="008F4496" w:rsidP="008F4496">
      <w:pPr>
        <w:autoSpaceDE w:val="0"/>
        <w:autoSpaceDN w:val="0"/>
        <w:adjustRightInd w:val="0"/>
        <w:ind w:firstLine="540"/>
        <w:jc w:val="both"/>
      </w:pPr>
      <w:r w:rsidRPr="00017A62">
        <w:t xml:space="preserve">1.3.2. Справочные телефоны: </w:t>
      </w:r>
      <w:r w:rsidR="00974D56" w:rsidRPr="00017A62">
        <w:rPr>
          <w:b/>
        </w:rPr>
        <w:t xml:space="preserve">(496) 571-98-89, (496) 571-98-88, </w:t>
      </w:r>
      <w:r w:rsidR="00147DE2" w:rsidRPr="00017A62">
        <w:rPr>
          <w:b/>
        </w:rPr>
        <w:t xml:space="preserve">(496) </w:t>
      </w:r>
      <w:r w:rsidR="00974D56" w:rsidRPr="00017A62">
        <w:rPr>
          <w:b/>
        </w:rPr>
        <w:t>571-98-86</w:t>
      </w:r>
      <w:r w:rsidR="00C83046" w:rsidRPr="00017A62">
        <w:t>.</w:t>
      </w:r>
    </w:p>
    <w:p w:rsidR="008F4496" w:rsidRPr="00017A62" w:rsidRDefault="008F4496" w:rsidP="008F4496">
      <w:pPr>
        <w:autoSpaceDE w:val="0"/>
        <w:autoSpaceDN w:val="0"/>
        <w:adjustRightInd w:val="0"/>
        <w:ind w:firstLine="540"/>
        <w:jc w:val="both"/>
      </w:pPr>
      <w:r w:rsidRPr="00017A62">
        <w:t xml:space="preserve">1.3.3. Адрес официального сайта органа местного самоуправления и адрес электронной почты структурного подразделения предоставляющего муниципальную услугу: </w:t>
      </w:r>
    </w:p>
    <w:p w:rsidR="008F4496" w:rsidRPr="00017A62" w:rsidRDefault="008F4496" w:rsidP="008F4496">
      <w:pPr>
        <w:autoSpaceDE w:val="0"/>
        <w:autoSpaceDN w:val="0"/>
        <w:adjustRightInd w:val="0"/>
        <w:ind w:firstLine="540"/>
        <w:jc w:val="both"/>
      </w:pPr>
      <w:r w:rsidRPr="00017A62">
        <w:t xml:space="preserve">- </w:t>
      </w:r>
      <w:r w:rsidRPr="00017A62">
        <w:rPr>
          <w:lang w:val="en-US"/>
        </w:rPr>
        <w:t>www</w:t>
      </w:r>
      <w:r w:rsidRPr="00017A62">
        <w:t>.</w:t>
      </w:r>
      <w:proofErr w:type="spellStart"/>
      <w:r w:rsidRPr="00017A62">
        <w:rPr>
          <w:lang w:val="en-US"/>
        </w:rPr>
        <w:t>electrostal</w:t>
      </w:r>
      <w:proofErr w:type="spellEnd"/>
      <w:r w:rsidRPr="00017A62">
        <w:t>.</w:t>
      </w:r>
      <w:proofErr w:type="spellStart"/>
      <w:r w:rsidRPr="00017A62">
        <w:rPr>
          <w:lang w:val="en-US"/>
        </w:rPr>
        <w:t>ru</w:t>
      </w:r>
      <w:proofErr w:type="spellEnd"/>
      <w:r w:rsidRPr="00017A62">
        <w:t>.,</w:t>
      </w:r>
    </w:p>
    <w:p w:rsidR="008F4496" w:rsidRPr="00017A62" w:rsidRDefault="008F4496" w:rsidP="008F4496">
      <w:pPr>
        <w:autoSpaceDE w:val="0"/>
        <w:autoSpaceDN w:val="0"/>
        <w:adjustRightInd w:val="0"/>
        <w:ind w:firstLine="540"/>
      </w:pPr>
      <w:r w:rsidRPr="00017A62">
        <w:t xml:space="preserve">- </w:t>
      </w:r>
      <w:proofErr w:type="spellStart"/>
      <w:r w:rsidRPr="00017A62">
        <w:rPr>
          <w:lang w:val="en-US"/>
        </w:rPr>
        <w:t>kio</w:t>
      </w:r>
      <w:proofErr w:type="spellEnd"/>
      <w:r w:rsidRPr="00017A62">
        <w:t>_</w:t>
      </w:r>
      <w:proofErr w:type="spellStart"/>
      <w:r w:rsidRPr="00017A62">
        <w:rPr>
          <w:lang w:val="en-US"/>
        </w:rPr>
        <w:t>elektrostal</w:t>
      </w:r>
      <w:proofErr w:type="spellEnd"/>
      <w:r w:rsidRPr="00017A62">
        <w:t>@</w:t>
      </w:r>
      <w:r w:rsidRPr="00017A62">
        <w:rPr>
          <w:lang w:val="en-US"/>
        </w:rPr>
        <w:t>mail</w:t>
      </w:r>
      <w:r w:rsidRPr="00017A62">
        <w:t>.</w:t>
      </w:r>
      <w:proofErr w:type="spellStart"/>
      <w:r w:rsidRPr="00017A62">
        <w:rPr>
          <w:lang w:val="en-US"/>
        </w:rPr>
        <w:t>ru</w:t>
      </w:r>
      <w:proofErr w:type="spellEnd"/>
      <w:r w:rsidRPr="00017A62">
        <w:t xml:space="preserve">. </w:t>
      </w:r>
    </w:p>
    <w:p w:rsidR="008F4496" w:rsidRPr="00017A62" w:rsidRDefault="008F4496" w:rsidP="008F4496">
      <w:pPr>
        <w:ind w:firstLine="540"/>
        <w:jc w:val="both"/>
      </w:pPr>
      <w:r w:rsidRPr="00017A62">
        <w:t>1.3.4. Порядок получения заявителями информации по вопросам представления муниципальной услуги, а также сведений о ходе предоставления услуги.</w:t>
      </w:r>
    </w:p>
    <w:p w:rsidR="008F4496" w:rsidRPr="00017A62" w:rsidRDefault="00F76ABD" w:rsidP="008F4496">
      <w:pPr>
        <w:ind w:firstLine="540"/>
        <w:jc w:val="both"/>
      </w:pPr>
      <w:r>
        <w:t>1.3.5.</w:t>
      </w:r>
      <w:r w:rsidR="008F4496" w:rsidRPr="00017A62">
        <w:t xml:space="preserve"> Для получения информации по процедуре предоставления муниципальной услуги заинтересованными лицами могут использоваться следующие формы консультирования: </w:t>
      </w:r>
    </w:p>
    <w:p w:rsidR="008F4496" w:rsidRPr="00017A62" w:rsidRDefault="008F4496" w:rsidP="008F4496">
      <w:pPr>
        <w:ind w:firstLine="540"/>
        <w:jc w:val="both"/>
      </w:pPr>
      <w:r w:rsidRPr="00017A62">
        <w:t xml:space="preserve">- индивидуальное консультирование лично; </w:t>
      </w:r>
    </w:p>
    <w:p w:rsidR="008F4496" w:rsidRPr="00017A62" w:rsidRDefault="008F4496" w:rsidP="008F4496">
      <w:pPr>
        <w:ind w:firstLine="540"/>
        <w:jc w:val="both"/>
      </w:pPr>
      <w:r w:rsidRPr="00017A62">
        <w:t>- индивидуальное консультирование на Интернет-сайте;</w:t>
      </w:r>
    </w:p>
    <w:p w:rsidR="008F4496" w:rsidRPr="00017A62" w:rsidRDefault="008F4496" w:rsidP="008F4496">
      <w:pPr>
        <w:ind w:firstLine="540"/>
        <w:jc w:val="both"/>
      </w:pPr>
      <w:r w:rsidRPr="00017A62">
        <w:t xml:space="preserve">- индивидуальное консультирование по почте; </w:t>
      </w:r>
    </w:p>
    <w:p w:rsidR="008F4496" w:rsidRPr="00017A62" w:rsidRDefault="008F4496" w:rsidP="008F4496">
      <w:pPr>
        <w:ind w:firstLine="540"/>
        <w:jc w:val="both"/>
      </w:pPr>
      <w:r w:rsidRPr="00017A62">
        <w:t xml:space="preserve">- индивидуальное консультирование по телефонам: </w:t>
      </w:r>
      <w:r w:rsidR="00974D56" w:rsidRPr="00017A62">
        <w:rPr>
          <w:b/>
        </w:rPr>
        <w:t xml:space="preserve">(496) 571-98-89, (496) 571-98-88, </w:t>
      </w:r>
      <w:r w:rsidR="00147DE2" w:rsidRPr="00017A62">
        <w:rPr>
          <w:b/>
        </w:rPr>
        <w:t xml:space="preserve">(496) </w:t>
      </w:r>
      <w:r w:rsidR="00974D56" w:rsidRPr="00017A62">
        <w:rPr>
          <w:b/>
        </w:rPr>
        <w:t>571-98-86;</w:t>
      </w:r>
    </w:p>
    <w:p w:rsidR="008F4496" w:rsidRPr="00017A62" w:rsidRDefault="008F4496" w:rsidP="008F4496">
      <w:pPr>
        <w:ind w:firstLine="540"/>
        <w:jc w:val="both"/>
      </w:pPr>
      <w:r w:rsidRPr="00017A62">
        <w:t xml:space="preserve">- индивидуальное консультирование по электронной почте </w:t>
      </w:r>
      <w:proofErr w:type="spellStart"/>
      <w:r w:rsidRPr="00017A62">
        <w:rPr>
          <w:lang w:val="en-US"/>
        </w:rPr>
        <w:t>kio</w:t>
      </w:r>
      <w:proofErr w:type="spellEnd"/>
      <w:r w:rsidRPr="00017A62">
        <w:t>_</w:t>
      </w:r>
      <w:proofErr w:type="spellStart"/>
      <w:r w:rsidRPr="00017A62">
        <w:rPr>
          <w:lang w:val="en-US"/>
        </w:rPr>
        <w:t>elektrostal</w:t>
      </w:r>
      <w:proofErr w:type="spellEnd"/>
      <w:r w:rsidRPr="00017A62">
        <w:t>@</w:t>
      </w:r>
      <w:r w:rsidRPr="00017A62">
        <w:rPr>
          <w:lang w:val="en-US"/>
        </w:rPr>
        <w:t>mail</w:t>
      </w:r>
      <w:r w:rsidRPr="00017A62">
        <w:t>.</w:t>
      </w:r>
      <w:proofErr w:type="spellStart"/>
      <w:r w:rsidRPr="00017A62">
        <w:rPr>
          <w:lang w:val="en-US"/>
        </w:rPr>
        <w:t>ru</w:t>
      </w:r>
      <w:proofErr w:type="spellEnd"/>
      <w:r w:rsidRPr="00017A62">
        <w:t xml:space="preserve">; </w:t>
      </w:r>
    </w:p>
    <w:p w:rsidR="008F4496" w:rsidRPr="00017A62" w:rsidRDefault="008F4496" w:rsidP="008F4496">
      <w:pPr>
        <w:ind w:firstLine="540"/>
        <w:jc w:val="both"/>
      </w:pPr>
      <w:r w:rsidRPr="00017A62">
        <w:t xml:space="preserve">- публичное письменное консультирование; </w:t>
      </w:r>
    </w:p>
    <w:p w:rsidR="008F4496" w:rsidRPr="00017A62" w:rsidRDefault="008F4496" w:rsidP="008F4496">
      <w:pPr>
        <w:ind w:firstLine="540"/>
        <w:jc w:val="both"/>
      </w:pPr>
      <w:r w:rsidRPr="00017A62">
        <w:t>- публичное устное консультирование.</w:t>
      </w:r>
    </w:p>
    <w:p w:rsidR="008F4496" w:rsidRPr="00017A62" w:rsidRDefault="00F76ABD" w:rsidP="008F4496">
      <w:pPr>
        <w:autoSpaceDE w:val="0"/>
        <w:autoSpaceDN w:val="0"/>
        <w:adjustRightInd w:val="0"/>
        <w:ind w:firstLine="540"/>
        <w:jc w:val="both"/>
      </w:pPr>
      <w:r>
        <w:t>1.3.6.</w:t>
      </w:r>
      <w:r w:rsidR="008F4496" w:rsidRPr="00017A62">
        <w:t xml:space="preserve"> Консультации по вопросам предоставления муниципальной услуги осуществляются сотрудниками отдела</w:t>
      </w:r>
      <w:r w:rsidR="004D6E5A" w:rsidRPr="00017A62">
        <w:t xml:space="preserve"> земельных отношений (далее – отдел)</w:t>
      </w:r>
      <w:r w:rsidR="008F4496" w:rsidRPr="00017A62">
        <w:t xml:space="preserve"> по следующим вопросам:</w:t>
      </w:r>
    </w:p>
    <w:p w:rsidR="008F4496" w:rsidRPr="00017A62" w:rsidRDefault="008F4496" w:rsidP="008F4496">
      <w:pPr>
        <w:numPr>
          <w:ilvl w:val="0"/>
          <w:numId w:val="7"/>
        </w:numPr>
        <w:tabs>
          <w:tab w:val="clear" w:pos="360"/>
          <w:tab w:val="num" w:pos="720"/>
        </w:tabs>
        <w:ind w:left="720" w:hanging="180"/>
        <w:jc w:val="both"/>
        <w:textAlignment w:val="top"/>
      </w:pPr>
      <w:r w:rsidRPr="00017A62">
        <w:t>о времени и порядке приема запросов о предоставлении муниципальной услуги;</w:t>
      </w:r>
    </w:p>
    <w:p w:rsidR="008F4496" w:rsidRPr="00017A62" w:rsidRDefault="008F4496" w:rsidP="008F4496">
      <w:pPr>
        <w:numPr>
          <w:ilvl w:val="0"/>
          <w:numId w:val="7"/>
        </w:numPr>
        <w:tabs>
          <w:tab w:val="clear" w:pos="360"/>
          <w:tab w:val="num" w:pos="720"/>
        </w:tabs>
        <w:ind w:left="720" w:hanging="180"/>
        <w:jc w:val="both"/>
        <w:textAlignment w:val="top"/>
      </w:pPr>
      <w:r w:rsidRPr="00017A62">
        <w:t xml:space="preserve"> о порядке и сроках предоставления муниципальной услуги;</w:t>
      </w:r>
    </w:p>
    <w:p w:rsidR="008F4496" w:rsidRPr="00017A62" w:rsidRDefault="008F4496" w:rsidP="008F4496">
      <w:pPr>
        <w:numPr>
          <w:ilvl w:val="0"/>
          <w:numId w:val="7"/>
        </w:numPr>
        <w:tabs>
          <w:tab w:val="clear" w:pos="360"/>
          <w:tab w:val="num" w:pos="720"/>
        </w:tabs>
        <w:ind w:left="720" w:hanging="180"/>
        <w:jc w:val="both"/>
        <w:textAlignment w:val="top"/>
      </w:pPr>
      <w:r w:rsidRPr="00017A62">
        <w:t xml:space="preserve"> о ходе предоставления услуги;</w:t>
      </w:r>
    </w:p>
    <w:p w:rsidR="008F4496" w:rsidRPr="00017A62" w:rsidRDefault="008F4496" w:rsidP="008F4496">
      <w:pPr>
        <w:numPr>
          <w:ilvl w:val="0"/>
          <w:numId w:val="7"/>
        </w:numPr>
        <w:tabs>
          <w:tab w:val="clear" w:pos="360"/>
          <w:tab w:val="num" w:pos="720"/>
        </w:tabs>
        <w:ind w:left="720" w:hanging="180"/>
        <w:jc w:val="both"/>
        <w:textAlignment w:val="top"/>
      </w:pPr>
      <w:r w:rsidRPr="00017A62">
        <w:t xml:space="preserve"> о порядке обжалования действий (бездействи</w:t>
      </w:r>
      <w:r w:rsidR="004D6E5A" w:rsidRPr="00017A62">
        <w:t>я</w:t>
      </w:r>
      <w:r w:rsidRPr="00017A62">
        <w:t>) осуществляемых и решений принимаемых в ходе предоставления муниципальной услуги.</w:t>
      </w:r>
    </w:p>
    <w:p w:rsidR="008F4496" w:rsidRPr="00017A62" w:rsidRDefault="00F76ABD" w:rsidP="008F4496">
      <w:pPr>
        <w:autoSpaceDE w:val="0"/>
        <w:autoSpaceDN w:val="0"/>
        <w:adjustRightInd w:val="0"/>
        <w:ind w:firstLine="540"/>
        <w:jc w:val="both"/>
      </w:pPr>
      <w:r>
        <w:t>1.3.7.</w:t>
      </w:r>
      <w:r w:rsidR="008F4496" w:rsidRPr="00017A62">
        <w:t xml:space="preserve"> Информация и консультация о порядке предоставления муниципальной услуги осуществляется бесплатно.</w:t>
      </w:r>
    </w:p>
    <w:p w:rsidR="008F4496" w:rsidRPr="00017A62" w:rsidRDefault="00F76ABD" w:rsidP="008F4496">
      <w:pPr>
        <w:autoSpaceDE w:val="0"/>
        <w:autoSpaceDN w:val="0"/>
        <w:adjustRightInd w:val="0"/>
        <w:ind w:firstLine="540"/>
        <w:jc w:val="both"/>
      </w:pPr>
      <w:r>
        <w:t>1.3.8.</w:t>
      </w:r>
      <w:r w:rsidR="008F4496" w:rsidRPr="00017A62">
        <w:t xml:space="preserve"> С момента приема документов заявитель имеет право в рабочее время </w:t>
      </w:r>
      <w:proofErr w:type="spellStart"/>
      <w:r w:rsidR="008F4496" w:rsidRPr="00017A62">
        <w:t>Комимущества</w:t>
      </w:r>
      <w:proofErr w:type="spellEnd"/>
      <w:r w:rsidR="008F4496" w:rsidRPr="00017A62">
        <w:t xml:space="preserve"> на получение сведений о ходе предоставления муниципальной услуги при личном обращении в </w:t>
      </w:r>
      <w:proofErr w:type="spellStart"/>
      <w:r w:rsidR="008F4496" w:rsidRPr="00017A62">
        <w:t>Комимуществ</w:t>
      </w:r>
      <w:r w:rsidR="004D6E5A" w:rsidRPr="00017A62">
        <w:t>о</w:t>
      </w:r>
      <w:proofErr w:type="spellEnd"/>
      <w:r w:rsidR="008F4496" w:rsidRPr="00017A62">
        <w:t xml:space="preserve"> либо посредством телефонной связи или электронной почты.</w:t>
      </w:r>
    </w:p>
    <w:p w:rsidR="008F4496" w:rsidRPr="00017A62" w:rsidRDefault="008F4496" w:rsidP="008F4496">
      <w:pPr>
        <w:autoSpaceDE w:val="0"/>
        <w:autoSpaceDN w:val="0"/>
        <w:adjustRightInd w:val="0"/>
        <w:ind w:firstLine="540"/>
        <w:jc w:val="both"/>
      </w:pPr>
      <w:r w:rsidRPr="00017A62">
        <w:t>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w:t>
      </w:r>
      <w:r w:rsidR="004D6E5A" w:rsidRPr="00017A62">
        <w:t>я</w:t>
      </w:r>
      <w:r w:rsidRPr="00017A62">
        <w:t>.</w:t>
      </w:r>
    </w:p>
    <w:p w:rsidR="008F4496" w:rsidRPr="00017A62" w:rsidRDefault="00F76ABD" w:rsidP="008F4496">
      <w:pPr>
        <w:autoSpaceDE w:val="0"/>
        <w:autoSpaceDN w:val="0"/>
        <w:adjustRightInd w:val="0"/>
        <w:ind w:firstLine="540"/>
        <w:jc w:val="both"/>
      </w:pPr>
      <w:r>
        <w:t>1.3.9.</w:t>
      </w:r>
      <w:r w:rsidR="008F4496" w:rsidRPr="00017A62">
        <w:t xml:space="preserve"> Консультирование проводится в следующем порядке:</w:t>
      </w:r>
    </w:p>
    <w:p w:rsidR="008F4496" w:rsidRPr="00017A62" w:rsidRDefault="008F4496" w:rsidP="008F4496">
      <w:pPr>
        <w:pStyle w:val="Default"/>
        <w:ind w:firstLine="540"/>
        <w:rPr>
          <w:color w:val="auto"/>
        </w:rPr>
      </w:pPr>
      <w:r w:rsidRPr="00017A62">
        <w:rPr>
          <w:color w:val="auto"/>
        </w:rPr>
        <w:t xml:space="preserve">-  индивидуальное консультирование лично. Время ожидания заинтересованного лица при индивидуальном устном консультировании не может превышать 30 минут. </w:t>
      </w:r>
      <w:proofErr w:type="gramStart"/>
      <w:r w:rsidRPr="00017A62">
        <w:rPr>
          <w:color w:val="auto"/>
        </w:rPr>
        <w:t xml:space="preserve">Индивидуальное устное консультирование каждого заинтересованного лица должностное лицо </w:t>
      </w:r>
      <w:r w:rsidR="00463F89" w:rsidRPr="00017A62">
        <w:rPr>
          <w:color w:val="auto"/>
        </w:rPr>
        <w:t>отдела</w:t>
      </w:r>
      <w:r w:rsidRPr="00017A62">
        <w:rPr>
          <w:color w:val="auto"/>
        </w:rPr>
        <w:t xml:space="preserve"> осуществляет не более 10 минут;</w:t>
      </w:r>
      <w:proofErr w:type="gramEnd"/>
    </w:p>
    <w:p w:rsidR="008F4496" w:rsidRPr="00017A62" w:rsidRDefault="008F4496" w:rsidP="008F4496">
      <w:pPr>
        <w:pStyle w:val="Default"/>
        <w:ind w:firstLine="540"/>
        <w:jc w:val="both"/>
        <w:rPr>
          <w:color w:val="auto"/>
        </w:rPr>
      </w:pPr>
      <w:r w:rsidRPr="00017A62">
        <w:rPr>
          <w:color w:val="auto"/>
        </w:rPr>
        <w:t>В случае</w:t>
      </w:r>
      <w:proofErr w:type="gramStart"/>
      <w:r w:rsidRPr="00017A62">
        <w:rPr>
          <w:color w:val="auto"/>
        </w:rPr>
        <w:t>,</w:t>
      </w:r>
      <w:proofErr w:type="gramEnd"/>
      <w:r w:rsidRPr="00017A62">
        <w:rPr>
          <w:color w:val="auto"/>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8F4496" w:rsidRPr="00017A62" w:rsidRDefault="008F4496" w:rsidP="008F4496">
      <w:pPr>
        <w:pStyle w:val="Default"/>
        <w:ind w:firstLine="540"/>
        <w:jc w:val="both"/>
        <w:rPr>
          <w:color w:val="auto"/>
        </w:rPr>
      </w:pPr>
      <w:r w:rsidRPr="00017A62">
        <w:rPr>
          <w:color w:val="auto"/>
        </w:rPr>
        <w:t>- индивидуальное консультирование на Интернет-сайте. Информация по запросу на Интернет-сайте размещается в режиме вопросов-ответов в течение 10 рабочих дней, после получений вопроса от заинтересованного лица. Датой получения запроса является дата размещения вопроса на Интернет-сайте;</w:t>
      </w:r>
    </w:p>
    <w:p w:rsidR="008F4496" w:rsidRPr="00017A62" w:rsidRDefault="008F4496" w:rsidP="008F4496">
      <w:pPr>
        <w:pStyle w:val="Default"/>
        <w:ind w:firstLine="540"/>
        <w:jc w:val="both"/>
        <w:rPr>
          <w:color w:val="auto"/>
        </w:rPr>
      </w:pPr>
      <w:r w:rsidRPr="00017A62">
        <w:rPr>
          <w:color w:val="auto"/>
        </w:rPr>
        <w:t>- индивидуальное консультирование по почте. При консультировании по письменным обращениям ответ на обращение заинтересованного лица направляется почтой в адрес за</w:t>
      </w:r>
      <w:r w:rsidR="00A12563" w:rsidRPr="00017A62">
        <w:rPr>
          <w:color w:val="auto"/>
        </w:rPr>
        <w:t xml:space="preserve">явителя в </w:t>
      </w:r>
      <w:r w:rsidR="00A12563" w:rsidRPr="00017A62">
        <w:rPr>
          <w:color w:val="auto"/>
        </w:rPr>
        <w:lastRenderedPageBreak/>
        <w:t xml:space="preserve">срок, не превышающий </w:t>
      </w:r>
      <w:r w:rsidR="006C468D" w:rsidRPr="00017A62">
        <w:rPr>
          <w:color w:val="auto"/>
        </w:rPr>
        <w:t>1</w:t>
      </w:r>
      <w:r w:rsidRPr="00017A62">
        <w:rPr>
          <w:color w:val="auto"/>
        </w:rPr>
        <w:t>0 рабочих дней с момента поступления письменного обращения. Датой получения обращения является дата регистрации входящего обращения;</w:t>
      </w:r>
    </w:p>
    <w:p w:rsidR="008F4496" w:rsidRPr="00017A62" w:rsidRDefault="008F4496" w:rsidP="008F4496">
      <w:pPr>
        <w:autoSpaceDE w:val="0"/>
        <w:autoSpaceDN w:val="0"/>
        <w:adjustRightInd w:val="0"/>
        <w:ind w:firstLine="540"/>
        <w:jc w:val="both"/>
      </w:pPr>
      <w:r w:rsidRPr="00017A62">
        <w:t xml:space="preserve">- индивидуальное консультирование по телефону. Ответ на телефонный звонок должен начинаться с информации о наименовании структурного подразделения </w:t>
      </w:r>
      <w:proofErr w:type="spellStart"/>
      <w:r w:rsidRPr="00017A62">
        <w:t>Комимущества</w:t>
      </w:r>
      <w:proofErr w:type="spellEnd"/>
      <w:r w:rsidRPr="00017A62">
        <w:t>, в которое позвонил  заявитель, фамилии, имени, отчества и должности специалиста, принявшего звонок. Время разговора не должно превышать 10 минут.</w:t>
      </w:r>
    </w:p>
    <w:p w:rsidR="008F4496" w:rsidRPr="00017A62" w:rsidRDefault="008F4496" w:rsidP="008F4496">
      <w:pPr>
        <w:autoSpaceDE w:val="0"/>
        <w:autoSpaceDN w:val="0"/>
        <w:adjustRightInd w:val="0"/>
        <w:ind w:firstLine="540"/>
        <w:jc w:val="both"/>
      </w:pPr>
      <w:r w:rsidRPr="00017A62">
        <w:t>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8F4496" w:rsidRPr="00017A62" w:rsidRDefault="008F4496" w:rsidP="008F4496">
      <w:pPr>
        <w:pStyle w:val="Default"/>
        <w:ind w:firstLine="540"/>
        <w:jc w:val="both"/>
        <w:rPr>
          <w:color w:val="auto"/>
        </w:rPr>
      </w:pPr>
      <w:r w:rsidRPr="00017A62">
        <w:rPr>
          <w:color w:val="auto"/>
        </w:rPr>
        <w:t>- индивидуальное консультирование по электронной почте.  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 Датой получений является дата регистрации входящего обращения;</w:t>
      </w:r>
    </w:p>
    <w:p w:rsidR="008F4496" w:rsidRPr="00017A62" w:rsidRDefault="008F4496" w:rsidP="008F4496">
      <w:pPr>
        <w:pStyle w:val="Default"/>
        <w:ind w:firstLine="540"/>
        <w:jc w:val="both"/>
        <w:rPr>
          <w:color w:val="auto"/>
        </w:rPr>
      </w:pPr>
      <w:r w:rsidRPr="00017A62">
        <w:rPr>
          <w:color w:val="auto"/>
        </w:rPr>
        <w:t>-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w:t>
      </w:r>
    </w:p>
    <w:p w:rsidR="008F4496" w:rsidRPr="00017A62" w:rsidRDefault="008F4496" w:rsidP="008F4496">
      <w:pPr>
        <w:pStyle w:val="Default"/>
        <w:ind w:firstLine="540"/>
        <w:jc w:val="both"/>
        <w:rPr>
          <w:color w:val="auto"/>
        </w:rPr>
      </w:pPr>
      <w:r w:rsidRPr="00017A62">
        <w:rPr>
          <w:color w:val="auto"/>
        </w:rPr>
        <w:t>- публичное устное консультирование. Публичное устное консультирование осуществляется уполномоченным должностным лицом территориального органа с привлечением радио, телевидения.</w:t>
      </w:r>
    </w:p>
    <w:p w:rsidR="008F4496" w:rsidRPr="00017A62" w:rsidRDefault="008F4496" w:rsidP="008F4496">
      <w:pPr>
        <w:pStyle w:val="Default"/>
        <w:ind w:firstLine="540"/>
        <w:jc w:val="both"/>
        <w:rPr>
          <w:color w:val="auto"/>
        </w:rPr>
      </w:pPr>
      <w:r w:rsidRPr="00017A62">
        <w:rPr>
          <w:color w:val="auto"/>
        </w:rPr>
        <w:t>1.3</w:t>
      </w:r>
      <w:r w:rsidR="00F76ABD">
        <w:rPr>
          <w:color w:val="auto"/>
        </w:rPr>
        <w:t>.10.</w:t>
      </w:r>
      <w:r w:rsidRPr="00017A62">
        <w:rPr>
          <w:color w:val="auto"/>
        </w:rPr>
        <w:t xml:space="preserve"> Сотрудники, исполняющие предоставление муниципальной услуги, при ответе на обращения граждан и организаций обязаны: </w:t>
      </w:r>
    </w:p>
    <w:p w:rsidR="008F4496" w:rsidRPr="00017A62" w:rsidRDefault="008F4496" w:rsidP="008F4496">
      <w:pPr>
        <w:numPr>
          <w:ilvl w:val="0"/>
          <w:numId w:val="7"/>
        </w:numPr>
        <w:tabs>
          <w:tab w:val="clear" w:pos="360"/>
          <w:tab w:val="num" w:pos="0"/>
        </w:tabs>
        <w:ind w:left="0" w:firstLine="540"/>
        <w:jc w:val="both"/>
        <w:textAlignment w:val="top"/>
      </w:pPr>
      <w:r w:rsidRPr="00017A62">
        <w:t>подробно и в вежливой форме информировать заявителя по интересующим его вопросам;</w:t>
      </w:r>
    </w:p>
    <w:p w:rsidR="008F4496" w:rsidRPr="00017A62" w:rsidRDefault="008F4496" w:rsidP="008F4496">
      <w:pPr>
        <w:numPr>
          <w:ilvl w:val="0"/>
          <w:numId w:val="7"/>
        </w:numPr>
        <w:tabs>
          <w:tab w:val="clear" w:pos="360"/>
          <w:tab w:val="num" w:pos="0"/>
        </w:tabs>
        <w:ind w:left="0" w:firstLine="540"/>
        <w:jc w:val="both"/>
        <w:textAlignment w:val="top"/>
      </w:pPr>
      <w:r w:rsidRPr="00017A62">
        <w:t xml:space="preserve">при устном обращении заинтересованного лица (по телефону или лично) давать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же сообщить телефонный номер, по которому можно получить необходимую информацию; </w:t>
      </w:r>
    </w:p>
    <w:p w:rsidR="008F4496" w:rsidRPr="00017A62" w:rsidRDefault="008F4496" w:rsidP="008F4496">
      <w:pPr>
        <w:numPr>
          <w:ilvl w:val="0"/>
          <w:numId w:val="7"/>
        </w:numPr>
        <w:tabs>
          <w:tab w:val="clear" w:pos="360"/>
          <w:tab w:val="num" w:pos="0"/>
        </w:tabs>
        <w:ind w:left="0" w:firstLine="540"/>
        <w:jc w:val="both"/>
        <w:textAlignment w:val="top"/>
      </w:pPr>
      <w:r w:rsidRPr="00017A62">
        <w:t xml:space="preserve">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и наименование структурного подразделения органа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 </w:t>
      </w:r>
    </w:p>
    <w:p w:rsidR="008F4496" w:rsidRPr="00017A62" w:rsidRDefault="008F4496" w:rsidP="008F4496">
      <w:pPr>
        <w:numPr>
          <w:ilvl w:val="0"/>
          <w:numId w:val="7"/>
        </w:numPr>
        <w:tabs>
          <w:tab w:val="clear" w:pos="360"/>
          <w:tab w:val="num" w:pos="0"/>
        </w:tabs>
        <w:ind w:left="0" w:firstLine="540"/>
        <w:jc w:val="both"/>
        <w:textAlignment w:val="top"/>
      </w:pPr>
      <w:r w:rsidRPr="00017A62">
        <w:t xml:space="preserve">ответы на письменные обращения даются в простой, четкой и понятной форме в письменном виде и должны содержать: </w:t>
      </w:r>
    </w:p>
    <w:p w:rsidR="008F4496" w:rsidRPr="00017A62" w:rsidRDefault="008F4496" w:rsidP="008F4496">
      <w:pPr>
        <w:pStyle w:val="Default"/>
        <w:numPr>
          <w:ilvl w:val="1"/>
          <w:numId w:val="7"/>
        </w:numPr>
        <w:rPr>
          <w:color w:val="auto"/>
        </w:rPr>
      </w:pPr>
      <w:r w:rsidRPr="00017A62">
        <w:rPr>
          <w:color w:val="auto"/>
        </w:rPr>
        <w:t xml:space="preserve">ответы на поставленные вопросы; </w:t>
      </w:r>
    </w:p>
    <w:p w:rsidR="008F4496" w:rsidRPr="00017A62" w:rsidRDefault="008F4496" w:rsidP="008F4496">
      <w:pPr>
        <w:pStyle w:val="Default"/>
        <w:numPr>
          <w:ilvl w:val="1"/>
          <w:numId w:val="7"/>
        </w:numPr>
        <w:rPr>
          <w:color w:val="auto"/>
        </w:rPr>
      </w:pPr>
      <w:r w:rsidRPr="00017A62">
        <w:rPr>
          <w:color w:val="auto"/>
        </w:rPr>
        <w:t xml:space="preserve">должность лица, подписавшего ответ; </w:t>
      </w:r>
    </w:p>
    <w:p w:rsidR="008F4496" w:rsidRPr="00017A62" w:rsidRDefault="008F4496" w:rsidP="008F4496">
      <w:pPr>
        <w:pStyle w:val="Default"/>
        <w:numPr>
          <w:ilvl w:val="1"/>
          <w:numId w:val="7"/>
        </w:numPr>
        <w:rPr>
          <w:color w:val="auto"/>
        </w:rPr>
      </w:pPr>
      <w:r w:rsidRPr="00017A62">
        <w:rPr>
          <w:color w:val="auto"/>
        </w:rPr>
        <w:t xml:space="preserve">фамилию и инициалы лица, подписавшего ответ; </w:t>
      </w:r>
    </w:p>
    <w:p w:rsidR="008F4496" w:rsidRPr="00017A62" w:rsidRDefault="008F4496" w:rsidP="008F4496">
      <w:pPr>
        <w:pStyle w:val="Default"/>
        <w:numPr>
          <w:ilvl w:val="1"/>
          <w:numId w:val="7"/>
        </w:numPr>
        <w:rPr>
          <w:color w:val="auto"/>
        </w:rPr>
      </w:pPr>
      <w:r w:rsidRPr="00017A62">
        <w:rPr>
          <w:color w:val="auto"/>
        </w:rPr>
        <w:t xml:space="preserve">фамилию и инициалы исполнителя; </w:t>
      </w:r>
    </w:p>
    <w:p w:rsidR="008F4496" w:rsidRPr="00017A62" w:rsidRDefault="008F4496" w:rsidP="008F4496">
      <w:pPr>
        <w:pStyle w:val="Default"/>
        <w:numPr>
          <w:ilvl w:val="1"/>
          <w:numId w:val="7"/>
        </w:numPr>
        <w:rPr>
          <w:color w:val="auto"/>
        </w:rPr>
      </w:pPr>
      <w:r w:rsidRPr="00017A62">
        <w:rPr>
          <w:color w:val="auto"/>
        </w:rPr>
        <w:t xml:space="preserve">наименование структурного подразделения-исполнителя; </w:t>
      </w:r>
    </w:p>
    <w:p w:rsidR="008F4496" w:rsidRPr="00017A62" w:rsidRDefault="008F4496" w:rsidP="008F4496">
      <w:pPr>
        <w:pStyle w:val="Default"/>
        <w:numPr>
          <w:ilvl w:val="1"/>
          <w:numId w:val="7"/>
        </w:numPr>
        <w:rPr>
          <w:color w:val="auto"/>
        </w:rPr>
      </w:pPr>
      <w:r w:rsidRPr="00017A62">
        <w:rPr>
          <w:color w:val="auto"/>
        </w:rPr>
        <w:t xml:space="preserve">номер телефона исполнителя; </w:t>
      </w:r>
    </w:p>
    <w:p w:rsidR="008F4496" w:rsidRPr="00017A62" w:rsidRDefault="008F4496" w:rsidP="008F4496">
      <w:pPr>
        <w:autoSpaceDE w:val="0"/>
        <w:autoSpaceDN w:val="0"/>
        <w:adjustRightInd w:val="0"/>
        <w:ind w:firstLine="540"/>
        <w:jc w:val="both"/>
      </w:pPr>
      <w:r w:rsidRPr="00017A62">
        <w:t>1</w:t>
      </w:r>
      <w:r w:rsidR="00F76ABD">
        <w:t>.3.11.</w:t>
      </w:r>
      <w:r w:rsidRPr="00017A62">
        <w:t xml:space="preserve"> Сотрудники </w:t>
      </w:r>
      <w:proofErr w:type="spellStart"/>
      <w:r w:rsidRPr="00017A62">
        <w:t>Комимущества</w:t>
      </w:r>
      <w:proofErr w:type="spellEnd"/>
      <w:r w:rsidRPr="00017A62">
        <w:t xml:space="preserve">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 </w:t>
      </w:r>
    </w:p>
    <w:p w:rsidR="008F4496" w:rsidRPr="00017A62" w:rsidRDefault="00F76ABD" w:rsidP="008F4496">
      <w:pPr>
        <w:autoSpaceDE w:val="0"/>
        <w:autoSpaceDN w:val="0"/>
        <w:adjustRightInd w:val="0"/>
        <w:ind w:firstLine="540"/>
        <w:jc w:val="both"/>
      </w:pPr>
      <w:r>
        <w:t>1.3.12.</w:t>
      </w:r>
      <w:r w:rsidR="008F4496" w:rsidRPr="00017A62">
        <w:t xml:space="preserve">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8F4496" w:rsidRPr="00017A62" w:rsidRDefault="00F76ABD" w:rsidP="008F4496">
      <w:pPr>
        <w:widowControl w:val="0"/>
        <w:adjustRightInd w:val="0"/>
        <w:ind w:firstLine="540"/>
        <w:jc w:val="both"/>
        <w:textAlignment w:val="baseline"/>
      </w:pPr>
      <w:r>
        <w:t>1.4.</w:t>
      </w:r>
      <w:r w:rsidR="008F4496" w:rsidRPr="00017A62">
        <w:t xml:space="preserve"> Порядок, форма и место размещения информации о предоставлении муниципальной </w:t>
      </w:r>
      <w:r w:rsidR="008F4496" w:rsidRPr="00017A62">
        <w:lastRenderedPageBreak/>
        <w:t>услуги:</w:t>
      </w:r>
    </w:p>
    <w:p w:rsidR="008F4496" w:rsidRPr="00017A62" w:rsidRDefault="00F76ABD" w:rsidP="008F4496">
      <w:pPr>
        <w:widowControl w:val="0"/>
        <w:adjustRightInd w:val="0"/>
        <w:ind w:firstLine="540"/>
        <w:jc w:val="both"/>
        <w:textAlignment w:val="baseline"/>
      </w:pPr>
      <w:r>
        <w:t>1.4.1.</w:t>
      </w:r>
      <w:r w:rsidR="008F4496" w:rsidRPr="00017A62">
        <w:t xml:space="preserve"> На информационном стенде, расположенном в </w:t>
      </w:r>
      <w:proofErr w:type="spellStart"/>
      <w:r w:rsidR="008F4496" w:rsidRPr="00017A62">
        <w:t>Комимуществе</w:t>
      </w:r>
      <w:proofErr w:type="spellEnd"/>
      <w:r w:rsidR="008F4496" w:rsidRPr="00017A62">
        <w:t xml:space="preserve">, размещается следующая информация: </w:t>
      </w:r>
    </w:p>
    <w:p w:rsidR="008F4496" w:rsidRPr="00017A62" w:rsidRDefault="008F4496" w:rsidP="008F4496">
      <w:pPr>
        <w:numPr>
          <w:ilvl w:val="0"/>
          <w:numId w:val="7"/>
        </w:numPr>
        <w:tabs>
          <w:tab w:val="clear" w:pos="360"/>
          <w:tab w:val="num" w:pos="0"/>
        </w:tabs>
        <w:ind w:left="0" w:firstLine="540"/>
        <w:jc w:val="both"/>
        <w:textAlignment w:val="top"/>
      </w:pPr>
      <w:r w:rsidRPr="00017A62">
        <w:t>извлечения из нормативных правовых актов, регулирующие деятельность по предоставлению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извлечения из текста настоящего Регламента (полная версия на официальном сайте городского округа в сети Интернет (http://www.electrostal.ru);</w:t>
      </w:r>
    </w:p>
    <w:p w:rsidR="008F4496" w:rsidRPr="00017A62" w:rsidRDefault="008F4496" w:rsidP="008F4496">
      <w:pPr>
        <w:numPr>
          <w:ilvl w:val="0"/>
          <w:numId w:val="7"/>
        </w:numPr>
        <w:tabs>
          <w:tab w:val="clear" w:pos="360"/>
          <w:tab w:val="num" w:pos="0"/>
        </w:tabs>
        <w:ind w:left="0" w:firstLine="540"/>
        <w:jc w:val="both"/>
        <w:textAlignment w:val="top"/>
      </w:pPr>
      <w:r w:rsidRPr="00017A62">
        <w:t>краткое описание порядка предоставления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 xml:space="preserve">справочная информация о должностных лицах </w:t>
      </w:r>
      <w:proofErr w:type="spellStart"/>
      <w:r w:rsidRPr="00017A62">
        <w:t>Комимущества</w:t>
      </w:r>
      <w:proofErr w:type="spellEnd"/>
      <w:r w:rsidRPr="00017A62">
        <w:t xml:space="preserve"> и специалистов, ответственных за предоставление муниципальной услуги, месте их размещения и графике приема ими заявителей;</w:t>
      </w:r>
    </w:p>
    <w:p w:rsidR="008F4496" w:rsidRPr="00017A62" w:rsidRDefault="008F4496" w:rsidP="008F4496">
      <w:pPr>
        <w:numPr>
          <w:ilvl w:val="0"/>
          <w:numId w:val="7"/>
        </w:numPr>
        <w:tabs>
          <w:tab w:val="clear" w:pos="360"/>
          <w:tab w:val="num" w:pos="0"/>
        </w:tabs>
        <w:ind w:left="0" w:firstLine="540"/>
        <w:jc w:val="both"/>
        <w:textAlignment w:val="top"/>
      </w:pPr>
      <w:r w:rsidRPr="00017A62">
        <w:t xml:space="preserve">месторасположение, режим работы, номера телефонов и адрес электронной почты </w:t>
      </w:r>
      <w:proofErr w:type="spellStart"/>
      <w:r w:rsidRPr="00017A62">
        <w:t>Комимущества</w:t>
      </w:r>
      <w:proofErr w:type="spellEnd"/>
      <w:r w:rsidRPr="00017A62">
        <w:t>;</w:t>
      </w:r>
    </w:p>
    <w:p w:rsidR="008F4496" w:rsidRPr="00017A62" w:rsidRDefault="008F4496" w:rsidP="008F4496">
      <w:pPr>
        <w:numPr>
          <w:ilvl w:val="0"/>
          <w:numId w:val="7"/>
        </w:numPr>
        <w:tabs>
          <w:tab w:val="clear" w:pos="360"/>
          <w:tab w:val="num" w:pos="0"/>
        </w:tabs>
        <w:ind w:left="0" w:firstLine="540"/>
        <w:jc w:val="both"/>
        <w:textAlignment w:val="top"/>
      </w:pPr>
      <w:r w:rsidRPr="00017A62">
        <w:t>основания для отказа в предоставлении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порядок обжалования решений, действий или бездействия должностных лиц, ответственных за предоставление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порядок получения информации (консультаций) (далее - информации) о процедуре предоставления муниципальной услуги.</w:t>
      </w:r>
    </w:p>
    <w:p w:rsidR="008F4496" w:rsidRPr="00017A62" w:rsidRDefault="00F76ABD" w:rsidP="008F4496">
      <w:pPr>
        <w:ind w:firstLine="540"/>
        <w:jc w:val="both"/>
      </w:pPr>
      <w:r>
        <w:t>1.4.2.</w:t>
      </w:r>
      <w:r w:rsidR="008F4496" w:rsidRPr="00017A62">
        <w:t xml:space="preserve"> </w:t>
      </w:r>
      <w:r w:rsidR="008F4496" w:rsidRPr="00017A62">
        <w:rPr>
          <w:rStyle w:val="a9"/>
          <w:i w:val="0"/>
        </w:rPr>
        <w:t>На официальном сайте в сети «Интернет» (</w:t>
      </w:r>
      <w:proofErr w:type="spellStart"/>
      <w:r w:rsidR="008F4496" w:rsidRPr="00017A62">
        <w:rPr>
          <w:rStyle w:val="b-resulturl"/>
        </w:rPr>
        <w:t>www.electrostal.ru</w:t>
      </w:r>
      <w:proofErr w:type="spellEnd"/>
      <w:r w:rsidR="008F4496" w:rsidRPr="00017A62">
        <w:rPr>
          <w:rStyle w:val="b-resulturl"/>
        </w:rPr>
        <w:t>)</w:t>
      </w:r>
      <w:r w:rsidR="008F4496" w:rsidRPr="00017A62">
        <w:rPr>
          <w:rStyle w:val="a9"/>
          <w:i w:val="0"/>
        </w:rPr>
        <w:t xml:space="preserve"> должна быть размещена следующая информация:</w:t>
      </w:r>
      <w:r w:rsidR="008F4496" w:rsidRPr="00017A62">
        <w:t xml:space="preserve"> </w:t>
      </w:r>
    </w:p>
    <w:p w:rsidR="008F4496" w:rsidRPr="00017A62" w:rsidRDefault="008F4496" w:rsidP="008F4496">
      <w:pPr>
        <w:numPr>
          <w:ilvl w:val="0"/>
          <w:numId w:val="7"/>
        </w:numPr>
        <w:tabs>
          <w:tab w:val="clear" w:pos="360"/>
          <w:tab w:val="num" w:pos="0"/>
        </w:tabs>
        <w:ind w:left="0" w:firstLine="540"/>
        <w:jc w:val="both"/>
        <w:textAlignment w:val="top"/>
      </w:pPr>
      <w:r w:rsidRPr="00017A62">
        <w:t>нормативные правовые акты, регулирующие деятельность по предоставлению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 xml:space="preserve">полный текст настоящего Регламента; </w:t>
      </w:r>
    </w:p>
    <w:p w:rsidR="008F4496" w:rsidRPr="00017A62" w:rsidRDefault="008F4496" w:rsidP="008F4496">
      <w:pPr>
        <w:numPr>
          <w:ilvl w:val="0"/>
          <w:numId w:val="7"/>
        </w:numPr>
        <w:tabs>
          <w:tab w:val="clear" w:pos="360"/>
          <w:tab w:val="num" w:pos="0"/>
        </w:tabs>
        <w:ind w:left="0" w:firstLine="540"/>
        <w:jc w:val="both"/>
        <w:textAlignment w:val="top"/>
      </w:pPr>
      <w:r w:rsidRPr="00017A62">
        <w:t>краткое описание порядка предоставления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 xml:space="preserve">справочная информация о должностных лицах </w:t>
      </w:r>
      <w:proofErr w:type="spellStart"/>
      <w:r w:rsidRPr="00017A62">
        <w:t>Комимущества</w:t>
      </w:r>
      <w:proofErr w:type="spellEnd"/>
      <w:r w:rsidRPr="00017A62">
        <w:t xml:space="preserve"> и специалистов, ответственных за предоставление муниципальной услуги, месте их размещения и графике приема ими заявителей;</w:t>
      </w:r>
    </w:p>
    <w:p w:rsidR="008F4496" w:rsidRPr="00017A62" w:rsidRDefault="008F4496" w:rsidP="008F4496">
      <w:pPr>
        <w:numPr>
          <w:ilvl w:val="0"/>
          <w:numId w:val="7"/>
        </w:numPr>
        <w:tabs>
          <w:tab w:val="clear" w:pos="360"/>
          <w:tab w:val="num" w:pos="0"/>
        </w:tabs>
        <w:ind w:left="0" w:firstLine="540"/>
        <w:jc w:val="both"/>
        <w:textAlignment w:val="top"/>
      </w:pPr>
      <w:r w:rsidRPr="00017A62">
        <w:t xml:space="preserve">месторасположение, режим работы, номера телефонов и адрес электронной почты </w:t>
      </w:r>
      <w:proofErr w:type="spellStart"/>
      <w:r w:rsidRPr="00017A62">
        <w:t>Комимущества</w:t>
      </w:r>
      <w:proofErr w:type="spellEnd"/>
      <w:r w:rsidRPr="00017A62">
        <w:t>;</w:t>
      </w:r>
    </w:p>
    <w:p w:rsidR="008F4496" w:rsidRPr="00017A62" w:rsidRDefault="008F4496" w:rsidP="008F4496">
      <w:pPr>
        <w:numPr>
          <w:ilvl w:val="0"/>
          <w:numId w:val="7"/>
        </w:numPr>
        <w:tabs>
          <w:tab w:val="clear" w:pos="360"/>
          <w:tab w:val="num" w:pos="0"/>
        </w:tabs>
        <w:ind w:left="0" w:firstLine="540"/>
        <w:jc w:val="both"/>
        <w:textAlignment w:val="top"/>
      </w:pPr>
      <w:r w:rsidRPr="00017A62">
        <w:t>основания для отказа в предоставлении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порядок обжалования решений, действий или бездействия должностных лиц, ответственных за предоставление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порядок получения информации (консультаций) (далее - информации) о процедуре предоставления муниципальной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извещение о проведении торгов.</w:t>
      </w:r>
    </w:p>
    <w:p w:rsidR="008F4496" w:rsidRPr="00017A62" w:rsidRDefault="00F76ABD" w:rsidP="008F4496">
      <w:pPr>
        <w:autoSpaceDE w:val="0"/>
        <w:autoSpaceDN w:val="0"/>
        <w:adjustRightInd w:val="0"/>
        <w:ind w:firstLine="540"/>
        <w:jc w:val="both"/>
        <w:rPr>
          <w:rStyle w:val="a9"/>
          <w:i w:val="0"/>
        </w:rPr>
      </w:pPr>
      <w:r>
        <w:t>1.4.3.</w:t>
      </w:r>
      <w:r w:rsidR="008F4496" w:rsidRPr="00017A62">
        <w:t xml:space="preserve"> В </w:t>
      </w:r>
      <w:r w:rsidR="008F4496" w:rsidRPr="00017A62">
        <w:rPr>
          <w:rStyle w:val="a9"/>
          <w:i w:val="0"/>
        </w:rPr>
        <w:t>федеральной государственной информационной системе «Единый портал государственных и муниципальных услуг (функций)» должна быть размещена следующая информация:</w:t>
      </w:r>
    </w:p>
    <w:p w:rsidR="008F4496" w:rsidRPr="00017A62" w:rsidRDefault="008F4496" w:rsidP="008F4496">
      <w:pPr>
        <w:numPr>
          <w:ilvl w:val="0"/>
          <w:numId w:val="7"/>
        </w:numPr>
        <w:tabs>
          <w:tab w:val="clear" w:pos="360"/>
          <w:tab w:val="num" w:pos="0"/>
        </w:tabs>
        <w:ind w:left="0" w:firstLine="540"/>
        <w:textAlignment w:val="top"/>
      </w:pPr>
      <w:r w:rsidRPr="00017A62">
        <w:t>наименование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функция, в рамках исполнения которой предоставляется услуга;</w:t>
      </w:r>
    </w:p>
    <w:p w:rsidR="008F4496" w:rsidRPr="00017A62" w:rsidRDefault="008F4496" w:rsidP="008F4496">
      <w:pPr>
        <w:numPr>
          <w:ilvl w:val="0"/>
          <w:numId w:val="7"/>
        </w:numPr>
        <w:tabs>
          <w:tab w:val="clear" w:pos="360"/>
          <w:tab w:val="num" w:pos="0"/>
        </w:tabs>
        <w:ind w:left="0" w:firstLine="540"/>
        <w:jc w:val="both"/>
        <w:textAlignment w:val="top"/>
      </w:pPr>
      <w:r w:rsidRPr="00017A62">
        <w:t>наименование органа местного самоуправления, предоставляющего услугу;</w:t>
      </w:r>
    </w:p>
    <w:p w:rsidR="008F4496" w:rsidRPr="00017A62" w:rsidRDefault="008F4496" w:rsidP="008F4496">
      <w:pPr>
        <w:numPr>
          <w:ilvl w:val="0"/>
          <w:numId w:val="7"/>
        </w:numPr>
        <w:tabs>
          <w:tab w:val="clear" w:pos="360"/>
          <w:tab w:val="num" w:pos="0"/>
        </w:tabs>
        <w:ind w:left="0" w:firstLine="540"/>
        <w:jc w:val="both"/>
        <w:textAlignment w:val="top"/>
      </w:pPr>
      <w:r w:rsidRPr="00017A62">
        <w:t>категории заявителей, которым предоставляется услуга;</w:t>
      </w:r>
    </w:p>
    <w:p w:rsidR="008F4496" w:rsidRPr="00017A62" w:rsidRDefault="008F4496" w:rsidP="008F4496">
      <w:pPr>
        <w:numPr>
          <w:ilvl w:val="0"/>
          <w:numId w:val="7"/>
        </w:numPr>
        <w:tabs>
          <w:tab w:val="clear" w:pos="360"/>
          <w:tab w:val="num" w:pos="0"/>
        </w:tabs>
        <w:ind w:left="0" w:firstLine="540"/>
        <w:jc w:val="both"/>
        <w:textAlignment w:val="top"/>
      </w:pPr>
      <w:r w:rsidRPr="00017A62">
        <w:t>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F4496" w:rsidRPr="00017A62" w:rsidRDefault="008F4496" w:rsidP="008F4496">
      <w:pPr>
        <w:numPr>
          <w:ilvl w:val="0"/>
          <w:numId w:val="7"/>
        </w:numPr>
        <w:tabs>
          <w:tab w:val="clear" w:pos="360"/>
          <w:tab w:val="num" w:pos="0"/>
        </w:tabs>
        <w:ind w:left="0" w:firstLine="540"/>
        <w:jc w:val="both"/>
        <w:textAlignment w:val="top"/>
      </w:pPr>
      <w:r w:rsidRPr="00017A62">
        <w:t>сведения о </w:t>
      </w:r>
      <w:proofErr w:type="spellStart"/>
      <w:r w:rsidRPr="00017A62">
        <w:t>возмездности</w:t>
      </w:r>
      <w:proofErr w:type="spellEnd"/>
      <w:r w:rsidRPr="00017A62">
        <w:t xml:space="preserve"> (безвозмездности) оказания услуги и размерах платы, взимаемой с заявителя, если услуга оказывается на возмездной основе;</w:t>
      </w:r>
    </w:p>
    <w:p w:rsidR="008F4496" w:rsidRPr="00017A62" w:rsidRDefault="008F4496" w:rsidP="008F4496">
      <w:pPr>
        <w:numPr>
          <w:ilvl w:val="0"/>
          <w:numId w:val="7"/>
        </w:numPr>
        <w:tabs>
          <w:tab w:val="clear" w:pos="360"/>
          <w:tab w:val="num" w:pos="0"/>
        </w:tabs>
        <w:ind w:left="0" w:firstLine="540"/>
        <w:jc w:val="both"/>
        <w:textAlignment w:val="top"/>
      </w:pPr>
      <w:r w:rsidRPr="00017A62">
        <w:t>результат предоставления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сроки предоставления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основания для приостановления предоставления услуги или отказа в ее предоставлении;</w:t>
      </w:r>
    </w:p>
    <w:p w:rsidR="008F4496" w:rsidRPr="00017A62" w:rsidRDefault="008F4496" w:rsidP="008F4496">
      <w:pPr>
        <w:numPr>
          <w:ilvl w:val="0"/>
          <w:numId w:val="7"/>
        </w:numPr>
        <w:tabs>
          <w:tab w:val="clear" w:pos="360"/>
          <w:tab w:val="num" w:pos="0"/>
        </w:tabs>
        <w:ind w:left="0" w:firstLine="540"/>
        <w:jc w:val="both"/>
        <w:textAlignment w:val="top"/>
      </w:pPr>
      <w:r w:rsidRPr="00017A62">
        <w:t>информация о месте предоставления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lastRenderedPageBreak/>
        <w:t>контакты для получения дополнительной информации (телефоны органа государственной власти или органа местного самоуправления, ответственного за предоставление услуги, телефоны мест предоставления услуги);</w:t>
      </w:r>
    </w:p>
    <w:p w:rsidR="008F4496" w:rsidRPr="00017A62" w:rsidRDefault="008F4496" w:rsidP="008F4496">
      <w:pPr>
        <w:numPr>
          <w:ilvl w:val="0"/>
          <w:numId w:val="7"/>
        </w:numPr>
        <w:tabs>
          <w:tab w:val="clear" w:pos="360"/>
          <w:tab w:val="num" w:pos="0"/>
        </w:tabs>
        <w:ind w:left="0" w:firstLine="540"/>
        <w:jc w:val="both"/>
        <w:textAlignment w:val="top"/>
      </w:pPr>
      <w:r w:rsidRPr="00017A62">
        <w:t>адрес официального сайта органа местного самоуправления, ответственного за предоставление услуги;</w:t>
      </w:r>
    </w:p>
    <w:p w:rsidR="008F4496" w:rsidRPr="00017A62" w:rsidRDefault="008F4496" w:rsidP="008F4496">
      <w:pPr>
        <w:tabs>
          <w:tab w:val="left" w:pos="3615"/>
        </w:tabs>
        <w:ind w:firstLine="540"/>
        <w:jc w:val="both"/>
      </w:pPr>
      <w:r w:rsidRPr="00017A62">
        <w:t>формы заявлений и иных документов, заполнение которых заявителем необходимо для обращения в орган местного самоуправления для получения муниципальной услуги (в электронной форме).</w:t>
      </w:r>
    </w:p>
    <w:p w:rsidR="00F76ABD" w:rsidRDefault="00F76ABD" w:rsidP="008F4496">
      <w:pPr>
        <w:tabs>
          <w:tab w:val="left" w:pos="3615"/>
        </w:tabs>
        <w:ind w:firstLine="540"/>
        <w:jc w:val="both"/>
      </w:pPr>
      <w:r>
        <w:t xml:space="preserve">1.4.4. В газете «Новости недели» и на официальном сайте городского округа </w:t>
      </w:r>
    </w:p>
    <w:p w:rsidR="00B26C37" w:rsidRDefault="00F76ABD" w:rsidP="008F4496">
      <w:pPr>
        <w:tabs>
          <w:tab w:val="left" w:pos="3615"/>
        </w:tabs>
        <w:ind w:firstLine="540"/>
        <w:jc w:val="both"/>
      </w:pPr>
      <w:r>
        <w:t>Электросталь Московской области</w:t>
      </w:r>
      <w:r w:rsidR="00B26C37">
        <w:t xml:space="preserve"> (</w:t>
      </w:r>
      <w:r w:rsidR="00B26C37" w:rsidRPr="00017A62">
        <w:rPr>
          <w:lang w:val="en-US"/>
        </w:rPr>
        <w:t>www</w:t>
      </w:r>
      <w:r w:rsidR="00B26C37" w:rsidRPr="00017A62">
        <w:t>.</w:t>
      </w:r>
      <w:proofErr w:type="spellStart"/>
      <w:r w:rsidR="00B26C37" w:rsidRPr="00017A62">
        <w:rPr>
          <w:lang w:val="en-US"/>
        </w:rPr>
        <w:t>electrostal</w:t>
      </w:r>
      <w:proofErr w:type="spellEnd"/>
      <w:r w:rsidR="00B26C37" w:rsidRPr="00017A62">
        <w:t>.</w:t>
      </w:r>
      <w:proofErr w:type="spellStart"/>
      <w:r w:rsidR="00B26C37" w:rsidRPr="00017A62">
        <w:rPr>
          <w:lang w:val="en-US"/>
        </w:rPr>
        <w:t>ru</w:t>
      </w:r>
      <w:proofErr w:type="spellEnd"/>
      <w:r w:rsidR="00B26C37">
        <w:t>)</w:t>
      </w:r>
      <w:r>
        <w:t xml:space="preserve"> в информационно-коммуникационной сети «Интернет», с 01.01.2012</w:t>
      </w:r>
      <w:r w:rsidR="00B26C37">
        <w:t xml:space="preserve"> на официальном сайте Российской Федерации в сети Интернет.</w:t>
      </w:r>
    </w:p>
    <w:p w:rsidR="008F4496" w:rsidRPr="00017A62" w:rsidRDefault="008F4496" w:rsidP="008F4496">
      <w:pPr>
        <w:tabs>
          <w:tab w:val="left" w:pos="3615"/>
        </w:tabs>
        <w:ind w:firstLine="540"/>
        <w:jc w:val="both"/>
      </w:pPr>
      <w:r w:rsidRPr="00017A62">
        <w:t xml:space="preserve"> </w:t>
      </w:r>
      <w:proofErr w:type="gramStart"/>
      <w:r w:rsidR="00AD68EE" w:rsidRPr="00017A62">
        <w:t>В соответствии с Земельным  кодексом  Российской  Федерации</w:t>
      </w:r>
      <w:r w:rsidR="00AD68EE" w:rsidRPr="00017A62">
        <w:rPr>
          <w:b/>
        </w:rPr>
        <w:t xml:space="preserve">, </w:t>
      </w:r>
      <w:r w:rsidR="00AD68EE" w:rsidRPr="00017A62">
        <w:t>Законом Московской области от 29 мая 1996 № 23/96-ЗО «О регулировании земельных отношений в Московской области» публичное письменное информирование по предоставлению муниципальной услуги посредством проведения торгов осуществляется путем опубликования извещения в средствах массовой информации, являющихся источниками официального опубликования нормативных правовых актов органов местного самоуправления муниципального образования - в</w:t>
      </w:r>
      <w:r w:rsidRPr="00017A62">
        <w:t xml:space="preserve"> газете «Новости недели»</w:t>
      </w:r>
      <w:r w:rsidR="00154AD3" w:rsidRPr="00017A62">
        <w:t xml:space="preserve"> </w:t>
      </w:r>
      <w:r w:rsidR="000270BC" w:rsidRPr="00017A62">
        <w:t>и  на официальном</w:t>
      </w:r>
      <w:proofErr w:type="gramEnd"/>
      <w:r w:rsidR="000270BC" w:rsidRPr="00017A62">
        <w:t xml:space="preserve"> </w:t>
      </w:r>
      <w:proofErr w:type="gramStart"/>
      <w:r w:rsidR="000270BC" w:rsidRPr="00017A62">
        <w:t>сайте</w:t>
      </w:r>
      <w:proofErr w:type="gramEnd"/>
      <w:r w:rsidR="000270BC" w:rsidRPr="00017A62">
        <w:t xml:space="preserve"> городского округа Электросталь Московской области в информационно-коммуникационной сети «Интернет», с  01.01.2012</w:t>
      </w:r>
      <w:r w:rsidR="00EF4A1B" w:rsidRPr="00017A62">
        <w:t xml:space="preserve"> г.</w:t>
      </w:r>
      <w:r w:rsidR="00154AD3" w:rsidRPr="00017A62">
        <w:t xml:space="preserve"> </w:t>
      </w:r>
      <w:r w:rsidRPr="00017A62">
        <w:t xml:space="preserve"> </w:t>
      </w:r>
      <w:r w:rsidR="000270BC" w:rsidRPr="00017A62">
        <w:t>на  официальном  сайте  Российской  Федерации  в  сети  Интернет.</w:t>
      </w:r>
    </w:p>
    <w:p w:rsidR="008F4496" w:rsidRPr="00017A62" w:rsidRDefault="00B26C37" w:rsidP="008F4496">
      <w:pPr>
        <w:tabs>
          <w:tab w:val="left" w:pos="3615"/>
        </w:tabs>
        <w:ind w:firstLine="540"/>
        <w:jc w:val="both"/>
      </w:pPr>
      <w:r>
        <w:t xml:space="preserve">1.5. </w:t>
      </w:r>
      <w:r w:rsidR="008F4496" w:rsidRPr="00017A62">
        <w:t xml:space="preserve">Извещение о проведении торгов должно быть опубликовано </w:t>
      </w:r>
      <w:proofErr w:type="spellStart"/>
      <w:r w:rsidR="008F4496" w:rsidRPr="00017A62">
        <w:t>Комимуществом</w:t>
      </w:r>
      <w:proofErr w:type="spellEnd"/>
      <w:r w:rsidR="008F4496" w:rsidRPr="00017A62">
        <w:t xml:space="preserve"> не менее чем за 30 дней до дня их проведения.</w:t>
      </w:r>
    </w:p>
    <w:p w:rsidR="008F4496" w:rsidRPr="00017A62" w:rsidRDefault="00B26C37" w:rsidP="008F4496">
      <w:pPr>
        <w:tabs>
          <w:tab w:val="left" w:pos="3615"/>
        </w:tabs>
        <w:ind w:firstLine="540"/>
        <w:jc w:val="both"/>
      </w:pPr>
      <w:r>
        <w:t>1.5.1.</w:t>
      </w:r>
      <w:r w:rsidR="008F4496" w:rsidRPr="00017A62">
        <w:t xml:space="preserve"> Извещение о проведении торгов:</w:t>
      </w:r>
    </w:p>
    <w:p w:rsidR="008F4496" w:rsidRPr="00017A62" w:rsidRDefault="00B26C37" w:rsidP="008F4496">
      <w:pPr>
        <w:tabs>
          <w:tab w:val="left" w:pos="3615"/>
        </w:tabs>
        <w:ind w:firstLine="540"/>
        <w:jc w:val="both"/>
      </w:pPr>
      <w:r>
        <w:t>1.5.2</w:t>
      </w:r>
      <w:r w:rsidR="008F4496" w:rsidRPr="00017A62">
        <w:t>. Извещение о проведении торгов должно содержать следующие сведения:</w:t>
      </w:r>
    </w:p>
    <w:p w:rsidR="008F4496" w:rsidRPr="005F1CB1" w:rsidRDefault="008F4496" w:rsidP="008F4496">
      <w:pPr>
        <w:autoSpaceDE w:val="0"/>
        <w:autoSpaceDN w:val="0"/>
        <w:adjustRightInd w:val="0"/>
        <w:ind w:firstLine="540"/>
        <w:jc w:val="both"/>
        <w:outlineLvl w:val="1"/>
      </w:pPr>
      <w:r w:rsidRPr="00017A62">
        <w:t xml:space="preserve">а) форма торгов и подачи предложений </w:t>
      </w:r>
      <w:r w:rsidRPr="005F1CB1">
        <w:t>о цене</w:t>
      </w:r>
      <w:r w:rsidRPr="00017A62">
        <w:t>;</w:t>
      </w:r>
    </w:p>
    <w:p w:rsidR="008F4496" w:rsidRPr="00017A62" w:rsidRDefault="008F4496" w:rsidP="008F4496">
      <w:pPr>
        <w:tabs>
          <w:tab w:val="left" w:pos="3615"/>
        </w:tabs>
        <w:ind w:firstLine="540"/>
        <w:jc w:val="both"/>
      </w:pPr>
      <w:r w:rsidRPr="00017A62">
        <w:t>б) срок принятия решения об отказе в проведении торгов;</w:t>
      </w:r>
    </w:p>
    <w:p w:rsidR="008F4496" w:rsidRPr="00017A62" w:rsidRDefault="008F4496" w:rsidP="008F4496">
      <w:pPr>
        <w:tabs>
          <w:tab w:val="left" w:pos="3615"/>
        </w:tabs>
        <w:ind w:firstLine="540"/>
        <w:jc w:val="both"/>
      </w:pPr>
      <w:r w:rsidRPr="00017A62">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w:t>
      </w:r>
    </w:p>
    <w:p w:rsidR="008F4496" w:rsidRPr="00017A62" w:rsidRDefault="008F4496" w:rsidP="008F4496">
      <w:pPr>
        <w:tabs>
          <w:tab w:val="left" w:pos="3615"/>
        </w:tabs>
        <w:ind w:firstLine="540"/>
        <w:jc w:val="both"/>
      </w:pPr>
      <w:r w:rsidRPr="00017A62">
        <w:t>г) наименование органа, принявшего решение о проведении торгов, реквизиты указанного решения;</w:t>
      </w:r>
    </w:p>
    <w:p w:rsidR="008F4496" w:rsidRPr="00017A62" w:rsidRDefault="008F4496" w:rsidP="008F4496">
      <w:pPr>
        <w:tabs>
          <w:tab w:val="left" w:pos="3615"/>
        </w:tabs>
        <w:ind w:firstLine="540"/>
        <w:jc w:val="both"/>
      </w:pPr>
      <w:proofErr w:type="spellStart"/>
      <w:r w:rsidRPr="00017A62">
        <w:t>д</w:t>
      </w:r>
      <w:proofErr w:type="spellEnd"/>
      <w:r w:rsidRPr="00017A62">
        <w:t>) наименование организатора торгов;</w:t>
      </w:r>
    </w:p>
    <w:p w:rsidR="008F4496" w:rsidRPr="00017A62" w:rsidRDefault="008F4496" w:rsidP="008F4496">
      <w:pPr>
        <w:tabs>
          <w:tab w:val="left" w:pos="3615"/>
        </w:tabs>
        <w:ind w:firstLine="540"/>
        <w:jc w:val="both"/>
      </w:pPr>
      <w:r w:rsidRPr="00017A62">
        <w:t>е) начальная цена предмета торгов, "шаг аукциона", размер задатка и реквизиты счета для его перечисления;</w:t>
      </w:r>
    </w:p>
    <w:p w:rsidR="008F4496" w:rsidRPr="00017A62" w:rsidRDefault="008F4496" w:rsidP="008F4496">
      <w:pPr>
        <w:tabs>
          <w:tab w:val="left" w:pos="3615"/>
        </w:tabs>
        <w:ind w:firstLine="540"/>
        <w:jc w:val="both"/>
      </w:pPr>
      <w:r w:rsidRPr="00017A62">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F4496" w:rsidRPr="00017A62" w:rsidRDefault="008F4496" w:rsidP="008F4496">
      <w:pPr>
        <w:tabs>
          <w:tab w:val="left" w:pos="3615"/>
        </w:tabs>
        <w:ind w:firstLine="540"/>
        <w:jc w:val="both"/>
      </w:pPr>
      <w:proofErr w:type="spellStart"/>
      <w:r w:rsidRPr="00017A62">
        <w:t>з</w:t>
      </w:r>
      <w:proofErr w:type="spellEnd"/>
      <w:r w:rsidRPr="00017A62">
        <w:t>) условия конкурса;</w:t>
      </w:r>
    </w:p>
    <w:p w:rsidR="008F4496" w:rsidRPr="00017A62" w:rsidRDefault="008F4496" w:rsidP="008F4496">
      <w:pPr>
        <w:tabs>
          <w:tab w:val="left" w:pos="3615"/>
        </w:tabs>
        <w:ind w:firstLine="540"/>
        <w:jc w:val="both"/>
      </w:pPr>
      <w:r w:rsidRPr="00017A62">
        <w:t>и) место, дата, время и порядок определения участников торгов;</w:t>
      </w:r>
    </w:p>
    <w:p w:rsidR="008F4496" w:rsidRPr="00017A62" w:rsidRDefault="008F4496" w:rsidP="008F4496">
      <w:pPr>
        <w:tabs>
          <w:tab w:val="left" w:pos="3615"/>
        </w:tabs>
        <w:ind w:firstLine="540"/>
        <w:jc w:val="both"/>
      </w:pPr>
      <w:r w:rsidRPr="00017A62">
        <w:t>к) место и срок подведения итогов торгов, порядок определения победителей торгов;</w:t>
      </w:r>
    </w:p>
    <w:p w:rsidR="008F4496" w:rsidRPr="00017A62" w:rsidRDefault="008F4496" w:rsidP="008F4496">
      <w:pPr>
        <w:tabs>
          <w:tab w:val="left" w:pos="3615"/>
        </w:tabs>
        <w:ind w:firstLine="540"/>
        <w:jc w:val="both"/>
      </w:pPr>
      <w:r w:rsidRPr="00017A62">
        <w:t>л) дата, время и порядок осмотра земельного участка на местности;</w:t>
      </w:r>
    </w:p>
    <w:p w:rsidR="008F4496" w:rsidRPr="00017A62" w:rsidRDefault="008F4496" w:rsidP="008F4496">
      <w:pPr>
        <w:tabs>
          <w:tab w:val="left" w:pos="3615"/>
        </w:tabs>
        <w:ind w:firstLine="540"/>
        <w:jc w:val="both"/>
      </w:pPr>
      <w:r w:rsidRPr="00017A62">
        <w:t>м) проект договора купли-продажи земельного участка;</w:t>
      </w:r>
    </w:p>
    <w:p w:rsidR="008F4496" w:rsidRPr="00017A62" w:rsidRDefault="008F4496" w:rsidP="008F4496">
      <w:pPr>
        <w:tabs>
          <w:tab w:val="left" w:pos="3615"/>
        </w:tabs>
        <w:ind w:firstLine="540"/>
        <w:jc w:val="both"/>
      </w:pPr>
      <w:proofErr w:type="spellStart"/>
      <w:r w:rsidRPr="00017A62">
        <w:t>н</w:t>
      </w:r>
      <w:proofErr w:type="spellEnd"/>
      <w:r w:rsidRPr="00017A62">
        <w:t>)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8F4496" w:rsidRPr="00017A62" w:rsidRDefault="00B26C37" w:rsidP="008F4496">
      <w:pPr>
        <w:tabs>
          <w:tab w:val="left" w:pos="3615"/>
        </w:tabs>
        <w:ind w:firstLine="540"/>
        <w:jc w:val="both"/>
      </w:pPr>
      <w:r>
        <w:t>1.5.3</w:t>
      </w:r>
      <w:r w:rsidR="008F4496" w:rsidRPr="00017A62">
        <w:t>. Извещение об отказе в проведении торгов публикуется не позднее 5 дней (в случае  проведения  торгов   для  целей  жилищного  строител</w:t>
      </w:r>
      <w:r w:rsidR="00EF4A1B" w:rsidRPr="00017A62">
        <w:t xml:space="preserve">ьства - </w:t>
      </w:r>
      <w:r w:rsidR="008F4496" w:rsidRPr="00017A62">
        <w:t xml:space="preserve">в  течение  3 дней)  </w:t>
      </w:r>
      <w:r w:rsidR="00EF4A1B" w:rsidRPr="00017A62">
        <w:t xml:space="preserve">со </w:t>
      </w:r>
      <w:r w:rsidR="008F4496" w:rsidRPr="00017A62">
        <w:t xml:space="preserve">дня принятия решения об отказе в проведении торгов там же, где было опубликовано извещение о проведении торгов. </w:t>
      </w:r>
    </w:p>
    <w:p w:rsidR="008F4496" w:rsidRPr="00017A62" w:rsidRDefault="00B26C37" w:rsidP="008F4496">
      <w:pPr>
        <w:tabs>
          <w:tab w:val="left" w:pos="3615"/>
        </w:tabs>
        <w:ind w:firstLine="540"/>
        <w:jc w:val="both"/>
      </w:pPr>
      <w:r>
        <w:t>1.5.4</w:t>
      </w:r>
      <w:r w:rsidR="008F4496" w:rsidRPr="00017A62">
        <w:t>.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земельного участка</w:t>
      </w:r>
      <w:r>
        <w:t>.</w:t>
      </w:r>
    </w:p>
    <w:p w:rsidR="008F4496" w:rsidRPr="00017A62" w:rsidRDefault="008F4496" w:rsidP="008F4496">
      <w:pPr>
        <w:tabs>
          <w:tab w:val="left" w:pos="3615"/>
        </w:tabs>
        <w:ind w:firstLine="540"/>
        <w:jc w:val="both"/>
      </w:pPr>
      <w:r w:rsidRPr="00017A62">
        <w:t>Информация включает в себя:</w:t>
      </w:r>
    </w:p>
    <w:p w:rsidR="008F4496" w:rsidRPr="00017A62" w:rsidRDefault="008F4496" w:rsidP="008F4496">
      <w:pPr>
        <w:tabs>
          <w:tab w:val="left" w:pos="3615"/>
        </w:tabs>
        <w:ind w:firstLine="540"/>
        <w:jc w:val="both"/>
      </w:pPr>
      <w:r w:rsidRPr="00017A62">
        <w:lastRenderedPageBreak/>
        <w:t>а) наименование органа местного самоуправления, принявших решение о проведении торгов, реквизиты указанного решения;</w:t>
      </w:r>
    </w:p>
    <w:p w:rsidR="008F4496" w:rsidRPr="00017A62" w:rsidRDefault="008F4496" w:rsidP="008F4496">
      <w:pPr>
        <w:tabs>
          <w:tab w:val="left" w:pos="3615"/>
        </w:tabs>
        <w:ind w:firstLine="540"/>
        <w:jc w:val="both"/>
      </w:pPr>
      <w:r w:rsidRPr="00017A62">
        <w:t>б) наименование организатора торгов;</w:t>
      </w:r>
    </w:p>
    <w:p w:rsidR="008F4496" w:rsidRPr="00017A62" w:rsidRDefault="008F4496" w:rsidP="008F4496">
      <w:pPr>
        <w:tabs>
          <w:tab w:val="left" w:pos="3615"/>
        </w:tabs>
        <w:ind w:firstLine="540"/>
        <w:jc w:val="both"/>
      </w:pPr>
      <w:r w:rsidRPr="00017A62">
        <w:t>в) имя (наименование) победителя торгов;</w:t>
      </w:r>
    </w:p>
    <w:p w:rsidR="008F4496" w:rsidRPr="00017A62" w:rsidRDefault="008F4496" w:rsidP="008F4496">
      <w:pPr>
        <w:tabs>
          <w:tab w:val="left" w:pos="3615"/>
        </w:tabs>
        <w:ind w:firstLine="540"/>
        <w:jc w:val="both"/>
      </w:pPr>
      <w:r w:rsidRPr="00017A62">
        <w:t>г) местоположение (адрес), площадь, границы, кадастровый номер земельного участка.</w:t>
      </w:r>
    </w:p>
    <w:p w:rsidR="008F4496" w:rsidRPr="005F1CB1" w:rsidRDefault="008F4496" w:rsidP="005F1CB1">
      <w:pPr>
        <w:autoSpaceDE w:val="0"/>
        <w:autoSpaceDN w:val="0"/>
        <w:adjustRightInd w:val="0"/>
        <w:jc w:val="center"/>
        <w:outlineLvl w:val="1"/>
      </w:pPr>
    </w:p>
    <w:p w:rsidR="008F4496" w:rsidRPr="005F1CB1" w:rsidRDefault="008F4496" w:rsidP="005F1CB1">
      <w:pPr>
        <w:ind w:firstLine="426"/>
        <w:jc w:val="center"/>
        <w:rPr>
          <w:rStyle w:val="a9"/>
          <w:b/>
          <w:i w:val="0"/>
          <w:iCs w:val="0"/>
        </w:rPr>
      </w:pPr>
      <w:r w:rsidRPr="00017A62">
        <w:rPr>
          <w:b/>
        </w:rPr>
        <w:t>2. Стандарт предоставления муниципальной услуги</w:t>
      </w:r>
    </w:p>
    <w:p w:rsidR="008F4496" w:rsidRPr="00017A62" w:rsidRDefault="008F4496" w:rsidP="008F4496">
      <w:pPr>
        <w:tabs>
          <w:tab w:val="left" w:pos="3615"/>
        </w:tabs>
        <w:ind w:firstLine="540"/>
        <w:jc w:val="both"/>
      </w:pPr>
      <w:r w:rsidRPr="00017A62">
        <w:t>2.1. Наи</w:t>
      </w:r>
      <w:r w:rsidR="00BF2AAD">
        <w:t xml:space="preserve">менование муниципальной услуги </w:t>
      </w:r>
      <w:r w:rsidRPr="00017A62">
        <w:t xml:space="preserve"> </w:t>
      </w:r>
      <w:r w:rsidR="00C83046" w:rsidRPr="00017A62">
        <w:t>«</w:t>
      </w:r>
      <w:r w:rsidRPr="00017A62">
        <w:t>Продажа на торгах земельных участков, находящихся</w:t>
      </w:r>
      <w:r w:rsidR="00BF2AAD">
        <w:t xml:space="preserve"> на территории городского округа Электросталь Московской области</w:t>
      </w:r>
      <w:r w:rsidRPr="00017A62">
        <w:t xml:space="preserve"> в муниципальной собственности или государственная собственность на которые не разграничена</w:t>
      </w:r>
      <w:r w:rsidR="00C83046" w:rsidRPr="00017A62">
        <w:t>»</w:t>
      </w:r>
      <w:r w:rsidRPr="00017A62">
        <w:t>.</w:t>
      </w:r>
    </w:p>
    <w:p w:rsidR="008F4496" w:rsidRPr="00017A62" w:rsidRDefault="008F4496" w:rsidP="008F4496">
      <w:pPr>
        <w:tabs>
          <w:tab w:val="left" w:pos="3615"/>
        </w:tabs>
        <w:ind w:firstLine="540"/>
        <w:jc w:val="both"/>
      </w:pPr>
      <w:r w:rsidRPr="00017A62">
        <w:t>2.2. Наименование структурного подразделения органа местного самоуправления, предоставляющего муниципальную услугу:</w:t>
      </w:r>
    </w:p>
    <w:p w:rsidR="008F4496" w:rsidRPr="00017A62" w:rsidRDefault="008F4496" w:rsidP="008F4496">
      <w:pPr>
        <w:tabs>
          <w:tab w:val="left" w:pos="540"/>
        </w:tabs>
        <w:ind w:firstLine="540"/>
        <w:jc w:val="both"/>
      </w:pPr>
      <w:r w:rsidRPr="00017A62">
        <w:t>Комитет имущественных отношений Администрации городского округа Электросталь Московской области – Отдел земельных отношений (далее – Отдел).</w:t>
      </w:r>
    </w:p>
    <w:p w:rsidR="008F4496" w:rsidRPr="00017A62" w:rsidRDefault="008F4496" w:rsidP="008F4496">
      <w:pPr>
        <w:tabs>
          <w:tab w:val="left" w:pos="540"/>
        </w:tabs>
        <w:ind w:firstLine="540"/>
        <w:jc w:val="both"/>
        <w:rPr>
          <w:snapToGrid w:val="0"/>
        </w:rPr>
      </w:pPr>
      <w:r w:rsidRPr="00017A62">
        <w:rPr>
          <w:snapToGrid w:val="0"/>
        </w:rPr>
        <w:t xml:space="preserve">В организации предоставления муниципальной услуги </w:t>
      </w:r>
      <w:proofErr w:type="spellStart"/>
      <w:r w:rsidRPr="00017A62">
        <w:rPr>
          <w:snapToGrid w:val="0"/>
        </w:rPr>
        <w:t>Комимущество</w:t>
      </w:r>
      <w:proofErr w:type="spellEnd"/>
      <w:r w:rsidRPr="00017A62">
        <w:rPr>
          <w:snapToGrid w:val="0"/>
        </w:rPr>
        <w:t xml:space="preserve"> взаимодействует </w:t>
      </w:r>
      <w:proofErr w:type="gramStart"/>
      <w:r w:rsidRPr="00017A62">
        <w:rPr>
          <w:snapToGrid w:val="0"/>
        </w:rPr>
        <w:t>с</w:t>
      </w:r>
      <w:proofErr w:type="gramEnd"/>
      <w:r w:rsidRPr="00017A62">
        <w:rPr>
          <w:snapToGrid w:val="0"/>
        </w:rPr>
        <w:t>:</w:t>
      </w:r>
    </w:p>
    <w:p w:rsidR="008F4496" w:rsidRPr="00017A62" w:rsidRDefault="00C83046" w:rsidP="008F4496">
      <w:pPr>
        <w:tabs>
          <w:tab w:val="left" w:pos="3615"/>
        </w:tabs>
        <w:ind w:firstLine="540"/>
        <w:jc w:val="both"/>
      </w:pPr>
      <w:r w:rsidRPr="00017A62">
        <w:t xml:space="preserve">- </w:t>
      </w:r>
      <w:r w:rsidR="008F4496" w:rsidRPr="00017A62">
        <w:t>Управлением Федеральной службы государственной регистрации, кадастра и картографии по Московской области</w:t>
      </w:r>
      <w:r w:rsidR="00FD5BF1" w:rsidRPr="00017A62">
        <w:t xml:space="preserve"> (Управление </w:t>
      </w:r>
      <w:proofErr w:type="spellStart"/>
      <w:r w:rsidR="00FD5BF1" w:rsidRPr="00017A62">
        <w:t>Росреестра</w:t>
      </w:r>
      <w:proofErr w:type="spellEnd"/>
      <w:r w:rsidR="00FD5BF1" w:rsidRPr="00017A62">
        <w:t xml:space="preserve"> по Московской области)</w:t>
      </w:r>
      <w:r w:rsidR="008F4496" w:rsidRPr="00017A62">
        <w:t>;</w:t>
      </w:r>
    </w:p>
    <w:p w:rsidR="008F4496" w:rsidRPr="00017A62" w:rsidRDefault="00C83046" w:rsidP="008F4496">
      <w:pPr>
        <w:tabs>
          <w:tab w:val="left" w:pos="3615"/>
        </w:tabs>
        <w:ind w:firstLine="540"/>
        <w:jc w:val="both"/>
      </w:pPr>
      <w:r w:rsidRPr="00017A62">
        <w:t xml:space="preserve">- </w:t>
      </w:r>
      <w:r w:rsidR="008F4496" w:rsidRPr="00017A62">
        <w:t>экспертными организациями, осуществляющими независимую оценку,</w:t>
      </w:r>
    </w:p>
    <w:p w:rsidR="008F4496" w:rsidRPr="00017A62" w:rsidRDefault="00C83046" w:rsidP="008F4496">
      <w:pPr>
        <w:tabs>
          <w:tab w:val="left" w:pos="3615"/>
        </w:tabs>
        <w:ind w:firstLine="540"/>
        <w:jc w:val="both"/>
      </w:pPr>
      <w:r w:rsidRPr="00017A62">
        <w:t xml:space="preserve">- </w:t>
      </w:r>
      <w:r w:rsidR="008F4496" w:rsidRPr="00017A62">
        <w:t xml:space="preserve">Управлением Архитектуры и градостроительства Администрации городского округа Электросталь Московской области. </w:t>
      </w:r>
    </w:p>
    <w:p w:rsidR="008F4496" w:rsidRPr="00017A62" w:rsidRDefault="008F4496" w:rsidP="008F4496">
      <w:pPr>
        <w:tabs>
          <w:tab w:val="left" w:pos="3615"/>
        </w:tabs>
        <w:ind w:firstLine="540"/>
        <w:jc w:val="both"/>
      </w:pPr>
      <w:r w:rsidRPr="00017A62">
        <w:t>2.3. Результатом оказания муниципальной услуги является:</w:t>
      </w:r>
    </w:p>
    <w:p w:rsidR="008F4496" w:rsidRPr="00017A62" w:rsidRDefault="008F4496" w:rsidP="008F4496">
      <w:pPr>
        <w:tabs>
          <w:tab w:val="left" w:pos="3615"/>
        </w:tabs>
        <w:ind w:firstLine="540"/>
        <w:jc w:val="both"/>
      </w:pPr>
      <w:r w:rsidRPr="00017A62">
        <w:t xml:space="preserve">- заключение договора </w:t>
      </w:r>
      <w:r w:rsidR="00E40BFF" w:rsidRPr="00017A62">
        <w:t>купли-продажи</w:t>
      </w:r>
      <w:r w:rsidRPr="00017A62">
        <w:t xml:space="preserve"> земельного участка (в случае признания заявителя победителем аукциона либо заключение договора с заявителем, как с единственным участником аукциона);</w:t>
      </w:r>
    </w:p>
    <w:p w:rsidR="008F4496" w:rsidRPr="00017A62" w:rsidRDefault="008F4496" w:rsidP="008F4496">
      <w:pPr>
        <w:tabs>
          <w:tab w:val="left" w:pos="3615"/>
        </w:tabs>
        <w:ind w:firstLine="540"/>
        <w:jc w:val="both"/>
      </w:pPr>
      <w:r w:rsidRPr="00017A62">
        <w:t>- мотивированный отказ в предоставлении муниципальной услуги.</w:t>
      </w:r>
    </w:p>
    <w:p w:rsidR="008F4496" w:rsidRPr="00017A62" w:rsidRDefault="008F4496" w:rsidP="008F4496">
      <w:pPr>
        <w:tabs>
          <w:tab w:val="left" w:pos="3615"/>
        </w:tabs>
        <w:ind w:firstLine="540"/>
        <w:jc w:val="both"/>
      </w:pPr>
      <w:r w:rsidRPr="00017A62">
        <w:t>2.4. Срок предоставления муниципальной услуги:</w:t>
      </w:r>
    </w:p>
    <w:p w:rsidR="008F4496" w:rsidRPr="00017A62" w:rsidRDefault="008F4496" w:rsidP="008F4496">
      <w:pPr>
        <w:tabs>
          <w:tab w:val="left" w:pos="3615"/>
        </w:tabs>
        <w:ind w:firstLine="540"/>
        <w:jc w:val="both"/>
      </w:pPr>
      <w:r w:rsidRPr="00017A62">
        <w:t>Извещение о проведении торгов публикуется в газете «Новости недели», а также размещается на официальном сайте городского округа Электросталь Московской области в информационно-коммуникационной сети «Интернет», не менее чем за 30 дней до даты их проведения</w:t>
      </w:r>
      <w:r w:rsidR="003B0E3D" w:rsidRPr="00017A62">
        <w:t xml:space="preserve"> торгов.</w:t>
      </w:r>
      <w:r w:rsidR="00154AD3" w:rsidRPr="00017A62">
        <w:t xml:space="preserve">   </w:t>
      </w:r>
      <w:r w:rsidR="003B0E3D" w:rsidRPr="00017A62">
        <w:t>С</w:t>
      </w:r>
      <w:r w:rsidR="00154AD3" w:rsidRPr="00017A62">
        <w:t xml:space="preserve">  01.01.2012</w:t>
      </w:r>
      <w:r w:rsidR="00C83046" w:rsidRPr="00017A62">
        <w:t xml:space="preserve"> г.</w:t>
      </w:r>
      <w:r w:rsidR="00154AD3" w:rsidRPr="00017A62">
        <w:t xml:space="preserve"> </w:t>
      </w:r>
      <w:r w:rsidR="003B0E3D" w:rsidRPr="00017A62">
        <w:t xml:space="preserve">извещение  о  проведении  торгов </w:t>
      </w:r>
      <w:r w:rsidR="00154AD3" w:rsidRPr="00017A62">
        <w:t xml:space="preserve"> ра</w:t>
      </w:r>
      <w:r w:rsidR="000270BC" w:rsidRPr="00017A62">
        <w:t>змещается  на  официальном  сайте  Российской  Федерации  в  сети  Интернет.</w:t>
      </w:r>
    </w:p>
    <w:p w:rsidR="008F4496" w:rsidRPr="00017A62" w:rsidRDefault="008F4496" w:rsidP="00EF4A1B">
      <w:pPr>
        <w:tabs>
          <w:tab w:val="left" w:pos="3615"/>
        </w:tabs>
        <w:ind w:firstLine="540"/>
        <w:jc w:val="both"/>
      </w:pPr>
      <w:r w:rsidRPr="00017A62">
        <w:t xml:space="preserve">Организатор торгов вправе отказаться от проведения торгов в сроки, предусмотренные гражданским законодательством Российской Федерации (в случае проведения аукциона по продаже земельного участка для жилищного строительства - не </w:t>
      </w:r>
      <w:proofErr w:type="gramStart"/>
      <w:r w:rsidRPr="00017A62">
        <w:t>позднее</w:t>
      </w:r>
      <w:proofErr w:type="gramEnd"/>
      <w:r w:rsidRPr="00017A62">
        <w:t xml:space="preserve"> чем за 15 дней до дня проведения аукциона).</w:t>
      </w:r>
      <w:r w:rsidR="00EF4A1B" w:rsidRPr="00017A62">
        <w:t xml:space="preserve"> </w:t>
      </w:r>
      <w:r w:rsidRPr="00017A62">
        <w:t>В таком случае организатор торгов извещает участников торгов об отказе в проведении торгов не позднее  3 дней со дня принятия данного решения и возвращает в 3-дневный срок внесенные ими задатки.</w:t>
      </w:r>
    </w:p>
    <w:p w:rsidR="008F4496" w:rsidRPr="00017A62" w:rsidRDefault="008F4496" w:rsidP="008F4496">
      <w:pPr>
        <w:tabs>
          <w:tab w:val="left" w:pos="3615"/>
        </w:tabs>
        <w:ind w:firstLine="540"/>
        <w:jc w:val="both"/>
      </w:pPr>
      <w:r w:rsidRPr="00017A62">
        <w:t>Дата и время окончания приема заявок указываются в извещении. По окончании установленного срока приема заявок они рассматриваются в день, указанны</w:t>
      </w:r>
      <w:r w:rsidR="000270BC" w:rsidRPr="00017A62">
        <w:t>й</w:t>
      </w:r>
      <w:r w:rsidRPr="00017A62">
        <w:t xml:space="preserve"> в извещении.</w:t>
      </w:r>
    </w:p>
    <w:p w:rsidR="008F4496" w:rsidRPr="00017A62" w:rsidRDefault="008F4496" w:rsidP="008F4496">
      <w:pPr>
        <w:tabs>
          <w:tab w:val="left" w:pos="3615"/>
        </w:tabs>
        <w:ind w:firstLine="540"/>
        <w:jc w:val="both"/>
      </w:pPr>
      <w:r w:rsidRPr="00017A62">
        <w:t xml:space="preserve">Договор </w:t>
      </w:r>
      <w:r w:rsidR="00E40BFF" w:rsidRPr="00017A62">
        <w:t xml:space="preserve">купли-продажи </w:t>
      </w:r>
      <w:r w:rsidRPr="00017A62">
        <w:t>должен быть подписан сторонами не позднее 5 дней со дня подписания протокола о результатах торгов.</w:t>
      </w:r>
    </w:p>
    <w:p w:rsidR="008F4496" w:rsidRPr="00017A62" w:rsidRDefault="008F4496" w:rsidP="008F4496">
      <w:pPr>
        <w:tabs>
          <w:tab w:val="left" w:pos="3615"/>
        </w:tabs>
        <w:ind w:firstLine="540"/>
        <w:jc w:val="both"/>
      </w:pPr>
      <w:r w:rsidRPr="00017A62">
        <w:t>2.5. Правовые основания для предоставления муниципальной услуги:</w:t>
      </w:r>
    </w:p>
    <w:p w:rsidR="008F4496" w:rsidRPr="00017A62" w:rsidRDefault="00C83046" w:rsidP="008F4496">
      <w:pPr>
        <w:tabs>
          <w:tab w:val="left" w:pos="3615"/>
        </w:tabs>
        <w:ind w:firstLine="540"/>
        <w:jc w:val="both"/>
      </w:pPr>
      <w:r w:rsidRPr="00017A62">
        <w:t xml:space="preserve">- </w:t>
      </w:r>
      <w:r w:rsidR="008F4496" w:rsidRPr="00017A62">
        <w:t>Конституция Российской Федерации;</w:t>
      </w:r>
    </w:p>
    <w:p w:rsidR="008F4496" w:rsidRPr="00017A62" w:rsidRDefault="00C83046" w:rsidP="008F4496">
      <w:pPr>
        <w:tabs>
          <w:tab w:val="left" w:pos="3615"/>
        </w:tabs>
        <w:ind w:firstLine="540"/>
        <w:jc w:val="both"/>
      </w:pPr>
      <w:r w:rsidRPr="00017A62">
        <w:t xml:space="preserve">- </w:t>
      </w:r>
      <w:r w:rsidR="008F4496" w:rsidRPr="00017A62">
        <w:t>Гражданский кодекс Российской Федерации;</w:t>
      </w:r>
    </w:p>
    <w:p w:rsidR="008F4496" w:rsidRPr="00017A62" w:rsidRDefault="00C83046" w:rsidP="008F4496">
      <w:pPr>
        <w:tabs>
          <w:tab w:val="left" w:pos="3615"/>
        </w:tabs>
        <w:ind w:firstLine="540"/>
        <w:jc w:val="both"/>
      </w:pPr>
      <w:r w:rsidRPr="00017A62">
        <w:t xml:space="preserve">- </w:t>
      </w:r>
      <w:r w:rsidR="008F4496" w:rsidRPr="00017A62">
        <w:t>Земельный кодекс  Российской Федерации;</w:t>
      </w:r>
    </w:p>
    <w:p w:rsidR="008F4496" w:rsidRPr="00017A62" w:rsidRDefault="00C83046" w:rsidP="008F4496">
      <w:pPr>
        <w:tabs>
          <w:tab w:val="left" w:pos="3615"/>
        </w:tabs>
        <w:ind w:firstLine="540"/>
        <w:jc w:val="both"/>
      </w:pPr>
      <w:r w:rsidRPr="00017A62">
        <w:t xml:space="preserve">- </w:t>
      </w:r>
      <w:r w:rsidR="008F4496" w:rsidRPr="00017A62">
        <w:t>Кодекс Российской Федерации об административных правонарушениях;</w:t>
      </w:r>
    </w:p>
    <w:p w:rsidR="008F4496" w:rsidRPr="00017A62" w:rsidRDefault="00C83046" w:rsidP="008F4496">
      <w:pPr>
        <w:tabs>
          <w:tab w:val="left" w:pos="3615"/>
        </w:tabs>
        <w:ind w:firstLine="540"/>
        <w:jc w:val="both"/>
      </w:pPr>
      <w:r w:rsidRPr="00017A62">
        <w:t xml:space="preserve">- </w:t>
      </w:r>
      <w:r w:rsidR="008F4496" w:rsidRPr="00017A62">
        <w:t xml:space="preserve">Федеральный закон от 25 октября </w:t>
      </w:r>
      <w:smartTag w:uri="urn:schemas-microsoft-com:office:smarttags" w:element="metricconverter">
        <w:smartTagPr>
          <w:attr w:name="ProductID" w:val="2001 г"/>
        </w:smartTagPr>
        <w:r w:rsidR="008F4496" w:rsidRPr="00017A62">
          <w:t>2001 г</w:t>
        </w:r>
      </w:smartTag>
      <w:r w:rsidR="008F4496" w:rsidRPr="00017A62">
        <w:t xml:space="preserve"> № 137-ФЗ «О введении в действие Земельного кодекса Российской Федерации»;</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 xml:space="preserve">Федеральный закон  от 6 октября </w:t>
      </w:r>
      <w:smartTag w:uri="urn:schemas-microsoft-com:office:smarttags" w:element="metricconverter">
        <w:smartTagPr>
          <w:attr w:name="ProductID" w:val="2003 г"/>
        </w:smartTagPr>
        <w:r w:rsidRPr="00017A62">
          <w:t>2003 г</w:t>
        </w:r>
      </w:smartTag>
      <w:r w:rsidRPr="00017A62">
        <w:t xml:space="preserve"> № 131-ФЗ «Об общих принципах организации местного самоуправления в Российской Федерации»;</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 xml:space="preserve">Федеральный закон от 02 мая </w:t>
      </w:r>
      <w:smartTag w:uri="urn:schemas-microsoft-com:office:smarttags" w:element="metricconverter">
        <w:smartTagPr>
          <w:attr w:name="ProductID" w:val="2006 г"/>
        </w:smartTagPr>
        <w:r w:rsidRPr="00017A62">
          <w:t>2006 г</w:t>
        </w:r>
      </w:smartTag>
      <w:r w:rsidRPr="00017A62">
        <w:t xml:space="preserve"> № 59-ФЗ «О порядке рассмотрения обращений граждан Российской Федерации»;</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lastRenderedPageBreak/>
        <w:t xml:space="preserve">Федеральный закон от 27 июля </w:t>
      </w:r>
      <w:smartTag w:uri="urn:schemas-microsoft-com:office:smarttags" w:element="metricconverter">
        <w:smartTagPr>
          <w:attr w:name="ProductID" w:val="2010 г"/>
        </w:smartTagPr>
        <w:r w:rsidRPr="00017A62">
          <w:t>2010 г</w:t>
        </w:r>
      </w:smartTag>
      <w:r w:rsidRPr="00017A62">
        <w:t xml:space="preserve"> № 210-ФЗ «Об организации предоставления государственных и муниципальных услуг»;</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 xml:space="preserve">Федеральный закон от 24 июля </w:t>
      </w:r>
      <w:smartTag w:uri="urn:schemas-microsoft-com:office:smarttags" w:element="metricconverter">
        <w:smartTagPr>
          <w:attr w:name="ProductID" w:val="2007 г"/>
        </w:smartTagPr>
        <w:r w:rsidRPr="00017A62">
          <w:t>2007 г</w:t>
        </w:r>
      </w:smartTag>
      <w:r w:rsidRPr="00017A62">
        <w:t xml:space="preserve"> № 221-ФЗ «О государственном кадастре недвижимости»;</w:t>
      </w:r>
    </w:p>
    <w:p w:rsidR="008F4496" w:rsidRPr="00017A62" w:rsidRDefault="008F4496" w:rsidP="008F4496">
      <w:pPr>
        <w:autoSpaceDE w:val="0"/>
        <w:autoSpaceDN w:val="0"/>
        <w:adjustRightInd w:val="0"/>
        <w:ind w:firstLine="540"/>
        <w:jc w:val="both"/>
      </w:pPr>
      <w:r w:rsidRPr="00017A62">
        <w:t xml:space="preserve">- Закон Московской области от 07 июня </w:t>
      </w:r>
      <w:smartTag w:uri="urn:schemas-microsoft-com:office:smarttags" w:element="metricconverter">
        <w:smartTagPr>
          <w:attr w:name="ProductID" w:val="1996 г"/>
        </w:smartTagPr>
        <w:r w:rsidRPr="00017A62">
          <w:t>1996 г</w:t>
        </w:r>
      </w:smartTag>
      <w:r w:rsidRPr="00017A62">
        <w:t>. № 23/96-ОЗ «О регулировании земельных отношений в Московской области»;</w:t>
      </w:r>
    </w:p>
    <w:p w:rsidR="008F4496" w:rsidRPr="00017A62" w:rsidRDefault="008F4496" w:rsidP="008F4496">
      <w:pPr>
        <w:autoSpaceDE w:val="0"/>
        <w:autoSpaceDN w:val="0"/>
        <w:adjustRightInd w:val="0"/>
        <w:ind w:firstLine="540"/>
        <w:jc w:val="both"/>
      </w:pPr>
      <w:r w:rsidRPr="00017A62">
        <w:t xml:space="preserve">- постановление Правительства РФ от 11 ноября </w:t>
      </w:r>
      <w:smartTag w:uri="urn:schemas-microsoft-com:office:smarttags" w:element="metricconverter">
        <w:smartTagPr>
          <w:attr w:name="ProductID" w:val="2002 г"/>
        </w:smartTagPr>
        <w:r w:rsidRPr="00017A62">
          <w:t>2002 г</w:t>
        </w:r>
      </w:smartTag>
      <w:r w:rsidRPr="00017A62">
        <w:t>.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 xml:space="preserve">Устав городского округа Электросталь Московской области (принят решением Совета депутатов </w:t>
      </w:r>
      <w:proofErr w:type="gramStart"/>
      <w:r w:rsidRPr="00017A62">
        <w:t>г</w:t>
      </w:r>
      <w:proofErr w:type="gramEnd"/>
      <w:r w:rsidRPr="00017A62">
        <w:t>. Электросталь МО от 30.06.2005 № 302/48);</w:t>
      </w:r>
    </w:p>
    <w:p w:rsidR="008F4496" w:rsidRPr="00017A62" w:rsidRDefault="008F4496" w:rsidP="008F4496">
      <w:pPr>
        <w:autoSpaceDE w:val="0"/>
        <w:autoSpaceDN w:val="0"/>
        <w:adjustRightInd w:val="0"/>
        <w:ind w:firstLine="540"/>
        <w:jc w:val="both"/>
      </w:pPr>
      <w:proofErr w:type="gramStart"/>
      <w:r w:rsidRPr="00017A62">
        <w:t>- решение Совета депутатов города Элек</w:t>
      </w:r>
      <w:r w:rsidR="00A81D0A" w:rsidRPr="00017A62">
        <w:t>тросталь Московской области от 25  мая</w:t>
      </w:r>
      <w:r w:rsidRPr="00017A62">
        <w:t xml:space="preserve"> 20</w:t>
      </w:r>
      <w:r w:rsidR="00A81D0A" w:rsidRPr="00017A62">
        <w:t>11 года № 71</w:t>
      </w:r>
      <w:r w:rsidRPr="00017A62">
        <w:t>/</w:t>
      </w:r>
      <w:r w:rsidR="00A81D0A" w:rsidRPr="00017A62">
        <w:t>13</w:t>
      </w:r>
      <w:r w:rsidRPr="00017A62">
        <w:t xml:space="preserve"> «Об утверждении </w:t>
      </w:r>
      <w:r w:rsidR="00A81D0A" w:rsidRPr="00017A62">
        <w:t>Положения  о  п</w:t>
      </w:r>
      <w:r w:rsidRPr="00017A62">
        <w:t>орядка организации и проведения продаж (торгов по продаже) земельных участков</w:t>
      </w:r>
      <w:r w:rsidR="004128D4" w:rsidRPr="00017A62">
        <w:t xml:space="preserve">  или  права на  заключение  договора  аренды  земельных  участков,  находящихся   в  муниципальной  собственности  или  государственная  собственность  на  которые  не  разграничена,</w:t>
      </w:r>
      <w:r w:rsidRPr="00017A62">
        <w:t xml:space="preserve"> на территории город</w:t>
      </w:r>
      <w:r w:rsidR="004128D4" w:rsidRPr="00017A62">
        <w:t xml:space="preserve">ского  округа  </w:t>
      </w:r>
      <w:r w:rsidRPr="00017A62">
        <w:t xml:space="preserve"> </w:t>
      </w:r>
      <w:r w:rsidR="002C590C">
        <w:t>Электросталь Московской области</w:t>
      </w:r>
      <w:r w:rsidRPr="00017A62">
        <w:t>»;</w:t>
      </w:r>
      <w:proofErr w:type="gramEnd"/>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 xml:space="preserve">решение Совета депутатов городского округа Электросталь Московской области от 24 ноября 2010 года № 11/4 «Об учреждении Комитета имущественных отношений </w:t>
      </w:r>
      <w:r w:rsidR="003B0E3D" w:rsidRPr="00017A62">
        <w:t xml:space="preserve">Администрации  </w:t>
      </w:r>
      <w:r w:rsidRPr="00017A62">
        <w:t>городского округа Электросталь Московской области».</w:t>
      </w:r>
    </w:p>
    <w:p w:rsidR="008F4496" w:rsidRPr="00017A62" w:rsidRDefault="008F4496" w:rsidP="00C83046">
      <w:pPr>
        <w:ind w:firstLine="540"/>
        <w:jc w:val="both"/>
      </w:pPr>
      <w:r w:rsidRPr="00017A62">
        <w:t>2.6. Перечень документов, необходимых в соответствии с нормативными правовыми актами для предоставления муниципальной услуг</w:t>
      </w:r>
      <w:r w:rsidR="003B0E3D" w:rsidRPr="00017A62">
        <w:t>и</w:t>
      </w:r>
      <w:r w:rsidRPr="00017A62">
        <w:t>,  порядок их представления:</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 xml:space="preserve">а) </w:t>
      </w:r>
      <w:r w:rsidR="009A463A" w:rsidRPr="00017A62">
        <w:rPr>
          <w:rFonts w:ascii="Times New Roman" w:hAnsi="Times New Roman" w:cs="Times New Roman"/>
          <w:sz w:val="24"/>
          <w:szCs w:val="24"/>
        </w:rPr>
        <w:t>п</w:t>
      </w:r>
      <w:r w:rsidRPr="00017A62">
        <w:rPr>
          <w:rFonts w:ascii="Times New Roman" w:hAnsi="Times New Roman" w:cs="Times New Roman"/>
          <w:sz w:val="24"/>
          <w:szCs w:val="24"/>
        </w:rPr>
        <w:t>еречень документов, представляемых заинтересованными лицами для участия в торгах по продаже земельного участка, проводимых в форме аукциона или конкурса (за исключением случаев по продаже земельного участка для жилищного строительства):</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 для юридического лица/индивидуального предпринимателя:</w:t>
      </w:r>
    </w:p>
    <w:p w:rsidR="008F4496" w:rsidRPr="00017A62" w:rsidRDefault="008F4496" w:rsidP="002C590C">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1) заявка на участие в торгах в 2 экземплярах</w:t>
      </w:r>
      <w:r w:rsidR="002C590C">
        <w:rPr>
          <w:rFonts w:ascii="Times New Roman" w:hAnsi="Times New Roman" w:cs="Times New Roman"/>
          <w:sz w:val="24"/>
          <w:szCs w:val="24"/>
        </w:rPr>
        <w:t xml:space="preserve"> (Приложение №3)</w:t>
      </w:r>
      <w:r w:rsidRPr="00017A62">
        <w:rPr>
          <w:rFonts w:ascii="Times New Roman" w:hAnsi="Times New Roman" w:cs="Times New Roman"/>
          <w:sz w:val="24"/>
          <w:szCs w:val="24"/>
        </w:rPr>
        <w:t>;</w:t>
      </w:r>
    </w:p>
    <w:p w:rsidR="008F4496" w:rsidRPr="00017A62" w:rsidRDefault="008F4496" w:rsidP="00C83046">
      <w:pPr>
        <w:autoSpaceDE w:val="0"/>
        <w:autoSpaceDN w:val="0"/>
        <w:adjustRightInd w:val="0"/>
        <w:ind w:firstLine="540"/>
        <w:jc w:val="both"/>
      </w:pPr>
      <w:r w:rsidRPr="00017A62">
        <w:t xml:space="preserve">2)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 </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3)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юридического лица);</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4) выписка из единого государственного реестра юридических лиц/индивидуальных предпринимателей на дату подачи заявки;</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5) опись представленных документов в 2 экземплярах;</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 для гражданина (за исключением индивидуального предпринимателя):</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1) заявка на участие в торгах в 2 экземплярах (приложение № 3 к настоящему Регламенту);</w:t>
      </w:r>
    </w:p>
    <w:p w:rsidR="008F4496" w:rsidRPr="00017A62" w:rsidRDefault="008F4496" w:rsidP="00C83046">
      <w:pPr>
        <w:autoSpaceDE w:val="0"/>
        <w:autoSpaceDN w:val="0"/>
        <w:adjustRightInd w:val="0"/>
        <w:ind w:firstLine="540"/>
        <w:jc w:val="both"/>
      </w:pPr>
      <w:r w:rsidRPr="00017A62">
        <w:t xml:space="preserve">2)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 </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3) копия документа, удостоверяющего личность гражданина (при предъявлении оригинала);</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4) опись представленных документов в 2 экземплярах.</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В случае подачи заявки представителем заинтересованного лица предъявляется доверенность, оформленная в установленном порядке.</w:t>
      </w:r>
    </w:p>
    <w:p w:rsidR="008F4496" w:rsidRPr="00017A62" w:rsidRDefault="008F4496" w:rsidP="00C83046">
      <w:pPr>
        <w:autoSpaceDE w:val="0"/>
        <w:autoSpaceDN w:val="0"/>
        <w:adjustRightInd w:val="0"/>
        <w:ind w:firstLine="540"/>
        <w:jc w:val="both"/>
      </w:pPr>
      <w:r w:rsidRPr="00017A62">
        <w:t>В случае проведения торгов в форме конкурса или аукциона, закрытого по форме подачи предложений о цене, участниками торгов должны быть представлены также запечатанные конверты с предложениями о цене.</w:t>
      </w:r>
    </w:p>
    <w:p w:rsidR="008F4496" w:rsidRPr="00017A62" w:rsidRDefault="008F449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t>б) Перечень документов, представляемых заинтересованными лицами для участия в аукционе по продаже земельного участка для жилищного строительства:</w:t>
      </w:r>
    </w:p>
    <w:p w:rsidR="008F4496" w:rsidRPr="00017A62" w:rsidRDefault="00C83046" w:rsidP="00C83046">
      <w:pPr>
        <w:pStyle w:val="ConsPlusNormal0"/>
        <w:widowControl/>
        <w:ind w:firstLine="540"/>
        <w:jc w:val="both"/>
        <w:rPr>
          <w:rFonts w:ascii="Times New Roman" w:hAnsi="Times New Roman" w:cs="Times New Roman"/>
          <w:sz w:val="24"/>
          <w:szCs w:val="24"/>
        </w:rPr>
      </w:pPr>
      <w:r w:rsidRPr="00017A62">
        <w:rPr>
          <w:rFonts w:ascii="Times New Roman" w:hAnsi="Times New Roman" w:cs="Times New Roman"/>
          <w:sz w:val="24"/>
          <w:szCs w:val="24"/>
        </w:rPr>
        <w:lastRenderedPageBreak/>
        <w:t xml:space="preserve">- </w:t>
      </w:r>
      <w:r w:rsidR="008F4496" w:rsidRPr="00017A62">
        <w:rPr>
          <w:rFonts w:ascii="Times New Roman" w:hAnsi="Times New Roman" w:cs="Times New Roman"/>
          <w:sz w:val="24"/>
          <w:szCs w:val="24"/>
        </w:rPr>
        <w:t xml:space="preserve">заявка </w:t>
      </w:r>
      <w:proofErr w:type="gramStart"/>
      <w:r w:rsidR="008F4496" w:rsidRPr="00017A62">
        <w:rPr>
          <w:rFonts w:ascii="Times New Roman" w:hAnsi="Times New Roman" w:cs="Times New Roman"/>
          <w:sz w:val="24"/>
          <w:szCs w:val="24"/>
        </w:rPr>
        <w:t>на участие в аукционе по установленной форме с указанием реквизитов счета для возврата</w:t>
      </w:r>
      <w:proofErr w:type="gramEnd"/>
      <w:r w:rsidR="008F4496" w:rsidRPr="00017A62">
        <w:rPr>
          <w:rFonts w:ascii="Times New Roman" w:hAnsi="Times New Roman" w:cs="Times New Roman"/>
          <w:sz w:val="24"/>
          <w:szCs w:val="24"/>
        </w:rPr>
        <w:t xml:space="preserve"> задатка (приложение № 3 к настоящему Регламенту);</w:t>
      </w:r>
    </w:p>
    <w:p w:rsidR="008F4496" w:rsidRPr="00017A62" w:rsidRDefault="008F4496" w:rsidP="00C83046">
      <w:pPr>
        <w:pStyle w:val="u"/>
        <w:spacing w:before="0" w:beforeAutospacing="0" w:after="0" w:afterAutospacing="0"/>
        <w:ind w:firstLine="540"/>
        <w:jc w:val="both"/>
      </w:pPr>
      <w:r w:rsidRPr="00017A62">
        <w:t>1)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8F4496" w:rsidRPr="00017A62" w:rsidRDefault="008F4496" w:rsidP="005F1CB1">
      <w:pPr>
        <w:pStyle w:val="u"/>
        <w:spacing w:before="0" w:beforeAutospacing="0" w:after="0" w:afterAutospacing="0"/>
        <w:ind w:firstLine="540"/>
        <w:jc w:val="both"/>
      </w:pPr>
      <w:r w:rsidRPr="00017A62">
        <w:t xml:space="preserve">2) </w:t>
      </w:r>
      <w:r w:rsidR="00140845" w:rsidRPr="00017A62">
        <w:t xml:space="preserve">платежный  </w:t>
      </w:r>
      <w:r w:rsidRPr="00017A62">
        <w:t>документ, подтверждающи</w:t>
      </w:r>
      <w:r w:rsidR="00140845" w:rsidRPr="00017A62">
        <w:t>й</w:t>
      </w:r>
      <w:r w:rsidRPr="00017A62">
        <w:t xml:space="preserve"> внесение задатка;</w:t>
      </w:r>
    </w:p>
    <w:p w:rsidR="008F4496" w:rsidRPr="002C590C" w:rsidRDefault="008F4496" w:rsidP="008F4496">
      <w:pPr>
        <w:pStyle w:val="HTML"/>
        <w:tabs>
          <w:tab w:val="clear" w:pos="916"/>
        </w:tabs>
        <w:ind w:left="540"/>
        <w:jc w:val="both"/>
        <w:rPr>
          <w:rFonts w:ascii="Times New Roman" w:eastAsia="Times New Roman" w:hAnsi="Times New Roman" w:cs="Times New Roman"/>
          <w:sz w:val="24"/>
          <w:szCs w:val="24"/>
        </w:rPr>
      </w:pPr>
      <w:r w:rsidRPr="002C590C">
        <w:rPr>
          <w:rFonts w:ascii="Times New Roman" w:eastAsia="Times New Roman" w:hAnsi="Times New Roman" w:cs="Times New Roman"/>
          <w:sz w:val="24"/>
          <w:szCs w:val="24"/>
        </w:rPr>
        <w:t>Запрещается требовать от заявителя:</w:t>
      </w:r>
    </w:p>
    <w:p w:rsidR="008F4496" w:rsidRPr="002C590C" w:rsidRDefault="009A463A" w:rsidP="002C590C">
      <w:pPr>
        <w:pStyle w:val="HTML"/>
        <w:tabs>
          <w:tab w:val="clear" w:pos="916"/>
        </w:tabs>
        <w:jc w:val="both"/>
        <w:rPr>
          <w:rFonts w:ascii="Times New Roman" w:eastAsia="Times New Roman" w:hAnsi="Times New Roman" w:cs="Times New Roman"/>
          <w:sz w:val="24"/>
          <w:szCs w:val="24"/>
        </w:rPr>
      </w:pPr>
      <w:r w:rsidRPr="002C590C">
        <w:rPr>
          <w:rFonts w:ascii="Times New Roman" w:eastAsia="Times New Roman" w:hAnsi="Times New Roman" w:cs="Times New Roman"/>
          <w:sz w:val="24"/>
          <w:szCs w:val="24"/>
        </w:rPr>
        <w:t>- предоставления</w:t>
      </w:r>
      <w:r w:rsidR="008F4496" w:rsidRPr="002C590C">
        <w:rPr>
          <w:rFonts w:ascii="Times New Roman" w:eastAsia="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046" w:rsidRPr="005F1CB1" w:rsidRDefault="008F4496" w:rsidP="005F1CB1">
      <w:pPr>
        <w:pStyle w:val="HTML"/>
        <w:tabs>
          <w:tab w:val="clear" w:pos="916"/>
        </w:tabs>
        <w:jc w:val="both"/>
        <w:rPr>
          <w:rFonts w:ascii="Times New Roman" w:eastAsia="Times New Roman" w:hAnsi="Times New Roman" w:cs="Times New Roman"/>
          <w:sz w:val="24"/>
          <w:szCs w:val="24"/>
        </w:rPr>
      </w:pPr>
      <w:r w:rsidRPr="002C590C">
        <w:rPr>
          <w:rFonts w:ascii="Times New Roman" w:eastAsia="Times New Roman" w:hAnsi="Times New Roman" w:cs="Times New Roman"/>
          <w:sz w:val="24"/>
          <w:szCs w:val="24"/>
        </w:rPr>
        <w:t xml:space="preserve">- предоставления документов и информации, которые находятся в распоряжении структурных подразделений органов Администрации городского округа Электросталь Московской области, предоставляющих муниципальную услугу, органов исполнительной власти и организаций, в соответствии с нормативными правовыми актами Российской Федерации и муниципальными правовыми актами городского округа Электросталь Московской области. </w:t>
      </w:r>
    </w:p>
    <w:p w:rsidR="008F4496" w:rsidRPr="00017A62" w:rsidRDefault="008F4496" w:rsidP="008F4496">
      <w:pPr>
        <w:autoSpaceDE w:val="0"/>
        <w:autoSpaceDN w:val="0"/>
        <w:adjustRightInd w:val="0"/>
        <w:ind w:firstLine="540"/>
        <w:jc w:val="both"/>
      </w:pPr>
      <w:r w:rsidRPr="00017A62">
        <w:t xml:space="preserve">2.7. Перечень оснований для отказа в приеме документов, </w:t>
      </w:r>
      <w:r w:rsidR="00463F89" w:rsidRPr="00017A62">
        <w:t>не</w:t>
      </w:r>
      <w:r w:rsidRPr="00017A62">
        <w:t>обходимых для предоставления муниципальной услуги:</w:t>
      </w:r>
    </w:p>
    <w:p w:rsidR="008F4496" w:rsidRPr="00017A62" w:rsidRDefault="008F4496" w:rsidP="008F4496">
      <w:pPr>
        <w:autoSpaceDE w:val="0"/>
        <w:autoSpaceDN w:val="0"/>
        <w:adjustRightInd w:val="0"/>
        <w:ind w:firstLine="540"/>
        <w:jc w:val="both"/>
      </w:pPr>
      <w:r w:rsidRPr="00017A62">
        <w:t>- документы, представлены с нарушением срока указанного в извещении о проведении торгов</w:t>
      </w:r>
      <w:r w:rsidR="00D423F7" w:rsidRPr="00017A62">
        <w:t>, по  форме  и  содержанию  не  соответствуют  аукционной (</w:t>
      </w:r>
      <w:proofErr w:type="gramStart"/>
      <w:r w:rsidR="00D423F7" w:rsidRPr="00017A62">
        <w:t xml:space="preserve">конкурсной) </w:t>
      </w:r>
      <w:proofErr w:type="gramEnd"/>
      <w:r w:rsidR="00D423F7" w:rsidRPr="00017A62">
        <w:t xml:space="preserve"> документации;</w:t>
      </w:r>
    </w:p>
    <w:p w:rsidR="008F4496" w:rsidRPr="00017A62" w:rsidRDefault="008F4496" w:rsidP="008F4496">
      <w:pPr>
        <w:autoSpaceDE w:val="0"/>
        <w:autoSpaceDN w:val="0"/>
        <w:adjustRightInd w:val="0"/>
        <w:ind w:firstLine="540"/>
        <w:jc w:val="both"/>
      </w:pPr>
      <w:r w:rsidRPr="00017A62">
        <w:t>- не с</w:t>
      </w:r>
      <w:r w:rsidR="002C590C">
        <w:t>облюден</w:t>
      </w:r>
      <w:r w:rsidRPr="00017A62">
        <w:t xml:space="preserve"> </w:t>
      </w:r>
      <w:r w:rsidR="002C590C">
        <w:t>Порядок</w:t>
      </w:r>
      <w:r w:rsidRPr="00017A62">
        <w:t xml:space="preserve"> заполнения заявки на участие в торгах, требования к предложениям о цене.</w:t>
      </w:r>
    </w:p>
    <w:p w:rsidR="008F4496" w:rsidRPr="00017A62" w:rsidRDefault="008F4496" w:rsidP="008F4496">
      <w:pPr>
        <w:autoSpaceDE w:val="0"/>
        <w:autoSpaceDN w:val="0"/>
        <w:adjustRightInd w:val="0"/>
        <w:ind w:firstLine="540"/>
        <w:jc w:val="both"/>
      </w:pPr>
      <w:r w:rsidRPr="00017A62">
        <w:t>2.7.1. Порядок заполнения заявки на участие в торгах, требования к предложениям о цене.</w:t>
      </w:r>
    </w:p>
    <w:p w:rsidR="008F4496" w:rsidRPr="00017A62" w:rsidRDefault="008F4496" w:rsidP="008F4496">
      <w:pPr>
        <w:autoSpaceDE w:val="0"/>
        <w:autoSpaceDN w:val="0"/>
        <w:adjustRightInd w:val="0"/>
        <w:ind w:firstLine="540"/>
        <w:jc w:val="both"/>
      </w:pPr>
      <w:r w:rsidRPr="00017A62">
        <w:t>Заинтересованные лица заполняют заявку на участие в торгах ручным способом (чернилами или пастой) или машинописным способом. В заявке указываю</w:t>
      </w:r>
      <w:r w:rsidR="00D423F7" w:rsidRPr="00017A62">
        <w:t>тся следующие обязательные сведения</w:t>
      </w:r>
      <w:r w:rsidRPr="00017A62">
        <w:t>:</w:t>
      </w:r>
    </w:p>
    <w:p w:rsidR="008F4496" w:rsidRPr="00017A62" w:rsidRDefault="008F4496" w:rsidP="008F4496">
      <w:pPr>
        <w:autoSpaceDE w:val="0"/>
        <w:autoSpaceDN w:val="0"/>
        <w:adjustRightInd w:val="0"/>
        <w:ind w:firstLine="540"/>
        <w:jc w:val="both"/>
      </w:pPr>
      <w:r w:rsidRPr="00017A62">
        <w:t>1) полное и сокращенное наименование и организационно-правовая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 банковские реквизиты;</w:t>
      </w:r>
    </w:p>
    <w:p w:rsidR="008F4496" w:rsidRPr="00017A62" w:rsidRDefault="008F4496" w:rsidP="008F4496">
      <w:pPr>
        <w:autoSpaceDE w:val="0"/>
        <w:autoSpaceDN w:val="0"/>
        <w:adjustRightInd w:val="0"/>
        <w:ind w:firstLine="540"/>
        <w:jc w:val="both"/>
      </w:pPr>
      <w:r w:rsidRPr="00017A62">
        <w:t>2) местоположение земельного участка;</w:t>
      </w:r>
    </w:p>
    <w:p w:rsidR="008F4496" w:rsidRPr="00017A62" w:rsidRDefault="008F4496" w:rsidP="008F4496">
      <w:pPr>
        <w:autoSpaceDE w:val="0"/>
        <w:autoSpaceDN w:val="0"/>
        <w:adjustRightInd w:val="0"/>
        <w:ind w:firstLine="540"/>
        <w:jc w:val="both"/>
      </w:pPr>
      <w:r w:rsidRPr="00017A62">
        <w:t>3) цель использования земельного участка;</w:t>
      </w:r>
    </w:p>
    <w:p w:rsidR="008F4496" w:rsidRPr="00017A62" w:rsidRDefault="008F4496" w:rsidP="008F4496">
      <w:pPr>
        <w:autoSpaceDE w:val="0"/>
        <w:autoSpaceDN w:val="0"/>
        <w:adjustRightInd w:val="0"/>
        <w:ind w:firstLine="540"/>
        <w:jc w:val="both"/>
      </w:pPr>
      <w:r w:rsidRPr="00017A62">
        <w:t>4) реквизиты счета для возврата задатка.</w:t>
      </w:r>
    </w:p>
    <w:p w:rsidR="008F4496" w:rsidRPr="00017A62" w:rsidRDefault="008F4496" w:rsidP="008F4496">
      <w:pPr>
        <w:autoSpaceDE w:val="0"/>
        <w:autoSpaceDN w:val="0"/>
        <w:adjustRightInd w:val="0"/>
        <w:ind w:firstLine="540"/>
        <w:jc w:val="both"/>
      </w:pPr>
      <w:r w:rsidRPr="00017A62">
        <w:t>Заявка должна быть подготовлена в соответствии с требованиями и условиями, указанными в извещении о проведении торгов. Заявка должна содержать согласие заинтересованного лица на участие в торгах и его обязательства по выполнению условий торгов и заключению договора купли-продажи.</w:t>
      </w:r>
    </w:p>
    <w:p w:rsidR="008F4496" w:rsidRPr="00017A62" w:rsidRDefault="008F4496" w:rsidP="008F4496">
      <w:pPr>
        <w:autoSpaceDE w:val="0"/>
        <w:autoSpaceDN w:val="0"/>
        <w:adjustRightInd w:val="0"/>
        <w:ind w:firstLine="540"/>
        <w:jc w:val="both"/>
      </w:pPr>
      <w:r w:rsidRPr="00017A62">
        <w:t>Предложения о цене должны быть изложены на русском языке и подписаны заинтересованным лицом (его представителем). Размер цены указывается числом и прописью. В случае если числом и прописью указаны разные размеры цены, принимается во внимание размер цены, указанный прописью. Предложения, содержащие размер цены ниже начальной, не рассматриваются.</w:t>
      </w:r>
    </w:p>
    <w:p w:rsidR="008F4496" w:rsidRPr="00017A62" w:rsidRDefault="008F4496" w:rsidP="008F4496">
      <w:pPr>
        <w:autoSpaceDE w:val="0"/>
        <w:autoSpaceDN w:val="0"/>
        <w:adjustRightInd w:val="0"/>
        <w:ind w:firstLine="540"/>
        <w:jc w:val="both"/>
      </w:pPr>
      <w:r w:rsidRPr="00017A62">
        <w:t>2.8. Перечень оснований для приостановления или отказа в пре</w:t>
      </w:r>
      <w:r w:rsidR="009A463A" w:rsidRPr="00017A62">
        <w:t>д</w:t>
      </w:r>
      <w:r w:rsidRPr="00017A62">
        <w:t>ставлении муниципальной услуги:</w:t>
      </w:r>
    </w:p>
    <w:p w:rsidR="008F4496" w:rsidRPr="00017A62" w:rsidRDefault="008F4496" w:rsidP="008F4496">
      <w:pPr>
        <w:autoSpaceDE w:val="0"/>
        <w:autoSpaceDN w:val="0"/>
        <w:adjustRightInd w:val="0"/>
        <w:ind w:firstLine="540"/>
        <w:jc w:val="both"/>
      </w:pPr>
      <w:r w:rsidRPr="00017A62">
        <w:t xml:space="preserve">2.8.1. Отказ организатора торгов от </w:t>
      </w:r>
      <w:r w:rsidR="00B25515" w:rsidRPr="00017A62">
        <w:t xml:space="preserve">их </w:t>
      </w:r>
      <w:r w:rsidRPr="00017A62">
        <w:t xml:space="preserve">проведения. </w:t>
      </w:r>
    </w:p>
    <w:p w:rsidR="008F4496" w:rsidRPr="00017A62" w:rsidRDefault="008F4496" w:rsidP="008F4496">
      <w:pPr>
        <w:autoSpaceDE w:val="0"/>
        <w:autoSpaceDN w:val="0"/>
        <w:adjustRightInd w:val="0"/>
        <w:ind w:firstLine="540"/>
        <w:jc w:val="both"/>
      </w:pPr>
      <w:r w:rsidRPr="00017A62">
        <w:t>2.8.2.  Имеются следующие основания для отказа в допуске к участию в торгах:</w:t>
      </w:r>
    </w:p>
    <w:p w:rsidR="008F4496" w:rsidRPr="00017A62" w:rsidRDefault="008F4496" w:rsidP="008F4496">
      <w:pPr>
        <w:autoSpaceDE w:val="0"/>
        <w:autoSpaceDN w:val="0"/>
        <w:adjustRightInd w:val="0"/>
        <w:ind w:firstLine="540"/>
        <w:jc w:val="both"/>
      </w:pPr>
      <w:r w:rsidRPr="00017A62">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F4496" w:rsidRPr="00017A62" w:rsidRDefault="008F4496" w:rsidP="008F4496">
      <w:pPr>
        <w:autoSpaceDE w:val="0"/>
        <w:autoSpaceDN w:val="0"/>
        <w:adjustRightInd w:val="0"/>
        <w:ind w:firstLine="540"/>
        <w:jc w:val="both"/>
      </w:pPr>
      <w:r w:rsidRPr="00017A62">
        <w:t>б) представлены не все документы в соответствии с перечнем, указанным в информационном сообщении и в подпункте «а» пункта 2.6 настоящего Регламента (за исключением предложений о цене, или оформление указанных документов не соответствует законодательству Российской Федерации;</w:t>
      </w:r>
    </w:p>
    <w:p w:rsidR="008F4496" w:rsidRPr="00017A62" w:rsidRDefault="008F4496" w:rsidP="008F4496">
      <w:pPr>
        <w:autoSpaceDE w:val="0"/>
        <w:autoSpaceDN w:val="0"/>
        <w:adjustRightInd w:val="0"/>
        <w:ind w:firstLine="540"/>
        <w:jc w:val="both"/>
      </w:pPr>
      <w:r w:rsidRPr="00017A62">
        <w:t>в) заявка подана лицом, не уполномоченным претендентом на осуществление таких действий;</w:t>
      </w:r>
    </w:p>
    <w:p w:rsidR="008F4496" w:rsidRPr="00017A62" w:rsidRDefault="008F4496" w:rsidP="008F4496">
      <w:pPr>
        <w:autoSpaceDE w:val="0"/>
        <w:autoSpaceDN w:val="0"/>
        <w:adjustRightInd w:val="0"/>
        <w:ind w:firstLine="540"/>
        <w:jc w:val="both"/>
      </w:pPr>
      <w:r w:rsidRPr="00017A62">
        <w:lastRenderedPageBreak/>
        <w:t>г) не подтверждено поступление в установленный срок задатка на счет (счета), указанный в извещении о проведении торгов.</w:t>
      </w:r>
    </w:p>
    <w:p w:rsidR="008F4496" w:rsidRPr="00017A62" w:rsidRDefault="008F4496" w:rsidP="008F4496">
      <w:pPr>
        <w:autoSpaceDE w:val="0"/>
        <w:autoSpaceDN w:val="0"/>
        <w:adjustRightInd w:val="0"/>
        <w:ind w:firstLine="540"/>
        <w:jc w:val="both"/>
      </w:pPr>
      <w:r w:rsidRPr="00017A62">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4496" w:rsidRPr="00017A62" w:rsidRDefault="00494AD6" w:rsidP="008F4496">
      <w:pPr>
        <w:autoSpaceDE w:val="0"/>
        <w:autoSpaceDN w:val="0"/>
        <w:adjustRightInd w:val="0"/>
        <w:ind w:firstLine="540"/>
        <w:jc w:val="both"/>
      </w:pPr>
      <w:r>
        <w:t xml:space="preserve"> </w:t>
      </w:r>
      <w:proofErr w:type="gramStart"/>
      <w:r>
        <w:t>государственная услуга - г</w:t>
      </w:r>
      <w:r w:rsidR="008F4496" w:rsidRPr="00017A62">
        <w:t>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w:t>
      </w:r>
      <w:proofErr w:type="gramEnd"/>
    </w:p>
    <w:p w:rsidR="008F4496" w:rsidRPr="00017A62" w:rsidRDefault="00494AD6" w:rsidP="008F4496">
      <w:pPr>
        <w:autoSpaceDE w:val="0"/>
        <w:autoSpaceDN w:val="0"/>
        <w:adjustRightInd w:val="0"/>
        <w:ind w:firstLine="540"/>
        <w:jc w:val="both"/>
      </w:pPr>
      <w:r>
        <w:t xml:space="preserve"> государственная услуга - п</w:t>
      </w:r>
      <w:r w:rsidR="008F4496" w:rsidRPr="00017A62">
        <w:t>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w:t>
      </w:r>
    </w:p>
    <w:p w:rsidR="008F4496" w:rsidRPr="00017A62" w:rsidRDefault="00494AD6" w:rsidP="008F4496">
      <w:pPr>
        <w:autoSpaceDE w:val="0"/>
        <w:autoSpaceDN w:val="0"/>
        <w:adjustRightInd w:val="0"/>
        <w:ind w:firstLine="540"/>
        <w:jc w:val="both"/>
      </w:pPr>
      <w:r>
        <w:t xml:space="preserve"> государственная услуга - п</w:t>
      </w:r>
      <w:r w:rsidR="008F4496" w:rsidRPr="00017A62">
        <w:t>редоставление сведений, содержащихся в ЕГРЮЛ и (или) ЕГРИП;</w:t>
      </w:r>
    </w:p>
    <w:p w:rsidR="008F4496" w:rsidRPr="00017A62" w:rsidRDefault="008F4496" w:rsidP="008F4496">
      <w:pPr>
        <w:autoSpaceDE w:val="0"/>
        <w:autoSpaceDN w:val="0"/>
        <w:adjustRightInd w:val="0"/>
        <w:ind w:firstLine="540"/>
        <w:jc w:val="both"/>
      </w:pPr>
      <w:r w:rsidRPr="00017A62">
        <w:t xml:space="preserve"> государственная </w:t>
      </w:r>
      <w:r w:rsidR="00D423F7" w:rsidRPr="00017A62">
        <w:t>услуга</w:t>
      </w:r>
      <w:r w:rsidRPr="00017A62">
        <w:t xml:space="preserve"> -  предоставление   сведений,   внесенных   в   государственный   кадастр недвижимости.  Результатом предоставление функции является предоставление кадастрового паспорта на земельный участок.</w:t>
      </w:r>
    </w:p>
    <w:p w:rsidR="008F4496" w:rsidRPr="00017A62" w:rsidRDefault="008F4496" w:rsidP="008F4496">
      <w:pPr>
        <w:autoSpaceDE w:val="0"/>
        <w:autoSpaceDN w:val="0"/>
        <w:adjustRightInd w:val="0"/>
        <w:ind w:firstLine="540"/>
        <w:jc w:val="both"/>
      </w:pPr>
      <w:r w:rsidRPr="00017A62">
        <w:t xml:space="preserve">2.10. Порядок, размер и основания взимания платы </w:t>
      </w:r>
      <w:r w:rsidR="00EF4A1B" w:rsidRPr="00017A62">
        <w:t xml:space="preserve">за предоставление </w:t>
      </w:r>
      <w:r w:rsidRPr="00017A62">
        <w:t>муниципальной услуги:</w:t>
      </w:r>
    </w:p>
    <w:p w:rsidR="008F4496" w:rsidRPr="00017A62" w:rsidRDefault="008F4496" w:rsidP="008F4496">
      <w:pPr>
        <w:autoSpaceDE w:val="0"/>
        <w:autoSpaceDN w:val="0"/>
        <w:adjustRightInd w:val="0"/>
        <w:ind w:firstLine="540"/>
        <w:jc w:val="both"/>
      </w:pPr>
      <w:r w:rsidRPr="00017A62">
        <w:t xml:space="preserve"> предоставление муниципальной услуги является для заявителя бесплатным.</w:t>
      </w:r>
    </w:p>
    <w:p w:rsidR="008F4496" w:rsidRPr="00017A62" w:rsidRDefault="008F4496" w:rsidP="008F4496">
      <w:pPr>
        <w:autoSpaceDE w:val="0"/>
        <w:autoSpaceDN w:val="0"/>
        <w:adjustRightInd w:val="0"/>
        <w:ind w:firstLine="540"/>
        <w:jc w:val="both"/>
      </w:pPr>
      <w:r w:rsidRPr="00017A62">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F4496" w:rsidRPr="00017A62" w:rsidRDefault="008F4496" w:rsidP="008F4496">
      <w:pPr>
        <w:autoSpaceDE w:val="0"/>
        <w:autoSpaceDN w:val="0"/>
        <w:adjustRightInd w:val="0"/>
        <w:ind w:firstLine="540"/>
        <w:jc w:val="both"/>
      </w:pPr>
      <w:r w:rsidRPr="00017A62">
        <w:t xml:space="preserve"> 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 государственная пошлина, порядок и размер взимания пошлины установлен в статье 333.33 Налогового кодекса Российской Федерации;</w:t>
      </w:r>
    </w:p>
    <w:p w:rsidR="008F4496" w:rsidRPr="00017A62" w:rsidRDefault="008F4496" w:rsidP="008F4496">
      <w:pPr>
        <w:autoSpaceDE w:val="0"/>
        <w:autoSpaceDN w:val="0"/>
        <w:adjustRightInd w:val="0"/>
        <w:ind w:firstLine="540"/>
        <w:jc w:val="both"/>
      </w:pPr>
      <w:r w:rsidRPr="00017A62">
        <w:t xml:space="preserve">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размеры платы установлены приказом Минэкономразвития России от 16 декабря 2010г. </w:t>
      </w:r>
      <w:r w:rsidR="00494AD6">
        <w:t xml:space="preserve">    </w:t>
      </w:r>
      <w:r w:rsidRPr="00017A62">
        <w:t>№ 650. Порядок предоставления сведений, содержащихся в Едином государственном реестре прав на недвижимое имущество и сделок с ним, установлен приказом Минэкономразвития России от 14 мая 2010г. № 180;</w:t>
      </w:r>
    </w:p>
    <w:p w:rsidR="008F4496" w:rsidRPr="00017A62" w:rsidRDefault="008F4496" w:rsidP="008F4496">
      <w:pPr>
        <w:autoSpaceDE w:val="0"/>
        <w:autoSpaceDN w:val="0"/>
        <w:adjustRightInd w:val="0"/>
        <w:ind w:firstLine="540"/>
        <w:jc w:val="both"/>
      </w:pPr>
      <w:r w:rsidRPr="00017A62">
        <w:t xml:space="preserve"> </w:t>
      </w:r>
      <w:proofErr w:type="gramStart"/>
      <w:r w:rsidRPr="00017A62">
        <w:t>предоставление сведений, содержащихся</w:t>
      </w:r>
      <w:r w:rsidR="00D423F7" w:rsidRPr="00017A62">
        <w:t xml:space="preserve">  в</w:t>
      </w:r>
      <w:r w:rsidRPr="00017A62">
        <w:t xml:space="preserve"> ЕГРИП -  порядок и размер взимания платы предусмотрен Постановлением Правительства РФ от 16 октября </w:t>
      </w:r>
      <w:smartTag w:uri="urn:schemas-microsoft-com:office:smarttags" w:element="metricconverter">
        <w:smartTagPr>
          <w:attr w:name="ProductID" w:val="2003 г"/>
        </w:smartTagPr>
        <w:r w:rsidRPr="00017A62">
          <w:t>2003 г</w:t>
        </w:r>
      </w:smartTag>
      <w:r w:rsidRPr="00017A62">
        <w:t>.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w:t>
      </w:r>
      <w:proofErr w:type="gramEnd"/>
      <w:r w:rsidRPr="00017A62">
        <w:t xml:space="preserve"> от 19 июня </w:t>
      </w:r>
      <w:smartTag w:uri="urn:schemas-microsoft-com:office:smarttags" w:element="metricconverter">
        <w:smartTagPr>
          <w:attr w:name="ProductID" w:val="2002 г"/>
        </w:smartTagPr>
        <w:r w:rsidRPr="00017A62">
          <w:t>2002 г</w:t>
        </w:r>
      </w:smartTag>
      <w:r w:rsidRPr="00017A62">
        <w:t>. № 438 и 439»</w:t>
      </w:r>
    </w:p>
    <w:p w:rsidR="008F4496" w:rsidRPr="00017A62" w:rsidRDefault="00494AD6" w:rsidP="008F4496">
      <w:pPr>
        <w:autoSpaceDE w:val="0"/>
        <w:autoSpaceDN w:val="0"/>
        <w:adjustRightInd w:val="0"/>
        <w:ind w:firstLine="540"/>
        <w:jc w:val="both"/>
      </w:pPr>
      <w:r>
        <w:t xml:space="preserve"> </w:t>
      </w:r>
      <w:r w:rsidR="008F4496" w:rsidRPr="00017A62">
        <w:t xml:space="preserve"> предоставление сведений, содержащихся ЕГРЮЛ - порядок и размер взимания платы предусмотрен Постановлением Правительства РФ от 19 июня 2002 № 438 «О Едином государственном реестре юридических лиц»;</w:t>
      </w:r>
    </w:p>
    <w:p w:rsidR="008F4496" w:rsidRPr="00017A62" w:rsidRDefault="008F4496" w:rsidP="008F4496">
      <w:pPr>
        <w:autoSpaceDE w:val="0"/>
        <w:autoSpaceDN w:val="0"/>
        <w:adjustRightInd w:val="0"/>
        <w:ind w:firstLine="540"/>
        <w:jc w:val="both"/>
      </w:pPr>
      <w:r w:rsidRPr="00017A62">
        <w:t xml:space="preserve"> предоставление   сведений,   внесенных   в   государственный   кадастр недвижимости – порядок и размер взимания платы предусмотрен приказом Минэкономразвития от 30 июля 2010 года «О порядке взимания и возврата платы за предоставление сведений, внесенных в государственный кадастр недвижимости, и размерах такой платы».</w:t>
      </w:r>
    </w:p>
    <w:p w:rsidR="008F4496" w:rsidRPr="00017A62" w:rsidRDefault="008F4496" w:rsidP="008F4496">
      <w:pPr>
        <w:autoSpaceDE w:val="0"/>
        <w:autoSpaceDN w:val="0"/>
        <w:adjustRightInd w:val="0"/>
        <w:ind w:firstLine="540"/>
        <w:jc w:val="both"/>
      </w:pPr>
      <w:r w:rsidRPr="00017A62">
        <w:t>2.12. Время ожидания заявителя в очереди при подаче или получении документов составляет не более 30 минут.</w:t>
      </w:r>
    </w:p>
    <w:p w:rsidR="008F4496" w:rsidRPr="00017A62" w:rsidRDefault="008F4496" w:rsidP="008F4496">
      <w:pPr>
        <w:autoSpaceDE w:val="0"/>
        <w:autoSpaceDN w:val="0"/>
        <w:adjustRightInd w:val="0"/>
        <w:ind w:firstLine="540"/>
        <w:jc w:val="both"/>
        <w:outlineLvl w:val="1"/>
      </w:pPr>
      <w:r w:rsidRPr="00017A62">
        <w:t>2.13. Требования к помещениям, в которых  предоставляется муниципальная услуга.</w:t>
      </w:r>
    </w:p>
    <w:p w:rsidR="008F4496" w:rsidRPr="00017A62" w:rsidRDefault="008F4496" w:rsidP="008F4496">
      <w:pPr>
        <w:autoSpaceDE w:val="0"/>
        <w:autoSpaceDN w:val="0"/>
        <w:adjustRightInd w:val="0"/>
        <w:ind w:firstLine="540"/>
        <w:jc w:val="both"/>
      </w:pPr>
      <w:r w:rsidRPr="00017A62">
        <w:t>2.13.1. При предоставлении муниципальной услуги прием заявителей осуществляется в определенных для этих целей помещениях (далее – помещения).</w:t>
      </w:r>
    </w:p>
    <w:p w:rsidR="008F4496" w:rsidRPr="00017A62" w:rsidRDefault="008F4496" w:rsidP="008F4496">
      <w:pPr>
        <w:autoSpaceDE w:val="0"/>
        <w:autoSpaceDN w:val="0"/>
        <w:adjustRightInd w:val="0"/>
        <w:ind w:firstLine="540"/>
        <w:jc w:val="both"/>
      </w:pPr>
      <w:r w:rsidRPr="00017A62">
        <w:t>У входа в каждое помещение размещается табличка с наименованием помещения.</w:t>
      </w:r>
    </w:p>
    <w:p w:rsidR="008F4496" w:rsidRPr="00017A62" w:rsidRDefault="008F4496" w:rsidP="008F4496">
      <w:pPr>
        <w:autoSpaceDE w:val="0"/>
        <w:autoSpaceDN w:val="0"/>
        <w:adjustRightInd w:val="0"/>
        <w:ind w:firstLine="540"/>
        <w:jc w:val="both"/>
      </w:pPr>
      <w:r w:rsidRPr="00017A62">
        <w:t>Помещения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8F4496" w:rsidRPr="00017A62" w:rsidRDefault="008F4496" w:rsidP="008F4496">
      <w:pPr>
        <w:autoSpaceDE w:val="0"/>
        <w:autoSpaceDN w:val="0"/>
        <w:adjustRightInd w:val="0"/>
        <w:ind w:firstLine="540"/>
        <w:jc w:val="both"/>
      </w:pPr>
      <w:r w:rsidRPr="00017A62">
        <w:lastRenderedPageBreak/>
        <w:t>С целью информирования заявителей о фамилии, имени, отчестве и должности сотрудников,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8F4496" w:rsidRPr="00017A62" w:rsidRDefault="008F4496" w:rsidP="008F4496">
      <w:pPr>
        <w:autoSpaceDE w:val="0"/>
        <w:autoSpaceDN w:val="0"/>
        <w:adjustRightInd w:val="0"/>
        <w:ind w:firstLine="540"/>
        <w:jc w:val="both"/>
      </w:pPr>
      <w:r w:rsidRPr="00017A62">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8F4496" w:rsidRPr="00017A62" w:rsidRDefault="008F4496" w:rsidP="008F4496">
      <w:pPr>
        <w:autoSpaceDE w:val="0"/>
        <w:autoSpaceDN w:val="0"/>
        <w:adjustRightInd w:val="0"/>
        <w:ind w:firstLine="540"/>
        <w:jc w:val="both"/>
      </w:pPr>
      <w:r w:rsidRPr="00017A62">
        <w:t>2.13.2. В помещениях предусматриваются места для информирования заявителей, получения информации и заполнения документов.</w:t>
      </w:r>
    </w:p>
    <w:p w:rsidR="008F4496" w:rsidRPr="00017A62" w:rsidRDefault="008F4496" w:rsidP="008F4496">
      <w:pPr>
        <w:autoSpaceDE w:val="0"/>
        <w:autoSpaceDN w:val="0"/>
        <w:adjustRightInd w:val="0"/>
        <w:ind w:firstLine="540"/>
        <w:jc w:val="both"/>
      </w:pPr>
      <w:r w:rsidRPr="00017A62">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8F4496" w:rsidRPr="00017A62" w:rsidRDefault="008F4496" w:rsidP="008F4496">
      <w:pPr>
        <w:autoSpaceDE w:val="0"/>
        <w:autoSpaceDN w:val="0"/>
        <w:adjustRightInd w:val="0"/>
        <w:ind w:firstLine="540"/>
        <w:jc w:val="both"/>
      </w:pPr>
      <w:r w:rsidRPr="00017A62">
        <w:t>Информационные стенды содержат информацию по вопросам предоставления муниципальной услуги:</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извлечения из нормативных правовых актов, содержащих нормы, регулирующие деятельность по предоставлению муниципальной услуги;</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образцы заполнения документов, необходимых для получения муниципальной услуги;</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 xml:space="preserve">справочную информацию о сотрудниках </w:t>
      </w:r>
      <w:r w:rsidR="00EF4A1B" w:rsidRPr="00017A62">
        <w:t>отдела</w:t>
      </w:r>
      <w:r w:rsidRPr="00017A62">
        <w:t xml:space="preserve"> предоставляющих муниципальную услугу;</w:t>
      </w:r>
    </w:p>
    <w:p w:rsidR="008F4496" w:rsidRPr="00017A62" w:rsidRDefault="008F4496" w:rsidP="008F4496">
      <w:pPr>
        <w:numPr>
          <w:ilvl w:val="0"/>
          <w:numId w:val="9"/>
        </w:numPr>
        <w:tabs>
          <w:tab w:val="clear" w:pos="1260"/>
          <w:tab w:val="num" w:pos="0"/>
        </w:tabs>
        <w:autoSpaceDE w:val="0"/>
        <w:autoSpaceDN w:val="0"/>
        <w:adjustRightInd w:val="0"/>
        <w:ind w:left="0" w:firstLine="540"/>
        <w:jc w:val="both"/>
      </w:pPr>
      <w:r w:rsidRPr="00017A62">
        <w:t>текст административного регламента с приложениями.</w:t>
      </w:r>
    </w:p>
    <w:p w:rsidR="008F4496" w:rsidRPr="00017A62" w:rsidRDefault="008F4496" w:rsidP="008F4496">
      <w:pPr>
        <w:tabs>
          <w:tab w:val="left" w:pos="1080"/>
        </w:tabs>
        <w:autoSpaceDE w:val="0"/>
        <w:autoSpaceDN w:val="0"/>
        <w:adjustRightInd w:val="0"/>
        <w:ind w:firstLine="720"/>
        <w:jc w:val="both"/>
      </w:pPr>
      <w:r w:rsidRPr="00017A62">
        <w:t>2.14. Показатели доступности и качества муниципальной услуги.</w:t>
      </w:r>
    </w:p>
    <w:p w:rsidR="008F4496" w:rsidRPr="00017A62" w:rsidRDefault="008F4496" w:rsidP="008F4496">
      <w:pPr>
        <w:ind w:firstLine="720"/>
        <w:jc w:val="both"/>
      </w:pPr>
      <w:r w:rsidRPr="00017A62">
        <w:t>Показателем доступности является возможность обращения заявителя за предоставлением муниципальной услуги в следующих формах:</w:t>
      </w:r>
    </w:p>
    <w:p w:rsidR="008F4496" w:rsidRPr="00017A62" w:rsidRDefault="008F4496" w:rsidP="008F4496">
      <w:pPr>
        <w:numPr>
          <w:ilvl w:val="0"/>
          <w:numId w:val="9"/>
        </w:numPr>
        <w:tabs>
          <w:tab w:val="clear" w:pos="1260"/>
          <w:tab w:val="num" w:pos="900"/>
        </w:tabs>
        <w:autoSpaceDE w:val="0"/>
        <w:autoSpaceDN w:val="0"/>
        <w:adjustRightInd w:val="0"/>
        <w:ind w:left="0" w:firstLine="720"/>
        <w:jc w:val="both"/>
      </w:pPr>
      <w:r w:rsidRPr="00017A62">
        <w:t xml:space="preserve">лично, при обращении заявителя в </w:t>
      </w:r>
      <w:proofErr w:type="spellStart"/>
      <w:r w:rsidRPr="00017A62">
        <w:t>Комимущество</w:t>
      </w:r>
      <w:proofErr w:type="spellEnd"/>
      <w:r w:rsidRPr="00017A62">
        <w:t xml:space="preserve">; </w:t>
      </w:r>
    </w:p>
    <w:p w:rsidR="008F4496" w:rsidRPr="00017A62" w:rsidRDefault="008F4496" w:rsidP="008F4496">
      <w:pPr>
        <w:numPr>
          <w:ilvl w:val="0"/>
          <w:numId w:val="9"/>
        </w:numPr>
        <w:tabs>
          <w:tab w:val="clear" w:pos="1260"/>
          <w:tab w:val="num" w:pos="900"/>
        </w:tabs>
        <w:autoSpaceDE w:val="0"/>
        <w:autoSpaceDN w:val="0"/>
        <w:adjustRightInd w:val="0"/>
        <w:ind w:left="0" w:firstLine="720"/>
        <w:jc w:val="both"/>
      </w:pPr>
      <w:r w:rsidRPr="00017A62">
        <w:t>через Интернет-сайт;</w:t>
      </w:r>
    </w:p>
    <w:p w:rsidR="008F4496" w:rsidRPr="00017A62" w:rsidRDefault="008F4496" w:rsidP="008F4496">
      <w:pPr>
        <w:numPr>
          <w:ilvl w:val="0"/>
          <w:numId w:val="9"/>
        </w:numPr>
        <w:tabs>
          <w:tab w:val="clear" w:pos="1260"/>
          <w:tab w:val="num" w:pos="900"/>
        </w:tabs>
        <w:autoSpaceDE w:val="0"/>
        <w:autoSpaceDN w:val="0"/>
        <w:adjustRightInd w:val="0"/>
        <w:ind w:left="0" w:firstLine="720"/>
        <w:jc w:val="both"/>
      </w:pPr>
      <w:r w:rsidRPr="00017A62">
        <w:t xml:space="preserve">по почте; </w:t>
      </w:r>
    </w:p>
    <w:p w:rsidR="008F4496" w:rsidRPr="00017A62" w:rsidRDefault="008F4496" w:rsidP="008F4496">
      <w:pPr>
        <w:numPr>
          <w:ilvl w:val="0"/>
          <w:numId w:val="9"/>
        </w:numPr>
        <w:tabs>
          <w:tab w:val="clear" w:pos="1260"/>
          <w:tab w:val="num" w:pos="900"/>
        </w:tabs>
        <w:autoSpaceDE w:val="0"/>
        <w:autoSpaceDN w:val="0"/>
        <w:adjustRightInd w:val="0"/>
        <w:ind w:left="0" w:firstLine="720"/>
        <w:jc w:val="both"/>
      </w:pPr>
      <w:r w:rsidRPr="00017A62">
        <w:t xml:space="preserve">по телефону; </w:t>
      </w:r>
    </w:p>
    <w:p w:rsidR="008F4496" w:rsidRPr="00017A62" w:rsidRDefault="008F4496" w:rsidP="008F4496">
      <w:pPr>
        <w:numPr>
          <w:ilvl w:val="0"/>
          <w:numId w:val="9"/>
        </w:numPr>
        <w:tabs>
          <w:tab w:val="clear" w:pos="1260"/>
          <w:tab w:val="num" w:pos="900"/>
        </w:tabs>
        <w:autoSpaceDE w:val="0"/>
        <w:autoSpaceDN w:val="0"/>
        <w:adjustRightInd w:val="0"/>
        <w:ind w:left="0" w:firstLine="720"/>
        <w:jc w:val="both"/>
      </w:pPr>
      <w:r w:rsidRPr="00017A62">
        <w:t>по электронной почте.</w:t>
      </w:r>
    </w:p>
    <w:p w:rsidR="008F4496" w:rsidRPr="00017A62" w:rsidRDefault="008F4496" w:rsidP="008F4496">
      <w:pPr>
        <w:tabs>
          <w:tab w:val="left" w:pos="1080"/>
        </w:tabs>
        <w:autoSpaceDE w:val="0"/>
        <w:autoSpaceDN w:val="0"/>
        <w:adjustRightInd w:val="0"/>
        <w:ind w:firstLine="720"/>
        <w:jc w:val="both"/>
      </w:pPr>
      <w:r w:rsidRPr="00017A62">
        <w:t>Порядок взаимодействия осуществляется в порядке, предусмотренном для получения заявителями информации по вопросам представления муниципальной услуги, предусмотренном п. 1.3.4.  настоящего регламента и в информационных сообщениях</w:t>
      </w:r>
      <w:r w:rsidR="00485574" w:rsidRPr="00017A62">
        <w:t>.</w:t>
      </w:r>
    </w:p>
    <w:p w:rsidR="008F4496" w:rsidRPr="00017A62" w:rsidRDefault="008F4496" w:rsidP="008F4496">
      <w:pPr>
        <w:tabs>
          <w:tab w:val="left" w:pos="1080"/>
        </w:tabs>
        <w:autoSpaceDE w:val="0"/>
        <w:autoSpaceDN w:val="0"/>
        <w:adjustRightInd w:val="0"/>
        <w:ind w:firstLine="720"/>
        <w:jc w:val="both"/>
      </w:pPr>
      <w:r w:rsidRPr="00017A62">
        <w:t>Показатели качества:</w:t>
      </w:r>
    </w:p>
    <w:p w:rsidR="008F4496" w:rsidRPr="00017A62" w:rsidRDefault="00C83046" w:rsidP="008F4496">
      <w:pPr>
        <w:tabs>
          <w:tab w:val="left" w:pos="3615"/>
        </w:tabs>
        <w:ind w:firstLine="540"/>
        <w:jc w:val="both"/>
      </w:pPr>
      <w:r w:rsidRPr="00017A62">
        <w:t xml:space="preserve"> </w:t>
      </w:r>
      <w:r w:rsidR="008F4496" w:rsidRPr="00017A62">
        <w:t>исполнение обращения в установленные сроки;</w:t>
      </w:r>
    </w:p>
    <w:p w:rsidR="008F4496" w:rsidRPr="00017A62" w:rsidRDefault="00C83046" w:rsidP="008F4496">
      <w:pPr>
        <w:tabs>
          <w:tab w:val="left" w:pos="3615"/>
        </w:tabs>
        <w:ind w:firstLine="540"/>
        <w:jc w:val="both"/>
      </w:pPr>
      <w:r w:rsidRPr="00017A62">
        <w:t xml:space="preserve"> </w:t>
      </w:r>
      <w:r w:rsidR="008F4496" w:rsidRPr="00017A62">
        <w:t>соблюдение порядка выполнения административных процедур.</w:t>
      </w:r>
    </w:p>
    <w:p w:rsidR="00EF4A1B" w:rsidRPr="00017A62" w:rsidRDefault="00EF4A1B" w:rsidP="008F4496">
      <w:pPr>
        <w:tabs>
          <w:tab w:val="left" w:pos="3615"/>
        </w:tabs>
        <w:ind w:firstLine="540"/>
        <w:jc w:val="center"/>
        <w:rPr>
          <w:b/>
        </w:rPr>
      </w:pPr>
    </w:p>
    <w:p w:rsidR="008F4496" w:rsidRPr="005F1CB1" w:rsidRDefault="008F4496" w:rsidP="005F1CB1">
      <w:pPr>
        <w:tabs>
          <w:tab w:val="left" w:pos="3615"/>
        </w:tabs>
        <w:ind w:firstLine="540"/>
        <w:jc w:val="center"/>
        <w:rPr>
          <w:b/>
        </w:rPr>
      </w:pPr>
      <w:r w:rsidRPr="00017A62">
        <w:rPr>
          <w:b/>
        </w:rPr>
        <w:t>3. Административные процедуры</w:t>
      </w:r>
    </w:p>
    <w:p w:rsidR="008F4496" w:rsidRPr="00017A62" w:rsidRDefault="008F4496" w:rsidP="008F4496">
      <w:pPr>
        <w:tabs>
          <w:tab w:val="left" w:pos="3615"/>
        </w:tabs>
        <w:ind w:firstLine="540"/>
        <w:jc w:val="both"/>
      </w:pPr>
      <w:r w:rsidRPr="00017A62">
        <w:t>3.1. Предоставление муниципальной услуги включает в себя следующие административные процедуры:</w:t>
      </w:r>
    </w:p>
    <w:p w:rsidR="008F4496" w:rsidRPr="00017A62" w:rsidRDefault="008F4496" w:rsidP="008F4496">
      <w:pPr>
        <w:tabs>
          <w:tab w:val="left" w:pos="3615"/>
        </w:tabs>
        <w:ind w:firstLine="540"/>
        <w:jc w:val="both"/>
      </w:pPr>
      <w:r w:rsidRPr="00017A62">
        <w:t>- проведение работ по формированию земельного участка;</w:t>
      </w:r>
    </w:p>
    <w:p w:rsidR="008F4496" w:rsidRPr="00017A62" w:rsidRDefault="008F4496" w:rsidP="008F4496">
      <w:pPr>
        <w:tabs>
          <w:tab w:val="left" w:pos="3615"/>
        </w:tabs>
        <w:ind w:firstLine="540"/>
        <w:jc w:val="both"/>
      </w:pPr>
      <w:r w:rsidRPr="00017A62">
        <w:t>- принятие решения о проведении торгов;</w:t>
      </w:r>
    </w:p>
    <w:p w:rsidR="008F4496" w:rsidRPr="00017A62" w:rsidRDefault="008F4496" w:rsidP="008F4496">
      <w:pPr>
        <w:tabs>
          <w:tab w:val="left" w:pos="3615"/>
        </w:tabs>
        <w:ind w:firstLine="540"/>
        <w:jc w:val="both"/>
      </w:pPr>
      <w:r w:rsidRPr="00017A62">
        <w:t xml:space="preserve">-  </w:t>
      </w:r>
      <w:r w:rsidR="00C83046" w:rsidRPr="00017A62">
        <w:t>публикация и  размещение  на  официальном  сайте Администрации  городского  округа Электросталь Московской  области  сообщения о проведении торгов</w:t>
      </w:r>
      <w:r w:rsidRPr="00017A62">
        <w:t>;</w:t>
      </w:r>
    </w:p>
    <w:p w:rsidR="008F4496" w:rsidRPr="00017A62" w:rsidRDefault="008F4496" w:rsidP="008F4496">
      <w:pPr>
        <w:tabs>
          <w:tab w:val="left" w:pos="3615"/>
        </w:tabs>
        <w:ind w:firstLine="540"/>
        <w:jc w:val="both"/>
      </w:pPr>
      <w:r w:rsidRPr="00017A62">
        <w:t xml:space="preserve">- </w:t>
      </w:r>
      <w:r w:rsidR="00C83046" w:rsidRPr="00017A62">
        <w:t>осуществление приема заявок на участие в торгах и признание претендентов участниками торгов</w:t>
      </w:r>
      <w:r w:rsidRPr="00017A62">
        <w:t>;</w:t>
      </w:r>
    </w:p>
    <w:p w:rsidR="008F4496" w:rsidRPr="00017A62" w:rsidRDefault="008F4496" w:rsidP="008F4496">
      <w:pPr>
        <w:tabs>
          <w:tab w:val="left" w:pos="3615"/>
        </w:tabs>
        <w:ind w:firstLine="540"/>
        <w:jc w:val="both"/>
      </w:pPr>
      <w:r w:rsidRPr="00017A62">
        <w:t>- проведение торгов и оформление результатов торгов;</w:t>
      </w:r>
    </w:p>
    <w:p w:rsidR="008F4496" w:rsidRPr="00017A62" w:rsidRDefault="008F4496" w:rsidP="008F4496">
      <w:pPr>
        <w:tabs>
          <w:tab w:val="left" w:pos="3615"/>
        </w:tabs>
        <w:ind w:firstLine="540"/>
        <w:jc w:val="both"/>
      </w:pPr>
      <w:r w:rsidRPr="00017A62">
        <w:t xml:space="preserve">- </w:t>
      </w:r>
      <w:r w:rsidR="00C83046" w:rsidRPr="00017A62">
        <w:t xml:space="preserve">заключение и выдача  договора  </w:t>
      </w:r>
      <w:r w:rsidR="0090387C" w:rsidRPr="00017A62">
        <w:t>аренды</w:t>
      </w:r>
      <w:r w:rsidR="00C83046" w:rsidRPr="00017A62">
        <w:t xml:space="preserve"> земельного участка</w:t>
      </w:r>
      <w:r w:rsidRPr="00017A62">
        <w:t>;</w:t>
      </w:r>
    </w:p>
    <w:p w:rsidR="008F4496" w:rsidRPr="00017A62" w:rsidRDefault="008F4496" w:rsidP="008F4496">
      <w:pPr>
        <w:tabs>
          <w:tab w:val="left" w:pos="3615"/>
        </w:tabs>
        <w:ind w:firstLine="540"/>
        <w:jc w:val="both"/>
      </w:pPr>
      <w:r w:rsidRPr="00017A62">
        <w:t>- отказ в предоставлении муниципальной услуги.</w:t>
      </w:r>
    </w:p>
    <w:p w:rsidR="008F4496" w:rsidRPr="00017A62" w:rsidRDefault="008F4496" w:rsidP="00C83046">
      <w:pPr>
        <w:tabs>
          <w:tab w:val="left" w:pos="3615"/>
        </w:tabs>
        <w:ind w:firstLine="540"/>
        <w:jc w:val="both"/>
        <w:rPr>
          <w:u w:val="single"/>
        </w:rPr>
      </w:pPr>
      <w:r w:rsidRPr="00017A62">
        <w:rPr>
          <w:u w:val="single"/>
        </w:rPr>
        <w:t>3.2</w:t>
      </w:r>
      <w:r w:rsidR="00494AD6">
        <w:rPr>
          <w:u w:val="single"/>
        </w:rPr>
        <w:t>. Административная процедура  «П</w:t>
      </w:r>
      <w:r w:rsidRPr="00017A62">
        <w:rPr>
          <w:u w:val="single"/>
        </w:rPr>
        <w:t>роведение работ по формированию земельного участка</w:t>
      </w:r>
      <w:r w:rsidR="00494AD6">
        <w:rPr>
          <w:u w:val="single"/>
        </w:rPr>
        <w:t>»</w:t>
      </w:r>
      <w:r w:rsidRPr="00017A62">
        <w:rPr>
          <w:u w:val="single"/>
        </w:rPr>
        <w:t xml:space="preserve">. </w:t>
      </w:r>
    </w:p>
    <w:p w:rsidR="008F4496" w:rsidRPr="00017A62" w:rsidRDefault="008F4496" w:rsidP="00C83046">
      <w:pPr>
        <w:tabs>
          <w:tab w:val="left" w:pos="3615"/>
        </w:tabs>
        <w:ind w:firstLine="540"/>
        <w:jc w:val="both"/>
      </w:pPr>
      <w:r w:rsidRPr="00017A62">
        <w:t xml:space="preserve">3.2.1. Основанием для начала процедуры проведения работ по формированию земельного участка является  решение  органа  местного  самоуправления  о формировании земельного участка для целей его предоставления для строительства без предварительного согласования места размещения объекта. </w:t>
      </w:r>
    </w:p>
    <w:p w:rsidR="008F4496" w:rsidRPr="00017A62" w:rsidRDefault="008F4496" w:rsidP="00C83046">
      <w:pPr>
        <w:tabs>
          <w:tab w:val="left" w:pos="3615"/>
        </w:tabs>
        <w:ind w:firstLine="540"/>
        <w:jc w:val="both"/>
      </w:pPr>
      <w:r w:rsidRPr="00017A62">
        <w:t>3.2.2.Административные действия, входящ</w:t>
      </w:r>
      <w:r w:rsidR="0090387C" w:rsidRPr="00017A62">
        <w:t>ие</w:t>
      </w:r>
      <w:r w:rsidRPr="00017A62">
        <w:t xml:space="preserve"> в состав административной процедуры, продолжительность или максимальный срок его выполнения:</w:t>
      </w:r>
    </w:p>
    <w:p w:rsidR="00A44430" w:rsidRPr="00017A62" w:rsidRDefault="00A44430" w:rsidP="00C83046">
      <w:pPr>
        <w:tabs>
          <w:tab w:val="left" w:pos="3615"/>
        </w:tabs>
        <w:ind w:firstLine="540"/>
        <w:jc w:val="both"/>
      </w:pPr>
      <w:r w:rsidRPr="00017A62">
        <w:lastRenderedPageBreak/>
        <w:t xml:space="preserve"> а)  заключение    муниципального  контракта</w:t>
      </w:r>
      <w:r w:rsidR="00F73CBF" w:rsidRPr="00017A62">
        <w:t xml:space="preserve"> (договора-подряда)</w:t>
      </w:r>
      <w:r w:rsidRPr="00017A62">
        <w:t xml:space="preserve">   на  проведение  кадастровых  работ;</w:t>
      </w:r>
    </w:p>
    <w:p w:rsidR="00D423F7" w:rsidRPr="00017A62" w:rsidRDefault="00D423F7" w:rsidP="00C83046">
      <w:pPr>
        <w:tabs>
          <w:tab w:val="left" w:pos="3615"/>
        </w:tabs>
        <w:ind w:firstLine="540"/>
        <w:jc w:val="both"/>
      </w:pPr>
      <w:r w:rsidRPr="00017A62">
        <w:t xml:space="preserve"> </w:t>
      </w:r>
      <w:r w:rsidR="00A44430" w:rsidRPr="00017A62">
        <w:t>б)  утверждение  схемы  расположения  земельного  участка  на  кадастрово</w:t>
      </w:r>
      <w:r w:rsidR="00140845" w:rsidRPr="00017A62">
        <w:t>м</w:t>
      </w:r>
      <w:r w:rsidR="00A44430" w:rsidRPr="00017A62">
        <w:t xml:space="preserve"> </w:t>
      </w:r>
      <w:r w:rsidR="00140845" w:rsidRPr="00017A62">
        <w:t>плане</w:t>
      </w:r>
      <w:r w:rsidR="00A44430" w:rsidRPr="00017A62">
        <w:t xml:space="preserve">  территории;</w:t>
      </w:r>
    </w:p>
    <w:p w:rsidR="00F73CBF" w:rsidRPr="00017A62" w:rsidRDefault="00D423F7" w:rsidP="00C83046">
      <w:pPr>
        <w:tabs>
          <w:tab w:val="left" w:pos="3615"/>
        </w:tabs>
        <w:ind w:firstLine="540"/>
        <w:jc w:val="both"/>
      </w:pPr>
      <w:r w:rsidRPr="00017A62">
        <w:t xml:space="preserve"> </w:t>
      </w:r>
      <w:r w:rsidR="00F73CBF" w:rsidRPr="00017A62">
        <w:t>в</w:t>
      </w:r>
      <w:r w:rsidR="008F4496" w:rsidRPr="00017A62">
        <w:t xml:space="preserve">) постановка  земельного участка на государственный кадастровый учет </w:t>
      </w:r>
    </w:p>
    <w:p w:rsidR="008F4496" w:rsidRPr="00017A62" w:rsidRDefault="00F73CBF" w:rsidP="00C83046">
      <w:pPr>
        <w:tabs>
          <w:tab w:val="left" w:pos="3615"/>
        </w:tabs>
        <w:ind w:firstLine="540"/>
        <w:jc w:val="both"/>
      </w:pPr>
      <w:r w:rsidRPr="00017A62">
        <w:t xml:space="preserve">г) </w:t>
      </w:r>
      <w:r w:rsidR="008F4496" w:rsidRPr="00017A62">
        <w:t xml:space="preserve"> получение кадастрового паспорта сформированного земельного участка;</w:t>
      </w:r>
    </w:p>
    <w:p w:rsidR="008F4496" w:rsidRPr="00017A62" w:rsidRDefault="008F4496" w:rsidP="00C83046">
      <w:pPr>
        <w:tabs>
          <w:tab w:val="left" w:pos="3615"/>
        </w:tabs>
        <w:ind w:firstLine="540"/>
        <w:jc w:val="both"/>
      </w:pPr>
      <w:r w:rsidRPr="00017A62">
        <w:t xml:space="preserve">Максимальный срок выполнения административной процедуры проведения работ по формированию земельного участка составляет </w:t>
      </w:r>
      <w:r w:rsidR="0090387C" w:rsidRPr="00017A62">
        <w:t>-</w:t>
      </w:r>
      <w:r w:rsidRPr="00017A62">
        <w:t xml:space="preserve"> 90</w:t>
      </w:r>
      <w:r w:rsidRPr="00017A62">
        <w:rPr>
          <w:b/>
        </w:rPr>
        <w:t xml:space="preserve">  </w:t>
      </w:r>
      <w:r w:rsidRPr="00017A62">
        <w:t>дней</w:t>
      </w:r>
      <w:r w:rsidR="0090387C" w:rsidRPr="00017A62">
        <w:t>.</w:t>
      </w:r>
    </w:p>
    <w:p w:rsidR="008F4496" w:rsidRPr="00017A62" w:rsidRDefault="008F4496" w:rsidP="00C83046">
      <w:pPr>
        <w:tabs>
          <w:tab w:val="left" w:pos="3615"/>
        </w:tabs>
        <w:ind w:firstLine="540"/>
        <w:jc w:val="both"/>
      </w:pPr>
      <w:r w:rsidRPr="00017A62">
        <w:t>3.2.3. Ответственным за исполнение данного административного действия является специалист Отдела.</w:t>
      </w:r>
    </w:p>
    <w:p w:rsidR="00140845" w:rsidRPr="00017A62" w:rsidRDefault="008F4496" w:rsidP="00C83046">
      <w:pPr>
        <w:tabs>
          <w:tab w:val="left" w:pos="3615"/>
        </w:tabs>
        <w:ind w:firstLine="540"/>
        <w:jc w:val="both"/>
      </w:pPr>
      <w:r w:rsidRPr="00017A62">
        <w:t>3.2.4.Результатом административной процедуры формирования земельного участка   является получение из организации, осуществляющей кадастровые работы и обеспечивающей постановку земельного участка на государ</w:t>
      </w:r>
      <w:r w:rsidR="00140845" w:rsidRPr="00017A62">
        <w:t>ственный кадастровый учет,   трех</w:t>
      </w:r>
      <w:r w:rsidRPr="00017A62">
        <w:t xml:space="preserve"> </w:t>
      </w:r>
      <w:r w:rsidR="00140845" w:rsidRPr="00017A62">
        <w:t xml:space="preserve"> экземпляров </w:t>
      </w:r>
      <w:r w:rsidRPr="00017A62">
        <w:t>кадастрового паспорта земельного участка</w:t>
      </w:r>
      <w:r w:rsidR="00F73CBF" w:rsidRPr="00017A62">
        <w:t>.</w:t>
      </w:r>
      <w:r w:rsidRPr="00017A62">
        <w:t xml:space="preserve">  </w:t>
      </w:r>
    </w:p>
    <w:p w:rsidR="008F4496" w:rsidRPr="00017A62" w:rsidRDefault="008F4496" w:rsidP="00C83046">
      <w:pPr>
        <w:tabs>
          <w:tab w:val="left" w:pos="3615"/>
        </w:tabs>
        <w:ind w:firstLine="540"/>
        <w:jc w:val="both"/>
        <w:rPr>
          <w:u w:val="single"/>
        </w:rPr>
      </w:pPr>
      <w:r w:rsidRPr="00017A62">
        <w:rPr>
          <w:u w:val="single"/>
        </w:rPr>
        <w:t>3</w:t>
      </w:r>
      <w:r w:rsidR="00494AD6">
        <w:rPr>
          <w:u w:val="single"/>
        </w:rPr>
        <w:t xml:space="preserve">.3. Административная процедура </w:t>
      </w:r>
      <w:r w:rsidRPr="00017A62">
        <w:rPr>
          <w:u w:val="single"/>
        </w:rPr>
        <w:t xml:space="preserve"> </w:t>
      </w:r>
      <w:r w:rsidR="00494AD6">
        <w:rPr>
          <w:u w:val="single"/>
        </w:rPr>
        <w:t>«</w:t>
      </w:r>
      <w:r w:rsidRPr="00017A62">
        <w:rPr>
          <w:u w:val="single"/>
        </w:rPr>
        <w:t>Принятие решения о проведении торгов</w:t>
      </w:r>
      <w:r w:rsidR="00494AD6">
        <w:rPr>
          <w:u w:val="single"/>
        </w:rPr>
        <w:t>»</w:t>
      </w:r>
      <w:r w:rsidRPr="00017A62">
        <w:rPr>
          <w:u w:val="single"/>
        </w:rPr>
        <w:t>.</w:t>
      </w:r>
    </w:p>
    <w:p w:rsidR="008F4496" w:rsidRPr="00017A62" w:rsidRDefault="008F4496" w:rsidP="00C83046">
      <w:pPr>
        <w:tabs>
          <w:tab w:val="left" w:pos="3615"/>
        </w:tabs>
        <w:ind w:firstLine="540"/>
        <w:jc w:val="both"/>
      </w:pPr>
      <w:r w:rsidRPr="00017A62">
        <w:t>3.3.1. Основанием для начала адм</w:t>
      </w:r>
      <w:r w:rsidR="0090387C" w:rsidRPr="00017A62">
        <w:t>инистративной процедуры принятия</w:t>
      </w:r>
      <w:r w:rsidRPr="00017A62">
        <w:t xml:space="preserve"> решения о проведении торгов является получение специалистом Отдела, ответственным за подготовку проектов решений о проведении торгов, кадастрового паспорта земельного участка.</w:t>
      </w:r>
    </w:p>
    <w:p w:rsidR="008F4496" w:rsidRPr="00017A62" w:rsidRDefault="008F4496" w:rsidP="00C83046">
      <w:pPr>
        <w:tabs>
          <w:tab w:val="left" w:pos="3615"/>
        </w:tabs>
        <w:ind w:firstLine="540"/>
        <w:jc w:val="both"/>
      </w:pPr>
      <w:r w:rsidRPr="00017A62">
        <w:t>3.3.2.</w:t>
      </w:r>
      <w:r w:rsidR="00C83046" w:rsidRPr="00017A62">
        <w:t xml:space="preserve"> </w:t>
      </w:r>
      <w:r w:rsidRPr="00017A62">
        <w:t>Административные действия, входящ</w:t>
      </w:r>
      <w:r w:rsidR="0090387C" w:rsidRPr="00017A62">
        <w:t>ие</w:t>
      </w:r>
      <w:r w:rsidRPr="00017A62">
        <w:t xml:space="preserve"> в состав административной процедуры, продолжительность или максимальный срок его выполнения:</w:t>
      </w:r>
    </w:p>
    <w:p w:rsidR="00A44430" w:rsidRPr="00017A62" w:rsidRDefault="00A44430" w:rsidP="00C83046">
      <w:pPr>
        <w:tabs>
          <w:tab w:val="left" w:pos="3615"/>
        </w:tabs>
        <w:ind w:firstLine="540"/>
        <w:jc w:val="both"/>
      </w:pPr>
      <w:r w:rsidRPr="00017A62">
        <w:t xml:space="preserve"> запрос  у  организаций,  осуществляющих  эксплуатацию  сетей инженерно- технического  обеспечения,  технических  условий  подключения  объекта  капитального  строительства  к  сетям  инженерно-технического  обеспечения  и  информацию  о  плате  за  подключение к  сетям  инженерно-технического  обеспечения;</w:t>
      </w:r>
    </w:p>
    <w:p w:rsidR="00A44430" w:rsidRPr="00017A62" w:rsidRDefault="00A44430" w:rsidP="00C83046">
      <w:pPr>
        <w:tabs>
          <w:tab w:val="left" w:pos="3615"/>
        </w:tabs>
        <w:ind w:firstLine="540"/>
        <w:jc w:val="both"/>
      </w:pPr>
      <w:r w:rsidRPr="00017A62">
        <w:t xml:space="preserve">  определение  начальной  цены  продажи  </w:t>
      </w:r>
      <w:r w:rsidR="0090387C" w:rsidRPr="00017A62">
        <w:t xml:space="preserve">права на заключение договора аренды </w:t>
      </w:r>
      <w:r w:rsidRPr="00017A62">
        <w:t xml:space="preserve">земельного  участка.  </w:t>
      </w:r>
    </w:p>
    <w:p w:rsidR="008F4496" w:rsidRPr="00017A62" w:rsidRDefault="008F4496" w:rsidP="00C83046">
      <w:pPr>
        <w:tabs>
          <w:tab w:val="left" w:pos="3615"/>
        </w:tabs>
        <w:ind w:firstLine="540"/>
        <w:jc w:val="both"/>
      </w:pPr>
      <w:r w:rsidRPr="00017A62">
        <w:t xml:space="preserve"> подготовка проекта решения о проведении торгов с  указанием условий проведения торгов (в котором указывается форма проведения торгов, начальная цена и сумма задатка) и передача его  Председателю </w:t>
      </w:r>
      <w:proofErr w:type="spellStart"/>
      <w:r w:rsidRPr="00017A62">
        <w:t>Комимущества</w:t>
      </w:r>
      <w:proofErr w:type="spellEnd"/>
      <w:r w:rsidRPr="00017A62">
        <w:t xml:space="preserve"> для рассмотрения;</w:t>
      </w:r>
    </w:p>
    <w:p w:rsidR="008F4496" w:rsidRPr="00017A62" w:rsidRDefault="00C83046" w:rsidP="00C83046">
      <w:pPr>
        <w:tabs>
          <w:tab w:val="left" w:pos="3615"/>
        </w:tabs>
        <w:ind w:firstLine="540"/>
        <w:jc w:val="both"/>
      </w:pPr>
      <w:r w:rsidRPr="00017A62">
        <w:t xml:space="preserve"> </w:t>
      </w:r>
      <w:r w:rsidR="008F4496" w:rsidRPr="00017A62">
        <w:t xml:space="preserve">рассмотрение и согласование Председателем </w:t>
      </w:r>
      <w:proofErr w:type="spellStart"/>
      <w:r w:rsidR="008F4496" w:rsidRPr="00017A62">
        <w:t>Комимущества</w:t>
      </w:r>
      <w:proofErr w:type="spellEnd"/>
      <w:r w:rsidR="008F4496" w:rsidRPr="00017A62">
        <w:t xml:space="preserve"> проекта постановления. Если проект решения не соответствует законодательству, Председатель </w:t>
      </w:r>
      <w:proofErr w:type="spellStart"/>
      <w:r w:rsidR="008F4496" w:rsidRPr="00017A62">
        <w:t>Комимущества</w:t>
      </w:r>
      <w:proofErr w:type="spellEnd"/>
      <w:r w:rsidR="008F4496" w:rsidRPr="00017A62">
        <w:t xml:space="preserve"> возвращает его специалисту, ответственному за подготовку проектов решений о проведении торгов, для приведения указанного проекта в соответствие с требованиями законодательства с указанием причин возврата. </w:t>
      </w:r>
      <w:proofErr w:type="gramStart"/>
      <w:r w:rsidR="008F4496" w:rsidRPr="00017A62">
        <w:t xml:space="preserve">После приведения указанного проекта в соответствие с требованиями законодательства, он повторно направляется Председателю </w:t>
      </w:r>
      <w:proofErr w:type="spellStart"/>
      <w:r w:rsidR="008F4496" w:rsidRPr="00017A62">
        <w:t>Комимущества</w:t>
      </w:r>
      <w:proofErr w:type="spellEnd"/>
      <w:r w:rsidR="008F4496" w:rsidRPr="00017A62">
        <w:t>;</w:t>
      </w:r>
      <w:proofErr w:type="gramEnd"/>
    </w:p>
    <w:p w:rsidR="008F4496" w:rsidRPr="00017A62" w:rsidRDefault="008F4496" w:rsidP="00C83046">
      <w:pPr>
        <w:tabs>
          <w:tab w:val="left" w:pos="3615"/>
        </w:tabs>
        <w:ind w:firstLine="540"/>
        <w:jc w:val="both"/>
      </w:pPr>
      <w:r w:rsidRPr="00017A62">
        <w:t xml:space="preserve"> передача проекта решения для дальнейшего визирования в соответствии с заложенными в проекте решения визами согласования;</w:t>
      </w:r>
    </w:p>
    <w:p w:rsidR="008F4496" w:rsidRPr="00017A62" w:rsidRDefault="008F4496" w:rsidP="00C83046">
      <w:pPr>
        <w:tabs>
          <w:tab w:val="left" w:pos="3615"/>
        </w:tabs>
        <w:ind w:firstLine="540"/>
        <w:jc w:val="both"/>
      </w:pPr>
      <w:r w:rsidRPr="00017A62">
        <w:t xml:space="preserve"> Глава Администрации городского округа Электросталь Московской области, принимая решение о проведении торгов </w:t>
      </w:r>
      <w:r w:rsidR="0031468D" w:rsidRPr="00017A62">
        <w:t xml:space="preserve">в  отношении </w:t>
      </w:r>
      <w:r w:rsidRPr="00017A62">
        <w:t xml:space="preserve">земельного </w:t>
      </w:r>
      <w:r w:rsidR="0031468D" w:rsidRPr="00017A62">
        <w:t xml:space="preserve">участка, рассматривает проект постановления, </w:t>
      </w:r>
      <w:r w:rsidRPr="00017A62">
        <w:t xml:space="preserve"> подписывает его и возвращает в </w:t>
      </w:r>
      <w:proofErr w:type="spellStart"/>
      <w:r w:rsidRPr="00017A62">
        <w:t>Комимущество</w:t>
      </w:r>
      <w:proofErr w:type="spellEnd"/>
      <w:r w:rsidRPr="00017A62">
        <w:t>.</w:t>
      </w:r>
    </w:p>
    <w:p w:rsidR="008F4496" w:rsidRPr="00017A62" w:rsidRDefault="008F4496" w:rsidP="00C83046">
      <w:pPr>
        <w:tabs>
          <w:tab w:val="left" w:pos="3615"/>
        </w:tabs>
        <w:ind w:firstLine="540"/>
        <w:jc w:val="both"/>
      </w:pPr>
      <w:r w:rsidRPr="00017A62">
        <w:t xml:space="preserve">Максимальный срок выполнения административной процедуры составляет </w:t>
      </w:r>
      <w:r w:rsidR="0031468D" w:rsidRPr="00017A62">
        <w:t xml:space="preserve">50  рабочих </w:t>
      </w:r>
      <w:r w:rsidRPr="00017A62">
        <w:t xml:space="preserve"> дней.</w:t>
      </w:r>
    </w:p>
    <w:p w:rsidR="008F4496" w:rsidRPr="00017A62" w:rsidRDefault="008F4496" w:rsidP="00C83046">
      <w:pPr>
        <w:tabs>
          <w:tab w:val="left" w:pos="3615"/>
        </w:tabs>
        <w:ind w:firstLine="540"/>
        <w:jc w:val="both"/>
      </w:pPr>
      <w:r w:rsidRPr="00017A62">
        <w:t>3.3.3. Ответственным за исполнение данного админи</w:t>
      </w:r>
      <w:r w:rsidR="0031468D" w:rsidRPr="00017A62">
        <w:t xml:space="preserve">стративного действия является начальник </w:t>
      </w:r>
      <w:r w:rsidRPr="00017A62">
        <w:t xml:space="preserve"> Отдела.</w:t>
      </w:r>
    </w:p>
    <w:p w:rsidR="008F4496" w:rsidRPr="00017A62" w:rsidRDefault="008F4496" w:rsidP="00C83046">
      <w:pPr>
        <w:tabs>
          <w:tab w:val="left" w:pos="3615"/>
        </w:tabs>
        <w:ind w:firstLine="540"/>
        <w:jc w:val="both"/>
      </w:pPr>
      <w:r w:rsidRPr="00017A62">
        <w:t>3.3.4. Результатом административной процедуры принятия решения о проведении торгов  является получение специалистом</w:t>
      </w:r>
      <w:r w:rsidR="0046393C" w:rsidRPr="00017A62">
        <w:t xml:space="preserve">, </w:t>
      </w:r>
      <w:r w:rsidRPr="00017A62">
        <w:t xml:space="preserve"> ответственным за подготовку проекта решения</w:t>
      </w:r>
      <w:r w:rsidR="0031468D" w:rsidRPr="00017A62">
        <w:t xml:space="preserve">  о  проведении  торгов</w:t>
      </w:r>
      <w:r w:rsidRPr="00017A62">
        <w:t>, подписанного Главой Администрации городского округа Эл</w:t>
      </w:r>
      <w:r w:rsidR="0031468D" w:rsidRPr="00017A62">
        <w:t>ектросталь Московской области постановления</w:t>
      </w:r>
      <w:r w:rsidRPr="00017A62">
        <w:t xml:space="preserve"> о проведении торгов с указанием условий проведения торгов.</w:t>
      </w:r>
    </w:p>
    <w:p w:rsidR="008F4496" w:rsidRPr="00017A62" w:rsidRDefault="008F4496" w:rsidP="00C83046">
      <w:pPr>
        <w:tabs>
          <w:tab w:val="left" w:pos="3615"/>
        </w:tabs>
        <w:ind w:firstLine="540"/>
        <w:jc w:val="both"/>
        <w:rPr>
          <w:u w:val="single"/>
        </w:rPr>
      </w:pPr>
      <w:r w:rsidRPr="00017A62">
        <w:rPr>
          <w:u w:val="single"/>
        </w:rPr>
        <w:t>3</w:t>
      </w:r>
      <w:r w:rsidR="00DB686E">
        <w:rPr>
          <w:u w:val="single"/>
        </w:rPr>
        <w:t xml:space="preserve">.4. Административная процедура </w:t>
      </w:r>
      <w:r w:rsidRPr="00017A62">
        <w:rPr>
          <w:u w:val="single"/>
        </w:rPr>
        <w:t xml:space="preserve"> </w:t>
      </w:r>
      <w:r w:rsidR="00DB686E">
        <w:rPr>
          <w:u w:val="single"/>
        </w:rPr>
        <w:t>«</w:t>
      </w:r>
      <w:r w:rsidRPr="00017A62">
        <w:rPr>
          <w:u w:val="single"/>
        </w:rPr>
        <w:t xml:space="preserve">Публикация </w:t>
      </w:r>
      <w:r w:rsidR="0031468D" w:rsidRPr="00017A62">
        <w:rPr>
          <w:u w:val="single"/>
        </w:rPr>
        <w:t xml:space="preserve">и  размещение  на  официальном  сайте </w:t>
      </w:r>
      <w:r w:rsidR="008F6424" w:rsidRPr="00017A62">
        <w:rPr>
          <w:u w:val="single"/>
        </w:rPr>
        <w:t xml:space="preserve">Администрации </w:t>
      </w:r>
      <w:r w:rsidR="0031468D" w:rsidRPr="00017A62">
        <w:rPr>
          <w:u w:val="single"/>
        </w:rPr>
        <w:t xml:space="preserve"> городского  округа Электросталь Московской  области  сообщения о проведении торгов, </w:t>
      </w:r>
      <w:proofErr w:type="gramStart"/>
      <w:r w:rsidR="0031468D" w:rsidRPr="00017A62">
        <w:rPr>
          <w:u w:val="single"/>
        </w:rPr>
        <w:t xml:space="preserve">( </w:t>
      </w:r>
      <w:proofErr w:type="gramEnd"/>
      <w:r w:rsidR="0031468D" w:rsidRPr="00017A62">
        <w:rPr>
          <w:u w:val="single"/>
        </w:rPr>
        <w:t>с  01.01.2012   размещение   на  официальном  сайте  Российской  Федерации  в  сети  Интернет)</w:t>
      </w:r>
      <w:r w:rsidR="00DB686E">
        <w:rPr>
          <w:u w:val="single"/>
        </w:rPr>
        <w:t>»</w:t>
      </w:r>
      <w:r w:rsidR="00DD7A8B" w:rsidRPr="00017A62">
        <w:rPr>
          <w:u w:val="single"/>
        </w:rPr>
        <w:t>.</w:t>
      </w:r>
    </w:p>
    <w:p w:rsidR="008F4496" w:rsidRPr="00017A62" w:rsidRDefault="008F4496" w:rsidP="00C83046">
      <w:pPr>
        <w:tabs>
          <w:tab w:val="left" w:pos="3615"/>
        </w:tabs>
        <w:ind w:firstLine="540"/>
        <w:jc w:val="both"/>
      </w:pPr>
      <w:r w:rsidRPr="00017A62">
        <w:t xml:space="preserve">Основанием для начала административной процедуры публикации </w:t>
      </w:r>
      <w:r w:rsidR="0031468D" w:rsidRPr="00017A62">
        <w:t xml:space="preserve">и  размещения  на  официальном  сайте  </w:t>
      </w:r>
      <w:r w:rsidR="008F6424" w:rsidRPr="00017A62">
        <w:t>А</w:t>
      </w:r>
      <w:r w:rsidR="0031468D" w:rsidRPr="00017A62">
        <w:t xml:space="preserve">дминистрации  городского  округа  Электросталь Московской  области  </w:t>
      </w:r>
      <w:r w:rsidRPr="00017A62">
        <w:t xml:space="preserve">о проведении торгов земельного участка является  получение специалистом, ответственным за </w:t>
      </w:r>
      <w:r w:rsidRPr="00017A62">
        <w:lastRenderedPageBreak/>
        <w:t xml:space="preserve">публикацию сообщения о проведении торгов, подписанного Главой Администрации городского округа Электросталь Московской области </w:t>
      </w:r>
      <w:r w:rsidR="008F6424" w:rsidRPr="00017A62">
        <w:t>постановления</w:t>
      </w:r>
      <w:r w:rsidRPr="00017A62">
        <w:t xml:space="preserve"> о проведении торгов.</w:t>
      </w:r>
    </w:p>
    <w:p w:rsidR="008F4496" w:rsidRPr="00017A62" w:rsidRDefault="008F4496" w:rsidP="00C83046">
      <w:pPr>
        <w:tabs>
          <w:tab w:val="left" w:pos="3615"/>
        </w:tabs>
        <w:ind w:firstLine="540"/>
        <w:jc w:val="both"/>
      </w:pPr>
      <w:r w:rsidRPr="00017A62">
        <w:t>Административные действия, входящ</w:t>
      </w:r>
      <w:r w:rsidR="00DD7A8B" w:rsidRPr="00017A62">
        <w:t>ие</w:t>
      </w:r>
      <w:r w:rsidRPr="00017A62">
        <w:t xml:space="preserve"> в состав административной процедуры, продолжительность или максимальный срок его выполнения:</w:t>
      </w:r>
    </w:p>
    <w:p w:rsidR="008F4496" w:rsidRPr="00017A62" w:rsidRDefault="008F4496" w:rsidP="00C83046">
      <w:pPr>
        <w:tabs>
          <w:tab w:val="left" w:pos="3615"/>
        </w:tabs>
        <w:ind w:firstLine="540"/>
        <w:jc w:val="both"/>
      </w:pPr>
      <w:r w:rsidRPr="00017A62">
        <w:t xml:space="preserve"> подготовка извещения о проведении торгов земельного участка для опубликования в средствах массовой информации и размещени</w:t>
      </w:r>
      <w:r w:rsidR="00DD7A8B" w:rsidRPr="00017A62">
        <w:t>е</w:t>
      </w:r>
      <w:r w:rsidRPr="00017A62">
        <w:t xml:space="preserve"> на официальном сайте администрации городского округа Электросталь Московской области </w:t>
      </w:r>
      <w:r w:rsidR="008F6424" w:rsidRPr="00017A62">
        <w:t>(с 01.01.2012</w:t>
      </w:r>
      <w:r w:rsidR="00DD7A8B" w:rsidRPr="00017A62">
        <w:t>г.</w:t>
      </w:r>
      <w:r w:rsidR="008F6424" w:rsidRPr="00017A62">
        <w:t xml:space="preserve">   размещение  на  официальном  сайте  Российской  Федерации  в  сети  Интернет) </w:t>
      </w:r>
      <w:r w:rsidRPr="00017A62">
        <w:t xml:space="preserve">и направление его Председателю </w:t>
      </w:r>
      <w:proofErr w:type="spellStart"/>
      <w:r w:rsidRPr="00017A62">
        <w:t>Комимущества</w:t>
      </w:r>
      <w:proofErr w:type="spellEnd"/>
      <w:r w:rsidRPr="00017A62">
        <w:t>;</w:t>
      </w:r>
    </w:p>
    <w:p w:rsidR="008F4496" w:rsidRPr="00017A62" w:rsidRDefault="008F4496" w:rsidP="00C83046">
      <w:pPr>
        <w:tabs>
          <w:tab w:val="left" w:pos="3615"/>
        </w:tabs>
        <w:ind w:firstLine="540"/>
        <w:jc w:val="both"/>
      </w:pPr>
      <w:r w:rsidRPr="00017A62">
        <w:t xml:space="preserve">  рассмотрение и подписание Председателем </w:t>
      </w:r>
      <w:proofErr w:type="spellStart"/>
      <w:r w:rsidRPr="00017A62">
        <w:t>Комимущества</w:t>
      </w:r>
      <w:proofErr w:type="spellEnd"/>
      <w:r w:rsidRPr="00017A62">
        <w:t xml:space="preserve"> извещения о проведении торгов. Если проект извещения не соответствует законодательству, Председатель </w:t>
      </w:r>
      <w:proofErr w:type="spellStart"/>
      <w:r w:rsidRPr="00017A62">
        <w:t>Комимущества</w:t>
      </w:r>
      <w:proofErr w:type="spellEnd"/>
      <w:r w:rsidRPr="00017A62">
        <w:t xml:space="preserve"> возвращает его специалисту, ответственному за подготовку проекта извещения о проведении торгов, для приведения указанного проекта в соответствие с требованиями законодательства с указанием причин возврата. </w:t>
      </w:r>
      <w:proofErr w:type="gramStart"/>
      <w:r w:rsidRPr="00017A62">
        <w:t xml:space="preserve">После приведения  проекта извещения в соответствие с требованиями законодательства, он повторно направляется Председателю </w:t>
      </w:r>
      <w:proofErr w:type="spellStart"/>
      <w:r w:rsidRPr="00017A62">
        <w:t>Комимущества</w:t>
      </w:r>
      <w:proofErr w:type="spellEnd"/>
      <w:r w:rsidRPr="00017A62">
        <w:t>;</w:t>
      </w:r>
      <w:proofErr w:type="gramEnd"/>
    </w:p>
    <w:p w:rsidR="008F4496" w:rsidRPr="00017A62" w:rsidRDefault="008F4496" w:rsidP="00C83046">
      <w:pPr>
        <w:tabs>
          <w:tab w:val="left" w:pos="3615"/>
        </w:tabs>
        <w:ind w:firstLine="540"/>
        <w:jc w:val="both"/>
      </w:pPr>
      <w:r w:rsidRPr="00017A62">
        <w:t xml:space="preserve"> регистрация подписанного письма, в соответствии с делопроизводством, направление одного экземпляра в газету «Новости недели» и размещение сообщени</w:t>
      </w:r>
      <w:r w:rsidR="00DD7A8B" w:rsidRPr="00017A62">
        <w:t>я</w:t>
      </w:r>
      <w:r w:rsidRPr="00017A62">
        <w:t xml:space="preserve"> о проведении торгов на официальном сайте</w:t>
      </w:r>
      <w:r w:rsidR="008F6424" w:rsidRPr="00017A62">
        <w:t xml:space="preserve">  городского  округа,  а  с  01.01.2012</w:t>
      </w:r>
      <w:r w:rsidR="00DD7A8B" w:rsidRPr="00017A62">
        <w:t>г.</w:t>
      </w:r>
      <w:r w:rsidR="008F6424" w:rsidRPr="00017A62">
        <w:t xml:space="preserve">  на  официальном  сайте Российской Федерации  в  сети Интернет</w:t>
      </w:r>
      <w:r w:rsidRPr="00017A62">
        <w:t xml:space="preserve">. </w:t>
      </w:r>
    </w:p>
    <w:p w:rsidR="008F4496" w:rsidRPr="00017A62" w:rsidRDefault="008F4496" w:rsidP="00C83046">
      <w:pPr>
        <w:tabs>
          <w:tab w:val="left" w:pos="3615"/>
        </w:tabs>
        <w:ind w:firstLine="540"/>
        <w:jc w:val="both"/>
      </w:pPr>
      <w:r w:rsidRPr="00017A62">
        <w:t>Максимальный срок выполнения административной процедуры публикаци</w:t>
      </w:r>
      <w:r w:rsidR="0046393C" w:rsidRPr="00017A62">
        <w:t>и</w:t>
      </w:r>
      <w:r w:rsidRPr="00017A62">
        <w:t xml:space="preserve"> сообщения о проведении торгов </w:t>
      </w:r>
      <w:r w:rsidR="00DD7A8B" w:rsidRPr="00017A62">
        <w:t>-</w:t>
      </w:r>
      <w:r w:rsidRPr="00017A62">
        <w:t xml:space="preserve">  7   дней</w:t>
      </w:r>
      <w:r w:rsidR="00DD7A8B" w:rsidRPr="00017A62">
        <w:t>.</w:t>
      </w:r>
    </w:p>
    <w:p w:rsidR="008F4496" w:rsidRPr="00017A62" w:rsidRDefault="008F4496" w:rsidP="00C83046">
      <w:pPr>
        <w:tabs>
          <w:tab w:val="left" w:pos="3615"/>
        </w:tabs>
        <w:ind w:firstLine="540"/>
        <w:jc w:val="both"/>
      </w:pPr>
      <w:r w:rsidRPr="00017A62">
        <w:t>3.4.3. Ответственным за исполнение данного административного действия является специалист Отдела.</w:t>
      </w:r>
    </w:p>
    <w:p w:rsidR="008F4496" w:rsidRPr="00017A62" w:rsidRDefault="008F4496" w:rsidP="00C83046">
      <w:pPr>
        <w:tabs>
          <w:tab w:val="left" w:pos="3615"/>
        </w:tabs>
        <w:ind w:firstLine="540"/>
        <w:jc w:val="both"/>
      </w:pPr>
      <w:r w:rsidRPr="00017A62">
        <w:t xml:space="preserve">3.4.4   Результатом административной процедуры является публикация сообщения о проведении торгов в газете «Новости недели» и размещение сообщения о проведении торгов на официальном сайте </w:t>
      </w:r>
      <w:r w:rsidR="005D1D0A" w:rsidRPr="00017A62">
        <w:t>(с 01.01.2012   размещение  на  официальном  сайте  Российской  Федерации  в  сети  Интернет).</w:t>
      </w:r>
    </w:p>
    <w:p w:rsidR="008F4496" w:rsidRPr="00017A62" w:rsidRDefault="008F4496" w:rsidP="00C83046">
      <w:pPr>
        <w:tabs>
          <w:tab w:val="left" w:pos="3615"/>
        </w:tabs>
        <w:ind w:firstLine="540"/>
        <w:jc w:val="both"/>
      </w:pPr>
      <w:r w:rsidRPr="00017A62">
        <w:rPr>
          <w:u w:val="single"/>
        </w:rPr>
        <w:t>3</w:t>
      </w:r>
      <w:r w:rsidR="00BF70CF">
        <w:rPr>
          <w:u w:val="single"/>
        </w:rPr>
        <w:t>.5. Административная процедура «</w:t>
      </w:r>
      <w:r w:rsidRPr="00017A62">
        <w:rPr>
          <w:u w:val="single"/>
        </w:rPr>
        <w:t>Осуществление приема заявок на участие в торгах и признание претендентов участниками торгов</w:t>
      </w:r>
      <w:r w:rsidR="00BF70CF">
        <w:rPr>
          <w:u w:val="single"/>
        </w:rPr>
        <w:t>»</w:t>
      </w:r>
      <w:r w:rsidRPr="00017A62">
        <w:t>.</w:t>
      </w:r>
    </w:p>
    <w:p w:rsidR="008F4496" w:rsidRPr="00017A62" w:rsidRDefault="00AD68EE" w:rsidP="00C83046">
      <w:pPr>
        <w:tabs>
          <w:tab w:val="left" w:pos="3615"/>
        </w:tabs>
        <w:ind w:firstLine="540"/>
        <w:jc w:val="both"/>
      </w:pPr>
      <w:r w:rsidRPr="00017A62">
        <w:t xml:space="preserve"> </w:t>
      </w:r>
      <w:r w:rsidR="008F4496" w:rsidRPr="00017A62">
        <w:t xml:space="preserve">Основанием для начала административной процедуры  </w:t>
      </w:r>
      <w:r w:rsidR="0046393C" w:rsidRPr="00017A62">
        <w:t xml:space="preserve">по </w:t>
      </w:r>
      <w:r w:rsidR="008F4496" w:rsidRPr="00017A62">
        <w:t>осуществлени</w:t>
      </w:r>
      <w:r w:rsidR="0046393C" w:rsidRPr="00017A62">
        <w:t>ю</w:t>
      </w:r>
      <w:r w:rsidR="008F4496" w:rsidRPr="00017A62">
        <w:t xml:space="preserve"> приема заявок</w:t>
      </w:r>
      <w:r w:rsidR="00BF70CF">
        <w:t xml:space="preserve"> (Приложение №3)</w:t>
      </w:r>
      <w:r w:rsidR="008F4496" w:rsidRPr="00017A62">
        <w:t xml:space="preserve"> на участие в торгах и признание претендентов участниками торгов является наступление даты начала приема заявок</w:t>
      </w:r>
      <w:r w:rsidR="00DD7A8B" w:rsidRPr="00017A62">
        <w:t>,</w:t>
      </w:r>
      <w:r w:rsidR="008F4496" w:rsidRPr="00017A62">
        <w:t xml:space="preserve"> указанной в извещении о проведении торгов</w:t>
      </w:r>
      <w:r w:rsidR="00DD7A8B" w:rsidRPr="00017A62">
        <w:t>,</w:t>
      </w:r>
      <w:r w:rsidR="008F4496" w:rsidRPr="00017A62">
        <w:t xml:space="preserve"> опубликованном в средствах массовой ин</w:t>
      </w:r>
      <w:r w:rsidR="008F6424" w:rsidRPr="00017A62">
        <w:t>формации и на официальном сайте, официальном  сайте  торгов  Российской Федерации.</w:t>
      </w:r>
    </w:p>
    <w:p w:rsidR="008F4496" w:rsidRPr="00017A62" w:rsidRDefault="008F4496" w:rsidP="00C83046">
      <w:pPr>
        <w:tabs>
          <w:tab w:val="left" w:pos="3615"/>
        </w:tabs>
        <w:ind w:firstLine="540"/>
        <w:jc w:val="both"/>
      </w:pPr>
      <w:r w:rsidRPr="00017A62">
        <w:t>Административные действия, входящ</w:t>
      </w:r>
      <w:r w:rsidR="00DD7A8B" w:rsidRPr="00017A62">
        <w:t>ие</w:t>
      </w:r>
      <w:r w:rsidRPr="00017A62">
        <w:t xml:space="preserve"> в состав административной процедуры, продолжительность или максимальный срок его выполнения:</w:t>
      </w:r>
    </w:p>
    <w:p w:rsidR="008F4496" w:rsidRPr="00017A62" w:rsidRDefault="008F4496" w:rsidP="00C83046">
      <w:pPr>
        <w:tabs>
          <w:tab w:val="left" w:pos="3615"/>
        </w:tabs>
        <w:ind w:firstLine="540"/>
        <w:jc w:val="both"/>
      </w:pPr>
      <w:r w:rsidRPr="00017A62">
        <w:t xml:space="preserve"> прием заявок от заявителей в течение срока</w:t>
      </w:r>
      <w:r w:rsidR="008F6424" w:rsidRPr="00017A62">
        <w:t>,</w:t>
      </w:r>
      <w:r w:rsidRPr="00017A62">
        <w:t xml:space="preserve"> установленного в извещении о проведении торгов</w:t>
      </w:r>
      <w:r w:rsidR="008F6424" w:rsidRPr="00017A62">
        <w:t>,</w:t>
      </w:r>
      <w:r w:rsidRPr="00017A62">
        <w:t xml:space="preserve"> и регистрация их в журнале приема заявок, обеспечение сохранност</w:t>
      </w:r>
      <w:r w:rsidR="008F6424" w:rsidRPr="00017A62">
        <w:t>и</w:t>
      </w:r>
      <w:r w:rsidRPr="00017A62">
        <w:t xml:space="preserve"> представленных заявок, а также конфиденциальности сведений о лицах, подавших заявки и содержания представленных ими документов;</w:t>
      </w:r>
    </w:p>
    <w:p w:rsidR="008F4496" w:rsidRPr="00017A62" w:rsidRDefault="006E7715" w:rsidP="00C83046">
      <w:pPr>
        <w:tabs>
          <w:tab w:val="left" w:pos="3615"/>
        </w:tabs>
        <w:ind w:firstLine="540"/>
        <w:jc w:val="both"/>
      </w:pPr>
      <w:r w:rsidRPr="00017A62">
        <w:t xml:space="preserve"> рассмотрение</w:t>
      </w:r>
      <w:r w:rsidR="008F4496" w:rsidRPr="00017A62">
        <w:t xml:space="preserve"> </w:t>
      </w:r>
      <w:r w:rsidRPr="00017A62">
        <w:t>к</w:t>
      </w:r>
      <w:r w:rsidR="008F4496" w:rsidRPr="00017A62">
        <w:t>омиссией</w:t>
      </w:r>
      <w:r w:rsidR="008F6424" w:rsidRPr="00017A62">
        <w:t xml:space="preserve"> по проведению</w:t>
      </w:r>
      <w:r w:rsidR="00AD68EE" w:rsidRPr="00017A62">
        <w:t xml:space="preserve"> </w:t>
      </w:r>
      <w:r w:rsidR="008F6424" w:rsidRPr="00017A62">
        <w:t>торгов (далее</w:t>
      </w:r>
      <w:r w:rsidR="00DD7A8B" w:rsidRPr="00017A62">
        <w:t xml:space="preserve"> - </w:t>
      </w:r>
      <w:r w:rsidR="008F6424" w:rsidRPr="00017A62">
        <w:t>Комиссия)</w:t>
      </w:r>
      <w:r w:rsidR="008F4496" w:rsidRPr="00017A62">
        <w:t xml:space="preserve"> </w:t>
      </w:r>
      <w:r w:rsidR="00AD68EE" w:rsidRPr="00017A62">
        <w:t xml:space="preserve">заявок и документов претендентов с целью определения участников торгов, а также с целью установления факта поступления от  претендентов задатков на основании выписки с соответствующего счета – в день, установленный </w:t>
      </w:r>
      <w:r w:rsidR="0046393C" w:rsidRPr="00017A62">
        <w:t>в</w:t>
      </w:r>
      <w:r w:rsidR="00AD68EE" w:rsidRPr="00017A62">
        <w:t xml:space="preserve"> извещении о проведении торгов</w:t>
      </w:r>
      <w:r w:rsidR="008F4496" w:rsidRPr="00017A62">
        <w:t>.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F4496" w:rsidRPr="00017A62" w:rsidRDefault="008F4496" w:rsidP="00C83046">
      <w:pPr>
        <w:tabs>
          <w:tab w:val="left" w:pos="3615"/>
        </w:tabs>
        <w:ind w:firstLine="540"/>
        <w:jc w:val="both"/>
      </w:pPr>
      <w:r w:rsidRPr="00017A62">
        <w:t xml:space="preserve"> уведомление претендентов, признанных участниками торгов, и претендентов, не допущенных к участию в торгах</w:t>
      </w:r>
      <w:r w:rsidR="0046393C" w:rsidRPr="00017A62">
        <w:t>,</w:t>
      </w:r>
      <w:r w:rsidRPr="00017A62">
        <w:t xml:space="preserve"> путем вручения им под расписку соответствующего уведомления либо направления такого уведомления по почте заказным письмом</w:t>
      </w:r>
      <w:r w:rsidR="00AD68EE" w:rsidRPr="00017A62">
        <w:t xml:space="preserve"> - не позднее следующего рабочего дня </w:t>
      </w:r>
      <w:proofErr w:type="gramStart"/>
      <w:r w:rsidR="00AD68EE" w:rsidRPr="00017A62">
        <w:t>с даты оформления</w:t>
      </w:r>
      <w:proofErr w:type="gramEnd"/>
      <w:r w:rsidR="00AD68EE" w:rsidRPr="00017A62">
        <w:t xml:space="preserve"> протокола</w:t>
      </w:r>
      <w:r w:rsidRPr="00017A62">
        <w:t>.</w:t>
      </w:r>
    </w:p>
    <w:p w:rsidR="008F4496" w:rsidRPr="00017A62" w:rsidRDefault="008F4496" w:rsidP="00C83046">
      <w:pPr>
        <w:tabs>
          <w:tab w:val="left" w:pos="3615"/>
        </w:tabs>
        <w:ind w:firstLine="540"/>
        <w:jc w:val="both"/>
      </w:pPr>
      <w:r w:rsidRPr="00017A62">
        <w:lastRenderedPageBreak/>
        <w:t xml:space="preserve">Максимальный срок выполнения административной процедуры </w:t>
      </w:r>
      <w:r w:rsidR="00AD68EE" w:rsidRPr="00017A62">
        <w:t xml:space="preserve">по </w:t>
      </w:r>
      <w:r w:rsidRPr="00017A62">
        <w:t>прием</w:t>
      </w:r>
      <w:r w:rsidR="00AD68EE" w:rsidRPr="00017A62">
        <w:t>у</w:t>
      </w:r>
      <w:r w:rsidRPr="00017A62">
        <w:t xml:space="preserve"> заявок на участие в торгах и признание претендентов участниками торгов составляет  </w:t>
      </w:r>
      <w:r w:rsidR="006E7715" w:rsidRPr="00017A62">
        <w:t>30  рабочих  дней</w:t>
      </w:r>
      <w:r w:rsidRPr="00017A62">
        <w:t>.</w:t>
      </w:r>
    </w:p>
    <w:p w:rsidR="008F4496" w:rsidRPr="00017A62" w:rsidRDefault="008F4496" w:rsidP="00C83046">
      <w:pPr>
        <w:tabs>
          <w:tab w:val="left" w:pos="3615"/>
        </w:tabs>
        <w:ind w:firstLine="540"/>
        <w:jc w:val="both"/>
      </w:pPr>
      <w:r w:rsidRPr="00017A62">
        <w:t>3.5.3. Ответственным за исполнение данного административного действия является специалист Отдела.</w:t>
      </w:r>
    </w:p>
    <w:p w:rsidR="008F4496" w:rsidRPr="00017A62" w:rsidRDefault="008F4496" w:rsidP="00C83046">
      <w:pPr>
        <w:tabs>
          <w:tab w:val="left" w:pos="3615"/>
        </w:tabs>
        <w:ind w:firstLine="540"/>
        <w:jc w:val="both"/>
      </w:pPr>
      <w:r w:rsidRPr="00017A62">
        <w:t xml:space="preserve">3.5.4. Результатом административной процедуры является принятие </w:t>
      </w:r>
      <w:r w:rsidR="006E7715" w:rsidRPr="00017A62">
        <w:t>К</w:t>
      </w:r>
      <w:r w:rsidRPr="00017A62">
        <w:t>омиссией решения о признании заявителей участниками торгов или об отказе в допуске заявителей к участию в торгах, оформленное в форме протокола</w:t>
      </w:r>
      <w:r w:rsidR="0046393C" w:rsidRPr="00017A62">
        <w:t>.</w:t>
      </w:r>
      <w:r w:rsidRPr="00017A62">
        <w:t xml:space="preserve"> </w:t>
      </w:r>
    </w:p>
    <w:p w:rsidR="008F4496" w:rsidRPr="00017A62" w:rsidRDefault="008F4496" w:rsidP="00C83046">
      <w:pPr>
        <w:tabs>
          <w:tab w:val="left" w:pos="3615"/>
        </w:tabs>
        <w:ind w:firstLine="540"/>
        <w:jc w:val="both"/>
        <w:rPr>
          <w:u w:val="single"/>
        </w:rPr>
      </w:pPr>
      <w:r w:rsidRPr="00017A62">
        <w:rPr>
          <w:u w:val="single"/>
        </w:rPr>
        <w:t>3</w:t>
      </w:r>
      <w:r w:rsidR="00BF70CF">
        <w:rPr>
          <w:u w:val="single"/>
        </w:rPr>
        <w:t xml:space="preserve">.6. Административная процедура </w:t>
      </w:r>
      <w:r w:rsidRPr="00017A62">
        <w:rPr>
          <w:u w:val="single"/>
        </w:rPr>
        <w:t xml:space="preserve"> </w:t>
      </w:r>
      <w:r w:rsidR="00BF70CF">
        <w:rPr>
          <w:u w:val="single"/>
        </w:rPr>
        <w:t>«</w:t>
      </w:r>
      <w:r w:rsidRPr="00017A62">
        <w:rPr>
          <w:u w:val="single"/>
        </w:rPr>
        <w:t>Проведение торгов и оформление результатов торгов</w:t>
      </w:r>
      <w:r w:rsidR="00BF70CF">
        <w:rPr>
          <w:u w:val="single"/>
        </w:rPr>
        <w:t>»</w:t>
      </w:r>
      <w:r w:rsidRPr="00017A62">
        <w:rPr>
          <w:u w:val="single"/>
        </w:rPr>
        <w:t>.</w:t>
      </w:r>
    </w:p>
    <w:p w:rsidR="008F4496" w:rsidRPr="00017A62" w:rsidRDefault="008F4496" w:rsidP="00C83046">
      <w:pPr>
        <w:tabs>
          <w:tab w:val="left" w:pos="3615"/>
        </w:tabs>
        <w:ind w:firstLine="540"/>
        <w:jc w:val="both"/>
      </w:pPr>
      <w:r w:rsidRPr="00017A62">
        <w:t xml:space="preserve">3.6.1. Основанием для начала административной  процедуры </w:t>
      </w:r>
      <w:r w:rsidR="00AD68EE" w:rsidRPr="00017A62">
        <w:t xml:space="preserve">по </w:t>
      </w:r>
      <w:r w:rsidRPr="00017A62">
        <w:t>проведени</w:t>
      </w:r>
      <w:r w:rsidR="00AD68EE" w:rsidRPr="00017A62">
        <w:t>ю</w:t>
      </w:r>
      <w:r w:rsidRPr="00017A62">
        <w:t xml:space="preserve"> и оформлени</w:t>
      </w:r>
      <w:r w:rsidR="00AD68EE" w:rsidRPr="00017A62">
        <w:t>ю</w:t>
      </w:r>
      <w:r w:rsidRPr="00017A62">
        <w:t xml:space="preserve"> результатов торгов является  наступление даты и часа проведения торгов, указанн</w:t>
      </w:r>
      <w:r w:rsidR="00AD68EE" w:rsidRPr="00017A62">
        <w:t>ых</w:t>
      </w:r>
      <w:r w:rsidRPr="00017A62">
        <w:t xml:space="preserve"> в извещении о проведении торгов.</w:t>
      </w:r>
    </w:p>
    <w:p w:rsidR="008F4496" w:rsidRPr="00017A62" w:rsidRDefault="008F4496" w:rsidP="00C83046">
      <w:pPr>
        <w:tabs>
          <w:tab w:val="left" w:pos="3615"/>
        </w:tabs>
        <w:ind w:firstLine="540"/>
        <w:jc w:val="both"/>
      </w:pPr>
      <w:r w:rsidRPr="00017A62">
        <w:t>3.6.2. Административные действия, входящ</w:t>
      </w:r>
      <w:r w:rsidR="00AD68EE" w:rsidRPr="00017A62">
        <w:t>ие</w:t>
      </w:r>
      <w:r w:rsidRPr="00017A62">
        <w:t xml:space="preserve"> в состав административной процедуры, продолжительность или максимальный срок его выполнения:</w:t>
      </w:r>
    </w:p>
    <w:p w:rsidR="008F4496" w:rsidRPr="00017A62" w:rsidRDefault="008F4496" w:rsidP="00C83046">
      <w:pPr>
        <w:tabs>
          <w:tab w:val="left" w:pos="3615"/>
        </w:tabs>
        <w:ind w:firstLine="540"/>
        <w:jc w:val="both"/>
      </w:pPr>
      <w:proofErr w:type="gramStart"/>
      <w:r w:rsidRPr="00017A62">
        <w:t xml:space="preserve">- проведение Аукционистом, назначенным из числа </w:t>
      </w:r>
      <w:r w:rsidR="006E7715" w:rsidRPr="00017A62">
        <w:t>К</w:t>
      </w:r>
      <w:r w:rsidRPr="00017A62">
        <w:t xml:space="preserve">омиссии, торгов по продаже земельного участка в </w:t>
      </w:r>
      <w:r w:rsidR="00AD68EE" w:rsidRPr="00017A62">
        <w:t>месте</w:t>
      </w:r>
      <w:r w:rsidR="0046393C" w:rsidRPr="00017A62">
        <w:t>,</w:t>
      </w:r>
      <w:r w:rsidR="00AD68EE" w:rsidRPr="00017A62">
        <w:t xml:space="preserve"> </w:t>
      </w:r>
      <w:r w:rsidRPr="00017A62">
        <w:t xml:space="preserve">указанном </w:t>
      </w:r>
      <w:r w:rsidR="00AD68EE" w:rsidRPr="00017A62">
        <w:t xml:space="preserve">в </w:t>
      </w:r>
      <w:r w:rsidRPr="00017A62">
        <w:t>извещении  о проведении торгов в соответствующие день и час;</w:t>
      </w:r>
      <w:proofErr w:type="gramEnd"/>
    </w:p>
    <w:p w:rsidR="008F4496" w:rsidRPr="00017A62" w:rsidRDefault="008F4496" w:rsidP="00C83046">
      <w:pPr>
        <w:tabs>
          <w:tab w:val="left" w:pos="3615"/>
        </w:tabs>
        <w:ind w:firstLine="540"/>
        <w:jc w:val="both"/>
      </w:pPr>
      <w:r w:rsidRPr="00017A62">
        <w:t>-  оформление результатов торгов протоколом,</w:t>
      </w:r>
      <w:r w:rsidR="006E7715" w:rsidRPr="00017A62">
        <w:t xml:space="preserve"> который подписывается членами К</w:t>
      </w:r>
      <w:r w:rsidRPr="00017A62">
        <w:t xml:space="preserve">омиссии и победителем (при наличии победителя)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в </w:t>
      </w:r>
      <w:proofErr w:type="spellStart"/>
      <w:r w:rsidRPr="00017A62">
        <w:t>Комимуществе</w:t>
      </w:r>
      <w:proofErr w:type="spellEnd"/>
      <w:r w:rsidRPr="00017A62">
        <w:t>.</w:t>
      </w:r>
    </w:p>
    <w:p w:rsidR="008F4496" w:rsidRPr="00017A62" w:rsidRDefault="008F4496" w:rsidP="00C83046">
      <w:pPr>
        <w:tabs>
          <w:tab w:val="left" w:pos="3615"/>
        </w:tabs>
        <w:ind w:firstLine="540"/>
        <w:jc w:val="both"/>
      </w:pPr>
      <w:r w:rsidRPr="00017A62">
        <w:t>Максимальный срок выполнения  административной процедуры</w:t>
      </w:r>
      <w:r w:rsidR="00AD68EE" w:rsidRPr="00017A62">
        <w:t xml:space="preserve"> по </w:t>
      </w:r>
      <w:r w:rsidRPr="00017A62">
        <w:t xml:space="preserve"> проведени</w:t>
      </w:r>
      <w:r w:rsidR="00AD68EE" w:rsidRPr="00017A62">
        <w:t>ю</w:t>
      </w:r>
      <w:r w:rsidRPr="00017A62">
        <w:t xml:space="preserve"> торгов и офор</w:t>
      </w:r>
      <w:r w:rsidR="005D1D0A" w:rsidRPr="00017A62">
        <w:t>млени</w:t>
      </w:r>
      <w:r w:rsidR="003322AC" w:rsidRPr="00017A62">
        <w:t>ю</w:t>
      </w:r>
      <w:r w:rsidR="005D1D0A" w:rsidRPr="00017A62">
        <w:t xml:space="preserve"> результатов  составляет 2 дня</w:t>
      </w:r>
      <w:r w:rsidRPr="00017A62">
        <w:t>.</w:t>
      </w:r>
    </w:p>
    <w:p w:rsidR="008F4496" w:rsidRPr="00017A62" w:rsidRDefault="008F4496" w:rsidP="00C83046">
      <w:pPr>
        <w:tabs>
          <w:tab w:val="left" w:pos="3615"/>
        </w:tabs>
        <w:ind w:firstLine="540"/>
        <w:jc w:val="both"/>
      </w:pPr>
      <w:r w:rsidRPr="00017A62">
        <w:t>3.6.3. Ответственным за исполнение данного административного действия является Председатель комиссии.</w:t>
      </w:r>
    </w:p>
    <w:p w:rsidR="008F4496" w:rsidRPr="00017A62" w:rsidRDefault="008F4496" w:rsidP="00C83046">
      <w:pPr>
        <w:tabs>
          <w:tab w:val="left" w:pos="3615"/>
        </w:tabs>
        <w:ind w:firstLine="540"/>
        <w:jc w:val="both"/>
      </w:pPr>
      <w:r w:rsidRPr="00017A62">
        <w:t>3.6.4. Результатом административной процедуры</w:t>
      </w:r>
      <w:r w:rsidR="00AD68EE" w:rsidRPr="00017A62">
        <w:t xml:space="preserve"> по</w:t>
      </w:r>
      <w:r w:rsidRPr="00017A62">
        <w:t xml:space="preserve"> проведени</w:t>
      </w:r>
      <w:r w:rsidR="00AD68EE" w:rsidRPr="00017A62">
        <w:t>ю торгов и оформлению</w:t>
      </w:r>
      <w:r w:rsidRPr="00017A62">
        <w:t xml:space="preserve"> результатов торгов является подписание аукционной комиссией и победителем торгов (при наличии победителя)</w:t>
      </w:r>
      <w:r w:rsidR="00283419" w:rsidRPr="00017A62">
        <w:t xml:space="preserve"> </w:t>
      </w:r>
      <w:r w:rsidRPr="00017A62">
        <w:t xml:space="preserve">протокола о результатах торгов по продаже земельного участка. Протокол о результатах торгов является основанием для заключения с победителем торгов договора </w:t>
      </w:r>
      <w:r w:rsidR="00283419" w:rsidRPr="00017A62">
        <w:t>аренды земельного участка.</w:t>
      </w:r>
      <w:r w:rsidRPr="00017A62">
        <w:t xml:space="preserve"> </w:t>
      </w:r>
    </w:p>
    <w:p w:rsidR="008F4496" w:rsidRPr="00017A62" w:rsidRDefault="008F4496" w:rsidP="00C83046">
      <w:pPr>
        <w:tabs>
          <w:tab w:val="left" w:pos="3615"/>
        </w:tabs>
        <w:ind w:firstLine="540"/>
        <w:jc w:val="both"/>
      </w:pPr>
      <w:r w:rsidRPr="00017A62">
        <w:rPr>
          <w:u w:val="single"/>
        </w:rPr>
        <w:t>3.7. Административная п</w:t>
      </w:r>
      <w:r w:rsidR="00BF70CF">
        <w:rPr>
          <w:u w:val="single"/>
        </w:rPr>
        <w:t xml:space="preserve">роцедура </w:t>
      </w:r>
      <w:r w:rsidR="00691004" w:rsidRPr="00017A62">
        <w:rPr>
          <w:u w:val="single"/>
        </w:rPr>
        <w:t xml:space="preserve"> </w:t>
      </w:r>
      <w:r w:rsidR="00BF70CF">
        <w:rPr>
          <w:u w:val="single"/>
        </w:rPr>
        <w:t>«</w:t>
      </w:r>
      <w:r w:rsidR="00691004" w:rsidRPr="00017A62">
        <w:rPr>
          <w:u w:val="single"/>
        </w:rPr>
        <w:t xml:space="preserve">Заключение и выдача  </w:t>
      </w:r>
      <w:r w:rsidRPr="00017A62">
        <w:rPr>
          <w:u w:val="single"/>
        </w:rPr>
        <w:t>договора</w:t>
      </w:r>
      <w:r w:rsidR="00691004" w:rsidRPr="00017A62">
        <w:rPr>
          <w:u w:val="single"/>
        </w:rPr>
        <w:t xml:space="preserve"> </w:t>
      </w:r>
      <w:r w:rsidR="00E40BFF" w:rsidRPr="00017A62">
        <w:rPr>
          <w:u w:val="single"/>
        </w:rPr>
        <w:t>купли-продажи  зем</w:t>
      </w:r>
      <w:r w:rsidR="00283419" w:rsidRPr="00017A62">
        <w:rPr>
          <w:u w:val="single"/>
        </w:rPr>
        <w:t>ельного участка</w:t>
      </w:r>
      <w:r w:rsidR="00BF70CF">
        <w:rPr>
          <w:u w:val="single"/>
        </w:rPr>
        <w:t>»</w:t>
      </w:r>
      <w:r w:rsidRPr="00017A62">
        <w:t>.</w:t>
      </w:r>
    </w:p>
    <w:p w:rsidR="008F4496" w:rsidRPr="00017A62" w:rsidRDefault="008F4496" w:rsidP="00C83046">
      <w:pPr>
        <w:tabs>
          <w:tab w:val="left" w:pos="3615"/>
        </w:tabs>
        <w:ind w:firstLine="540"/>
        <w:jc w:val="both"/>
      </w:pPr>
      <w:r w:rsidRPr="00017A62">
        <w:t>3.7.1. Основанием для начала процедуры</w:t>
      </w:r>
      <w:r w:rsidR="00AD68EE" w:rsidRPr="00017A62">
        <w:t xml:space="preserve"> </w:t>
      </w:r>
      <w:r w:rsidRPr="00017A62">
        <w:t>заключения и выдачи договора является получение специалистом Отдела, ответственным за изготовление и выдачу договора</w:t>
      </w:r>
      <w:r w:rsidR="00283419" w:rsidRPr="00017A62">
        <w:t xml:space="preserve"> </w:t>
      </w:r>
      <w:r w:rsidR="00E40BFF" w:rsidRPr="00017A62">
        <w:t>купли-продажи</w:t>
      </w:r>
      <w:r w:rsidRPr="00017A62">
        <w:t xml:space="preserve">,   протокола  о результатах торгов по продаже </w:t>
      </w:r>
      <w:r w:rsidR="00E40BFF" w:rsidRPr="00017A62">
        <w:t xml:space="preserve"> </w:t>
      </w:r>
      <w:r w:rsidRPr="00017A62">
        <w:t>земельного участка.</w:t>
      </w:r>
    </w:p>
    <w:p w:rsidR="008F4496" w:rsidRPr="00017A62" w:rsidRDefault="008F4496" w:rsidP="00C83046">
      <w:pPr>
        <w:tabs>
          <w:tab w:val="left" w:pos="3615"/>
        </w:tabs>
        <w:ind w:firstLine="540"/>
        <w:jc w:val="both"/>
      </w:pPr>
      <w:r w:rsidRPr="00017A62">
        <w:t>3.7.2. Административные действия, входящ</w:t>
      </w:r>
      <w:r w:rsidR="00AD68EE" w:rsidRPr="00017A62">
        <w:t>ие</w:t>
      </w:r>
      <w:r w:rsidRPr="00017A62">
        <w:t xml:space="preserve"> в состав административной процедуры, продолжительность или максимальный срок его выполнения:</w:t>
      </w:r>
    </w:p>
    <w:p w:rsidR="008F4496" w:rsidRPr="00017A62" w:rsidRDefault="008F4496" w:rsidP="00C83046">
      <w:pPr>
        <w:tabs>
          <w:tab w:val="left" w:pos="3615"/>
        </w:tabs>
        <w:ind w:firstLine="540"/>
        <w:jc w:val="both"/>
      </w:pPr>
      <w:r w:rsidRPr="00017A62">
        <w:t xml:space="preserve">-  подготовка проекта договора </w:t>
      </w:r>
      <w:r w:rsidR="00E40BFF" w:rsidRPr="00017A62">
        <w:t>купли-продажи</w:t>
      </w:r>
      <w:r w:rsidRPr="00017A62">
        <w:t xml:space="preserve"> и передача его на подписание Председателю </w:t>
      </w:r>
      <w:proofErr w:type="spellStart"/>
      <w:r w:rsidRPr="00017A62">
        <w:t>Комимущества</w:t>
      </w:r>
      <w:proofErr w:type="spellEnd"/>
      <w:r w:rsidRPr="00017A62">
        <w:t xml:space="preserve"> или иному лицу, уполномоченному на совершение таких действий;</w:t>
      </w:r>
    </w:p>
    <w:p w:rsidR="008F4496" w:rsidRPr="00017A62" w:rsidRDefault="008F4496" w:rsidP="00C83046">
      <w:pPr>
        <w:tabs>
          <w:tab w:val="left" w:pos="3615"/>
        </w:tabs>
        <w:ind w:firstLine="540"/>
        <w:jc w:val="both"/>
      </w:pPr>
      <w:r w:rsidRPr="00017A62">
        <w:t xml:space="preserve">- регистрация подписанного Председателем </w:t>
      </w:r>
      <w:proofErr w:type="spellStart"/>
      <w:r w:rsidRPr="00017A62">
        <w:t>Комимущества</w:t>
      </w:r>
      <w:proofErr w:type="spellEnd"/>
      <w:r w:rsidRPr="00017A62">
        <w:t xml:space="preserve"> договора </w:t>
      </w:r>
      <w:r w:rsidR="00E40BFF" w:rsidRPr="00017A62">
        <w:t>купли-продажи</w:t>
      </w:r>
      <w:r w:rsidRPr="00017A62">
        <w:t xml:space="preserve"> и сообщение заявителю о   подписании договора со стороны </w:t>
      </w:r>
      <w:proofErr w:type="spellStart"/>
      <w:r w:rsidRPr="00017A62">
        <w:t>Комимущества</w:t>
      </w:r>
      <w:proofErr w:type="spellEnd"/>
      <w:r w:rsidRPr="00017A62">
        <w:t xml:space="preserve"> лично, по телефону (или иным способом, указанным заявителем):</w:t>
      </w:r>
    </w:p>
    <w:p w:rsidR="008F4496" w:rsidRPr="00017A62" w:rsidRDefault="008F4496" w:rsidP="00C83046">
      <w:pPr>
        <w:tabs>
          <w:tab w:val="left" w:pos="3615"/>
        </w:tabs>
        <w:ind w:firstLine="540"/>
        <w:jc w:val="both"/>
      </w:pPr>
      <w:r w:rsidRPr="00017A62">
        <w:t>- выдача заявителю 3-х экземпляров-подлинников договора лично при обращении заявителя;</w:t>
      </w:r>
    </w:p>
    <w:p w:rsidR="008F4496" w:rsidRPr="00017A62" w:rsidRDefault="008F4496" w:rsidP="00C83046">
      <w:pPr>
        <w:tabs>
          <w:tab w:val="left" w:pos="3615"/>
        </w:tabs>
        <w:ind w:firstLine="540"/>
        <w:jc w:val="both"/>
      </w:pPr>
      <w:r w:rsidRPr="00017A62">
        <w:t>- подписание заявителем 3-х экземпляров договора и проставление отметки о получении 3-х экземпляров договора с датой и личной подписью в сформированном деле заявителя.</w:t>
      </w:r>
    </w:p>
    <w:p w:rsidR="008F4496" w:rsidRPr="00017A62" w:rsidRDefault="008F4496" w:rsidP="00C83046">
      <w:pPr>
        <w:tabs>
          <w:tab w:val="left" w:pos="3615"/>
        </w:tabs>
        <w:ind w:firstLine="540"/>
        <w:jc w:val="both"/>
      </w:pPr>
      <w:r w:rsidRPr="00017A62">
        <w:t>Максимальный срок выполнения административной процедуры составляет 5  дней.</w:t>
      </w:r>
    </w:p>
    <w:p w:rsidR="008F4496" w:rsidRPr="00017A62" w:rsidRDefault="008F4496" w:rsidP="00C83046">
      <w:pPr>
        <w:tabs>
          <w:tab w:val="left" w:pos="3615"/>
        </w:tabs>
        <w:ind w:firstLine="540"/>
        <w:jc w:val="both"/>
      </w:pPr>
      <w:r w:rsidRPr="00017A62">
        <w:t xml:space="preserve">При поступлении от заявителя экземпляра договора с отметкой о прохождении государственной регистрации договора </w:t>
      </w:r>
      <w:r w:rsidR="00283419" w:rsidRPr="00017A62">
        <w:t xml:space="preserve">аренды </w:t>
      </w:r>
      <w:r w:rsidRPr="00017A62">
        <w:t xml:space="preserve"> специалист, ответственный за выдачу документов, приобщает его к </w:t>
      </w:r>
      <w:r w:rsidR="00691004" w:rsidRPr="00017A62">
        <w:t xml:space="preserve"> документам</w:t>
      </w:r>
      <w:r w:rsidRPr="00017A62">
        <w:t xml:space="preserve"> заявителя и передает  его специалисту, для хранения.</w:t>
      </w:r>
    </w:p>
    <w:p w:rsidR="008F4496" w:rsidRPr="00017A62" w:rsidRDefault="008F4496" w:rsidP="00C83046">
      <w:pPr>
        <w:tabs>
          <w:tab w:val="left" w:pos="3615"/>
        </w:tabs>
        <w:ind w:firstLine="540"/>
        <w:jc w:val="both"/>
      </w:pPr>
      <w:r w:rsidRPr="00017A62">
        <w:t xml:space="preserve">3.7.3. Ответственным за исполнение данного административного действия является специалист Отдела. </w:t>
      </w:r>
    </w:p>
    <w:p w:rsidR="008F4496" w:rsidRPr="00017A62" w:rsidRDefault="008F4496" w:rsidP="00C83046">
      <w:pPr>
        <w:tabs>
          <w:tab w:val="left" w:pos="3615"/>
        </w:tabs>
        <w:ind w:firstLine="540"/>
        <w:jc w:val="both"/>
      </w:pPr>
      <w:r w:rsidRPr="00017A62">
        <w:t>3.7.4. Результатом административной процедуры является выдача заявителю 3–</w:t>
      </w:r>
      <w:proofErr w:type="spellStart"/>
      <w:r w:rsidRPr="00017A62">
        <w:t>х</w:t>
      </w:r>
      <w:proofErr w:type="spellEnd"/>
      <w:r w:rsidRPr="00017A62">
        <w:t xml:space="preserve"> экземпляров-подлинников договора</w:t>
      </w:r>
      <w:r w:rsidR="00283419" w:rsidRPr="00017A62">
        <w:t>.</w:t>
      </w:r>
    </w:p>
    <w:p w:rsidR="00DD74EC" w:rsidRPr="00017A62" w:rsidRDefault="00DD74EC" w:rsidP="00DD74EC">
      <w:pPr>
        <w:tabs>
          <w:tab w:val="left" w:pos="3615"/>
        </w:tabs>
        <w:ind w:firstLine="540"/>
        <w:jc w:val="both"/>
        <w:rPr>
          <w:u w:val="single"/>
        </w:rPr>
      </w:pPr>
      <w:r w:rsidRPr="00017A62">
        <w:rPr>
          <w:u w:val="single"/>
        </w:rPr>
        <w:t>3.</w:t>
      </w:r>
      <w:r w:rsidR="00BF70CF">
        <w:rPr>
          <w:u w:val="single"/>
        </w:rPr>
        <w:t>8. Административная процедура «О</w:t>
      </w:r>
      <w:r w:rsidRPr="00017A62">
        <w:rPr>
          <w:u w:val="single"/>
        </w:rPr>
        <w:t>тказ в предоставлении муниципальной услуги</w:t>
      </w:r>
      <w:r w:rsidR="00BF70CF">
        <w:rPr>
          <w:u w:val="single"/>
        </w:rPr>
        <w:t>»</w:t>
      </w:r>
      <w:r w:rsidRPr="00017A62">
        <w:rPr>
          <w:u w:val="single"/>
        </w:rPr>
        <w:t>.</w:t>
      </w:r>
    </w:p>
    <w:p w:rsidR="00DD74EC" w:rsidRPr="00017A62" w:rsidRDefault="00DD74EC" w:rsidP="00DD74EC">
      <w:pPr>
        <w:tabs>
          <w:tab w:val="left" w:pos="3615"/>
        </w:tabs>
        <w:ind w:firstLine="540"/>
        <w:jc w:val="both"/>
      </w:pPr>
      <w:r w:rsidRPr="00017A62">
        <w:lastRenderedPageBreak/>
        <w:t xml:space="preserve">3.8.1. Основанием для начала процедуры отказа в предоставлении земельного участка в </w:t>
      </w:r>
      <w:r w:rsidR="00E40BFF" w:rsidRPr="00017A62">
        <w:t>собственность</w:t>
      </w:r>
      <w:r w:rsidRPr="00017A62">
        <w:t xml:space="preserve"> является установление специалистом факта наличия оснований для принятия решения о</w:t>
      </w:r>
      <w:r w:rsidR="00BF70CF">
        <w:t>б отказе, предусмотренных п. 2.7</w:t>
      </w:r>
      <w:r w:rsidRPr="00017A62">
        <w:t>. Административного регламента.</w:t>
      </w:r>
    </w:p>
    <w:p w:rsidR="00DD74EC" w:rsidRPr="00017A62" w:rsidRDefault="00DD74EC" w:rsidP="00DD74EC">
      <w:pPr>
        <w:tabs>
          <w:tab w:val="left" w:pos="3615"/>
        </w:tabs>
        <w:ind w:firstLine="540"/>
        <w:jc w:val="both"/>
      </w:pPr>
      <w:r w:rsidRPr="00017A62">
        <w:t xml:space="preserve">3.8.2. </w:t>
      </w:r>
      <w:proofErr w:type="gramStart"/>
      <w:r w:rsidRPr="00017A62">
        <w:t xml:space="preserve">Специалист </w:t>
      </w:r>
      <w:proofErr w:type="spellStart"/>
      <w:r w:rsidRPr="00017A62">
        <w:t>Комимущества</w:t>
      </w:r>
      <w:proofErr w:type="spellEnd"/>
      <w:r w:rsidRPr="00017A62">
        <w:t xml:space="preserve"> на  основании  протокола  о рассмотрении  заявок  на  участие  в  аукционе (на  основании  протокола  приема  заявок в  случае  проведения аукциона по продаже  права   за  заключение  договора  аренды земельного участка для жилищного строительства  или  для  его  комплексного  освоения  в  целях  жилищного  строительства)   осуществляет подготовку уведомления   об отказе в предоставлении муниципальной услуги, подписывает его у Председателя Комиссии.</w:t>
      </w:r>
      <w:proofErr w:type="gramEnd"/>
      <w:r w:rsidRPr="00017A62">
        <w:t xml:space="preserve"> В письме указываются причины, послужившие основанием для принятия решения об отказе в предоставлении муниципальной услуги. </w:t>
      </w:r>
    </w:p>
    <w:p w:rsidR="00DD74EC" w:rsidRPr="00017A62" w:rsidRDefault="00DD74EC" w:rsidP="00DD74EC">
      <w:pPr>
        <w:tabs>
          <w:tab w:val="left" w:pos="3615"/>
        </w:tabs>
        <w:ind w:firstLine="540"/>
        <w:jc w:val="both"/>
      </w:pPr>
      <w:r w:rsidRPr="00017A62">
        <w:t>Максимальный срок выполнения действия – 1 день.</w:t>
      </w:r>
    </w:p>
    <w:p w:rsidR="00DD74EC" w:rsidRPr="00017A62" w:rsidRDefault="00DD74EC" w:rsidP="00DD74EC">
      <w:pPr>
        <w:tabs>
          <w:tab w:val="left" w:pos="3615"/>
        </w:tabs>
        <w:ind w:firstLine="540"/>
        <w:jc w:val="both"/>
      </w:pPr>
      <w:r w:rsidRPr="00017A62">
        <w:t>3.8.3. Специалист уведомляет заявителя по телефону об отказе в предоставлении муниципальной услуги и о возможности полу</w:t>
      </w:r>
      <w:r w:rsidR="00BF70CF">
        <w:t xml:space="preserve">чить лично экземпляр письма  </w:t>
      </w:r>
      <w:proofErr w:type="spellStart"/>
      <w:r w:rsidR="00BF70CF">
        <w:t>Комимущества</w:t>
      </w:r>
      <w:proofErr w:type="spellEnd"/>
      <w:r w:rsidR="00BF70CF">
        <w:t>.</w:t>
      </w:r>
      <w:r w:rsidRPr="00017A62">
        <w:t xml:space="preserve">  </w:t>
      </w:r>
      <w:r w:rsidR="00BF70CF">
        <w:t>В случае</w:t>
      </w:r>
      <w:proofErr w:type="gramStart"/>
      <w:r w:rsidR="00BF70CF">
        <w:t>,</w:t>
      </w:r>
      <w:proofErr w:type="gramEnd"/>
      <w:r w:rsidR="00BF70CF">
        <w:t xml:space="preserve"> если письмо не будет получено заявителем в течение 5 дней после окончания общего срока для осуществления процедуры предоставления муниципальной услуги, установленного Административным регламентом, специалист отправляет его заказным письмом по почте, а второй экземпляр письма помещает в дело, сформированное при приеме документов. </w:t>
      </w:r>
      <w:r w:rsidRPr="00017A62">
        <w:t>Максимальный срок выполнения действия составляет 1  день</w:t>
      </w:r>
      <w:r w:rsidR="00AD68EE" w:rsidRPr="00017A62">
        <w:t>.</w:t>
      </w:r>
    </w:p>
    <w:p w:rsidR="00DD74EC" w:rsidRPr="00017A62" w:rsidRDefault="00DD74EC" w:rsidP="00DD74EC">
      <w:pPr>
        <w:tabs>
          <w:tab w:val="left" w:pos="3615"/>
        </w:tabs>
        <w:ind w:firstLine="540"/>
        <w:jc w:val="both"/>
      </w:pPr>
      <w:r w:rsidRPr="00017A62">
        <w:t>3.8.4. Общий максимальный срок для осуществления действий по процедуре отказа в предоставлении муниципально</w:t>
      </w:r>
      <w:r w:rsidR="00BF70CF">
        <w:t>й услуги не должен превышать 10</w:t>
      </w:r>
      <w:r w:rsidRPr="00017A62">
        <w:t xml:space="preserve"> рабочих дней.</w:t>
      </w:r>
    </w:p>
    <w:p w:rsidR="00DD74EC" w:rsidRPr="00017A62" w:rsidRDefault="00DD74EC" w:rsidP="00DD74EC">
      <w:pPr>
        <w:tabs>
          <w:tab w:val="left" w:pos="3615"/>
        </w:tabs>
        <w:ind w:firstLine="540"/>
        <w:jc w:val="both"/>
      </w:pPr>
      <w:r w:rsidRPr="00017A62">
        <w:t>3.8.5. Результатом административной процедуры являе</w:t>
      </w:r>
      <w:r w:rsidR="00D07FAD">
        <w:t>тся выдача заявителю письма с  отказом</w:t>
      </w:r>
      <w:r w:rsidRPr="00017A62">
        <w:t xml:space="preserve"> в предоставлении муниципальной услуги.</w:t>
      </w:r>
    </w:p>
    <w:p w:rsidR="00DD74EC" w:rsidRPr="00017A62" w:rsidRDefault="00DD74EC" w:rsidP="005F1CB1">
      <w:pPr>
        <w:tabs>
          <w:tab w:val="left" w:pos="3615"/>
        </w:tabs>
        <w:jc w:val="both"/>
      </w:pPr>
    </w:p>
    <w:p w:rsidR="008F4496" w:rsidRPr="005F1CB1" w:rsidRDefault="008F4496" w:rsidP="005F1CB1">
      <w:pPr>
        <w:tabs>
          <w:tab w:val="left" w:pos="3615"/>
        </w:tabs>
        <w:ind w:firstLine="540"/>
        <w:jc w:val="center"/>
        <w:rPr>
          <w:b/>
        </w:rPr>
      </w:pPr>
      <w:r w:rsidRPr="00017A62">
        <w:rPr>
          <w:b/>
        </w:rPr>
        <w:t xml:space="preserve">4. Порядок и формы </w:t>
      </w:r>
      <w:proofErr w:type="gramStart"/>
      <w:r w:rsidRPr="00017A62">
        <w:rPr>
          <w:b/>
        </w:rPr>
        <w:t>контроля за</w:t>
      </w:r>
      <w:proofErr w:type="gramEnd"/>
      <w:r w:rsidRPr="00017A62">
        <w:rPr>
          <w:b/>
        </w:rPr>
        <w:t xml:space="preserve"> предоставлением муниципальной услуги</w:t>
      </w:r>
    </w:p>
    <w:p w:rsidR="008F4496" w:rsidRPr="00017A62" w:rsidRDefault="008F4496" w:rsidP="005F1CB1">
      <w:pPr>
        <w:tabs>
          <w:tab w:val="left" w:pos="3615"/>
        </w:tabs>
        <w:ind w:firstLine="709"/>
        <w:jc w:val="both"/>
      </w:pPr>
      <w:r w:rsidRPr="00017A62">
        <w:t xml:space="preserve">4.1. </w:t>
      </w:r>
      <w:proofErr w:type="gramStart"/>
      <w:r w:rsidRPr="00017A62">
        <w:t>Контроль за</w:t>
      </w:r>
      <w:proofErr w:type="gramEnd"/>
      <w:r w:rsidRPr="00017A62">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8F4496" w:rsidRPr="00017A62" w:rsidRDefault="008F4496" w:rsidP="005F1CB1">
      <w:pPr>
        <w:tabs>
          <w:tab w:val="left" w:pos="3615"/>
        </w:tabs>
        <w:ind w:firstLine="709"/>
        <w:jc w:val="both"/>
      </w:pPr>
      <w:r w:rsidRPr="00017A62">
        <w:t xml:space="preserve">4.2. Текущий </w:t>
      </w:r>
      <w:proofErr w:type="gramStart"/>
      <w:r w:rsidRPr="00017A62">
        <w:t>контроль за</w:t>
      </w:r>
      <w:proofErr w:type="gramEnd"/>
      <w:r w:rsidRPr="00017A62">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w:t>
      </w:r>
      <w:proofErr w:type="spellStart"/>
      <w:r w:rsidRPr="00017A62">
        <w:t>Комимущества</w:t>
      </w:r>
      <w:proofErr w:type="spellEnd"/>
      <w:r w:rsidRPr="00017A62">
        <w:t>, ответственными за организацию работы по предоставлению муниципальной услуги.</w:t>
      </w:r>
    </w:p>
    <w:p w:rsidR="008F4496" w:rsidRPr="00017A62" w:rsidRDefault="008F4496" w:rsidP="005F1CB1">
      <w:pPr>
        <w:autoSpaceDE w:val="0"/>
        <w:autoSpaceDN w:val="0"/>
        <w:adjustRightInd w:val="0"/>
        <w:ind w:firstLine="709"/>
        <w:jc w:val="both"/>
      </w:pPr>
      <w:r w:rsidRPr="00017A62">
        <w:t>4.3. 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Московской области, городского округа Электросталь Московской области.</w:t>
      </w:r>
    </w:p>
    <w:p w:rsidR="008F4496" w:rsidRPr="00017A62" w:rsidRDefault="008F4496" w:rsidP="005F1CB1">
      <w:pPr>
        <w:autoSpaceDE w:val="0"/>
        <w:autoSpaceDN w:val="0"/>
        <w:adjustRightInd w:val="0"/>
        <w:ind w:firstLine="709"/>
        <w:jc w:val="both"/>
      </w:pPr>
      <w:r w:rsidRPr="00017A62">
        <w:t xml:space="preserve">4.4. Периодичность проверок устанавливается </w:t>
      </w:r>
      <w:r w:rsidRPr="00017A62">
        <w:rPr>
          <w:bCs/>
        </w:rPr>
        <w:t xml:space="preserve">Председателем </w:t>
      </w:r>
      <w:proofErr w:type="spellStart"/>
      <w:r w:rsidRPr="00017A62">
        <w:t>Комимущества</w:t>
      </w:r>
      <w:proofErr w:type="spellEnd"/>
      <w:r w:rsidRPr="00017A62">
        <w:t>, но не реже одного раза в год.</w:t>
      </w:r>
    </w:p>
    <w:p w:rsidR="008F4496" w:rsidRPr="00017A62" w:rsidRDefault="008F4496" w:rsidP="005F1CB1">
      <w:pPr>
        <w:autoSpaceDE w:val="0"/>
        <w:autoSpaceDN w:val="0"/>
        <w:adjustRightInd w:val="0"/>
        <w:ind w:firstLine="709"/>
        <w:jc w:val="both"/>
      </w:pPr>
      <w:r w:rsidRPr="00017A62">
        <w:t>4.5. Ответственность специалистов по исполнению административных процедур закрепляется в должностных инструкциях.</w:t>
      </w:r>
    </w:p>
    <w:p w:rsidR="008F4496" w:rsidRPr="00017A62" w:rsidRDefault="008F4496" w:rsidP="005F1CB1">
      <w:pPr>
        <w:autoSpaceDE w:val="0"/>
        <w:autoSpaceDN w:val="0"/>
        <w:adjustRightInd w:val="0"/>
        <w:ind w:firstLine="709"/>
        <w:jc w:val="both"/>
      </w:pPr>
      <w:r w:rsidRPr="00017A62">
        <w:t xml:space="preserve">4.6. </w:t>
      </w:r>
      <w:proofErr w:type="gramStart"/>
      <w:r w:rsidRPr="00017A62">
        <w:t>Контроль за</w:t>
      </w:r>
      <w:proofErr w:type="gramEnd"/>
      <w:r w:rsidRPr="00017A62">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F4496" w:rsidRPr="00017A62" w:rsidRDefault="008F4496" w:rsidP="005F1CB1">
      <w:pPr>
        <w:autoSpaceDE w:val="0"/>
        <w:autoSpaceDN w:val="0"/>
        <w:adjustRightInd w:val="0"/>
        <w:ind w:firstLine="709"/>
        <w:jc w:val="both"/>
      </w:pPr>
      <w:r w:rsidRPr="00017A62">
        <w:t xml:space="preserve">4.7. Для проведения проверки предоставления муниципальной услуги приказом </w:t>
      </w:r>
      <w:r w:rsidRPr="00017A62">
        <w:rPr>
          <w:bCs/>
        </w:rPr>
        <w:t xml:space="preserve">Председателем </w:t>
      </w:r>
      <w:proofErr w:type="spellStart"/>
      <w:r w:rsidRPr="00017A62">
        <w:t>Комимущества</w:t>
      </w:r>
      <w:proofErr w:type="spellEnd"/>
      <w:r w:rsidRPr="00017A62">
        <w:t xml:space="preserve"> создается комиссия.</w:t>
      </w:r>
    </w:p>
    <w:p w:rsidR="008F4496" w:rsidRPr="00017A62" w:rsidRDefault="008F4496" w:rsidP="005F1CB1">
      <w:pPr>
        <w:autoSpaceDE w:val="0"/>
        <w:autoSpaceDN w:val="0"/>
        <w:adjustRightInd w:val="0"/>
        <w:ind w:firstLine="709"/>
        <w:jc w:val="both"/>
      </w:pPr>
      <w:r w:rsidRPr="00017A62">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8F4496" w:rsidRPr="00017A62" w:rsidRDefault="008F4496" w:rsidP="005F1CB1">
      <w:pPr>
        <w:autoSpaceDE w:val="0"/>
        <w:autoSpaceDN w:val="0"/>
        <w:adjustRightInd w:val="0"/>
        <w:ind w:firstLine="709"/>
        <w:jc w:val="both"/>
      </w:pPr>
      <w:r w:rsidRPr="00017A62">
        <w:t>Результаты проверки оформляются в виде акта, в котором отмечаются выявленные недостатки и указываются предложения по их устранению.</w:t>
      </w:r>
    </w:p>
    <w:p w:rsidR="008F4496" w:rsidRPr="00017A62" w:rsidRDefault="008F4496" w:rsidP="005F1CB1">
      <w:pPr>
        <w:autoSpaceDE w:val="0"/>
        <w:autoSpaceDN w:val="0"/>
        <w:adjustRightInd w:val="0"/>
        <w:ind w:firstLine="709"/>
        <w:jc w:val="both"/>
      </w:pPr>
      <w:r w:rsidRPr="00017A62">
        <w:t>Акт подписывается всеми членами комиссии.</w:t>
      </w:r>
    </w:p>
    <w:p w:rsidR="008F4496" w:rsidRPr="00017A62" w:rsidRDefault="008F4496" w:rsidP="008F4496">
      <w:pPr>
        <w:autoSpaceDE w:val="0"/>
        <w:autoSpaceDN w:val="0"/>
        <w:adjustRightInd w:val="0"/>
        <w:ind w:firstLine="720"/>
        <w:jc w:val="both"/>
      </w:pPr>
      <w:r w:rsidRPr="00017A62">
        <w:lastRenderedPageBreak/>
        <w:t>4.8.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F4496" w:rsidRPr="00017A62" w:rsidRDefault="008F4496" w:rsidP="008F4496">
      <w:pPr>
        <w:jc w:val="both"/>
      </w:pPr>
    </w:p>
    <w:p w:rsidR="008F4496" w:rsidRPr="00017A62" w:rsidRDefault="00D07FAD" w:rsidP="005F1CB1">
      <w:pPr>
        <w:autoSpaceDE w:val="0"/>
        <w:autoSpaceDN w:val="0"/>
        <w:adjustRightInd w:val="0"/>
        <w:ind w:firstLine="708"/>
        <w:jc w:val="center"/>
        <w:outlineLvl w:val="1"/>
        <w:rPr>
          <w:b/>
        </w:rPr>
      </w:pPr>
      <w:r>
        <w:rPr>
          <w:b/>
        </w:rPr>
        <w:t>5. Внесудебный</w:t>
      </w:r>
      <w:r w:rsidR="008F4496" w:rsidRPr="00017A62">
        <w:rPr>
          <w:b/>
        </w:rPr>
        <w:t xml:space="preserve"> порядок обжалования решений и дейст</w:t>
      </w:r>
      <w:r w:rsidR="005F1CB1">
        <w:rPr>
          <w:b/>
        </w:rPr>
        <w:t xml:space="preserve">вий (бездействия) </w:t>
      </w:r>
      <w:proofErr w:type="spellStart"/>
      <w:r w:rsidR="005F1CB1">
        <w:rPr>
          <w:b/>
        </w:rPr>
        <w:t>Комимущества</w:t>
      </w:r>
      <w:proofErr w:type="spellEnd"/>
      <w:r w:rsidR="005F1CB1">
        <w:rPr>
          <w:b/>
        </w:rPr>
        <w:t xml:space="preserve"> </w:t>
      </w:r>
      <w:r w:rsidR="008F4496" w:rsidRPr="00017A62">
        <w:rPr>
          <w:b/>
        </w:rPr>
        <w:t>предоставляющего муниципальную услугу, а также его должностных лиц</w:t>
      </w:r>
    </w:p>
    <w:p w:rsidR="008F4496" w:rsidRPr="00017A62" w:rsidRDefault="008F4496" w:rsidP="008F4496">
      <w:pPr>
        <w:ind w:firstLine="708"/>
        <w:jc w:val="both"/>
      </w:pPr>
      <w:r w:rsidRPr="00017A62">
        <w:t>5.1.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административного регламента.</w:t>
      </w:r>
    </w:p>
    <w:p w:rsidR="008F4496" w:rsidRPr="00017A62" w:rsidRDefault="008F4496" w:rsidP="008F4496">
      <w:pPr>
        <w:ind w:firstLine="708"/>
        <w:jc w:val="both"/>
      </w:pPr>
      <w:r w:rsidRPr="00017A62">
        <w:t>5.2.</w:t>
      </w:r>
      <w:r w:rsidRPr="00017A62">
        <w:rPr>
          <w:lang w:val="en-US"/>
        </w:rPr>
        <w:t> </w:t>
      </w:r>
      <w:r w:rsidR="00D07FAD">
        <w:t>Предметом внесудебного</w:t>
      </w:r>
      <w:r w:rsidRPr="00017A62">
        <w:t xml:space="preserve"> обжалования являются действия (бездействие) и решения должностных лиц, осуществляемые (принятые) в ходе предоставления муниципальной услуги. </w:t>
      </w:r>
    </w:p>
    <w:p w:rsidR="008F4496" w:rsidRPr="00017A62" w:rsidRDefault="008F4496" w:rsidP="008F4496">
      <w:pPr>
        <w:ind w:firstLine="708"/>
        <w:jc w:val="both"/>
      </w:pPr>
      <w:r w:rsidRPr="00017A62">
        <w:t>5.3. Жалоба</w:t>
      </w:r>
      <w:r w:rsidR="00D07FAD">
        <w:t xml:space="preserve"> (Приложение №2), обращение</w:t>
      </w:r>
      <w:r w:rsidRPr="00017A62">
        <w:t xml:space="preserve"> заявителя в письменной форме должна содержать следующую информацию:</w:t>
      </w:r>
    </w:p>
    <w:p w:rsidR="008F4496" w:rsidRPr="00017A62" w:rsidRDefault="008F4496" w:rsidP="008F4496">
      <w:pPr>
        <w:suppressAutoHyphens/>
        <w:ind w:firstLine="720"/>
        <w:jc w:val="both"/>
      </w:pPr>
      <w:r w:rsidRPr="00017A62">
        <w:t>Обращение заявителя в письменной форме должно содержать следующую информацию:</w:t>
      </w:r>
    </w:p>
    <w:p w:rsidR="008F4496" w:rsidRPr="00017A62" w:rsidRDefault="008F4496" w:rsidP="008F4496">
      <w:pPr>
        <w:autoSpaceDE w:val="0"/>
        <w:autoSpaceDN w:val="0"/>
        <w:adjustRightInd w:val="0"/>
        <w:ind w:firstLine="540"/>
        <w:jc w:val="both"/>
        <w:outlineLvl w:val="0"/>
      </w:pPr>
      <w:r w:rsidRPr="00017A62">
        <w:t>-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8F4496" w:rsidRPr="00017A62" w:rsidRDefault="008F4496" w:rsidP="008F4496">
      <w:pPr>
        <w:autoSpaceDE w:val="0"/>
        <w:autoSpaceDN w:val="0"/>
        <w:adjustRightInd w:val="0"/>
        <w:ind w:firstLine="540"/>
        <w:jc w:val="both"/>
        <w:outlineLvl w:val="0"/>
      </w:pPr>
      <w:r w:rsidRPr="00017A62">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8F4496" w:rsidRPr="00017A62" w:rsidRDefault="008F4496" w:rsidP="008F4496">
      <w:pPr>
        <w:suppressAutoHyphens/>
        <w:ind w:firstLine="720"/>
        <w:jc w:val="both"/>
      </w:pPr>
      <w:r w:rsidRPr="00017A62">
        <w:t>- сущность обжалуемых решения, действий (бездействий);</w:t>
      </w:r>
    </w:p>
    <w:p w:rsidR="008F4496" w:rsidRPr="00017A62" w:rsidRDefault="008F4496" w:rsidP="008F4496">
      <w:pPr>
        <w:suppressAutoHyphens/>
        <w:ind w:firstLine="720"/>
        <w:jc w:val="both"/>
      </w:pPr>
      <w:r w:rsidRPr="00017A62">
        <w:t>- личную подпись физического лица или представителя юридического лица;</w:t>
      </w:r>
    </w:p>
    <w:p w:rsidR="008F4496" w:rsidRPr="00017A62" w:rsidRDefault="008F4496" w:rsidP="008F4496">
      <w:pPr>
        <w:suppressAutoHyphens/>
        <w:ind w:firstLine="720"/>
        <w:jc w:val="both"/>
      </w:pPr>
      <w:r w:rsidRPr="00017A62">
        <w:t>- дату.</w:t>
      </w:r>
    </w:p>
    <w:p w:rsidR="008F4496" w:rsidRPr="00017A62" w:rsidRDefault="008F4496" w:rsidP="008F4496">
      <w:pPr>
        <w:ind w:firstLine="708"/>
        <w:jc w:val="both"/>
      </w:pPr>
      <w:r w:rsidRPr="00017A62">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F4496" w:rsidRPr="00017A62" w:rsidRDefault="008F4496" w:rsidP="008F4496">
      <w:pPr>
        <w:ind w:firstLine="708"/>
        <w:jc w:val="both"/>
      </w:pPr>
      <w:r w:rsidRPr="00017A62">
        <w:t>5.4.</w:t>
      </w:r>
      <w:r w:rsidRPr="00017A62">
        <w:rPr>
          <w:lang w:val="en-US"/>
        </w:rPr>
        <w:t> </w:t>
      </w:r>
      <w:r w:rsidRPr="00017A62">
        <w:t>В рассмотрении жалобы заявителю отказывается по следующим основаниям:</w:t>
      </w:r>
    </w:p>
    <w:p w:rsidR="008F4496" w:rsidRPr="00017A62" w:rsidRDefault="008F4496" w:rsidP="008F4496">
      <w:pPr>
        <w:ind w:firstLine="708"/>
        <w:jc w:val="both"/>
      </w:pPr>
      <w:r w:rsidRPr="00017A62">
        <w:t>- текст обращения в письменной форме не поддается прочтению, о чем сообщается заявителю, направившему обращение, если его наименование и почтовый адрес поддаются прочтению;</w:t>
      </w:r>
    </w:p>
    <w:p w:rsidR="008F4496" w:rsidRPr="00017A62" w:rsidRDefault="008F4496" w:rsidP="008F4496">
      <w:pPr>
        <w:ind w:firstLine="708"/>
        <w:jc w:val="both"/>
      </w:pPr>
      <w:r w:rsidRPr="00017A62">
        <w:t>- не указано наименование юридического лица, его реквизиты и почтовый адрес, по которому должен быть направлен ответ, - ответ не дается;</w:t>
      </w:r>
    </w:p>
    <w:p w:rsidR="008F4496" w:rsidRPr="00017A62" w:rsidRDefault="008F4496" w:rsidP="008F4496">
      <w:pPr>
        <w:ind w:firstLine="708"/>
        <w:jc w:val="both"/>
      </w:pPr>
      <w:r w:rsidRPr="00017A62">
        <w:t>- содержатся нецензурные либо оскорбительные выражения, угрозы жизни, здоровью и имуществу должностного лица, а также членов его семьи - направляется сообщение о недопустимости злоупотребления правом;</w:t>
      </w:r>
    </w:p>
    <w:p w:rsidR="008F4496" w:rsidRPr="00017A62" w:rsidRDefault="008F4496" w:rsidP="008F4496">
      <w:pPr>
        <w:ind w:firstLine="708"/>
        <w:jc w:val="both"/>
      </w:pPr>
      <w:r w:rsidRPr="00017A62">
        <w:t>-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 направляется уведомление о прекращении переписки по данному вопросу;</w:t>
      </w:r>
    </w:p>
    <w:p w:rsidR="008F4496" w:rsidRPr="00017A62" w:rsidRDefault="008F4496" w:rsidP="008F4496">
      <w:pPr>
        <w:ind w:firstLine="708"/>
        <w:jc w:val="both"/>
      </w:pPr>
      <w:r w:rsidRPr="00017A62">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8F4496" w:rsidRPr="00017A62" w:rsidRDefault="008F4496" w:rsidP="009C2251">
      <w:pPr>
        <w:ind w:firstLine="708"/>
        <w:jc w:val="both"/>
      </w:pPr>
      <w:r w:rsidRPr="00017A62">
        <w:t xml:space="preserve">5.5.  </w:t>
      </w:r>
      <w:r w:rsidR="009C2251">
        <w:t xml:space="preserve">Жалоба в письменной или устной форме на действие (бездействие) должностных лиц, а также принимаемые ими решения при предоставлении муниципальной услуги подается Председателю </w:t>
      </w:r>
      <w:proofErr w:type="spellStart"/>
      <w:r w:rsidR="009C2251">
        <w:t>Комимущества</w:t>
      </w:r>
      <w:proofErr w:type="spellEnd"/>
      <w:r w:rsidR="009C2251">
        <w:t xml:space="preserve"> лично или направляется по почте.</w:t>
      </w:r>
    </w:p>
    <w:p w:rsidR="008F4496" w:rsidRPr="00017A62" w:rsidRDefault="008F4496" w:rsidP="008F4496">
      <w:pPr>
        <w:ind w:firstLine="708"/>
        <w:jc w:val="both"/>
      </w:pPr>
      <w:r w:rsidRPr="00017A62">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F4496" w:rsidRPr="00017A62" w:rsidRDefault="009C2251" w:rsidP="008F4496">
      <w:pPr>
        <w:ind w:firstLine="708"/>
        <w:jc w:val="both"/>
      </w:pPr>
      <w:r>
        <w:t>5.6</w:t>
      </w:r>
      <w:r w:rsidR="008F4496" w:rsidRPr="00017A62">
        <w:t>. Жалоба заявителя рассматривается в течение 30 дней с момента ее регистрации.</w:t>
      </w:r>
    </w:p>
    <w:p w:rsidR="008F4496" w:rsidRPr="00017A62" w:rsidRDefault="009C2251" w:rsidP="008F4496">
      <w:pPr>
        <w:ind w:firstLine="708"/>
        <w:jc w:val="both"/>
      </w:pPr>
      <w:r>
        <w:t>5.7</w:t>
      </w:r>
      <w:r w:rsidR="008F4496" w:rsidRPr="00017A62">
        <w:t xml:space="preserve">. По результатам рассмотрения жалобы </w:t>
      </w:r>
      <w:r w:rsidR="008F4496" w:rsidRPr="00017A62">
        <w:rPr>
          <w:bCs/>
        </w:rPr>
        <w:t xml:space="preserve">Председатель </w:t>
      </w:r>
      <w:proofErr w:type="spellStart"/>
      <w:r w:rsidR="008F4496" w:rsidRPr="00017A62">
        <w:t>Комимущества</w:t>
      </w:r>
      <w:proofErr w:type="spellEnd"/>
      <w:r w:rsidR="008F4496" w:rsidRPr="00017A62">
        <w:t>, принимает решение об удовлетворении требований заявителя либо об отказе в удовлетворении жалобы, о чем заявителю дается ответ в письменной форме.</w:t>
      </w:r>
    </w:p>
    <w:p w:rsidR="008F4496" w:rsidRPr="00017A62" w:rsidRDefault="009C2251" w:rsidP="008F4496">
      <w:pPr>
        <w:ind w:firstLine="708"/>
        <w:jc w:val="both"/>
      </w:pPr>
      <w:r>
        <w:t>5.8</w:t>
      </w:r>
      <w:r w:rsidR="008F4496" w:rsidRPr="00017A62">
        <w:t xml:space="preserve">. Если в результате рассмотрения обращение признано обоснованным, то принимается решение об осуществлении действий по факту обращения и применению мер дисциплинарной </w:t>
      </w:r>
      <w:r w:rsidR="008F4496" w:rsidRPr="00017A62">
        <w:lastRenderedPageBreak/>
        <w:t>ответственности к должностному лицу, допустившему нарушения в ходе предоставления муниципальной услуги.</w:t>
      </w:r>
    </w:p>
    <w:p w:rsidR="008F4496" w:rsidRPr="00017A62" w:rsidRDefault="008F4496" w:rsidP="008F4496">
      <w:pPr>
        <w:ind w:firstLine="708"/>
        <w:jc w:val="both"/>
      </w:pPr>
      <w:r w:rsidRPr="00017A62">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8F4496" w:rsidRPr="00017A62" w:rsidRDefault="009C2251" w:rsidP="008F4496">
      <w:pPr>
        <w:ind w:firstLine="708"/>
        <w:jc w:val="both"/>
      </w:pPr>
      <w:r>
        <w:t>5.9</w:t>
      </w:r>
      <w:r w:rsidR="008F4496" w:rsidRPr="00017A62">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8F4496" w:rsidRPr="00017A62" w:rsidRDefault="009C2251" w:rsidP="008F4496">
      <w:pPr>
        <w:ind w:firstLine="708"/>
        <w:jc w:val="both"/>
      </w:pPr>
      <w:r>
        <w:t>5.10</w:t>
      </w:r>
      <w:r w:rsidR="008F4496" w:rsidRPr="00017A62">
        <w:t>. 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8F4496" w:rsidRDefault="008F4496" w:rsidP="008F4496"/>
    <w:p w:rsidR="005F1CB1" w:rsidRDefault="005F1CB1" w:rsidP="008F4496">
      <w:pPr>
        <w:sectPr w:rsidR="005F1CB1" w:rsidSect="006B39D6">
          <w:footerReference w:type="even" r:id="rId7"/>
          <w:pgSz w:w="11906" w:h="16838"/>
          <w:pgMar w:top="851" w:right="567" w:bottom="851" w:left="1134" w:header="708" w:footer="708" w:gutter="0"/>
          <w:cols w:space="708"/>
          <w:docGrid w:linePitch="360"/>
        </w:sectPr>
      </w:pPr>
    </w:p>
    <w:p w:rsidR="008F4496" w:rsidRPr="00017A62" w:rsidRDefault="008F4496" w:rsidP="008F4496">
      <w:pPr>
        <w:ind w:left="5220"/>
        <w:rPr>
          <w:b/>
        </w:rPr>
      </w:pPr>
      <w:r w:rsidRPr="00017A62">
        <w:rPr>
          <w:b/>
          <w:bCs/>
        </w:rPr>
        <w:lastRenderedPageBreak/>
        <w:t>Приложение № 1</w:t>
      </w:r>
    </w:p>
    <w:p w:rsidR="008F4496" w:rsidRPr="00017A62" w:rsidRDefault="008F4496" w:rsidP="008F4496">
      <w:pPr>
        <w:tabs>
          <w:tab w:val="left" w:pos="5580"/>
        </w:tabs>
        <w:ind w:left="5220"/>
        <w:rPr>
          <w:bCs/>
        </w:rPr>
      </w:pPr>
      <w:r w:rsidRPr="00017A62">
        <w:rPr>
          <w:bCs/>
        </w:rPr>
        <w:t xml:space="preserve">к </w:t>
      </w:r>
      <w:hyperlink r:id="rId8" w:anchor="sub_1000#sub_1000" w:history="1">
        <w:r w:rsidRPr="00017A62">
          <w:t>административному регламенту</w:t>
        </w:r>
      </w:hyperlink>
    </w:p>
    <w:p w:rsidR="008F4496" w:rsidRPr="00017A62" w:rsidRDefault="008F4496" w:rsidP="008F4496">
      <w:pPr>
        <w:tabs>
          <w:tab w:val="left" w:pos="5580"/>
        </w:tabs>
        <w:ind w:left="5220"/>
        <w:rPr>
          <w:bCs/>
        </w:rPr>
      </w:pPr>
      <w:r w:rsidRPr="00017A62">
        <w:rPr>
          <w:bCs/>
        </w:rPr>
        <w:t xml:space="preserve">оказания муниципальной услуги </w:t>
      </w:r>
      <w:r w:rsidR="00734E60" w:rsidRPr="00017A62">
        <w:rPr>
          <w:bCs/>
        </w:rPr>
        <w:t>«П</w:t>
      </w:r>
      <w:r w:rsidRPr="00017A62">
        <w:t>родаж</w:t>
      </w:r>
      <w:r w:rsidR="00734E60" w:rsidRPr="00017A62">
        <w:t>а</w:t>
      </w:r>
      <w:r w:rsidRPr="00017A62">
        <w:t xml:space="preserve"> на торгах земельных участков, находящихся </w:t>
      </w:r>
      <w:r w:rsidR="009C2251">
        <w:t xml:space="preserve">на территории городского округа Электросталь Московской области в муниципальной собственности </w:t>
      </w:r>
      <w:r w:rsidRPr="00017A62">
        <w:t>или государственная собственность на которые не разграничена</w:t>
      </w:r>
      <w:r w:rsidR="00734E60" w:rsidRPr="00017A62">
        <w:t>»</w:t>
      </w:r>
    </w:p>
    <w:p w:rsidR="008F4496" w:rsidRPr="00017A62" w:rsidRDefault="008F4496" w:rsidP="008F4496">
      <w:pPr>
        <w:autoSpaceDE w:val="0"/>
        <w:autoSpaceDN w:val="0"/>
        <w:adjustRightInd w:val="0"/>
        <w:jc w:val="center"/>
        <w:rPr>
          <w:b/>
        </w:rPr>
      </w:pPr>
    </w:p>
    <w:p w:rsidR="008F4496" w:rsidRPr="00017A62" w:rsidRDefault="008F4496" w:rsidP="008F4496">
      <w:pPr>
        <w:autoSpaceDE w:val="0"/>
        <w:autoSpaceDN w:val="0"/>
        <w:adjustRightInd w:val="0"/>
        <w:jc w:val="center"/>
        <w:rPr>
          <w:b/>
        </w:rPr>
      </w:pPr>
      <w:r w:rsidRPr="00017A62">
        <w:rPr>
          <w:b/>
        </w:rPr>
        <w:t>Сведения</w:t>
      </w:r>
    </w:p>
    <w:p w:rsidR="008F4496" w:rsidRPr="00017A62" w:rsidRDefault="008F4496" w:rsidP="008F4496">
      <w:pPr>
        <w:autoSpaceDE w:val="0"/>
        <w:autoSpaceDN w:val="0"/>
        <w:adjustRightInd w:val="0"/>
        <w:jc w:val="center"/>
        <w:rPr>
          <w:b/>
        </w:rPr>
      </w:pPr>
      <w:r w:rsidRPr="00017A62">
        <w:rPr>
          <w:b/>
        </w:rPr>
        <w:t>о местах нахождения, номерах телефонов для справок, адресах</w:t>
      </w:r>
    </w:p>
    <w:p w:rsidR="008F4496" w:rsidRPr="00017A62" w:rsidRDefault="008F4496" w:rsidP="008F4496">
      <w:pPr>
        <w:autoSpaceDE w:val="0"/>
        <w:autoSpaceDN w:val="0"/>
        <w:adjustRightInd w:val="0"/>
        <w:jc w:val="center"/>
        <w:rPr>
          <w:b/>
        </w:rPr>
      </w:pPr>
      <w:r w:rsidRPr="00017A62">
        <w:rPr>
          <w:b/>
        </w:rPr>
        <w:t>интернет-сайтов и электронной почты Комитета имущественных отношений Администрации городского округа Электросталь Московской области, участвующего в представлении муниципальной услуги</w:t>
      </w:r>
    </w:p>
    <w:p w:rsidR="008F4496" w:rsidRPr="00017A62" w:rsidRDefault="008F4496" w:rsidP="008F4496">
      <w:pPr>
        <w:rPr>
          <w:lang w:eastAsia="en-US"/>
        </w:rPr>
      </w:pPr>
    </w:p>
    <w:tbl>
      <w:tblPr>
        <w:tblW w:w="10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9"/>
        <w:gridCol w:w="2160"/>
        <w:gridCol w:w="1980"/>
        <w:gridCol w:w="2880"/>
      </w:tblGrid>
      <w:tr w:rsidR="008F4496" w:rsidRPr="00017A62" w:rsidTr="005F1CB1">
        <w:tc>
          <w:tcPr>
            <w:tcW w:w="3409" w:type="dxa"/>
            <w:tcBorders>
              <w:top w:val="single" w:sz="4" w:space="0" w:color="000000"/>
              <w:left w:val="single" w:sz="4" w:space="0" w:color="000000"/>
              <w:bottom w:val="single" w:sz="4" w:space="0" w:color="000000"/>
              <w:right w:val="single" w:sz="4" w:space="0" w:color="000000"/>
            </w:tcBorders>
          </w:tcPr>
          <w:p w:rsidR="008F4496" w:rsidRPr="00017A62" w:rsidRDefault="008F4496" w:rsidP="00361855">
            <w:pPr>
              <w:autoSpaceDE w:val="0"/>
              <w:autoSpaceDN w:val="0"/>
              <w:adjustRightInd w:val="0"/>
              <w:jc w:val="center"/>
            </w:pPr>
            <w:r w:rsidRPr="00017A62">
              <w:t>Наименование органов и структурных подразделений</w:t>
            </w:r>
            <w:r w:rsidR="00811E14">
              <w:t xml:space="preserve">, участвующих в предоставлении </w:t>
            </w:r>
            <w:r w:rsidRPr="00017A62">
              <w:rPr>
                <w:bCs/>
              </w:rPr>
              <w:t>муниципальной</w:t>
            </w:r>
            <w:r w:rsidRPr="00017A62">
              <w:t xml:space="preserve"> услуги</w:t>
            </w:r>
          </w:p>
        </w:tc>
        <w:tc>
          <w:tcPr>
            <w:tcW w:w="2160" w:type="dxa"/>
            <w:tcBorders>
              <w:top w:val="single" w:sz="4" w:space="0" w:color="000000"/>
              <w:left w:val="single" w:sz="4" w:space="0" w:color="000000"/>
              <w:bottom w:val="single" w:sz="4" w:space="0" w:color="000000"/>
              <w:right w:val="single" w:sz="4" w:space="0" w:color="000000"/>
            </w:tcBorders>
          </w:tcPr>
          <w:p w:rsidR="008F4496" w:rsidRPr="00017A62" w:rsidRDefault="008F4496" w:rsidP="00361855">
            <w:pPr>
              <w:autoSpaceDE w:val="0"/>
              <w:autoSpaceDN w:val="0"/>
              <w:adjustRightInd w:val="0"/>
              <w:jc w:val="center"/>
            </w:pPr>
            <w:r w:rsidRPr="00017A62">
              <w:t>Место нахождения</w:t>
            </w:r>
          </w:p>
        </w:tc>
        <w:tc>
          <w:tcPr>
            <w:tcW w:w="1980" w:type="dxa"/>
            <w:tcBorders>
              <w:top w:val="single" w:sz="4" w:space="0" w:color="000000"/>
              <w:left w:val="single" w:sz="4" w:space="0" w:color="000000"/>
              <w:bottom w:val="single" w:sz="4" w:space="0" w:color="000000"/>
              <w:right w:val="single" w:sz="4" w:space="0" w:color="000000"/>
            </w:tcBorders>
          </w:tcPr>
          <w:p w:rsidR="008F4496" w:rsidRPr="00017A62" w:rsidRDefault="008F4496" w:rsidP="00361855">
            <w:pPr>
              <w:autoSpaceDE w:val="0"/>
              <w:autoSpaceDN w:val="0"/>
              <w:adjustRightInd w:val="0"/>
              <w:jc w:val="center"/>
            </w:pPr>
            <w:r w:rsidRPr="00017A62">
              <w:t>Номера телефонов для справок</w:t>
            </w:r>
          </w:p>
        </w:tc>
        <w:tc>
          <w:tcPr>
            <w:tcW w:w="2880" w:type="dxa"/>
            <w:tcBorders>
              <w:top w:val="single" w:sz="4" w:space="0" w:color="000000"/>
              <w:left w:val="single" w:sz="4" w:space="0" w:color="000000"/>
              <w:bottom w:val="single" w:sz="4" w:space="0" w:color="000000"/>
              <w:right w:val="single" w:sz="4" w:space="0" w:color="000000"/>
            </w:tcBorders>
          </w:tcPr>
          <w:p w:rsidR="008F4496" w:rsidRPr="00017A62" w:rsidRDefault="008F4496" w:rsidP="00361855">
            <w:pPr>
              <w:autoSpaceDE w:val="0"/>
              <w:autoSpaceDN w:val="0"/>
              <w:adjustRightInd w:val="0"/>
              <w:jc w:val="center"/>
            </w:pPr>
            <w:r w:rsidRPr="00017A62">
              <w:t>Адреса интернет-сайтов</w:t>
            </w:r>
          </w:p>
          <w:p w:rsidR="008F4496" w:rsidRPr="00017A62" w:rsidRDefault="008F4496" w:rsidP="00361855">
            <w:pPr>
              <w:autoSpaceDE w:val="0"/>
              <w:autoSpaceDN w:val="0"/>
              <w:adjustRightInd w:val="0"/>
              <w:jc w:val="center"/>
            </w:pPr>
            <w:r w:rsidRPr="00017A62">
              <w:t>и</w:t>
            </w:r>
          </w:p>
          <w:p w:rsidR="008F4496" w:rsidRPr="00017A62" w:rsidRDefault="008F4496" w:rsidP="00361855">
            <w:pPr>
              <w:autoSpaceDE w:val="0"/>
              <w:autoSpaceDN w:val="0"/>
              <w:adjustRightInd w:val="0"/>
              <w:jc w:val="center"/>
            </w:pPr>
            <w:r w:rsidRPr="00017A62">
              <w:t>электронной почты</w:t>
            </w:r>
          </w:p>
        </w:tc>
      </w:tr>
      <w:tr w:rsidR="008F4496" w:rsidRPr="00017A62" w:rsidTr="005F1CB1">
        <w:tc>
          <w:tcPr>
            <w:tcW w:w="3409" w:type="dxa"/>
            <w:tcBorders>
              <w:top w:val="single" w:sz="4" w:space="0" w:color="000000"/>
              <w:left w:val="single" w:sz="4" w:space="0" w:color="000000"/>
              <w:bottom w:val="single" w:sz="4" w:space="0" w:color="000000"/>
              <w:right w:val="single" w:sz="4" w:space="0" w:color="000000"/>
            </w:tcBorders>
          </w:tcPr>
          <w:p w:rsidR="008F4496" w:rsidRPr="00017A62" w:rsidRDefault="008F4496" w:rsidP="00361855">
            <w:pPr>
              <w:autoSpaceDE w:val="0"/>
              <w:autoSpaceDN w:val="0"/>
              <w:adjustRightInd w:val="0"/>
              <w:jc w:val="both"/>
            </w:pPr>
            <w:r w:rsidRPr="00017A62">
              <w:t>Комитет имущественных отношений Администрации городского округа Электросталь Московской области</w:t>
            </w:r>
          </w:p>
        </w:tc>
        <w:tc>
          <w:tcPr>
            <w:tcW w:w="2160" w:type="dxa"/>
            <w:tcBorders>
              <w:top w:val="single" w:sz="4" w:space="0" w:color="000000"/>
              <w:left w:val="single" w:sz="4" w:space="0" w:color="000000"/>
              <w:bottom w:val="single" w:sz="4" w:space="0" w:color="000000"/>
              <w:right w:val="single" w:sz="4" w:space="0" w:color="000000"/>
            </w:tcBorders>
          </w:tcPr>
          <w:p w:rsidR="008F4496" w:rsidRPr="00017A62" w:rsidRDefault="008F4496" w:rsidP="00361855">
            <w:pPr>
              <w:autoSpaceDE w:val="0"/>
              <w:autoSpaceDN w:val="0"/>
              <w:adjustRightInd w:val="0"/>
              <w:jc w:val="center"/>
            </w:pPr>
            <w:r w:rsidRPr="00017A62">
              <w:t xml:space="preserve">144003 </w:t>
            </w:r>
          </w:p>
          <w:p w:rsidR="008F4496" w:rsidRPr="00017A62" w:rsidRDefault="008F4496" w:rsidP="00361855">
            <w:pPr>
              <w:autoSpaceDE w:val="0"/>
              <w:autoSpaceDN w:val="0"/>
              <w:adjustRightInd w:val="0"/>
              <w:jc w:val="center"/>
            </w:pPr>
            <w:r w:rsidRPr="00017A62">
              <w:t>г</w:t>
            </w:r>
            <w:proofErr w:type="gramStart"/>
            <w:r w:rsidRPr="00017A62">
              <w:t>.Э</w:t>
            </w:r>
            <w:proofErr w:type="gramEnd"/>
            <w:r w:rsidRPr="00017A62">
              <w:t>лектросталь Московской области</w:t>
            </w:r>
          </w:p>
          <w:p w:rsidR="008F4496" w:rsidRPr="00017A62" w:rsidRDefault="008F4496" w:rsidP="00361855">
            <w:pPr>
              <w:autoSpaceDE w:val="0"/>
              <w:autoSpaceDN w:val="0"/>
              <w:adjustRightInd w:val="0"/>
              <w:jc w:val="center"/>
            </w:pPr>
            <w:r w:rsidRPr="00017A62">
              <w:t>ул</w:t>
            </w:r>
            <w:proofErr w:type="gramStart"/>
            <w:r w:rsidRPr="00017A62">
              <w:t>.М</w:t>
            </w:r>
            <w:proofErr w:type="gramEnd"/>
            <w:r w:rsidRPr="00017A62">
              <w:t>ира, дом 5</w:t>
            </w:r>
          </w:p>
        </w:tc>
        <w:tc>
          <w:tcPr>
            <w:tcW w:w="1980" w:type="dxa"/>
            <w:tcBorders>
              <w:top w:val="single" w:sz="4" w:space="0" w:color="000000"/>
              <w:left w:val="single" w:sz="4" w:space="0" w:color="000000"/>
              <w:bottom w:val="single" w:sz="4" w:space="0" w:color="000000"/>
              <w:right w:val="single" w:sz="4" w:space="0" w:color="000000"/>
            </w:tcBorders>
          </w:tcPr>
          <w:p w:rsidR="008F4496" w:rsidRPr="00017A62" w:rsidRDefault="00147DE2" w:rsidP="00361855">
            <w:r w:rsidRPr="00017A62">
              <w:rPr>
                <w:b/>
              </w:rPr>
              <w:t>(496) 571-98-89, (496) 571-98-88, (496) 571-98-86</w:t>
            </w:r>
          </w:p>
        </w:tc>
        <w:tc>
          <w:tcPr>
            <w:tcW w:w="2880" w:type="dxa"/>
            <w:tcBorders>
              <w:top w:val="single" w:sz="4" w:space="0" w:color="000000"/>
              <w:left w:val="single" w:sz="4" w:space="0" w:color="000000"/>
              <w:bottom w:val="single" w:sz="4" w:space="0" w:color="000000"/>
              <w:right w:val="single" w:sz="4" w:space="0" w:color="000000"/>
            </w:tcBorders>
          </w:tcPr>
          <w:p w:rsidR="008F4496" w:rsidRPr="00017A62" w:rsidRDefault="004304DF" w:rsidP="00361855">
            <w:pPr>
              <w:autoSpaceDE w:val="0"/>
              <w:autoSpaceDN w:val="0"/>
              <w:adjustRightInd w:val="0"/>
              <w:jc w:val="center"/>
              <w:rPr>
                <w:b/>
              </w:rPr>
            </w:pPr>
            <w:hyperlink r:id="rId9" w:history="1">
              <w:r w:rsidR="008F4496" w:rsidRPr="00017A62">
                <w:rPr>
                  <w:rStyle w:val="a7"/>
                  <w:b/>
                  <w:color w:val="auto"/>
                </w:rPr>
                <w:t>http://www.electrostal.ru</w:t>
              </w:r>
            </w:hyperlink>
          </w:p>
          <w:p w:rsidR="008F4496" w:rsidRPr="00017A62" w:rsidRDefault="008F4496" w:rsidP="00361855">
            <w:pPr>
              <w:autoSpaceDE w:val="0"/>
              <w:autoSpaceDN w:val="0"/>
              <w:adjustRightInd w:val="0"/>
              <w:jc w:val="center"/>
              <w:rPr>
                <w:b/>
              </w:rPr>
            </w:pPr>
          </w:p>
          <w:p w:rsidR="008F4496" w:rsidRPr="00017A62" w:rsidRDefault="008F4496" w:rsidP="00361855">
            <w:pPr>
              <w:autoSpaceDE w:val="0"/>
              <w:autoSpaceDN w:val="0"/>
              <w:adjustRightInd w:val="0"/>
              <w:jc w:val="center"/>
            </w:pPr>
            <w:proofErr w:type="spellStart"/>
            <w:r w:rsidRPr="00017A62">
              <w:rPr>
                <w:lang w:val="en-US"/>
              </w:rPr>
              <w:t>kio</w:t>
            </w:r>
            <w:proofErr w:type="spellEnd"/>
            <w:r w:rsidRPr="00017A62">
              <w:t>_</w:t>
            </w:r>
            <w:proofErr w:type="spellStart"/>
            <w:r w:rsidRPr="00017A62">
              <w:rPr>
                <w:lang w:val="en-US"/>
              </w:rPr>
              <w:t>elektrostal</w:t>
            </w:r>
            <w:proofErr w:type="spellEnd"/>
            <w:r w:rsidRPr="00017A62">
              <w:t>@</w:t>
            </w:r>
            <w:r w:rsidRPr="00017A62">
              <w:rPr>
                <w:lang w:val="en-US"/>
              </w:rPr>
              <w:t>mail</w:t>
            </w:r>
            <w:r w:rsidRPr="00017A62">
              <w:t>.</w:t>
            </w:r>
            <w:proofErr w:type="spellStart"/>
            <w:r w:rsidRPr="00017A62">
              <w:rPr>
                <w:lang w:val="en-US"/>
              </w:rPr>
              <w:t>ru</w:t>
            </w:r>
            <w:proofErr w:type="spellEnd"/>
          </w:p>
        </w:tc>
      </w:tr>
    </w:tbl>
    <w:p w:rsidR="008F4496" w:rsidRPr="00017A62" w:rsidRDefault="008F4496" w:rsidP="008F4496">
      <w:pPr>
        <w:autoSpaceDE w:val="0"/>
        <w:autoSpaceDN w:val="0"/>
        <w:adjustRightInd w:val="0"/>
        <w:jc w:val="center"/>
      </w:pPr>
    </w:p>
    <w:p w:rsidR="008F4496" w:rsidRPr="00017A62" w:rsidRDefault="008F4496" w:rsidP="00811E14">
      <w:pPr>
        <w:autoSpaceDE w:val="0"/>
        <w:autoSpaceDN w:val="0"/>
        <w:adjustRightInd w:val="0"/>
        <w:spacing w:line="360" w:lineRule="auto"/>
        <w:ind w:firstLine="709"/>
        <w:jc w:val="center"/>
      </w:pPr>
      <w:r w:rsidRPr="00017A62">
        <w:rPr>
          <w:b/>
        </w:rPr>
        <w:t xml:space="preserve">График приема граждан в </w:t>
      </w:r>
      <w:proofErr w:type="spellStart"/>
      <w:r w:rsidRPr="00017A62">
        <w:rPr>
          <w:b/>
        </w:rPr>
        <w:t>Комимуществе</w:t>
      </w:r>
      <w:proofErr w:type="spellEnd"/>
      <w:r w:rsidRPr="00017A62">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506"/>
      </w:tblGrid>
      <w:tr w:rsidR="008F4496" w:rsidRPr="00017A62">
        <w:tc>
          <w:tcPr>
            <w:tcW w:w="2760" w:type="dxa"/>
          </w:tcPr>
          <w:p w:rsidR="008F4496" w:rsidRPr="00017A62" w:rsidRDefault="008F4496" w:rsidP="00361855">
            <w:pPr>
              <w:autoSpaceDE w:val="0"/>
              <w:autoSpaceDN w:val="0"/>
              <w:adjustRightInd w:val="0"/>
              <w:jc w:val="both"/>
            </w:pPr>
            <w:r w:rsidRPr="00017A62">
              <w:t>Понедельник</w:t>
            </w:r>
          </w:p>
        </w:tc>
        <w:tc>
          <w:tcPr>
            <w:tcW w:w="2506" w:type="dxa"/>
          </w:tcPr>
          <w:p w:rsidR="008F4496" w:rsidRPr="00017A62" w:rsidRDefault="008F4496" w:rsidP="00361855">
            <w:pPr>
              <w:autoSpaceDE w:val="0"/>
              <w:autoSpaceDN w:val="0"/>
              <w:adjustRightInd w:val="0"/>
              <w:jc w:val="both"/>
            </w:pPr>
            <w:r w:rsidRPr="00017A62">
              <w:t xml:space="preserve">9.00 </w:t>
            </w:r>
            <w:r w:rsidRPr="00017A62">
              <w:rPr>
                <w:bCs/>
              </w:rPr>
              <w:t>– 17.00</w:t>
            </w:r>
          </w:p>
        </w:tc>
      </w:tr>
      <w:tr w:rsidR="008F4496" w:rsidRPr="00017A62">
        <w:tc>
          <w:tcPr>
            <w:tcW w:w="2760" w:type="dxa"/>
          </w:tcPr>
          <w:p w:rsidR="008F4496" w:rsidRPr="00017A62" w:rsidRDefault="008F4496" w:rsidP="00361855">
            <w:pPr>
              <w:autoSpaceDE w:val="0"/>
              <w:autoSpaceDN w:val="0"/>
              <w:adjustRightInd w:val="0"/>
              <w:jc w:val="both"/>
            </w:pPr>
            <w:r w:rsidRPr="00017A62">
              <w:t>Вторник</w:t>
            </w:r>
          </w:p>
        </w:tc>
        <w:tc>
          <w:tcPr>
            <w:tcW w:w="2506" w:type="dxa"/>
          </w:tcPr>
          <w:p w:rsidR="008F4496" w:rsidRPr="00017A62" w:rsidRDefault="008F4496" w:rsidP="00361855">
            <w:pPr>
              <w:autoSpaceDE w:val="0"/>
              <w:autoSpaceDN w:val="0"/>
              <w:adjustRightInd w:val="0"/>
              <w:jc w:val="both"/>
            </w:pPr>
            <w:r w:rsidRPr="00017A62">
              <w:t xml:space="preserve">9.00 </w:t>
            </w:r>
            <w:r w:rsidRPr="00017A62">
              <w:rPr>
                <w:bCs/>
              </w:rPr>
              <w:t>– 17.00</w:t>
            </w:r>
          </w:p>
        </w:tc>
      </w:tr>
      <w:tr w:rsidR="008F4496" w:rsidRPr="00017A62">
        <w:tc>
          <w:tcPr>
            <w:tcW w:w="2760" w:type="dxa"/>
          </w:tcPr>
          <w:p w:rsidR="008F4496" w:rsidRPr="00017A62" w:rsidRDefault="008F4496" w:rsidP="00361855">
            <w:pPr>
              <w:autoSpaceDE w:val="0"/>
              <w:autoSpaceDN w:val="0"/>
              <w:adjustRightInd w:val="0"/>
              <w:jc w:val="both"/>
            </w:pPr>
            <w:r w:rsidRPr="00017A62">
              <w:t>Среда</w:t>
            </w:r>
          </w:p>
        </w:tc>
        <w:tc>
          <w:tcPr>
            <w:tcW w:w="2506" w:type="dxa"/>
          </w:tcPr>
          <w:p w:rsidR="008F4496" w:rsidRPr="00017A62" w:rsidRDefault="008F4496" w:rsidP="00361855">
            <w:r w:rsidRPr="00017A62">
              <w:t xml:space="preserve">9.00 </w:t>
            </w:r>
            <w:r w:rsidRPr="00017A62">
              <w:rPr>
                <w:bCs/>
              </w:rPr>
              <w:t>– 17.00</w:t>
            </w:r>
          </w:p>
        </w:tc>
      </w:tr>
      <w:tr w:rsidR="008F4496" w:rsidRPr="00017A62">
        <w:tc>
          <w:tcPr>
            <w:tcW w:w="2760" w:type="dxa"/>
          </w:tcPr>
          <w:p w:rsidR="008F4496" w:rsidRPr="00017A62" w:rsidRDefault="008F4496" w:rsidP="00361855">
            <w:pPr>
              <w:autoSpaceDE w:val="0"/>
              <w:autoSpaceDN w:val="0"/>
              <w:adjustRightInd w:val="0"/>
              <w:jc w:val="both"/>
            </w:pPr>
            <w:r w:rsidRPr="00017A62">
              <w:t>Четверг</w:t>
            </w:r>
          </w:p>
        </w:tc>
        <w:tc>
          <w:tcPr>
            <w:tcW w:w="2506" w:type="dxa"/>
          </w:tcPr>
          <w:p w:rsidR="008F4496" w:rsidRPr="00017A62" w:rsidRDefault="008F4496" w:rsidP="00361855">
            <w:r w:rsidRPr="00017A62">
              <w:t xml:space="preserve">9.00 </w:t>
            </w:r>
            <w:r w:rsidRPr="00017A62">
              <w:rPr>
                <w:bCs/>
              </w:rPr>
              <w:t>– 17.00</w:t>
            </w:r>
          </w:p>
        </w:tc>
      </w:tr>
      <w:tr w:rsidR="008F4496" w:rsidRPr="00017A62">
        <w:tc>
          <w:tcPr>
            <w:tcW w:w="2760" w:type="dxa"/>
          </w:tcPr>
          <w:p w:rsidR="008F4496" w:rsidRPr="00017A62" w:rsidRDefault="008F4496" w:rsidP="00361855">
            <w:pPr>
              <w:autoSpaceDE w:val="0"/>
              <w:autoSpaceDN w:val="0"/>
              <w:adjustRightInd w:val="0"/>
              <w:jc w:val="both"/>
            </w:pPr>
            <w:r w:rsidRPr="00017A62">
              <w:t>Пятница</w:t>
            </w:r>
          </w:p>
        </w:tc>
        <w:tc>
          <w:tcPr>
            <w:tcW w:w="2506" w:type="dxa"/>
          </w:tcPr>
          <w:p w:rsidR="008F4496" w:rsidRPr="00017A62" w:rsidRDefault="008F4496" w:rsidP="00361855">
            <w:pPr>
              <w:autoSpaceDE w:val="0"/>
              <w:autoSpaceDN w:val="0"/>
              <w:adjustRightInd w:val="0"/>
              <w:jc w:val="both"/>
            </w:pPr>
            <w:r w:rsidRPr="00017A62">
              <w:t xml:space="preserve">9.00 </w:t>
            </w:r>
            <w:r w:rsidRPr="00017A62">
              <w:rPr>
                <w:bCs/>
              </w:rPr>
              <w:t>– 16.00</w:t>
            </w:r>
          </w:p>
        </w:tc>
      </w:tr>
      <w:tr w:rsidR="008F4496" w:rsidRPr="00017A62">
        <w:tc>
          <w:tcPr>
            <w:tcW w:w="2760" w:type="dxa"/>
          </w:tcPr>
          <w:p w:rsidR="008F4496" w:rsidRPr="00017A62" w:rsidRDefault="008F4496" w:rsidP="00361855">
            <w:pPr>
              <w:autoSpaceDE w:val="0"/>
              <w:autoSpaceDN w:val="0"/>
              <w:adjustRightInd w:val="0"/>
              <w:jc w:val="both"/>
            </w:pPr>
            <w:r w:rsidRPr="00017A62">
              <w:t>Суббота</w:t>
            </w:r>
          </w:p>
        </w:tc>
        <w:tc>
          <w:tcPr>
            <w:tcW w:w="2506" w:type="dxa"/>
          </w:tcPr>
          <w:p w:rsidR="008F4496" w:rsidRPr="00017A62" w:rsidRDefault="008F4496" w:rsidP="00361855">
            <w:pPr>
              <w:autoSpaceDE w:val="0"/>
              <w:autoSpaceDN w:val="0"/>
              <w:adjustRightInd w:val="0"/>
              <w:jc w:val="both"/>
            </w:pPr>
            <w:r w:rsidRPr="00017A62">
              <w:t>выходной день</w:t>
            </w:r>
          </w:p>
        </w:tc>
      </w:tr>
      <w:tr w:rsidR="008F4496" w:rsidRPr="00017A62">
        <w:tc>
          <w:tcPr>
            <w:tcW w:w="2760" w:type="dxa"/>
          </w:tcPr>
          <w:p w:rsidR="008F4496" w:rsidRPr="00017A62" w:rsidRDefault="008F4496" w:rsidP="00361855">
            <w:pPr>
              <w:autoSpaceDE w:val="0"/>
              <w:autoSpaceDN w:val="0"/>
              <w:adjustRightInd w:val="0"/>
              <w:jc w:val="both"/>
            </w:pPr>
            <w:r w:rsidRPr="00017A62">
              <w:t>Воскресенье</w:t>
            </w:r>
          </w:p>
        </w:tc>
        <w:tc>
          <w:tcPr>
            <w:tcW w:w="2506" w:type="dxa"/>
          </w:tcPr>
          <w:p w:rsidR="008F4496" w:rsidRPr="00017A62" w:rsidRDefault="008F4496" w:rsidP="00361855">
            <w:pPr>
              <w:autoSpaceDE w:val="0"/>
              <w:autoSpaceDN w:val="0"/>
              <w:adjustRightInd w:val="0"/>
              <w:jc w:val="both"/>
            </w:pPr>
            <w:r w:rsidRPr="00017A62">
              <w:t>выходной день</w:t>
            </w:r>
          </w:p>
        </w:tc>
      </w:tr>
      <w:tr w:rsidR="008F4496" w:rsidRPr="00017A62">
        <w:tc>
          <w:tcPr>
            <w:tcW w:w="2760" w:type="dxa"/>
          </w:tcPr>
          <w:p w:rsidR="008F4496" w:rsidRPr="00017A62" w:rsidRDefault="008F4496" w:rsidP="00361855">
            <w:pPr>
              <w:autoSpaceDE w:val="0"/>
              <w:autoSpaceDN w:val="0"/>
              <w:adjustRightInd w:val="0"/>
              <w:ind w:right="-228"/>
              <w:jc w:val="both"/>
            </w:pPr>
            <w:r w:rsidRPr="00017A62">
              <w:t>Обеденный перерыв</w:t>
            </w:r>
          </w:p>
        </w:tc>
        <w:tc>
          <w:tcPr>
            <w:tcW w:w="2506" w:type="dxa"/>
          </w:tcPr>
          <w:p w:rsidR="008F4496" w:rsidRPr="00017A62" w:rsidRDefault="008F4496" w:rsidP="00361855">
            <w:pPr>
              <w:autoSpaceDE w:val="0"/>
              <w:autoSpaceDN w:val="0"/>
              <w:adjustRightInd w:val="0"/>
              <w:jc w:val="both"/>
            </w:pPr>
            <w:r w:rsidRPr="00017A62">
              <w:t>13.00 – 14.00</w:t>
            </w:r>
          </w:p>
        </w:tc>
      </w:tr>
    </w:tbl>
    <w:p w:rsidR="008F4496" w:rsidRPr="00017A62" w:rsidRDefault="008F4496" w:rsidP="008F4496">
      <w:pPr>
        <w:rPr>
          <w:lang w:eastAsia="en-US"/>
        </w:rPr>
      </w:pPr>
    </w:p>
    <w:p w:rsidR="008F4496" w:rsidRPr="00017A62" w:rsidRDefault="008F4496" w:rsidP="008F4496">
      <w:pPr>
        <w:jc w:val="center"/>
        <w:rPr>
          <w:b/>
        </w:rPr>
      </w:pPr>
      <w:r w:rsidRPr="00017A62">
        <w:rPr>
          <w:b/>
        </w:rPr>
        <w:t>Прием граждан по личным вопросам:</w:t>
      </w:r>
    </w:p>
    <w:p w:rsidR="008F4496" w:rsidRPr="00017A62" w:rsidRDefault="008F4496" w:rsidP="008F4496">
      <w:pPr>
        <w:jc w:val="center"/>
        <w:rPr>
          <w:b/>
        </w:rPr>
      </w:pPr>
    </w:p>
    <w:p w:rsidR="008F4496" w:rsidRPr="00017A62" w:rsidRDefault="008F4496" w:rsidP="008F4496">
      <w:pPr>
        <w:jc w:val="center"/>
      </w:pPr>
      <w:r w:rsidRPr="00017A62">
        <w:t>Председателем Комитета имущественных отношений Администрации городского округа Электросталь Московской области осуществляется:</w:t>
      </w:r>
    </w:p>
    <w:p w:rsidR="008F4496" w:rsidRPr="00017A62" w:rsidRDefault="008F4496" w:rsidP="008F4496">
      <w:pPr>
        <w:jc w:val="center"/>
        <w:rPr>
          <w:b/>
        </w:rPr>
      </w:pPr>
    </w:p>
    <w:tbl>
      <w:tblPr>
        <w:tblW w:w="0" w:type="auto"/>
        <w:tblInd w:w="648" w:type="dxa"/>
        <w:tblLook w:val="01E0"/>
      </w:tblPr>
      <w:tblGrid>
        <w:gridCol w:w="3571"/>
        <w:gridCol w:w="3420"/>
      </w:tblGrid>
      <w:tr w:rsidR="008F4496" w:rsidRPr="00017A62">
        <w:trPr>
          <w:trHeight w:val="189"/>
        </w:trPr>
        <w:tc>
          <w:tcPr>
            <w:tcW w:w="3571" w:type="dxa"/>
          </w:tcPr>
          <w:p w:rsidR="008F4496" w:rsidRPr="00017A62" w:rsidRDefault="008F4496" w:rsidP="00361855">
            <w:pPr>
              <w:jc w:val="both"/>
            </w:pPr>
            <w:r w:rsidRPr="00017A62">
              <w:t>1 раза в месяц (4-ая среда)</w:t>
            </w:r>
          </w:p>
        </w:tc>
        <w:tc>
          <w:tcPr>
            <w:tcW w:w="3420" w:type="dxa"/>
          </w:tcPr>
          <w:p w:rsidR="008F4496" w:rsidRPr="00017A62" w:rsidRDefault="008F4496" w:rsidP="00361855">
            <w:pPr>
              <w:jc w:val="both"/>
            </w:pPr>
            <w:r w:rsidRPr="00017A62">
              <w:t>с 10.00 часов до 13.00 часов</w:t>
            </w:r>
          </w:p>
        </w:tc>
      </w:tr>
    </w:tbl>
    <w:p w:rsidR="008F4496" w:rsidRPr="00017A62" w:rsidRDefault="008F4496" w:rsidP="008F4496">
      <w:pPr>
        <w:ind w:left="5220"/>
        <w:rPr>
          <w:bCs/>
        </w:rPr>
      </w:pPr>
    </w:p>
    <w:p w:rsidR="00811E14" w:rsidRDefault="00811E14" w:rsidP="008F4496">
      <w:pPr>
        <w:ind w:left="5220"/>
        <w:rPr>
          <w:bCs/>
        </w:rPr>
        <w:sectPr w:rsidR="00811E14" w:rsidSect="006B39D6">
          <w:pgSz w:w="11906" w:h="16838"/>
          <w:pgMar w:top="851" w:right="567" w:bottom="851" w:left="1134" w:header="708" w:footer="708" w:gutter="0"/>
          <w:cols w:space="708"/>
          <w:docGrid w:linePitch="360"/>
        </w:sectPr>
      </w:pPr>
    </w:p>
    <w:p w:rsidR="008F4496" w:rsidRPr="00017A62" w:rsidRDefault="00776321" w:rsidP="008F4496">
      <w:pPr>
        <w:ind w:left="5220"/>
        <w:rPr>
          <w:b/>
        </w:rPr>
      </w:pPr>
      <w:r w:rsidRPr="00017A62">
        <w:rPr>
          <w:b/>
          <w:bCs/>
        </w:rPr>
        <w:lastRenderedPageBreak/>
        <w:t>П</w:t>
      </w:r>
      <w:r w:rsidR="008F4496" w:rsidRPr="00017A62">
        <w:rPr>
          <w:b/>
          <w:bCs/>
        </w:rPr>
        <w:t>риложение № 2</w:t>
      </w:r>
    </w:p>
    <w:p w:rsidR="008F4496" w:rsidRPr="00017A62" w:rsidRDefault="008F4496" w:rsidP="008F4496">
      <w:pPr>
        <w:tabs>
          <w:tab w:val="left" w:pos="5580"/>
        </w:tabs>
        <w:ind w:left="5220"/>
        <w:rPr>
          <w:bCs/>
        </w:rPr>
      </w:pPr>
      <w:r w:rsidRPr="00017A62">
        <w:rPr>
          <w:bCs/>
        </w:rPr>
        <w:t xml:space="preserve">к </w:t>
      </w:r>
      <w:hyperlink r:id="rId10" w:anchor="sub_1000#sub_1000" w:history="1">
        <w:r w:rsidRPr="00017A62">
          <w:t>административному регламенту</w:t>
        </w:r>
      </w:hyperlink>
    </w:p>
    <w:p w:rsidR="008F4496" w:rsidRPr="00017A62" w:rsidRDefault="008F4496" w:rsidP="008F4496">
      <w:pPr>
        <w:tabs>
          <w:tab w:val="left" w:pos="5580"/>
        </w:tabs>
        <w:ind w:left="5220"/>
        <w:rPr>
          <w:bCs/>
        </w:rPr>
      </w:pPr>
      <w:r w:rsidRPr="00017A62">
        <w:rPr>
          <w:bCs/>
        </w:rPr>
        <w:t xml:space="preserve">оказания муниципальной услуги </w:t>
      </w:r>
      <w:r w:rsidR="00734E60" w:rsidRPr="00017A62">
        <w:rPr>
          <w:bCs/>
        </w:rPr>
        <w:t>«П</w:t>
      </w:r>
      <w:r w:rsidR="00734E60" w:rsidRPr="00017A62">
        <w:t>родажа</w:t>
      </w:r>
      <w:r w:rsidRPr="00017A62">
        <w:t xml:space="preserve"> на торгах земельных участков, находящихся </w:t>
      </w:r>
      <w:r w:rsidR="009C2251">
        <w:t xml:space="preserve">на территории городского округа Электросталь Московской области </w:t>
      </w:r>
      <w:r w:rsidRPr="00017A62">
        <w:t>в муниципальной собственности или государственная собственность на которы</w:t>
      </w:r>
      <w:r w:rsidR="009C2251">
        <w:t>е не разграничена</w:t>
      </w:r>
      <w:r w:rsidR="00734E60" w:rsidRPr="00017A62">
        <w:t>»</w:t>
      </w:r>
    </w:p>
    <w:p w:rsidR="008F4496" w:rsidRPr="00017A62" w:rsidRDefault="008F4496" w:rsidP="008F4496">
      <w:pPr>
        <w:shd w:val="clear" w:color="auto" w:fill="FFFFFF"/>
        <w:spacing w:line="552" w:lineRule="exact"/>
        <w:ind w:left="5500" w:right="-89"/>
        <w:jc w:val="center"/>
        <w:rPr>
          <w:spacing w:val="-1"/>
        </w:rPr>
      </w:pPr>
    </w:p>
    <w:p w:rsidR="008F4496" w:rsidRPr="00017A62" w:rsidRDefault="008F4496" w:rsidP="008F4496">
      <w:pPr>
        <w:shd w:val="clear" w:color="auto" w:fill="FFFFFF"/>
        <w:ind w:left="3960" w:right="-89"/>
        <w:jc w:val="both"/>
        <w:rPr>
          <w:sz w:val="22"/>
          <w:szCs w:val="22"/>
        </w:rPr>
      </w:pPr>
      <w:r w:rsidRPr="00017A62">
        <w:rPr>
          <w:spacing w:val="-1"/>
          <w:sz w:val="22"/>
          <w:szCs w:val="22"/>
        </w:rPr>
        <w:t xml:space="preserve">(должность, Ф.И.О. должностного лица администрации городского округа, </w:t>
      </w:r>
      <w:r w:rsidRPr="00017A62">
        <w:rPr>
          <w:sz w:val="22"/>
          <w:szCs w:val="22"/>
        </w:rPr>
        <w:t xml:space="preserve">которому направляется жалоба) </w:t>
      </w:r>
    </w:p>
    <w:p w:rsidR="008F4496" w:rsidRPr="00017A62" w:rsidRDefault="008F4496" w:rsidP="008F4496">
      <w:pPr>
        <w:shd w:val="clear" w:color="auto" w:fill="FFFFFF"/>
        <w:ind w:left="3960" w:right="-89"/>
        <w:jc w:val="both"/>
        <w:rPr>
          <w:spacing w:val="-2"/>
          <w:sz w:val="22"/>
          <w:szCs w:val="22"/>
        </w:rPr>
      </w:pPr>
      <w:r w:rsidRPr="00017A62">
        <w:rPr>
          <w:spacing w:val="-2"/>
          <w:sz w:val="22"/>
          <w:szCs w:val="22"/>
        </w:rPr>
        <w:t xml:space="preserve">(Ф.И.О. гражданина в родительном падеже (наименование юридического лица), </w:t>
      </w:r>
      <w:r w:rsidRPr="00017A62">
        <w:rPr>
          <w:spacing w:val="-1"/>
          <w:sz w:val="22"/>
          <w:szCs w:val="22"/>
        </w:rPr>
        <w:t>подающего жалобу, его место жительства (место нахождения)).</w:t>
      </w:r>
    </w:p>
    <w:p w:rsidR="008F4496" w:rsidRPr="00017A62" w:rsidRDefault="008F4496" w:rsidP="008F4496">
      <w:pPr>
        <w:pStyle w:val="ConsPlusNormal0"/>
        <w:widowControl/>
        <w:ind w:firstLine="540"/>
        <w:jc w:val="both"/>
        <w:rPr>
          <w:rFonts w:ascii="Times New Roman" w:hAnsi="Times New Roman" w:cs="Times New Roman"/>
          <w:sz w:val="24"/>
          <w:szCs w:val="24"/>
        </w:rPr>
      </w:pPr>
    </w:p>
    <w:p w:rsidR="008F4496" w:rsidRPr="00017A62" w:rsidRDefault="008F4496" w:rsidP="008F4496">
      <w:pPr>
        <w:pStyle w:val="ConsPlusNonformat"/>
        <w:jc w:val="center"/>
        <w:rPr>
          <w:rFonts w:ascii="Times New Roman" w:hAnsi="Times New Roman" w:cs="Times New Roman"/>
          <w:b/>
          <w:sz w:val="26"/>
          <w:szCs w:val="26"/>
        </w:rPr>
      </w:pPr>
      <w:r w:rsidRPr="00017A62">
        <w:rPr>
          <w:rFonts w:ascii="Times New Roman" w:hAnsi="Times New Roman" w:cs="Times New Roman"/>
          <w:b/>
          <w:sz w:val="26"/>
          <w:szCs w:val="26"/>
        </w:rPr>
        <w:t>Жалоба</w:t>
      </w:r>
    </w:p>
    <w:p w:rsidR="008F4496" w:rsidRPr="00017A62" w:rsidRDefault="008F4496" w:rsidP="008F4496">
      <w:pPr>
        <w:pStyle w:val="ConsPlusNonformat"/>
        <w:rPr>
          <w:rFonts w:ascii="Times New Roman" w:hAnsi="Times New Roman" w:cs="Times New Roman"/>
          <w:sz w:val="24"/>
          <w:szCs w:val="24"/>
        </w:rPr>
      </w:pP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    Полное      наименование      юридического    лица,    Ф.И.О. физического лица</w:t>
      </w:r>
      <w:r w:rsidR="00DD74EC" w:rsidRPr="00017A62">
        <w:rPr>
          <w:rFonts w:ascii="Times New Roman" w:hAnsi="Times New Roman" w:cs="Times New Roman"/>
          <w:sz w:val="24"/>
          <w:szCs w:val="24"/>
        </w:rPr>
        <w:t xml:space="preserve"> ____</w:t>
      </w:r>
      <w:r w:rsidRPr="00017A62">
        <w:rPr>
          <w:rFonts w:ascii="Times New Roman" w:hAnsi="Times New Roman" w:cs="Times New Roman"/>
          <w:sz w:val="24"/>
          <w:szCs w:val="24"/>
        </w:rPr>
        <w:t>_________________________________________________________________________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 xml:space="preserve">                               (фактический адрес)</w:t>
      </w:r>
    </w:p>
    <w:p w:rsidR="008F4496" w:rsidRPr="00017A62" w:rsidRDefault="008F4496" w:rsidP="008F4496">
      <w:pPr>
        <w:pStyle w:val="ConsPlusNonformat"/>
        <w:rPr>
          <w:rFonts w:ascii="Times New Roman" w:hAnsi="Times New Roman" w:cs="Times New Roman"/>
          <w:sz w:val="24"/>
          <w:szCs w:val="24"/>
        </w:rPr>
      </w:pP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Телефон: _____________________________________________________________________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Адрес электронной почты: 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Код учета: ИНН 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 Ф.И.О. руководителя юридического лица ________________________________________</w:t>
      </w:r>
    </w:p>
    <w:p w:rsidR="008F4496" w:rsidRPr="00017A62" w:rsidRDefault="008F4496" w:rsidP="008F4496">
      <w:pPr>
        <w:pStyle w:val="ConsPlusNonformat"/>
        <w:rPr>
          <w:rFonts w:ascii="Times New Roman" w:hAnsi="Times New Roman" w:cs="Times New Roman"/>
          <w:sz w:val="24"/>
          <w:szCs w:val="24"/>
        </w:rPr>
      </w:pP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 на действия (бездействие):</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_____________________________________________________________________________</w:t>
      </w:r>
    </w:p>
    <w:p w:rsidR="008F4496" w:rsidRPr="00017A62" w:rsidRDefault="008F4496" w:rsidP="008F4496">
      <w:pPr>
        <w:pStyle w:val="ConsPlusNonformat"/>
        <w:jc w:val="center"/>
        <w:rPr>
          <w:rFonts w:ascii="Times New Roman" w:hAnsi="Times New Roman" w:cs="Times New Roman"/>
          <w:sz w:val="24"/>
          <w:szCs w:val="24"/>
        </w:rPr>
      </w:pPr>
      <w:r w:rsidRPr="00017A62">
        <w:rPr>
          <w:rFonts w:ascii="Times New Roman" w:hAnsi="Times New Roman" w:cs="Times New Roman"/>
          <w:sz w:val="24"/>
          <w:szCs w:val="24"/>
        </w:rPr>
        <w:t>(наименование органа или должность, ФИО должностного лица органа)</w:t>
      </w:r>
    </w:p>
    <w:p w:rsidR="008F4496" w:rsidRPr="00017A62" w:rsidRDefault="008F4496" w:rsidP="008F4496">
      <w:pPr>
        <w:pStyle w:val="ConsPlusNonformat"/>
        <w:rPr>
          <w:rFonts w:ascii="Times New Roman" w:hAnsi="Times New Roman" w:cs="Times New Roman"/>
          <w:sz w:val="24"/>
          <w:szCs w:val="24"/>
        </w:rPr>
      </w:pP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 существо жалобы:</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_____________________________________________________________________________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_____________________________________________________________________________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_____________________________________________________________________________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_____________________________________________________________________________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_____________________________________________________________________________</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_____________________________________________________________________________</w:t>
      </w:r>
    </w:p>
    <w:p w:rsidR="008F4496" w:rsidRPr="00017A62" w:rsidRDefault="008F4496" w:rsidP="008F4496">
      <w:pPr>
        <w:pStyle w:val="ConsPlusNonformat"/>
        <w:jc w:val="center"/>
        <w:rPr>
          <w:rFonts w:ascii="Times New Roman" w:hAnsi="Times New Roman" w:cs="Times New Roman"/>
          <w:sz w:val="24"/>
          <w:szCs w:val="24"/>
        </w:rPr>
      </w:pPr>
      <w:r w:rsidRPr="00017A62">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017A62">
        <w:rPr>
          <w:rFonts w:ascii="Times New Roman" w:hAnsi="Times New Roman" w:cs="Times New Roman"/>
          <w:sz w:val="24"/>
          <w:szCs w:val="24"/>
        </w:rPr>
        <w:t>не  согласно</w:t>
      </w:r>
      <w:proofErr w:type="gramEnd"/>
      <w:r w:rsidRPr="00017A62">
        <w:rPr>
          <w:rFonts w:ascii="Times New Roman" w:hAnsi="Times New Roman" w:cs="Times New Roman"/>
          <w:sz w:val="24"/>
          <w:szCs w:val="24"/>
        </w:rPr>
        <w:t xml:space="preserve">  с действием (бездействием) со ссылками на пункты регламента)</w:t>
      </w:r>
    </w:p>
    <w:p w:rsidR="008F4496" w:rsidRPr="00017A62" w:rsidRDefault="008F4496" w:rsidP="008F4496">
      <w:pPr>
        <w:pStyle w:val="ConsPlusNonformat"/>
        <w:rPr>
          <w:rFonts w:ascii="Times New Roman" w:hAnsi="Times New Roman" w:cs="Times New Roman"/>
          <w:sz w:val="24"/>
          <w:szCs w:val="24"/>
        </w:rPr>
      </w:pP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поля, отмеченные звездочкой</w:t>
      </w:r>
      <w:proofErr w:type="gramStart"/>
      <w:r w:rsidRPr="00017A62">
        <w:rPr>
          <w:rFonts w:ascii="Times New Roman" w:hAnsi="Times New Roman" w:cs="Times New Roman"/>
          <w:sz w:val="24"/>
          <w:szCs w:val="24"/>
        </w:rPr>
        <w:t xml:space="preserve"> (*), </w:t>
      </w:r>
      <w:proofErr w:type="gramEnd"/>
      <w:r w:rsidRPr="00017A62">
        <w:rPr>
          <w:rFonts w:ascii="Times New Roman" w:hAnsi="Times New Roman" w:cs="Times New Roman"/>
          <w:sz w:val="24"/>
          <w:szCs w:val="24"/>
        </w:rPr>
        <w:t>обязательны для заполнения.</w:t>
      </w: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Перечень прилагаемой документации</w:t>
      </w:r>
    </w:p>
    <w:p w:rsidR="008F4496" w:rsidRPr="00017A62" w:rsidRDefault="008F4496" w:rsidP="008F4496">
      <w:pPr>
        <w:pStyle w:val="ConsPlusNonformat"/>
        <w:rPr>
          <w:rFonts w:ascii="Times New Roman" w:hAnsi="Times New Roman" w:cs="Times New Roman"/>
          <w:sz w:val="24"/>
          <w:szCs w:val="24"/>
        </w:rPr>
      </w:pP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МП</w:t>
      </w:r>
    </w:p>
    <w:p w:rsidR="008F4496" w:rsidRPr="00017A62" w:rsidRDefault="008F4496" w:rsidP="008F4496">
      <w:pPr>
        <w:pStyle w:val="ConsPlusNonformat"/>
        <w:rPr>
          <w:rFonts w:ascii="Times New Roman" w:hAnsi="Times New Roman" w:cs="Times New Roman"/>
          <w:sz w:val="24"/>
          <w:szCs w:val="24"/>
        </w:rPr>
      </w:pPr>
    </w:p>
    <w:p w:rsidR="008F4496" w:rsidRPr="00017A62" w:rsidRDefault="008F4496" w:rsidP="008F4496">
      <w:pPr>
        <w:pStyle w:val="ConsPlusNonformat"/>
        <w:rPr>
          <w:rFonts w:ascii="Times New Roman" w:hAnsi="Times New Roman" w:cs="Times New Roman"/>
          <w:sz w:val="24"/>
          <w:szCs w:val="24"/>
        </w:rPr>
      </w:pPr>
      <w:r w:rsidRPr="00017A62">
        <w:rPr>
          <w:rFonts w:ascii="Times New Roman" w:hAnsi="Times New Roman" w:cs="Times New Roman"/>
          <w:sz w:val="24"/>
          <w:szCs w:val="24"/>
        </w:rPr>
        <w:t>(подпись   руководителя    юридического     лица,  физического лица)</w:t>
      </w:r>
    </w:p>
    <w:p w:rsidR="00DD74EC" w:rsidRPr="00811E14" w:rsidRDefault="00DD74EC" w:rsidP="008F4496">
      <w:pPr>
        <w:ind w:left="5220"/>
        <w:rPr>
          <w:bCs/>
        </w:rPr>
      </w:pPr>
    </w:p>
    <w:p w:rsidR="00811E14" w:rsidRDefault="00811E14" w:rsidP="008F4496">
      <w:pPr>
        <w:ind w:left="5220"/>
        <w:rPr>
          <w:bCs/>
        </w:rPr>
        <w:sectPr w:rsidR="00811E14" w:rsidSect="006B39D6">
          <w:pgSz w:w="11906" w:h="16838"/>
          <w:pgMar w:top="851" w:right="567" w:bottom="851" w:left="1134" w:header="708" w:footer="708" w:gutter="0"/>
          <w:cols w:space="708"/>
          <w:docGrid w:linePitch="360"/>
        </w:sectPr>
      </w:pPr>
    </w:p>
    <w:p w:rsidR="008F4496" w:rsidRPr="00017A62" w:rsidRDefault="008F4496" w:rsidP="008F4496">
      <w:pPr>
        <w:ind w:left="5220"/>
        <w:rPr>
          <w:b/>
        </w:rPr>
      </w:pPr>
      <w:r w:rsidRPr="00017A62">
        <w:rPr>
          <w:b/>
          <w:bCs/>
        </w:rPr>
        <w:lastRenderedPageBreak/>
        <w:t>Приложение № 3</w:t>
      </w:r>
    </w:p>
    <w:p w:rsidR="008F4496" w:rsidRPr="00017A62" w:rsidRDefault="008F4496" w:rsidP="008F4496">
      <w:pPr>
        <w:tabs>
          <w:tab w:val="left" w:pos="5580"/>
        </w:tabs>
        <w:ind w:left="5220"/>
        <w:rPr>
          <w:bCs/>
        </w:rPr>
      </w:pPr>
      <w:r w:rsidRPr="00017A62">
        <w:rPr>
          <w:bCs/>
        </w:rPr>
        <w:t xml:space="preserve">к </w:t>
      </w:r>
      <w:hyperlink r:id="rId11" w:anchor="sub_1000#sub_1000" w:history="1">
        <w:r w:rsidRPr="00017A62">
          <w:t>административному регламенту</w:t>
        </w:r>
      </w:hyperlink>
    </w:p>
    <w:p w:rsidR="008F4496" w:rsidRPr="00017A62" w:rsidRDefault="008F4496" w:rsidP="008F4496">
      <w:pPr>
        <w:tabs>
          <w:tab w:val="left" w:pos="5580"/>
        </w:tabs>
        <w:ind w:left="5220"/>
        <w:rPr>
          <w:bCs/>
        </w:rPr>
      </w:pPr>
      <w:r w:rsidRPr="00017A62">
        <w:rPr>
          <w:bCs/>
        </w:rPr>
        <w:t xml:space="preserve">оказания муниципальной услуги </w:t>
      </w:r>
      <w:r w:rsidR="00734E60" w:rsidRPr="00017A62">
        <w:rPr>
          <w:bCs/>
        </w:rPr>
        <w:t>«П</w:t>
      </w:r>
      <w:r w:rsidRPr="00017A62">
        <w:t>родаж</w:t>
      </w:r>
      <w:r w:rsidR="00734E60" w:rsidRPr="00017A62">
        <w:t>а</w:t>
      </w:r>
      <w:r w:rsidRPr="00017A62">
        <w:t xml:space="preserve"> на торгах земельных участков, находящихся</w:t>
      </w:r>
      <w:r w:rsidR="009C2251">
        <w:t xml:space="preserve"> на территории городского округа Электросталь Московской области</w:t>
      </w:r>
      <w:r w:rsidR="00565714">
        <w:t xml:space="preserve"> </w:t>
      </w:r>
      <w:r w:rsidRPr="00017A62">
        <w:t xml:space="preserve"> в муниципальной собственности или государственная собственность на которые не разграничена</w:t>
      </w:r>
      <w:r w:rsidR="00734E60" w:rsidRPr="00017A62">
        <w:t>»</w:t>
      </w:r>
    </w:p>
    <w:p w:rsidR="008F4496" w:rsidRPr="00017A62" w:rsidRDefault="008F4496" w:rsidP="008F4496">
      <w:pPr>
        <w:jc w:val="both"/>
      </w:pPr>
    </w:p>
    <w:p w:rsidR="008F4496" w:rsidRPr="00017A62" w:rsidRDefault="008F4496" w:rsidP="008F4496">
      <w:pPr>
        <w:jc w:val="center"/>
      </w:pPr>
    </w:p>
    <w:p w:rsidR="008F4496" w:rsidRPr="00017A62" w:rsidRDefault="008F4496" w:rsidP="008F4496">
      <w:pPr>
        <w:jc w:val="center"/>
        <w:rPr>
          <w:b/>
          <w:sz w:val="22"/>
          <w:szCs w:val="22"/>
        </w:rPr>
      </w:pPr>
      <w:r w:rsidRPr="00017A62">
        <w:rPr>
          <w:b/>
          <w:sz w:val="22"/>
          <w:szCs w:val="22"/>
        </w:rPr>
        <w:t xml:space="preserve">Заявка </w:t>
      </w:r>
    </w:p>
    <w:p w:rsidR="008F4496" w:rsidRPr="00017A62" w:rsidRDefault="008F4496" w:rsidP="008F4496">
      <w:pPr>
        <w:jc w:val="center"/>
        <w:rPr>
          <w:sz w:val="22"/>
          <w:szCs w:val="22"/>
        </w:rPr>
      </w:pPr>
      <w:r w:rsidRPr="00017A62">
        <w:rPr>
          <w:b/>
          <w:sz w:val="22"/>
          <w:szCs w:val="22"/>
        </w:rPr>
        <w:t>на участие в аукционе по продаже земельного  участка</w:t>
      </w:r>
    </w:p>
    <w:p w:rsidR="008F4496" w:rsidRPr="00017A62" w:rsidRDefault="008F4496" w:rsidP="008F4496">
      <w:pPr>
        <w:rPr>
          <w:sz w:val="22"/>
          <w:szCs w:val="22"/>
        </w:rPr>
      </w:pPr>
    </w:p>
    <w:p w:rsidR="008F4496" w:rsidRPr="00017A62" w:rsidRDefault="008F4496" w:rsidP="008F4496">
      <w:pPr>
        <w:rPr>
          <w:sz w:val="22"/>
          <w:szCs w:val="22"/>
        </w:rPr>
      </w:pPr>
      <w:r w:rsidRPr="00017A62">
        <w:rPr>
          <w:sz w:val="22"/>
          <w:szCs w:val="22"/>
        </w:rPr>
        <w:t>Наименование (Ф.И.О.) Претендента ____________________________________________________</w:t>
      </w:r>
    </w:p>
    <w:p w:rsidR="008F4496" w:rsidRPr="00017A62" w:rsidRDefault="008F4496" w:rsidP="008F4496">
      <w:pPr>
        <w:ind w:left="1416" w:firstLine="708"/>
        <w:rPr>
          <w:sz w:val="18"/>
          <w:szCs w:val="18"/>
        </w:rPr>
      </w:pPr>
      <w:r w:rsidRPr="00017A62">
        <w:rPr>
          <w:sz w:val="18"/>
          <w:szCs w:val="18"/>
        </w:rPr>
        <w:t xml:space="preserve">                                                                (полное наименование Претендента)</w:t>
      </w:r>
    </w:p>
    <w:p w:rsidR="008F4496" w:rsidRPr="00017A62" w:rsidRDefault="008F4496" w:rsidP="008F4496">
      <w:pPr>
        <w:rPr>
          <w:sz w:val="22"/>
          <w:szCs w:val="22"/>
        </w:rPr>
      </w:pPr>
      <w:r w:rsidRPr="00017A62">
        <w:rPr>
          <w:sz w:val="22"/>
          <w:szCs w:val="22"/>
        </w:rPr>
        <w:t>_____________________________________________________________________________________</w:t>
      </w:r>
    </w:p>
    <w:p w:rsidR="008F4496" w:rsidRPr="00017A62" w:rsidRDefault="008F4496" w:rsidP="008F4496">
      <w:pPr>
        <w:rPr>
          <w:sz w:val="22"/>
          <w:szCs w:val="22"/>
        </w:rPr>
      </w:pPr>
      <w:r w:rsidRPr="00017A62">
        <w:rPr>
          <w:sz w:val="22"/>
          <w:szCs w:val="22"/>
        </w:rPr>
        <w:t>Для физических лиц:</w:t>
      </w:r>
    </w:p>
    <w:p w:rsidR="008F4496" w:rsidRPr="00017A62" w:rsidRDefault="008F4496" w:rsidP="008F4496">
      <w:pPr>
        <w:rPr>
          <w:sz w:val="22"/>
          <w:szCs w:val="22"/>
        </w:rPr>
      </w:pPr>
      <w:r w:rsidRPr="00017A62">
        <w:rPr>
          <w:sz w:val="22"/>
          <w:szCs w:val="22"/>
        </w:rPr>
        <w:t>Документ, удостоверяющий личность:_______________________ №__________________________</w:t>
      </w:r>
    </w:p>
    <w:p w:rsidR="008F4496" w:rsidRPr="00017A62" w:rsidRDefault="008F4496" w:rsidP="008F4496">
      <w:pPr>
        <w:rPr>
          <w:sz w:val="22"/>
          <w:szCs w:val="22"/>
        </w:rPr>
      </w:pPr>
      <w:r w:rsidRPr="00017A62">
        <w:rPr>
          <w:sz w:val="22"/>
          <w:szCs w:val="22"/>
        </w:rPr>
        <w:t>выдан _______________________________________________________________________________</w:t>
      </w:r>
    </w:p>
    <w:p w:rsidR="008F4496" w:rsidRPr="00017A62" w:rsidRDefault="008F4496" w:rsidP="008F4496">
      <w:pPr>
        <w:ind w:right="-1"/>
        <w:rPr>
          <w:sz w:val="22"/>
          <w:szCs w:val="22"/>
        </w:rPr>
      </w:pPr>
      <w:r w:rsidRPr="00017A62">
        <w:rPr>
          <w:sz w:val="22"/>
          <w:szCs w:val="22"/>
        </w:rPr>
        <w:t>адрес регистрации по месту жительства: __________________________________________________</w:t>
      </w:r>
    </w:p>
    <w:p w:rsidR="008F4496" w:rsidRPr="00017A62" w:rsidRDefault="008F4496" w:rsidP="008F4496">
      <w:pPr>
        <w:ind w:right="-1"/>
        <w:rPr>
          <w:sz w:val="22"/>
          <w:szCs w:val="22"/>
        </w:rPr>
      </w:pPr>
      <w:r w:rsidRPr="00017A62">
        <w:rPr>
          <w:sz w:val="22"/>
          <w:szCs w:val="22"/>
        </w:rPr>
        <w:t>ИНН________________________________________________________________________________</w:t>
      </w:r>
    </w:p>
    <w:p w:rsidR="008F4496" w:rsidRPr="00017A62" w:rsidRDefault="008F4496" w:rsidP="008F4496">
      <w:pPr>
        <w:rPr>
          <w:sz w:val="22"/>
          <w:szCs w:val="22"/>
        </w:rPr>
      </w:pPr>
      <w:r w:rsidRPr="00017A62">
        <w:rPr>
          <w:sz w:val="22"/>
          <w:szCs w:val="22"/>
        </w:rPr>
        <w:t>Для юридических  лиц_________________________________________________________________</w:t>
      </w:r>
    </w:p>
    <w:p w:rsidR="008F4496" w:rsidRPr="00017A62" w:rsidRDefault="008F4496" w:rsidP="008F4496">
      <w:pPr>
        <w:rPr>
          <w:sz w:val="22"/>
          <w:szCs w:val="22"/>
        </w:rPr>
      </w:pPr>
      <w:r w:rsidRPr="00017A62">
        <w:rPr>
          <w:sz w:val="22"/>
          <w:szCs w:val="22"/>
        </w:rPr>
        <w:t>документ о государственной регистрации юридического лица)_______________________________</w:t>
      </w:r>
    </w:p>
    <w:p w:rsidR="008F4496" w:rsidRPr="00017A62" w:rsidRDefault="008F4496" w:rsidP="008F4496">
      <w:pPr>
        <w:rPr>
          <w:sz w:val="22"/>
          <w:szCs w:val="22"/>
        </w:rPr>
      </w:pPr>
      <w:r w:rsidRPr="00017A62">
        <w:rPr>
          <w:sz w:val="22"/>
          <w:szCs w:val="22"/>
        </w:rPr>
        <w:t xml:space="preserve">Серия _____________№ </w:t>
      </w:r>
      <w:proofErr w:type="spellStart"/>
      <w:r w:rsidRPr="00017A62">
        <w:rPr>
          <w:sz w:val="22"/>
          <w:szCs w:val="22"/>
        </w:rPr>
        <w:t>________________Дата</w:t>
      </w:r>
      <w:proofErr w:type="spellEnd"/>
      <w:r w:rsidRPr="00017A62">
        <w:rPr>
          <w:sz w:val="22"/>
          <w:szCs w:val="22"/>
        </w:rPr>
        <w:t xml:space="preserve"> регистрации________________________________</w:t>
      </w:r>
    </w:p>
    <w:p w:rsidR="008F4496" w:rsidRPr="00017A62" w:rsidRDefault="008F4496" w:rsidP="008F4496">
      <w:pPr>
        <w:rPr>
          <w:sz w:val="22"/>
          <w:szCs w:val="22"/>
        </w:rPr>
      </w:pPr>
      <w:r w:rsidRPr="00017A62">
        <w:rPr>
          <w:sz w:val="22"/>
          <w:szCs w:val="22"/>
        </w:rPr>
        <w:t>Орган, осуществивший регистрацию_____________________________________________________</w:t>
      </w:r>
    </w:p>
    <w:p w:rsidR="008F4496" w:rsidRPr="00017A62" w:rsidRDefault="008F4496" w:rsidP="008F4496">
      <w:pPr>
        <w:rPr>
          <w:sz w:val="22"/>
          <w:szCs w:val="22"/>
        </w:rPr>
      </w:pPr>
      <w:r w:rsidRPr="00017A62">
        <w:rPr>
          <w:sz w:val="22"/>
          <w:szCs w:val="22"/>
        </w:rPr>
        <w:t>Место нахождения юридического лица, адрес:_____________________________________________ _____________________________________________________________________________________</w:t>
      </w:r>
    </w:p>
    <w:p w:rsidR="008F4496" w:rsidRPr="00017A62" w:rsidRDefault="008F4496" w:rsidP="008F4496">
      <w:pPr>
        <w:rPr>
          <w:sz w:val="22"/>
          <w:szCs w:val="22"/>
        </w:rPr>
      </w:pPr>
      <w:proofErr w:type="spellStart"/>
      <w:r w:rsidRPr="00017A62">
        <w:rPr>
          <w:sz w:val="22"/>
          <w:szCs w:val="22"/>
        </w:rPr>
        <w:t>ИНН:_________________________ОГРН___________________Телефон</w:t>
      </w:r>
      <w:proofErr w:type="spellEnd"/>
      <w:r w:rsidRPr="00017A62">
        <w:rPr>
          <w:sz w:val="22"/>
          <w:szCs w:val="22"/>
        </w:rPr>
        <w:t>, факс__________________</w:t>
      </w:r>
    </w:p>
    <w:p w:rsidR="008F4496" w:rsidRPr="00017A62" w:rsidRDefault="008F4496" w:rsidP="008F4496">
      <w:pPr>
        <w:rPr>
          <w:sz w:val="22"/>
          <w:szCs w:val="22"/>
        </w:rPr>
      </w:pPr>
      <w:r w:rsidRPr="00017A62">
        <w:rPr>
          <w:sz w:val="22"/>
          <w:szCs w:val="22"/>
        </w:rPr>
        <w:t>Банковские реквизиты претендента для возврата денежных средств:__________________________</w:t>
      </w:r>
    </w:p>
    <w:p w:rsidR="008F4496" w:rsidRPr="00017A62" w:rsidRDefault="008F4496" w:rsidP="008F4496">
      <w:pPr>
        <w:rPr>
          <w:sz w:val="22"/>
          <w:szCs w:val="22"/>
        </w:rPr>
      </w:pPr>
      <w:r w:rsidRPr="00017A62">
        <w:rPr>
          <w:sz w:val="22"/>
          <w:szCs w:val="22"/>
        </w:rPr>
        <w:t>_____________________________________________________________________________________</w:t>
      </w:r>
    </w:p>
    <w:p w:rsidR="008F4496" w:rsidRPr="00017A62" w:rsidRDefault="008F4496" w:rsidP="008F4496">
      <w:pPr>
        <w:rPr>
          <w:sz w:val="22"/>
          <w:szCs w:val="22"/>
        </w:rPr>
      </w:pPr>
      <w:r w:rsidRPr="00017A62">
        <w:rPr>
          <w:sz w:val="22"/>
          <w:szCs w:val="22"/>
        </w:rPr>
        <w:t>_____________________________________________________________________________________</w:t>
      </w:r>
    </w:p>
    <w:p w:rsidR="008F4496" w:rsidRPr="00017A62" w:rsidRDefault="008F4496" w:rsidP="008F4496">
      <w:pPr>
        <w:rPr>
          <w:sz w:val="22"/>
          <w:szCs w:val="22"/>
        </w:rPr>
      </w:pPr>
      <w:r w:rsidRPr="00017A62">
        <w:rPr>
          <w:sz w:val="22"/>
          <w:szCs w:val="22"/>
        </w:rPr>
        <w:t>Реквизиты документов представителя Претендента:________________________________________</w:t>
      </w:r>
    </w:p>
    <w:p w:rsidR="008F4496" w:rsidRPr="00017A62" w:rsidRDefault="008F4496" w:rsidP="008F4496">
      <w:pPr>
        <w:jc w:val="both"/>
        <w:rPr>
          <w:sz w:val="22"/>
          <w:szCs w:val="22"/>
        </w:rPr>
      </w:pPr>
      <w:r w:rsidRPr="00017A62">
        <w:rPr>
          <w:sz w:val="22"/>
          <w:szCs w:val="22"/>
        </w:rPr>
        <w:t>_____________________________________________________________________________________ Принимая  решение  об участии в аукционе по продаже земельного  участка  для строительства _____________________________________________________________________________________</w:t>
      </w:r>
    </w:p>
    <w:p w:rsidR="008F4496" w:rsidRPr="00017A62" w:rsidRDefault="008F4496" w:rsidP="008F4496">
      <w:pPr>
        <w:jc w:val="center"/>
        <w:rPr>
          <w:sz w:val="18"/>
          <w:szCs w:val="18"/>
        </w:rPr>
      </w:pPr>
      <w:r w:rsidRPr="00017A62">
        <w:rPr>
          <w:sz w:val="18"/>
          <w:szCs w:val="18"/>
        </w:rPr>
        <w:t>(наименование объекта)</w:t>
      </w:r>
    </w:p>
    <w:p w:rsidR="008F4496" w:rsidRPr="00017A62" w:rsidRDefault="008F4496" w:rsidP="008F4496">
      <w:pPr>
        <w:rPr>
          <w:sz w:val="22"/>
          <w:szCs w:val="22"/>
        </w:rPr>
      </w:pPr>
      <w:proofErr w:type="gramStart"/>
      <w:r w:rsidRPr="00017A62">
        <w:rPr>
          <w:sz w:val="22"/>
          <w:szCs w:val="22"/>
        </w:rPr>
        <w:t>находящегося</w:t>
      </w:r>
      <w:proofErr w:type="gramEnd"/>
      <w:r w:rsidRPr="00017A62">
        <w:rPr>
          <w:sz w:val="22"/>
          <w:szCs w:val="22"/>
        </w:rPr>
        <w:t xml:space="preserve"> по  адресу_______________________________________________________________</w:t>
      </w:r>
    </w:p>
    <w:p w:rsidR="008F4496" w:rsidRPr="00017A62" w:rsidRDefault="008F4496" w:rsidP="008F4496">
      <w:pPr>
        <w:rPr>
          <w:sz w:val="22"/>
          <w:szCs w:val="22"/>
        </w:rPr>
      </w:pPr>
      <w:r w:rsidRPr="00017A62">
        <w:rPr>
          <w:sz w:val="22"/>
          <w:szCs w:val="22"/>
        </w:rPr>
        <w:t xml:space="preserve">Ознакомился с полным пакетом документов на продажу   </w:t>
      </w:r>
      <w:proofErr w:type="gramStart"/>
      <w:r w:rsidRPr="00017A62">
        <w:rPr>
          <w:sz w:val="22"/>
          <w:szCs w:val="22"/>
        </w:rPr>
        <w:t>земельного участка,  предназначенного для строительства обязуюсь</w:t>
      </w:r>
      <w:proofErr w:type="gramEnd"/>
      <w:r w:rsidRPr="00017A62">
        <w:rPr>
          <w:sz w:val="22"/>
          <w:szCs w:val="22"/>
        </w:rPr>
        <w:t>:</w:t>
      </w:r>
    </w:p>
    <w:p w:rsidR="008F4496" w:rsidRPr="00017A62" w:rsidRDefault="008F4496" w:rsidP="008F4496">
      <w:pPr>
        <w:rPr>
          <w:sz w:val="22"/>
          <w:szCs w:val="22"/>
        </w:rPr>
      </w:pPr>
    </w:p>
    <w:p w:rsidR="008F4496" w:rsidRPr="00017A62" w:rsidRDefault="008F4496" w:rsidP="008F4496">
      <w:pPr>
        <w:rPr>
          <w:sz w:val="22"/>
          <w:szCs w:val="22"/>
        </w:rPr>
      </w:pPr>
      <w:r w:rsidRPr="00017A62">
        <w:rPr>
          <w:sz w:val="22"/>
          <w:szCs w:val="22"/>
        </w:rPr>
        <w:t>1.Соблюдать условия аукциона, опубликованные в   и порядок проведения аукциона.</w:t>
      </w:r>
    </w:p>
    <w:p w:rsidR="008F4496" w:rsidRPr="00017A62" w:rsidRDefault="008F4496" w:rsidP="008F4496">
      <w:pPr>
        <w:rPr>
          <w:sz w:val="22"/>
          <w:szCs w:val="22"/>
        </w:rPr>
      </w:pPr>
      <w:r w:rsidRPr="00017A62">
        <w:rPr>
          <w:sz w:val="22"/>
          <w:szCs w:val="22"/>
        </w:rPr>
        <w:t>2.В случае признания победителем аукциона заключить договор  купли-продажи  в течение 5 календарных дней с даты подведения итогов аукциона</w:t>
      </w:r>
      <w:proofErr w:type="gramStart"/>
      <w:r w:rsidRPr="00017A62">
        <w:rPr>
          <w:sz w:val="22"/>
          <w:szCs w:val="22"/>
        </w:rPr>
        <w:t xml:space="preserve"> .</w:t>
      </w:r>
      <w:proofErr w:type="gramEnd"/>
    </w:p>
    <w:p w:rsidR="008F4496" w:rsidRPr="00017A62" w:rsidRDefault="008F4496" w:rsidP="008F4496">
      <w:pPr>
        <w:rPr>
          <w:sz w:val="22"/>
          <w:szCs w:val="22"/>
        </w:rPr>
      </w:pPr>
    </w:p>
    <w:p w:rsidR="008F4496" w:rsidRPr="00017A62" w:rsidRDefault="008F4496" w:rsidP="008F4496">
      <w:pPr>
        <w:rPr>
          <w:sz w:val="22"/>
          <w:szCs w:val="22"/>
        </w:rPr>
      </w:pPr>
    </w:p>
    <w:p w:rsidR="008F4496" w:rsidRPr="00017A62" w:rsidRDefault="008F4496" w:rsidP="008F4496">
      <w:pPr>
        <w:rPr>
          <w:sz w:val="22"/>
          <w:szCs w:val="22"/>
        </w:rPr>
      </w:pPr>
      <w:r w:rsidRPr="00017A62">
        <w:rPr>
          <w:sz w:val="22"/>
          <w:szCs w:val="22"/>
        </w:rPr>
        <w:t>Подпись претендента (его полномочного представителя)____________________________________</w:t>
      </w:r>
    </w:p>
    <w:p w:rsidR="008F4496" w:rsidRPr="00017A62" w:rsidRDefault="008F4496" w:rsidP="008F4496">
      <w:pPr>
        <w:rPr>
          <w:sz w:val="22"/>
          <w:szCs w:val="22"/>
        </w:rPr>
      </w:pPr>
      <w:r w:rsidRPr="00017A62">
        <w:rPr>
          <w:sz w:val="22"/>
          <w:szCs w:val="22"/>
        </w:rPr>
        <w:t>«______»__________________2011 г</w:t>
      </w:r>
    </w:p>
    <w:p w:rsidR="008F4496" w:rsidRPr="00017A62" w:rsidRDefault="008F4496" w:rsidP="008F4496">
      <w:pPr>
        <w:rPr>
          <w:sz w:val="22"/>
          <w:szCs w:val="22"/>
        </w:rPr>
      </w:pPr>
    </w:p>
    <w:p w:rsidR="008F4496" w:rsidRPr="00017A62" w:rsidRDefault="008F4496" w:rsidP="008F4496">
      <w:pPr>
        <w:rPr>
          <w:sz w:val="22"/>
          <w:szCs w:val="22"/>
        </w:rPr>
      </w:pPr>
      <w:r w:rsidRPr="00017A62">
        <w:rPr>
          <w:sz w:val="22"/>
          <w:szCs w:val="22"/>
        </w:rPr>
        <w:t>№ заявки _________ Дата принятия  «_____»____________2011 г.   Время_____________________</w:t>
      </w:r>
    </w:p>
    <w:p w:rsidR="008F4496" w:rsidRPr="00017A62" w:rsidRDefault="008F4496" w:rsidP="008F4496">
      <w:pPr>
        <w:rPr>
          <w:sz w:val="22"/>
          <w:szCs w:val="22"/>
        </w:rPr>
      </w:pPr>
    </w:p>
    <w:p w:rsidR="008F4496" w:rsidRPr="00017A62" w:rsidRDefault="008F4496" w:rsidP="008F4496">
      <w:pPr>
        <w:rPr>
          <w:sz w:val="22"/>
          <w:szCs w:val="22"/>
        </w:rPr>
      </w:pPr>
      <w:r w:rsidRPr="00017A62">
        <w:rPr>
          <w:sz w:val="22"/>
          <w:szCs w:val="22"/>
        </w:rPr>
        <w:t>Подпись уполномоченного представителя продавца________________________________________</w:t>
      </w:r>
    </w:p>
    <w:p w:rsidR="008F4496" w:rsidRPr="00017A62" w:rsidRDefault="008F4496" w:rsidP="006A5A08">
      <w:pPr>
        <w:ind w:left="5245"/>
        <w:jc w:val="both"/>
        <w:rPr>
          <w:b/>
        </w:rPr>
      </w:pPr>
      <w:r w:rsidRPr="00017A62">
        <w:rPr>
          <w:kern w:val="28"/>
          <w:sz w:val="22"/>
          <w:szCs w:val="22"/>
        </w:rPr>
        <w:br w:type="page"/>
      </w:r>
      <w:r w:rsidRPr="00017A62">
        <w:rPr>
          <w:b/>
          <w:bCs/>
        </w:rPr>
        <w:lastRenderedPageBreak/>
        <w:t>Приложение № 4</w:t>
      </w:r>
    </w:p>
    <w:p w:rsidR="008F4496" w:rsidRPr="00017A62" w:rsidRDefault="008F4496" w:rsidP="008F4496">
      <w:pPr>
        <w:tabs>
          <w:tab w:val="left" w:pos="5580"/>
        </w:tabs>
        <w:ind w:left="5220"/>
        <w:rPr>
          <w:bCs/>
          <w:sz w:val="20"/>
          <w:szCs w:val="20"/>
        </w:rPr>
      </w:pPr>
      <w:r w:rsidRPr="00017A62">
        <w:rPr>
          <w:bCs/>
          <w:sz w:val="20"/>
          <w:szCs w:val="20"/>
        </w:rPr>
        <w:t xml:space="preserve">к </w:t>
      </w:r>
      <w:hyperlink r:id="rId12" w:anchor="sub_1000#sub_1000" w:history="1">
        <w:r w:rsidRPr="00017A62">
          <w:rPr>
            <w:sz w:val="20"/>
            <w:szCs w:val="20"/>
          </w:rPr>
          <w:t>административному регламенту</w:t>
        </w:r>
      </w:hyperlink>
    </w:p>
    <w:p w:rsidR="008F4496" w:rsidRPr="00017A62" w:rsidRDefault="008F4496" w:rsidP="008F4496">
      <w:pPr>
        <w:tabs>
          <w:tab w:val="left" w:pos="5580"/>
        </w:tabs>
        <w:ind w:left="5220"/>
        <w:rPr>
          <w:bCs/>
          <w:sz w:val="20"/>
          <w:szCs w:val="20"/>
        </w:rPr>
      </w:pPr>
      <w:r w:rsidRPr="00017A62">
        <w:rPr>
          <w:bCs/>
          <w:sz w:val="20"/>
          <w:szCs w:val="20"/>
        </w:rPr>
        <w:t>оказания муниципальной услуги</w:t>
      </w:r>
      <w:r w:rsidR="00734E60" w:rsidRPr="00017A62">
        <w:rPr>
          <w:bCs/>
          <w:sz w:val="20"/>
          <w:szCs w:val="20"/>
        </w:rPr>
        <w:t xml:space="preserve">  «П</w:t>
      </w:r>
      <w:r w:rsidRPr="00017A62">
        <w:rPr>
          <w:sz w:val="20"/>
          <w:szCs w:val="20"/>
        </w:rPr>
        <w:t>родаж</w:t>
      </w:r>
      <w:r w:rsidR="00734E60" w:rsidRPr="00017A62">
        <w:rPr>
          <w:sz w:val="20"/>
          <w:szCs w:val="20"/>
        </w:rPr>
        <w:t xml:space="preserve">а </w:t>
      </w:r>
      <w:r w:rsidRPr="00017A62">
        <w:rPr>
          <w:sz w:val="20"/>
          <w:szCs w:val="20"/>
        </w:rPr>
        <w:t xml:space="preserve"> на торгах земельных участков, находящихся</w:t>
      </w:r>
      <w:r w:rsidR="00565714">
        <w:rPr>
          <w:sz w:val="20"/>
          <w:szCs w:val="20"/>
        </w:rPr>
        <w:t xml:space="preserve"> на территории городского округа Электросталь Московской области </w:t>
      </w:r>
      <w:r w:rsidRPr="00017A62">
        <w:rPr>
          <w:sz w:val="20"/>
          <w:szCs w:val="20"/>
        </w:rPr>
        <w:t xml:space="preserve"> в муниципальной собственности или государственная собственность н</w:t>
      </w:r>
      <w:r w:rsidR="00565714">
        <w:rPr>
          <w:sz w:val="20"/>
          <w:szCs w:val="20"/>
        </w:rPr>
        <w:t>а которые не разграничена</w:t>
      </w:r>
      <w:r w:rsidR="00734E60" w:rsidRPr="00017A62">
        <w:rPr>
          <w:sz w:val="20"/>
          <w:szCs w:val="20"/>
        </w:rPr>
        <w:t>»</w:t>
      </w:r>
    </w:p>
    <w:p w:rsidR="00DD74EC" w:rsidRPr="00017A62" w:rsidRDefault="00DD74EC" w:rsidP="008F4496">
      <w:pPr>
        <w:jc w:val="center"/>
        <w:rPr>
          <w:b/>
        </w:rPr>
      </w:pPr>
    </w:p>
    <w:p w:rsidR="008F4496" w:rsidRPr="00017A62" w:rsidRDefault="008F4496" w:rsidP="008F4496">
      <w:pPr>
        <w:jc w:val="center"/>
        <w:rPr>
          <w:b/>
        </w:rPr>
      </w:pPr>
      <w:r w:rsidRPr="00017A62">
        <w:rPr>
          <w:b/>
        </w:rPr>
        <w:t>БЛОК-СХЕМА</w:t>
      </w:r>
    </w:p>
    <w:p w:rsidR="008F4496" w:rsidRPr="00017A62" w:rsidRDefault="008F4496" w:rsidP="008F4496">
      <w:pPr>
        <w:jc w:val="center"/>
      </w:pPr>
      <w:r w:rsidRPr="00017A62">
        <w:t>Предоставления муниципальной услуги</w:t>
      </w:r>
    </w:p>
    <w:p w:rsidR="00DD74EC" w:rsidRPr="00017A62" w:rsidRDefault="00DD74EC" w:rsidP="00DD74EC">
      <w:pPr>
        <w:tabs>
          <w:tab w:val="left" w:pos="5580"/>
        </w:tabs>
        <w:jc w:val="center"/>
        <w:rPr>
          <w:bCs/>
        </w:rPr>
      </w:pPr>
      <w:r w:rsidRPr="00017A62">
        <w:rPr>
          <w:bCs/>
        </w:rPr>
        <w:t>«П</w:t>
      </w:r>
      <w:r w:rsidRPr="00017A62">
        <w:t>родажа  на торгах земельных участков, находящихся в муниципальной собственности или государственная собственность на которые не разграничена на территории городского округа Электросталь Московской области»</w:t>
      </w:r>
    </w:p>
    <w:p w:rsidR="008F4496" w:rsidRPr="00017A62" w:rsidRDefault="008F4496" w:rsidP="008F4496">
      <w:pPr>
        <w:pStyle w:val="ConsPlusNormal0"/>
        <w:widowControl/>
        <w:ind w:firstLine="0"/>
        <w:jc w:val="right"/>
        <w:rPr>
          <w:rFonts w:ascii="Times New Roman" w:hAnsi="Times New Roman"/>
          <w:sz w:val="22"/>
          <w:szCs w:val="22"/>
        </w:rPr>
      </w:pPr>
    </w:p>
    <w:p w:rsidR="008F4496" w:rsidRPr="006A5A08" w:rsidRDefault="004304DF" w:rsidP="008F4496">
      <w:pPr>
        <w:pStyle w:val="ConsPlusNormal0"/>
        <w:widowControl/>
        <w:ind w:firstLine="0"/>
        <w:jc w:val="right"/>
        <w:rPr>
          <w:rFonts w:ascii="Times New Roman" w:hAnsi="Times New Roman" w:cs="Times New Roman"/>
        </w:rPr>
      </w:pPr>
      <w:r>
        <w:rPr>
          <w:noProof/>
        </w:rPr>
        <w:pict>
          <v:group id="_x0000_s1026" style="position:absolute;left:0;text-align:left;margin-left:-45pt;margin-top:1pt;width:531pt;height:603pt;z-index:251657728" coordorigin="801,3474" coordsize="15480,19080">
            <v:shapetype id="_x0000_t202" coordsize="21600,21600" o:spt="202" path="m,l,21600r21600,l21600,xe">
              <v:stroke joinstyle="miter"/>
              <v:path gradientshapeok="t" o:connecttype="rect"/>
            </v:shapetype>
            <v:shape id="_x0000_s1027" type="#_x0000_t202" style="position:absolute;left:6201;top:17694;width:5040;height:1080">
              <v:textbox style="mso-next-textbox:#_x0000_s1027">
                <w:txbxContent>
                  <w:p w:rsidR="006B39D6" w:rsidRPr="0036439D" w:rsidRDefault="006B39D6" w:rsidP="008F4496">
                    <w:pPr>
                      <w:jc w:val="center"/>
                      <w:rPr>
                        <w:sz w:val="14"/>
                        <w:szCs w:val="14"/>
                      </w:rPr>
                    </w:pPr>
                    <w:r w:rsidRPr="0036439D">
                      <w:rPr>
                        <w:sz w:val="14"/>
                        <w:szCs w:val="14"/>
                      </w:rPr>
                      <w:t xml:space="preserve">Подготовка проекта договора </w:t>
                    </w:r>
                    <w:r>
                      <w:rPr>
                        <w:sz w:val="14"/>
                        <w:szCs w:val="14"/>
                      </w:rPr>
                      <w:t>купли-продажи</w:t>
                    </w:r>
                    <w:r w:rsidRPr="0036439D">
                      <w:rPr>
                        <w:sz w:val="14"/>
                        <w:szCs w:val="14"/>
                      </w:rPr>
                      <w:t xml:space="preserve"> с приложениями и передача заявителю для подписания</w:t>
                    </w:r>
                  </w:p>
                </w:txbxContent>
              </v:textbox>
            </v:shape>
            <v:shape id="_x0000_s1028" type="#_x0000_t202" style="position:absolute;left:6201;top:19494;width:5040;height:1260">
              <v:textbox style="mso-next-textbox:#_x0000_s1028">
                <w:txbxContent>
                  <w:p w:rsidR="006B39D6" w:rsidRPr="0036439D" w:rsidRDefault="006B39D6" w:rsidP="008F4496">
                    <w:pPr>
                      <w:jc w:val="center"/>
                      <w:rPr>
                        <w:sz w:val="14"/>
                        <w:szCs w:val="14"/>
                      </w:rPr>
                    </w:pPr>
                    <w:r w:rsidRPr="0036439D">
                      <w:rPr>
                        <w:sz w:val="14"/>
                        <w:szCs w:val="14"/>
                      </w:rPr>
                      <w:t xml:space="preserve">Регистрация подписанного сторонами и скреплённого печатями договора </w:t>
                    </w:r>
                    <w:r>
                      <w:rPr>
                        <w:sz w:val="14"/>
                        <w:szCs w:val="14"/>
                      </w:rPr>
                      <w:t>купли-продажи</w:t>
                    </w:r>
                    <w:r w:rsidRPr="0036439D">
                      <w:rPr>
                        <w:sz w:val="14"/>
                        <w:szCs w:val="14"/>
                      </w:rPr>
                      <w:t xml:space="preserve"> </w:t>
                    </w:r>
                    <w:r>
                      <w:rPr>
                        <w:sz w:val="14"/>
                        <w:szCs w:val="14"/>
                      </w:rPr>
                      <w:t xml:space="preserve">в Журнале регистрации договоров купли-продажи </w:t>
                    </w:r>
                    <w:r w:rsidRPr="0036439D">
                      <w:rPr>
                        <w:sz w:val="14"/>
                        <w:szCs w:val="14"/>
                      </w:rPr>
                      <w:t>земельных участков</w:t>
                    </w:r>
                  </w:p>
                </w:txbxContent>
              </v:textbox>
            </v:shape>
            <v:shape id="_x0000_s1029" type="#_x0000_t202" style="position:absolute;left:11781;top:14994;width:4500;height:2160">
              <v:textbox style="mso-next-textbox:#_x0000_s1029">
                <w:txbxContent>
                  <w:p w:rsidR="006B39D6" w:rsidRPr="0036439D" w:rsidRDefault="006B39D6" w:rsidP="008F4496">
                    <w:pPr>
                      <w:jc w:val="center"/>
                      <w:rPr>
                        <w:sz w:val="14"/>
                        <w:szCs w:val="14"/>
                      </w:rPr>
                    </w:pPr>
                    <w:r>
                      <w:rPr>
                        <w:sz w:val="14"/>
                        <w:szCs w:val="14"/>
                      </w:rPr>
                      <w:t>Решение  К</w:t>
                    </w:r>
                    <w:r w:rsidRPr="0036439D">
                      <w:rPr>
                        <w:sz w:val="14"/>
                        <w:szCs w:val="14"/>
                      </w:rPr>
                      <w:t xml:space="preserve">омиссии о повторном проведении торгов и при необходимости изменений их условий </w:t>
                    </w:r>
                  </w:p>
                </w:txbxContent>
              </v:textbox>
            </v:shape>
            <v:shape id="_x0000_s1030" type="#_x0000_t202" style="position:absolute;left:6201;top:16254;width:5040;height:900">
              <v:textbox style="mso-next-textbox:#_x0000_s1030">
                <w:txbxContent>
                  <w:p w:rsidR="006B39D6" w:rsidRPr="0036439D" w:rsidRDefault="006B39D6" w:rsidP="008F4496">
                    <w:pPr>
                      <w:jc w:val="center"/>
                      <w:rPr>
                        <w:sz w:val="14"/>
                        <w:szCs w:val="14"/>
                      </w:rPr>
                    </w:pPr>
                    <w:r w:rsidRPr="0036439D">
                      <w:rPr>
                        <w:sz w:val="14"/>
                        <w:szCs w:val="14"/>
                      </w:rPr>
                      <w:t>Победитель торгов (уведомление о признании победителем – в день торгов)</w:t>
                    </w:r>
                  </w:p>
                </w:txbxContent>
              </v:textbox>
            </v:shape>
            <v:shape id="_x0000_s1031" type="#_x0000_t202" style="position:absolute;left:6201;top:14454;width:5040;height:1080">
              <v:textbox style="mso-next-textbox:#_x0000_s1031">
                <w:txbxContent>
                  <w:p w:rsidR="006B39D6" w:rsidRPr="0036439D" w:rsidRDefault="006B39D6" w:rsidP="008F4496">
                    <w:pPr>
                      <w:jc w:val="center"/>
                      <w:rPr>
                        <w:sz w:val="14"/>
                        <w:szCs w:val="14"/>
                      </w:rPr>
                    </w:pPr>
                    <w:r w:rsidRPr="0036439D">
                      <w:rPr>
                        <w:sz w:val="14"/>
                        <w:szCs w:val="14"/>
                      </w:rPr>
                      <w:t>Проведение торгов, определение результатов торгов и победителя, оформление соответствующего протокола</w:t>
                    </w:r>
                  </w:p>
                </w:txbxContent>
              </v:textbox>
            </v:shape>
            <v:shape id="_x0000_s1032" type="#_x0000_t202" style="position:absolute;left:801;top:16254;width:4860;height:2520">
              <v:textbox style="mso-next-textbox:#_x0000_s1032">
                <w:txbxContent>
                  <w:p w:rsidR="006B39D6" w:rsidRPr="0036439D" w:rsidRDefault="006B39D6" w:rsidP="008F4496">
                    <w:pPr>
                      <w:jc w:val="center"/>
                      <w:rPr>
                        <w:sz w:val="14"/>
                        <w:szCs w:val="14"/>
                      </w:rPr>
                    </w:pPr>
                    <w:r w:rsidRPr="0036439D">
                      <w:rPr>
                        <w:sz w:val="14"/>
                        <w:szCs w:val="14"/>
                      </w:rPr>
                      <w:t>Внесённый задаток возвращается претенденту или участнику в течени</w:t>
                    </w:r>
                    <w:proofErr w:type="gramStart"/>
                    <w:r w:rsidRPr="0036439D">
                      <w:rPr>
                        <w:sz w:val="14"/>
                        <w:szCs w:val="14"/>
                      </w:rPr>
                      <w:t>и</w:t>
                    </w:r>
                    <w:proofErr w:type="gramEnd"/>
                    <w:r w:rsidRPr="0036439D">
                      <w:rPr>
                        <w:sz w:val="14"/>
                        <w:szCs w:val="14"/>
                      </w:rPr>
                      <w:t xml:space="preserve"> 3 дней со дня оформления соответственно протокола о признании претендентов участниками торгов (при проведении аукциона для жилищного строительства – протокола приёма заявок) или протокола о результатах торгов</w:t>
                    </w:r>
                  </w:p>
                </w:txbxContent>
              </v:textbox>
            </v:shape>
            <v:shape id="_x0000_s1033" type="#_x0000_t202" style="position:absolute;left:1701;top:14454;width:3960;height:1080">
              <v:textbox style="mso-next-textbox:#_x0000_s1033">
                <w:txbxContent>
                  <w:p w:rsidR="006B39D6" w:rsidRPr="0036439D" w:rsidRDefault="006B39D6" w:rsidP="008F4496">
                    <w:pPr>
                      <w:jc w:val="center"/>
                      <w:rPr>
                        <w:sz w:val="14"/>
                        <w:szCs w:val="14"/>
                      </w:rPr>
                    </w:pPr>
                    <w:r w:rsidRPr="0036439D">
                      <w:rPr>
                        <w:sz w:val="14"/>
                        <w:szCs w:val="14"/>
                      </w:rPr>
                      <w:t>Участник торгов, не ставший победителем торгов (уведомляется письменно)</w:t>
                    </w:r>
                  </w:p>
                </w:txbxContent>
              </v:textbox>
            </v:shape>
            <v:shape id="_x0000_s1034" type="#_x0000_t202" style="position:absolute;left:11781;top:13014;width:4500;height:720">
              <v:textbox style="mso-next-textbox:#_x0000_s1034">
                <w:txbxContent>
                  <w:p w:rsidR="006B39D6" w:rsidRPr="0036439D" w:rsidRDefault="006B39D6" w:rsidP="008F4496">
                    <w:pPr>
                      <w:rPr>
                        <w:sz w:val="14"/>
                        <w:szCs w:val="14"/>
                      </w:rPr>
                    </w:pPr>
                    <w:r w:rsidRPr="0036439D">
                      <w:rPr>
                        <w:sz w:val="14"/>
                        <w:szCs w:val="14"/>
                      </w:rPr>
                      <w:t>Торги объявляются несостоявшимися</w:t>
                    </w:r>
                  </w:p>
                </w:txbxContent>
              </v:textbox>
            </v:shape>
            <v:shape id="_x0000_s1035" type="#_x0000_t202" style="position:absolute;left:801;top:12474;width:4860;height:1260">
              <v:textbox style="mso-next-textbox:#_x0000_s1035">
                <w:txbxContent>
                  <w:p w:rsidR="006B39D6" w:rsidRPr="0036439D" w:rsidRDefault="006B39D6" w:rsidP="008F4496">
                    <w:pPr>
                      <w:jc w:val="center"/>
                      <w:rPr>
                        <w:sz w:val="14"/>
                        <w:szCs w:val="14"/>
                      </w:rPr>
                    </w:pPr>
                    <w:r w:rsidRPr="0036439D">
                      <w:rPr>
                        <w:sz w:val="14"/>
                        <w:szCs w:val="14"/>
                      </w:rPr>
                      <w:t xml:space="preserve">Отказ в допуске претендента к участию в торгах </w:t>
                    </w:r>
                    <w:r>
                      <w:rPr>
                        <w:sz w:val="14"/>
                        <w:szCs w:val="14"/>
                      </w:rPr>
                      <w:t xml:space="preserve">  </w:t>
                    </w:r>
                    <w:r w:rsidRPr="0036439D">
                      <w:rPr>
                        <w:sz w:val="14"/>
                        <w:szCs w:val="14"/>
                      </w:rPr>
                      <w:t xml:space="preserve"> </w:t>
                    </w:r>
                    <w:r>
                      <w:rPr>
                        <w:sz w:val="14"/>
                        <w:szCs w:val="14"/>
                      </w:rPr>
                      <w:t>(</w:t>
                    </w:r>
                    <w:r w:rsidRPr="0036439D">
                      <w:rPr>
                        <w:sz w:val="14"/>
                        <w:szCs w:val="14"/>
                      </w:rPr>
                      <w:t xml:space="preserve">уведомляется письменно не позднее следующего дня </w:t>
                    </w:r>
                    <w:proofErr w:type="gramStart"/>
                    <w:r w:rsidRPr="0036439D">
                      <w:rPr>
                        <w:sz w:val="14"/>
                        <w:szCs w:val="14"/>
                      </w:rPr>
                      <w:t>с даты оформления</w:t>
                    </w:r>
                    <w:proofErr w:type="gramEnd"/>
                    <w:r w:rsidRPr="0036439D">
                      <w:rPr>
                        <w:sz w:val="14"/>
                        <w:szCs w:val="14"/>
                      </w:rPr>
                      <w:t xml:space="preserve"> протокола)</w:t>
                    </w:r>
                  </w:p>
                </w:txbxContent>
              </v:textbox>
            </v:shape>
            <v:shape id="_x0000_s1036" type="#_x0000_t202" style="position:absolute;left:6201;top:11574;width:5040;height:2160">
              <v:textbox style="mso-next-textbox:#_x0000_s1036">
                <w:txbxContent>
                  <w:p w:rsidR="006B39D6" w:rsidRPr="0036439D" w:rsidRDefault="006B39D6" w:rsidP="008F4496">
                    <w:pPr>
                      <w:jc w:val="center"/>
                      <w:rPr>
                        <w:sz w:val="14"/>
                        <w:szCs w:val="14"/>
                      </w:rPr>
                    </w:pPr>
                    <w:r>
                      <w:rPr>
                        <w:sz w:val="14"/>
                        <w:szCs w:val="14"/>
                      </w:rPr>
                      <w:t>Решение   К</w:t>
                    </w:r>
                    <w:r w:rsidRPr="0036439D">
                      <w:rPr>
                        <w:sz w:val="14"/>
                        <w:szCs w:val="14"/>
                      </w:rPr>
                      <w:t>омиссии об окончании приёма заявок и допуске (отказе в допуске) претендентов к участию в торгах, оформление соответствующего протокола (при проведен</w:t>
                    </w:r>
                    <w:proofErr w:type="gramStart"/>
                    <w:r w:rsidRPr="0036439D">
                      <w:rPr>
                        <w:sz w:val="14"/>
                        <w:szCs w:val="14"/>
                      </w:rPr>
                      <w:t>ии ау</w:t>
                    </w:r>
                    <w:proofErr w:type="gramEnd"/>
                    <w:r w:rsidRPr="0036439D">
                      <w:rPr>
                        <w:sz w:val="14"/>
                        <w:szCs w:val="14"/>
                      </w:rPr>
                      <w:t>кциона для жилищного строительства – оформление протокола приёма заявок)</w:t>
                    </w:r>
                  </w:p>
                </w:txbxContent>
              </v:textbox>
            </v:shape>
            <v:shape id="_x0000_s1037" type="#_x0000_t202" style="position:absolute;left:801;top:11214;width:4860;height:540">
              <v:textbox style="mso-next-textbox:#_x0000_s1037">
                <w:txbxContent>
                  <w:p w:rsidR="006B39D6" w:rsidRPr="0036439D" w:rsidRDefault="006B39D6" w:rsidP="008F4496">
                    <w:pPr>
                      <w:jc w:val="center"/>
                      <w:rPr>
                        <w:sz w:val="14"/>
                        <w:szCs w:val="14"/>
                      </w:rPr>
                    </w:pPr>
                    <w:r w:rsidRPr="0036439D">
                      <w:rPr>
                        <w:sz w:val="14"/>
                        <w:szCs w:val="14"/>
                      </w:rPr>
                      <w:t>Отказ в приеме и регистрации заявки</w:t>
                    </w:r>
                  </w:p>
                </w:txbxContent>
              </v:textbox>
            </v:shape>
            <v:shape id="_x0000_s1038" type="#_x0000_t202" style="position:absolute;left:6201;top:9054;width:5040;height:1620">
              <v:textbox style="mso-next-textbox:#_x0000_s1038">
                <w:txbxContent>
                  <w:p w:rsidR="006B39D6" w:rsidRPr="0036439D" w:rsidRDefault="006B39D6" w:rsidP="008F4496">
                    <w:pPr>
                      <w:jc w:val="center"/>
                      <w:rPr>
                        <w:sz w:val="14"/>
                        <w:szCs w:val="14"/>
                      </w:rPr>
                    </w:pPr>
                    <w:r w:rsidRPr="0036439D">
                      <w:rPr>
                        <w:sz w:val="14"/>
                        <w:szCs w:val="14"/>
                      </w:rPr>
                      <w:t>Приём заявок на участие в торгах, проведение экспертизы приложенных к заявке документов, регистрация заявки</w:t>
                    </w:r>
                  </w:p>
                </w:txbxContent>
              </v:textbox>
            </v:shape>
            <v:shape id="_x0000_s1039" type="#_x0000_t202" style="position:absolute;left:801;top:9054;width:4860;height:1620">
              <v:textbox style="mso-next-textbox:#_x0000_s1039">
                <w:txbxContent>
                  <w:p w:rsidR="006B39D6" w:rsidRPr="0036439D" w:rsidRDefault="006B39D6" w:rsidP="008F4496">
                    <w:pPr>
                      <w:jc w:val="center"/>
                      <w:rPr>
                        <w:sz w:val="14"/>
                        <w:szCs w:val="14"/>
                      </w:rPr>
                    </w:pPr>
                    <w:r w:rsidRPr="0036439D">
                      <w:rPr>
                        <w:sz w:val="14"/>
                        <w:szCs w:val="14"/>
                      </w:rPr>
                      <w:t>Выявление противоречий, неточностей в представленных документах, представление неполного пакета документов либо поступление заявки с документами по истечении срока ее приема</w:t>
                    </w:r>
                  </w:p>
                </w:txbxContent>
              </v:textbox>
            </v:shape>
            <v:shape id="_x0000_s1040" type="#_x0000_t202" style="position:absolute;left:12141;top:8154;width:4140;height:1380">
              <v:textbox style="mso-next-textbox:#_x0000_s1040">
                <w:txbxContent>
                  <w:p w:rsidR="006B39D6" w:rsidRPr="0036439D" w:rsidRDefault="006B39D6" w:rsidP="008F4496">
                    <w:pPr>
                      <w:jc w:val="center"/>
                      <w:rPr>
                        <w:sz w:val="14"/>
                        <w:szCs w:val="14"/>
                      </w:rPr>
                    </w:pPr>
                    <w:r w:rsidRPr="0036439D">
                      <w:rPr>
                        <w:sz w:val="14"/>
                        <w:szCs w:val="14"/>
                      </w:rPr>
                      <w:t xml:space="preserve">На сайте </w:t>
                    </w:r>
                    <w:r>
                      <w:rPr>
                        <w:sz w:val="14"/>
                        <w:szCs w:val="14"/>
                      </w:rPr>
                      <w:t xml:space="preserve"> городского округа </w:t>
                    </w:r>
                    <w:r w:rsidRPr="0036439D">
                      <w:rPr>
                        <w:sz w:val="14"/>
                        <w:szCs w:val="14"/>
                      </w:rPr>
                      <w:t xml:space="preserve"> в сети </w:t>
                    </w:r>
                    <w:r w:rsidRPr="0036439D">
                      <w:rPr>
                        <w:sz w:val="14"/>
                        <w:szCs w:val="14"/>
                        <w:lang w:val="en-US"/>
                      </w:rPr>
                      <w:t>Internet</w:t>
                    </w:r>
                    <w:r w:rsidRPr="0036439D">
                      <w:rPr>
                        <w:sz w:val="14"/>
                        <w:szCs w:val="14"/>
                      </w:rPr>
                      <w:t xml:space="preserve"> (ответ в течени</w:t>
                    </w:r>
                    <w:proofErr w:type="gramStart"/>
                    <w:r w:rsidRPr="0036439D">
                      <w:rPr>
                        <w:sz w:val="14"/>
                        <w:szCs w:val="14"/>
                      </w:rPr>
                      <w:t>и</w:t>
                    </w:r>
                    <w:proofErr w:type="gramEnd"/>
                    <w:r w:rsidRPr="0036439D">
                      <w:rPr>
                        <w:sz w:val="14"/>
                        <w:szCs w:val="14"/>
                      </w:rPr>
                      <w:t xml:space="preserve"> 30 дней со дня поступления запроса)</w:t>
                    </w:r>
                  </w:p>
                </w:txbxContent>
              </v:textbox>
            </v:shape>
            <v:shape id="_x0000_s1041" type="#_x0000_t202" style="position:absolute;left:13041;top:5814;width:3240;height:1440">
              <v:textbox style="mso-next-textbox:#_x0000_s1041">
                <w:txbxContent>
                  <w:p w:rsidR="006B39D6" w:rsidRPr="0036439D" w:rsidRDefault="006B39D6" w:rsidP="008F4496">
                    <w:pPr>
                      <w:jc w:val="center"/>
                      <w:rPr>
                        <w:sz w:val="14"/>
                        <w:szCs w:val="14"/>
                      </w:rPr>
                    </w:pPr>
                    <w:r w:rsidRPr="0036439D">
                      <w:rPr>
                        <w:sz w:val="14"/>
                        <w:szCs w:val="14"/>
                      </w:rPr>
                      <w:t>В СМИ – извещение о проведении торгов не менее чем за 30 дней до даты их проведения</w:t>
                    </w:r>
                  </w:p>
                </w:txbxContent>
              </v:textbox>
            </v:shape>
            <v:shape id="_x0000_s1042" type="#_x0000_t202" style="position:absolute;left:8721;top:5814;width:3600;height:1080">
              <v:textbox style="mso-next-textbox:#_x0000_s1042">
                <w:txbxContent>
                  <w:p w:rsidR="006B39D6" w:rsidRPr="0036439D" w:rsidRDefault="006B39D6" w:rsidP="008F4496">
                    <w:pPr>
                      <w:jc w:val="center"/>
                      <w:rPr>
                        <w:sz w:val="14"/>
                        <w:szCs w:val="14"/>
                      </w:rPr>
                    </w:pPr>
                    <w:r w:rsidRPr="0036439D">
                      <w:rPr>
                        <w:sz w:val="14"/>
                        <w:szCs w:val="14"/>
                      </w:rPr>
                      <w:t>Почтой, электронной почтой (ответ в течени</w:t>
                    </w:r>
                    <w:proofErr w:type="gramStart"/>
                    <w:r w:rsidRPr="0036439D">
                      <w:rPr>
                        <w:sz w:val="14"/>
                        <w:szCs w:val="14"/>
                      </w:rPr>
                      <w:t>и</w:t>
                    </w:r>
                    <w:proofErr w:type="gramEnd"/>
                    <w:r w:rsidRPr="0036439D">
                      <w:rPr>
                        <w:sz w:val="14"/>
                        <w:szCs w:val="14"/>
                      </w:rPr>
                      <w:t xml:space="preserve"> 30 дней со дня поступления запроса)</w:t>
                    </w:r>
                  </w:p>
                </w:txbxContent>
              </v:textbox>
            </v:shape>
            <v:shape id="_x0000_s1043" type="#_x0000_t202" style="position:absolute;left:6201;top:7614;width:5040;height:900">
              <v:textbox style="mso-next-textbox:#_x0000_s1043">
                <w:txbxContent>
                  <w:p w:rsidR="006B39D6" w:rsidRPr="0036439D" w:rsidRDefault="006B39D6" w:rsidP="008F4496">
                    <w:pPr>
                      <w:jc w:val="center"/>
                      <w:rPr>
                        <w:sz w:val="14"/>
                        <w:szCs w:val="14"/>
                      </w:rPr>
                    </w:pPr>
                    <w:r w:rsidRPr="0036439D">
                      <w:rPr>
                        <w:sz w:val="14"/>
                        <w:szCs w:val="14"/>
                      </w:rPr>
                      <w:t>Оформление заявки на участие в торгах и сбор пакета необходимых документов</w:t>
                    </w:r>
                  </w:p>
                </w:txbxContent>
              </v:textbox>
            </v:shape>
            <v:shape id="_x0000_s1044" type="#_x0000_t202" style="position:absolute;left:11961;top:4014;width:3420;height:540">
              <v:textbox style="mso-next-textbox:#_x0000_s1044">
                <w:txbxContent>
                  <w:p w:rsidR="006B39D6" w:rsidRPr="0036439D" w:rsidRDefault="006B39D6" w:rsidP="008F4496">
                    <w:pPr>
                      <w:rPr>
                        <w:sz w:val="14"/>
                        <w:szCs w:val="14"/>
                      </w:rPr>
                    </w:pPr>
                    <w:r w:rsidRPr="0036439D">
                      <w:rPr>
                        <w:sz w:val="14"/>
                        <w:szCs w:val="14"/>
                      </w:rPr>
                      <w:t>Письменное информирование</w:t>
                    </w:r>
                  </w:p>
                </w:txbxContent>
              </v:textbox>
            </v:shape>
            <v:shape id="_x0000_s1045" type="#_x0000_t202" style="position:absolute;left:6201;top:3474;width:5040;height:1620">
              <v:textbox style="mso-next-textbox:#_x0000_s1045">
                <w:txbxContent>
                  <w:p w:rsidR="006B39D6" w:rsidRPr="0036439D" w:rsidRDefault="006B39D6" w:rsidP="008F4496">
                    <w:pPr>
                      <w:jc w:val="center"/>
                      <w:rPr>
                        <w:sz w:val="14"/>
                        <w:szCs w:val="14"/>
                      </w:rPr>
                    </w:pPr>
                    <w:r w:rsidRPr="0036439D">
                      <w:rPr>
                        <w:sz w:val="14"/>
                        <w:szCs w:val="14"/>
                      </w:rPr>
                      <w:t xml:space="preserve">Получение информации (консультации) о процедуре предоставления </w:t>
                    </w:r>
                    <w:r>
                      <w:rPr>
                        <w:sz w:val="14"/>
                        <w:szCs w:val="14"/>
                      </w:rPr>
                      <w:t>муниципальной</w:t>
                    </w:r>
                    <w:r w:rsidRPr="0036439D">
                      <w:rPr>
                        <w:sz w:val="14"/>
                        <w:szCs w:val="14"/>
                      </w:rPr>
                      <w:t xml:space="preserve"> услуги, сведений о месте нахождения и графике работы </w:t>
                    </w:r>
                    <w:proofErr w:type="spellStart"/>
                    <w:r>
                      <w:rPr>
                        <w:sz w:val="14"/>
                        <w:szCs w:val="14"/>
                      </w:rPr>
                      <w:t>Комимущества</w:t>
                    </w:r>
                    <w:proofErr w:type="spellEnd"/>
                  </w:p>
                </w:txbxContent>
              </v:textbox>
            </v:shape>
            <v:shape id="_x0000_s1046" type="#_x0000_t202" style="position:absolute;left:3321;top:4554;width:1740;height:540">
              <v:textbox style="mso-next-textbox:#_x0000_s1046">
                <w:txbxContent>
                  <w:p w:rsidR="006B39D6" w:rsidRPr="0036439D" w:rsidRDefault="006B39D6" w:rsidP="008F4496">
                    <w:pPr>
                      <w:jc w:val="center"/>
                      <w:rPr>
                        <w:sz w:val="14"/>
                        <w:szCs w:val="14"/>
                      </w:rPr>
                    </w:pPr>
                    <w:r w:rsidRPr="0036439D">
                      <w:rPr>
                        <w:sz w:val="14"/>
                        <w:szCs w:val="14"/>
                      </w:rPr>
                      <w:t>Публичное</w:t>
                    </w:r>
                  </w:p>
                </w:txbxContent>
              </v:textbox>
            </v:shape>
            <v:shape id="_x0000_s1047" type="#_x0000_t202" style="position:absolute;left:981;top:4554;width:2040;height:540">
              <v:textbox style="mso-next-textbox:#_x0000_s1047">
                <w:txbxContent>
                  <w:p w:rsidR="006B39D6" w:rsidRPr="0036439D" w:rsidRDefault="006B39D6" w:rsidP="008F4496">
                    <w:pPr>
                      <w:jc w:val="center"/>
                      <w:rPr>
                        <w:sz w:val="14"/>
                        <w:szCs w:val="14"/>
                      </w:rPr>
                    </w:pPr>
                    <w:r w:rsidRPr="0036439D">
                      <w:rPr>
                        <w:sz w:val="14"/>
                        <w:szCs w:val="14"/>
                      </w:rPr>
                      <w:t>Индивидуальное</w:t>
                    </w:r>
                  </w:p>
                </w:txbxContent>
              </v:textbox>
            </v:shape>
            <v:shape id="_x0000_s1048" type="#_x0000_t202" style="position:absolute;left:1701;top:3474;width:3060;height:540">
              <v:textbox style="mso-next-textbox:#_x0000_s1048">
                <w:txbxContent>
                  <w:p w:rsidR="006B39D6" w:rsidRPr="0036439D" w:rsidRDefault="006B39D6" w:rsidP="008F4496">
                    <w:pPr>
                      <w:jc w:val="center"/>
                      <w:rPr>
                        <w:sz w:val="14"/>
                        <w:szCs w:val="14"/>
                      </w:rPr>
                    </w:pPr>
                    <w:r w:rsidRPr="0036439D">
                      <w:rPr>
                        <w:sz w:val="14"/>
                        <w:szCs w:val="14"/>
                      </w:rPr>
                      <w:t>Устное информирование</w:t>
                    </w:r>
                  </w:p>
                </w:txbxContent>
              </v:textbox>
            </v:shape>
            <v:shape id="_x0000_s1049" type="#_x0000_t202" style="position:absolute;left:6201;top:21474;width:5040;height:1080">
              <v:textbox style="mso-next-textbox:#_x0000_s1049">
                <w:txbxContent>
                  <w:p w:rsidR="006B39D6" w:rsidRPr="0036439D" w:rsidRDefault="006B39D6" w:rsidP="008F4496">
                    <w:pPr>
                      <w:jc w:val="center"/>
                      <w:rPr>
                        <w:sz w:val="14"/>
                        <w:szCs w:val="14"/>
                      </w:rPr>
                    </w:pPr>
                    <w:r w:rsidRPr="0036439D">
                      <w:rPr>
                        <w:sz w:val="14"/>
                        <w:szCs w:val="14"/>
                      </w:rPr>
                      <w:t xml:space="preserve">Выдача оформленного в установленном порядке договора </w:t>
                    </w:r>
                    <w:r>
                      <w:rPr>
                        <w:sz w:val="14"/>
                        <w:szCs w:val="14"/>
                      </w:rPr>
                      <w:t>купли-продажи</w:t>
                    </w:r>
                    <w:r w:rsidRPr="0036439D">
                      <w:rPr>
                        <w:sz w:val="14"/>
                        <w:szCs w:val="14"/>
                      </w:rPr>
                      <w:t xml:space="preserve"> под роспись заявителю или его представителю</w:t>
                    </w:r>
                  </w:p>
                </w:txbxContent>
              </v:textbox>
            </v:shape>
            <v:line id="_x0000_s1050" style="position:absolute;flip:x" from="4761,3654" to="6201,3654">
              <v:stroke endarrow="block"/>
            </v:line>
            <v:line id="_x0000_s1051" style="position:absolute" from="4221,4014" to="4221,4554">
              <v:stroke endarrow="block"/>
            </v:line>
            <v:line id="_x0000_s1052" style="position:absolute" from="2241,4014" to="2241,4554">
              <v:stroke endarrow="block"/>
            </v:line>
            <v:line id="_x0000_s1053" style="position:absolute" from="11241,4194" to="11961,4194">
              <v:stroke endarrow="block"/>
            </v:line>
            <v:line id="_x0000_s1054" style="position:absolute" from="12141,4554" to="12141,5814">
              <v:stroke endarrow="block"/>
            </v:line>
            <v:line id="_x0000_s1055" style="position:absolute" from="12681,4554" to="12681,8154">
              <v:stroke endarrow="block"/>
            </v:line>
            <v:line id="_x0000_s1056" style="position:absolute" from="13221,4554" to="13221,5814">
              <v:stroke endarrow="block"/>
            </v:line>
            <v:line id="_x0000_s1057" style="position:absolute" from="8541,5094" to="8541,7614">
              <v:stroke endarrow="block"/>
            </v:line>
            <v:line id="_x0000_s1058" style="position:absolute" from="8541,8514" to="8541,9054">
              <v:stroke endarrow="block"/>
            </v:line>
            <v:line id="_x0000_s1059" style="position:absolute" from="8541,10674" to="8541,11574">
              <v:stroke endarrow="block"/>
            </v:line>
            <v:line id="_x0000_s1060" style="position:absolute" from="8541,13734" to="8541,14454">
              <v:stroke endarrow="block"/>
            </v:line>
            <v:line id="_x0000_s1061" style="position:absolute" from="8541,15534" to="8541,16254">
              <v:stroke endarrow="block"/>
            </v:line>
            <v:line id="_x0000_s1062" style="position:absolute" from="8541,17154" to="8541,17694">
              <v:stroke endarrow="block"/>
            </v:line>
            <v:line id="_x0000_s1063" style="position:absolute" from="8541,18774" to="8541,19494">
              <v:stroke endarrow="block"/>
            </v:line>
            <v:line id="_x0000_s1064" style="position:absolute" from="8541,20754" to="8541,21474">
              <v:stroke endarrow="block"/>
            </v:line>
            <v:line id="_x0000_s1065" style="position:absolute;flip:x" from="5661,9954" to="6201,9954">
              <v:stroke endarrow="block"/>
            </v:line>
            <v:line id="_x0000_s1066" style="position:absolute" from="3141,10674" to="3141,11214">
              <v:stroke endarrow="block"/>
            </v:line>
            <v:line id="_x0000_s1067" style="position:absolute;flip:x" from="5661,13194" to="6201,13194">
              <v:stroke endarrow="block"/>
            </v:line>
            <v:line id="_x0000_s1068" style="position:absolute" from="1521,13734" to="1521,16254">
              <v:stroke endarrow="block"/>
            </v:line>
            <v:line id="_x0000_s1069" style="position:absolute" from="3681,15534" to="3681,16254">
              <v:stroke endarrow="block"/>
            </v:line>
            <v:line id="_x0000_s1070" style="position:absolute;flip:x" from="5661,14994" to="6201,14994">
              <v:stroke endarrow="block"/>
            </v:line>
            <v:line id="_x0000_s1071" style="position:absolute" from="11241,13374" to="11781,13374">
              <v:stroke endarrow="block"/>
            </v:line>
            <v:line id="_x0000_s1072" style="position:absolute" from="14121,13734" to="14121,14994">
              <v:stroke endarrow="block"/>
            </v:line>
            <v:line id="_x0000_s1073" style="position:absolute;flip:y" from="11241,13734" to="13221,14994">
              <v:stroke endarrow="block"/>
            </v:line>
          </v:group>
        </w:pict>
      </w:r>
    </w:p>
    <w:p w:rsidR="008F4496" w:rsidRPr="006A5A08" w:rsidRDefault="008F4496" w:rsidP="008F4496">
      <w:pPr>
        <w:pStyle w:val="ConsPlusNormal0"/>
        <w:widowControl/>
        <w:ind w:firstLine="0"/>
        <w:jc w:val="right"/>
        <w:rPr>
          <w:rFonts w:ascii="Times New Roman" w:hAnsi="Times New Roman" w:cs="Times New Roman"/>
        </w:rPr>
      </w:pPr>
    </w:p>
    <w:p w:rsidR="008F4496" w:rsidRPr="006A5A08" w:rsidRDefault="008F4496" w:rsidP="008F4496">
      <w:pPr>
        <w:pStyle w:val="ConsPlusNormal0"/>
        <w:widowControl/>
        <w:ind w:firstLine="0"/>
        <w:jc w:val="right"/>
        <w:rPr>
          <w:rFonts w:ascii="Times New Roman" w:hAnsi="Times New Roman" w:cs="Times New Roman"/>
        </w:rPr>
      </w:pPr>
    </w:p>
    <w:p w:rsidR="008F4496" w:rsidRPr="00017A62" w:rsidRDefault="008F4496" w:rsidP="008F4496">
      <w:pPr>
        <w:jc w:val="right"/>
        <w:rPr>
          <w:sz w:val="28"/>
          <w:szCs w:val="28"/>
        </w:rPr>
      </w:pPr>
    </w:p>
    <w:p w:rsidR="008F4496" w:rsidRPr="00017A62" w:rsidRDefault="008F4496" w:rsidP="008F4496"/>
    <w:p w:rsidR="008F4496" w:rsidRPr="00017A62" w:rsidRDefault="008F4496" w:rsidP="008F4496">
      <w:pPr>
        <w:widowControl w:val="0"/>
        <w:autoSpaceDE w:val="0"/>
        <w:autoSpaceDN w:val="0"/>
        <w:adjustRightInd w:val="0"/>
        <w:jc w:val="center"/>
        <w:rPr>
          <w:rFonts w:ascii="Times New Roman CYR" w:hAnsi="Times New Roman CYR" w:cs="Times New Roman CYR"/>
          <w:b/>
          <w:szCs w:val="28"/>
        </w:rPr>
      </w:pPr>
    </w:p>
    <w:p w:rsidR="00532484" w:rsidRPr="00017A62" w:rsidRDefault="00532484"/>
    <w:sectPr w:rsidR="00532484" w:rsidRPr="00017A62" w:rsidSect="006B39D6">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59" w:rsidRDefault="00FB1659">
      <w:r>
        <w:separator/>
      </w:r>
    </w:p>
  </w:endnote>
  <w:endnote w:type="continuationSeparator" w:id="0">
    <w:p w:rsidR="00FB1659" w:rsidRDefault="00FB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D6" w:rsidRDefault="006B39D6" w:rsidP="00AF4C1C">
    <w:pPr>
      <w:pStyle w:val="a4"/>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B39D6" w:rsidRDefault="006B39D6" w:rsidP="00EF4A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59" w:rsidRDefault="00FB1659">
      <w:r>
        <w:separator/>
      </w:r>
    </w:p>
  </w:footnote>
  <w:footnote w:type="continuationSeparator" w:id="0">
    <w:p w:rsidR="00FB1659" w:rsidRDefault="00FB1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3.4.%1."/>
      <w:lvlJc w:val="left"/>
      <w:pPr>
        <w:tabs>
          <w:tab w:val="num" w:pos="0"/>
        </w:tabs>
        <w:ind w:left="0" w:firstLine="0"/>
      </w:pPr>
      <w:rPr>
        <w:rFonts w:ascii="Times New Roman" w:hAnsi="Times New Roman"/>
      </w:rPr>
    </w:lvl>
  </w:abstractNum>
  <w:abstractNum w:abstractNumId="1">
    <w:nsid w:val="00000006"/>
    <w:multiLevelType w:val="singleLevel"/>
    <w:tmpl w:val="00000006"/>
    <w:name w:val="WW8Num6"/>
    <w:lvl w:ilvl="0">
      <w:start w:val="1"/>
      <w:numFmt w:val="decimal"/>
      <w:lvlText w:val="3.5.%1."/>
      <w:lvlJc w:val="left"/>
      <w:pPr>
        <w:tabs>
          <w:tab w:val="num" w:pos="0"/>
        </w:tabs>
        <w:ind w:left="0" w:firstLine="0"/>
      </w:pPr>
      <w:rPr>
        <w:rFonts w:ascii="Times New Roman" w:hAnsi="Times New Roman" w:cs="Times New Roman"/>
      </w:rPr>
    </w:lvl>
  </w:abstractNum>
  <w:abstractNum w:abstractNumId="2">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1"/>
    <w:multiLevelType w:val="multilevel"/>
    <w:tmpl w:val="00000011"/>
    <w:name w:val="WW8Num1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3"/>
    <w:multiLevelType w:val="multilevel"/>
    <w:tmpl w:val="00000013"/>
    <w:name w:val="WW8Num19"/>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260"/>
        </w:tabs>
        <w:ind w:left="12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B678EE"/>
    <w:multiLevelType w:val="hybridMultilevel"/>
    <w:tmpl w:val="1220AC3E"/>
    <w:lvl w:ilvl="0" w:tplc="16366BEC">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3087D70"/>
    <w:multiLevelType w:val="hybridMultilevel"/>
    <w:tmpl w:val="0BF6558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0EE04C37"/>
    <w:multiLevelType w:val="multilevel"/>
    <w:tmpl w:val="1220AC3E"/>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10387281"/>
    <w:multiLevelType w:val="multilevel"/>
    <w:tmpl w:val="CF06B696"/>
    <w:lvl w:ilvl="0">
      <w:start w:val="1"/>
      <w:numFmt w:val="decimal"/>
      <w:lvlText w:val="%1."/>
      <w:lvlJc w:val="left"/>
      <w:pPr>
        <w:tabs>
          <w:tab w:val="num" w:pos="1260"/>
        </w:tabs>
        <w:ind w:left="1260" w:hanging="36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19B72F72"/>
    <w:multiLevelType w:val="hybridMultilevel"/>
    <w:tmpl w:val="3C8E998E"/>
    <w:lvl w:ilvl="0" w:tplc="7A9C28BE">
      <w:start w:val="1"/>
      <w:numFmt w:val="decimal"/>
      <w:lvlText w:val="%1)"/>
      <w:lvlJc w:val="left"/>
      <w:pPr>
        <w:tabs>
          <w:tab w:val="num" w:pos="872"/>
        </w:tabs>
        <w:ind w:left="900" w:firstLine="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0C25BBC"/>
    <w:multiLevelType w:val="hybridMultilevel"/>
    <w:tmpl w:val="24F4FE3A"/>
    <w:lvl w:ilvl="0" w:tplc="16366BEC">
      <w:numFmt w:val="bullet"/>
      <w:lvlText w:val="-"/>
      <w:lvlJc w:val="left"/>
      <w:pPr>
        <w:tabs>
          <w:tab w:val="num" w:pos="1426"/>
        </w:tabs>
        <w:ind w:left="1426" w:hanging="36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1">
    <w:nsid w:val="29166375"/>
    <w:multiLevelType w:val="multilevel"/>
    <w:tmpl w:val="A8D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A1157"/>
    <w:multiLevelType w:val="hybridMultilevel"/>
    <w:tmpl w:val="F18AE3EC"/>
    <w:lvl w:ilvl="0" w:tplc="70304FF2">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CEB3AAB"/>
    <w:multiLevelType w:val="multilevel"/>
    <w:tmpl w:val="A8D8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995910"/>
    <w:multiLevelType w:val="hybridMultilevel"/>
    <w:tmpl w:val="05A02B28"/>
    <w:lvl w:ilvl="0" w:tplc="7A9C28BE">
      <w:start w:val="1"/>
      <w:numFmt w:val="decimal"/>
      <w:lvlText w:val="%1)"/>
      <w:lvlJc w:val="left"/>
      <w:pPr>
        <w:tabs>
          <w:tab w:val="num" w:pos="539"/>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7363B6"/>
    <w:multiLevelType w:val="hybridMultilevel"/>
    <w:tmpl w:val="177C37AA"/>
    <w:lvl w:ilvl="0" w:tplc="16366BEC">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AE34B6F"/>
    <w:multiLevelType w:val="multilevel"/>
    <w:tmpl w:val="38C2B518"/>
    <w:lvl w:ilvl="0">
      <w:start w:val="1"/>
      <w:numFmt w:val="bullet"/>
      <w:lvlText w:val=""/>
      <w:lvlJc w:val="left"/>
      <w:pPr>
        <w:tabs>
          <w:tab w:val="num" w:pos="360"/>
        </w:tabs>
        <w:ind w:left="360" w:hanging="360"/>
      </w:pPr>
      <w:rPr>
        <w:rFonts w:ascii="Symbol" w:hAnsi="Symbol" w:hint="default"/>
        <w:color w:val="000000"/>
      </w:rPr>
    </w:lvl>
    <w:lvl w:ilvl="1">
      <w:start w:val="2"/>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7">
    <w:nsid w:val="772506E3"/>
    <w:multiLevelType w:val="multilevel"/>
    <w:tmpl w:val="DCCAB8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16"/>
  </w:num>
  <w:num w:numId="3">
    <w:abstractNumId w:val="17"/>
  </w:num>
  <w:num w:numId="4">
    <w:abstractNumId w:val="12"/>
  </w:num>
  <w:num w:numId="5">
    <w:abstractNumId w:val="11"/>
  </w:num>
  <w:num w:numId="6">
    <w:abstractNumId w:val="13"/>
  </w:num>
  <w:num w:numId="7">
    <w:abstractNumId w:val="15"/>
  </w:num>
  <w:num w:numId="8">
    <w:abstractNumId w:val="10"/>
  </w:num>
  <w:num w:numId="9">
    <w:abstractNumId w:val="5"/>
  </w:num>
  <w:num w:numId="10">
    <w:abstractNumId w:val="7"/>
  </w:num>
  <w:num w:numId="11">
    <w:abstractNumId w:val="9"/>
  </w:num>
  <w:num w:numId="12">
    <w:abstractNumId w:val="8"/>
  </w:num>
  <w:num w:numId="13">
    <w:abstractNumId w:val="14"/>
  </w:num>
  <w:num w:numId="14">
    <w:abstractNumId w:val="4"/>
  </w:num>
  <w:num w:numId="15">
    <w:abstractNumId w:val="0"/>
  </w:num>
  <w:num w:numId="16">
    <w:abstractNumId w:val="1"/>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F4496"/>
    <w:rsid w:val="00017A62"/>
    <w:rsid w:val="000270BC"/>
    <w:rsid w:val="000902BD"/>
    <w:rsid w:val="000B7D9A"/>
    <w:rsid w:val="000F422A"/>
    <w:rsid w:val="00140845"/>
    <w:rsid w:val="00141F41"/>
    <w:rsid w:val="00147DE2"/>
    <w:rsid w:val="00154AD3"/>
    <w:rsid w:val="00252EE8"/>
    <w:rsid w:val="00283419"/>
    <w:rsid w:val="002C590C"/>
    <w:rsid w:val="0031468D"/>
    <w:rsid w:val="003322AC"/>
    <w:rsid w:val="00361855"/>
    <w:rsid w:val="003B0E3D"/>
    <w:rsid w:val="003D139D"/>
    <w:rsid w:val="004128D4"/>
    <w:rsid w:val="004304DF"/>
    <w:rsid w:val="0046393C"/>
    <w:rsid w:val="00463F89"/>
    <w:rsid w:val="0048036F"/>
    <w:rsid w:val="00485574"/>
    <w:rsid w:val="00494AD6"/>
    <w:rsid w:val="004C3640"/>
    <w:rsid w:val="004D6E5A"/>
    <w:rsid w:val="00532484"/>
    <w:rsid w:val="00565714"/>
    <w:rsid w:val="005D1D0A"/>
    <w:rsid w:val="005F1CB1"/>
    <w:rsid w:val="006167A0"/>
    <w:rsid w:val="00625F6D"/>
    <w:rsid w:val="00691004"/>
    <w:rsid w:val="006A5A08"/>
    <w:rsid w:val="006B39D6"/>
    <w:rsid w:val="006C468D"/>
    <w:rsid w:val="006E7715"/>
    <w:rsid w:val="00700538"/>
    <w:rsid w:val="00734E60"/>
    <w:rsid w:val="00776321"/>
    <w:rsid w:val="007909CD"/>
    <w:rsid w:val="00811E14"/>
    <w:rsid w:val="008C256D"/>
    <w:rsid w:val="008F40EC"/>
    <w:rsid w:val="008F4496"/>
    <w:rsid w:val="008F6424"/>
    <w:rsid w:val="0090387C"/>
    <w:rsid w:val="00974D56"/>
    <w:rsid w:val="00984347"/>
    <w:rsid w:val="009A463A"/>
    <w:rsid w:val="009B3786"/>
    <w:rsid w:val="009C2251"/>
    <w:rsid w:val="009D3287"/>
    <w:rsid w:val="00A12563"/>
    <w:rsid w:val="00A27581"/>
    <w:rsid w:val="00A44430"/>
    <w:rsid w:val="00A81D0A"/>
    <w:rsid w:val="00A94F22"/>
    <w:rsid w:val="00AC41A7"/>
    <w:rsid w:val="00AD68EE"/>
    <w:rsid w:val="00AF4C1C"/>
    <w:rsid w:val="00B06601"/>
    <w:rsid w:val="00B25515"/>
    <w:rsid w:val="00B26C37"/>
    <w:rsid w:val="00BF2AAD"/>
    <w:rsid w:val="00BF70CF"/>
    <w:rsid w:val="00C83046"/>
    <w:rsid w:val="00CE03BD"/>
    <w:rsid w:val="00D0782C"/>
    <w:rsid w:val="00D07FAD"/>
    <w:rsid w:val="00D1346E"/>
    <w:rsid w:val="00D423F7"/>
    <w:rsid w:val="00DB686E"/>
    <w:rsid w:val="00DD74EC"/>
    <w:rsid w:val="00DD7A8B"/>
    <w:rsid w:val="00E40BFF"/>
    <w:rsid w:val="00EF4A1B"/>
    <w:rsid w:val="00F73CBF"/>
    <w:rsid w:val="00F76ABD"/>
    <w:rsid w:val="00F8171F"/>
    <w:rsid w:val="00FB1659"/>
    <w:rsid w:val="00FB1CA0"/>
    <w:rsid w:val="00FD254F"/>
    <w:rsid w:val="00FD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96"/>
    <w:rPr>
      <w:rFonts w:ascii="Times New Roman" w:eastAsia="Times New Roman" w:hAnsi="Times New Roman"/>
      <w:sz w:val="24"/>
      <w:szCs w:val="24"/>
    </w:rPr>
  </w:style>
  <w:style w:type="paragraph" w:styleId="1">
    <w:name w:val="heading 1"/>
    <w:basedOn w:val="a"/>
    <w:next w:val="a"/>
    <w:link w:val="10"/>
    <w:qFormat/>
    <w:rsid w:val="008F4496"/>
    <w:pPr>
      <w:keepNext/>
      <w:keepLines/>
      <w:spacing w:before="480"/>
      <w:ind w:firstLine="709"/>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496"/>
    <w:rPr>
      <w:rFonts w:ascii="Cambria" w:eastAsia="Times New Roman" w:hAnsi="Cambria" w:cs="Times New Roman"/>
      <w:b/>
      <w:bCs/>
      <w:color w:val="365F91"/>
      <w:sz w:val="28"/>
      <w:szCs w:val="28"/>
    </w:rPr>
  </w:style>
  <w:style w:type="character" w:customStyle="1" w:styleId="a3">
    <w:name w:val="Нижний колонтитул Знак"/>
    <w:basedOn w:val="a0"/>
    <w:link w:val="a4"/>
    <w:rsid w:val="008F4496"/>
    <w:rPr>
      <w:rFonts w:ascii="Times New Roman" w:eastAsia="Times New Roman" w:hAnsi="Times New Roman" w:cs="Times New Roman"/>
      <w:sz w:val="24"/>
      <w:szCs w:val="24"/>
      <w:lang w:eastAsia="ru-RU"/>
    </w:rPr>
  </w:style>
  <w:style w:type="paragraph" w:styleId="a4">
    <w:name w:val="footer"/>
    <w:basedOn w:val="a"/>
    <w:link w:val="a3"/>
    <w:rsid w:val="008F4496"/>
    <w:pPr>
      <w:tabs>
        <w:tab w:val="center" w:pos="4677"/>
        <w:tab w:val="right" w:pos="9355"/>
      </w:tabs>
    </w:pPr>
  </w:style>
  <w:style w:type="paragraph" w:customStyle="1" w:styleId="consplusnormal">
    <w:name w:val="consplusnormal"/>
    <w:basedOn w:val="a"/>
    <w:rsid w:val="008F4496"/>
    <w:pPr>
      <w:spacing w:before="100" w:beforeAutospacing="1" w:after="100" w:afterAutospacing="1"/>
    </w:pPr>
  </w:style>
  <w:style w:type="character" w:customStyle="1" w:styleId="a5">
    <w:name w:val="Основной текст Знак"/>
    <w:basedOn w:val="a0"/>
    <w:link w:val="a6"/>
    <w:rsid w:val="008F4496"/>
    <w:rPr>
      <w:rFonts w:ascii="Times New Roman" w:eastAsia="Times New Roman" w:hAnsi="Times New Roman" w:cs="Times New Roman"/>
      <w:sz w:val="24"/>
      <w:szCs w:val="24"/>
      <w:lang w:eastAsia="ru-RU"/>
    </w:rPr>
  </w:style>
  <w:style w:type="paragraph" w:styleId="a6">
    <w:name w:val="Body Text"/>
    <w:basedOn w:val="a"/>
    <w:link w:val="a5"/>
    <w:rsid w:val="008F4496"/>
    <w:pPr>
      <w:spacing w:before="100" w:beforeAutospacing="1" w:after="100" w:afterAutospacing="1"/>
    </w:pPr>
  </w:style>
  <w:style w:type="character" w:styleId="a7">
    <w:name w:val="Hyperlink"/>
    <w:basedOn w:val="a0"/>
    <w:rsid w:val="008F4496"/>
    <w:rPr>
      <w:color w:val="0000FF"/>
      <w:u w:val="single"/>
    </w:rPr>
  </w:style>
  <w:style w:type="character" w:styleId="a8">
    <w:name w:val="Strong"/>
    <w:basedOn w:val="a0"/>
    <w:qFormat/>
    <w:rsid w:val="008F4496"/>
    <w:rPr>
      <w:b/>
      <w:bCs/>
    </w:rPr>
  </w:style>
  <w:style w:type="character" w:customStyle="1" w:styleId="b-resulturl">
    <w:name w:val="b-result__url"/>
    <w:basedOn w:val="a0"/>
    <w:rsid w:val="008F4496"/>
  </w:style>
  <w:style w:type="character" w:styleId="a9">
    <w:name w:val="Emphasis"/>
    <w:basedOn w:val="a0"/>
    <w:qFormat/>
    <w:rsid w:val="008F4496"/>
    <w:rPr>
      <w:i/>
      <w:iCs/>
    </w:rPr>
  </w:style>
  <w:style w:type="character" w:customStyle="1" w:styleId="aa">
    <w:name w:val="Текст выноски Знак"/>
    <w:basedOn w:val="a0"/>
    <w:link w:val="ab"/>
    <w:semiHidden/>
    <w:rsid w:val="008F4496"/>
    <w:rPr>
      <w:rFonts w:ascii="Tahoma" w:eastAsia="Times New Roman" w:hAnsi="Tahoma" w:cs="Tahoma"/>
      <w:sz w:val="16"/>
      <w:szCs w:val="16"/>
      <w:lang w:eastAsia="ru-RU"/>
    </w:rPr>
  </w:style>
  <w:style w:type="paragraph" w:styleId="ab">
    <w:name w:val="Balloon Text"/>
    <w:basedOn w:val="a"/>
    <w:link w:val="aa"/>
    <w:semiHidden/>
    <w:rsid w:val="008F4496"/>
    <w:rPr>
      <w:rFonts w:ascii="Tahoma" w:hAnsi="Tahoma" w:cs="Tahoma"/>
      <w:sz w:val="16"/>
      <w:szCs w:val="16"/>
    </w:rPr>
  </w:style>
  <w:style w:type="paragraph" w:customStyle="1" w:styleId="ConsPlusNormal0">
    <w:name w:val="ConsPlusNormal"/>
    <w:link w:val="ConsPlusNormal1"/>
    <w:rsid w:val="008F4496"/>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w:basedOn w:val="a0"/>
    <w:link w:val="ConsPlusNormal0"/>
    <w:locked/>
    <w:rsid w:val="008F4496"/>
    <w:rPr>
      <w:rFonts w:ascii="Arial" w:eastAsia="Times New Roman" w:hAnsi="Arial" w:cs="Arial"/>
      <w:lang w:val="ru-RU" w:eastAsia="ru-RU" w:bidi="ar-SA"/>
    </w:rPr>
  </w:style>
  <w:style w:type="paragraph" w:customStyle="1" w:styleId="Default">
    <w:name w:val="Default"/>
    <w:rsid w:val="008F4496"/>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rsid w:val="008F4496"/>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rsid w:val="008F4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8F4496"/>
    <w:rPr>
      <w:rFonts w:ascii="Arial Unicode MS" w:eastAsia="Arial Unicode MS" w:hAnsi="Arial Unicode MS" w:cs="Arial Unicode MS"/>
      <w:sz w:val="20"/>
      <w:szCs w:val="20"/>
      <w:lang w:eastAsia="ru-RU"/>
    </w:rPr>
  </w:style>
  <w:style w:type="character" w:customStyle="1" w:styleId="2">
    <w:name w:val="Основной текст с отступом 2 Знак"/>
    <w:basedOn w:val="a0"/>
    <w:link w:val="20"/>
    <w:rsid w:val="008F4496"/>
    <w:rPr>
      <w:rFonts w:ascii="Times New Roman" w:eastAsia="Times New Roman" w:hAnsi="Times New Roman" w:cs="Times New Roman"/>
      <w:sz w:val="24"/>
      <w:szCs w:val="24"/>
      <w:lang w:eastAsia="ru-RU"/>
    </w:rPr>
  </w:style>
  <w:style w:type="paragraph" w:styleId="20">
    <w:name w:val="Body Text Indent 2"/>
    <w:basedOn w:val="a"/>
    <w:link w:val="2"/>
    <w:rsid w:val="008F4496"/>
    <w:pPr>
      <w:spacing w:after="120" w:line="480" w:lineRule="auto"/>
      <w:ind w:left="283"/>
    </w:pPr>
  </w:style>
  <w:style w:type="paragraph" w:customStyle="1" w:styleId="ConsNonformat">
    <w:name w:val="ConsNonformat"/>
    <w:rsid w:val="008F4496"/>
    <w:pPr>
      <w:widowControl w:val="0"/>
      <w:autoSpaceDE w:val="0"/>
      <w:autoSpaceDN w:val="0"/>
      <w:adjustRightInd w:val="0"/>
    </w:pPr>
    <w:rPr>
      <w:rFonts w:ascii="Courier New" w:eastAsia="Times New Roman" w:hAnsi="Courier New" w:cs="Courier New"/>
      <w:sz w:val="16"/>
      <w:szCs w:val="16"/>
    </w:rPr>
  </w:style>
  <w:style w:type="paragraph" w:styleId="ac">
    <w:name w:val="Title"/>
    <w:basedOn w:val="a"/>
    <w:link w:val="ad"/>
    <w:qFormat/>
    <w:rsid w:val="008F4496"/>
    <w:pPr>
      <w:jc w:val="center"/>
    </w:pPr>
    <w:rPr>
      <w:sz w:val="28"/>
    </w:rPr>
  </w:style>
  <w:style w:type="character" w:customStyle="1" w:styleId="ad">
    <w:name w:val="Название Знак"/>
    <w:basedOn w:val="a0"/>
    <w:link w:val="ac"/>
    <w:rsid w:val="008F4496"/>
    <w:rPr>
      <w:rFonts w:ascii="Times New Roman" w:eastAsia="Times New Roman" w:hAnsi="Times New Roman" w:cs="Times New Roman"/>
      <w:sz w:val="28"/>
      <w:szCs w:val="24"/>
      <w:lang w:eastAsia="ru-RU"/>
    </w:rPr>
  </w:style>
  <w:style w:type="paragraph" w:styleId="ae">
    <w:name w:val="List Paragraph"/>
    <w:basedOn w:val="a"/>
    <w:qFormat/>
    <w:rsid w:val="008F4496"/>
    <w:pPr>
      <w:widowControl w:val="0"/>
      <w:suppressAutoHyphens/>
      <w:ind w:left="720"/>
    </w:pPr>
    <w:rPr>
      <w:rFonts w:eastAsia="Andale Sans UI"/>
      <w:kern w:val="1"/>
      <w:sz w:val="20"/>
      <w:szCs w:val="20"/>
      <w:lang w:eastAsia="ar-SA"/>
    </w:rPr>
  </w:style>
  <w:style w:type="paragraph" w:customStyle="1" w:styleId="ConsPlusNonformat">
    <w:name w:val="ConsPlusNonformat"/>
    <w:rsid w:val="008F4496"/>
    <w:pPr>
      <w:autoSpaceDE w:val="0"/>
      <w:autoSpaceDN w:val="0"/>
      <w:adjustRightInd w:val="0"/>
    </w:pPr>
    <w:rPr>
      <w:rFonts w:ascii="Courier New" w:eastAsia="Times New Roman" w:hAnsi="Courier New" w:cs="Courier New"/>
    </w:rPr>
  </w:style>
  <w:style w:type="paragraph" w:customStyle="1" w:styleId="u">
    <w:name w:val="u"/>
    <w:basedOn w:val="a"/>
    <w:rsid w:val="008F4496"/>
    <w:pPr>
      <w:spacing w:before="100" w:beforeAutospacing="1" w:after="100" w:afterAutospacing="1"/>
    </w:pPr>
  </w:style>
  <w:style w:type="character" w:customStyle="1" w:styleId="af">
    <w:name w:val="Основной текст с отступом Знак"/>
    <w:basedOn w:val="a0"/>
    <w:link w:val="af0"/>
    <w:rsid w:val="008F4496"/>
    <w:rPr>
      <w:rFonts w:ascii="Times New Roman" w:eastAsia="Times New Roman" w:hAnsi="Times New Roman" w:cs="Times New Roman"/>
      <w:sz w:val="24"/>
      <w:szCs w:val="24"/>
      <w:lang w:eastAsia="ru-RU"/>
    </w:rPr>
  </w:style>
  <w:style w:type="paragraph" w:styleId="af0">
    <w:name w:val="Body Text Indent"/>
    <w:basedOn w:val="a"/>
    <w:link w:val="af"/>
    <w:rsid w:val="008F4496"/>
    <w:pPr>
      <w:spacing w:after="120"/>
      <w:ind w:left="283"/>
    </w:pPr>
  </w:style>
  <w:style w:type="paragraph" w:customStyle="1" w:styleId="af1">
    <w:name w:val="Знак Знак Знак Знак Знак Знак Знак Знак Знак Знак Знак Знак Знак"/>
    <w:basedOn w:val="a"/>
    <w:rsid w:val="00C83046"/>
    <w:pPr>
      <w:spacing w:after="160" w:line="240" w:lineRule="exact"/>
    </w:pPr>
    <w:rPr>
      <w:rFonts w:ascii="Verdana" w:hAnsi="Verdana"/>
      <w:sz w:val="20"/>
      <w:szCs w:val="20"/>
      <w:lang w:val="en-US" w:eastAsia="en-US"/>
    </w:rPr>
  </w:style>
  <w:style w:type="character" w:styleId="af2">
    <w:name w:val="page number"/>
    <w:basedOn w:val="a0"/>
    <w:rsid w:val="00EF4A1B"/>
  </w:style>
  <w:style w:type="paragraph" w:styleId="af3">
    <w:name w:val="header"/>
    <w:basedOn w:val="a"/>
    <w:link w:val="af4"/>
    <w:uiPriority w:val="99"/>
    <w:semiHidden/>
    <w:unhideWhenUsed/>
    <w:rsid w:val="006B39D6"/>
    <w:pPr>
      <w:tabs>
        <w:tab w:val="center" w:pos="4677"/>
        <w:tab w:val="right" w:pos="9355"/>
      </w:tabs>
    </w:pPr>
  </w:style>
  <w:style w:type="character" w:customStyle="1" w:styleId="af4">
    <w:name w:val="Верхний колонтитул Знак"/>
    <w:basedOn w:val="a0"/>
    <w:link w:val="af3"/>
    <w:uiPriority w:val="99"/>
    <w:semiHidden/>
    <w:rsid w:val="006B39D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293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WORK\&#1055;&#1056;&#1045;&#1057;&#1057;-&#1057;&#1051;&#1059;&#1046;&#1041;&#1040;\&#1044;&#1054;&#1050;&#1059;&#1052;&#1045;&#1053;&#1058;&#1067;%20&#1054;&#1058;&#1044;&#1045;&#1051;&#1054;&#1042;\&#1050;&#1086;&#1084;&#1080;&#1090;&#1077;&#1090;%20&#1087;&#1086;%20&#1080;&#1084;&#1091;&#1097;&#1077;&#1089;&#1090;&#1074;&#109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D:\WORK\&#1055;&#1056;&#1045;&#1057;&#1057;-&#1057;&#1051;&#1059;&#1046;&#1041;&#1040;\&#1044;&#1054;&#1050;&#1059;&#1052;&#1045;&#1053;&#1058;&#1067;%20&#1054;&#1058;&#1044;&#1045;&#1051;&#1054;&#1042;\&#1050;&#1086;&#1084;&#1080;&#1090;&#1077;&#1090;%20&#1087;&#1086;%20&#1080;&#1084;&#1091;&#1097;&#1077;&#1089;&#1090;&#1074;&#109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WORK\&#1055;&#1056;&#1045;&#1057;&#1057;-&#1057;&#1051;&#1059;&#1046;&#1041;&#1040;\&#1044;&#1054;&#1050;&#1059;&#1052;&#1045;&#1053;&#1058;&#1067;%20&#1054;&#1058;&#1044;&#1045;&#1051;&#1054;&#1042;\&#1050;&#1086;&#1084;&#1080;&#1090;&#1077;&#1090;%20&#1087;&#1086;%20&#1080;&#1084;&#1091;&#1097;&#1077;&#1089;&#1090;&#1074;&#109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 Type="http://schemas.openxmlformats.org/officeDocument/2006/relationships/footnotes" Target="footnotes.xml"/><Relationship Id="rId10" Type="http://schemas.openxmlformats.org/officeDocument/2006/relationships/hyperlink" Target="file:///D:\WORK\&#1055;&#1056;&#1045;&#1057;&#1057;-&#1057;&#1051;&#1059;&#1046;&#1041;&#1040;\&#1044;&#1054;&#1050;&#1059;&#1052;&#1045;&#1053;&#1058;&#1067;%20&#1054;&#1058;&#1044;&#1045;&#1051;&#1054;&#1042;\&#1050;&#1086;&#1084;&#1080;&#1090;&#1077;&#1090;%20&#1087;&#1086;%20&#1080;&#1084;&#1091;&#1097;&#1077;&#1089;&#1090;&#1074;&#109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9309</Words>
  <Characters>53066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62251</CharactersWithSpaces>
  <SharedDoc>false</SharedDoc>
  <HLinks>
    <vt:vector size="30" baseType="variant">
      <vt:variant>
        <vt:i4>6489154</vt:i4>
      </vt:variant>
      <vt:variant>
        <vt:i4>12</vt:i4>
      </vt:variant>
      <vt:variant>
        <vt:i4>0</vt:i4>
      </vt:variant>
      <vt:variant>
        <vt:i4>5</vt:i4>
      </vt:variant>
      <vt:variant>
        <vt:lpwstr>../Муниципальные услуги/Административные регламенты/Общее образование2.rtf</vt:lpwstr>
      </vt:variant>
      <vt:variant>
        <vt:lpwstr>sub_1000#sub_1000</vt:lpwstr>
      </vt:variant>
      <vt:variant>
        <vt:i4>6489154</vt:i4>
      </vt:variant>
      <vt:variant>
        <vt:i4>9</vt:i4>
      </vt:variant>
      <vt:variant>
        <vt:i4>0</vt:i4>
      </vt:variant>
      <vt:variant>
        <vt:i4>5</vt:i4>
      </vt:variant>
      <vt:variant>
        <vt:lpwstr>../Муниципальные услуги/Административные регламенты/Общее образование2.rtf</vt:lpwstr>
      </vt:variant>
      <vt:variant>
        <vt:lpwstr>sub_1000#sub_1000</vt:lpwstr>
      </vt:variant>
      <vt:variant>
        <vt:i4>6489154</vt:i4>
      </vt:variant>
      <vt:variant>
        <vt:i4>6</vt:i4>
      </vt:variant>
      <vt:variant>
        <vt:i4>0</vt:i4>
      </vt:variant>
      <vt:variant>
        <vt:i4>5</vt:i4>
      </vt:variant>
      <vt:variant>
        <vt:lpwstr>../Муниципальные услуги/Административные регламенты/Общее образование2.rtf</vt:lpwstr>
      </vt:variant>
      <vt:variant>
        <vt:lpwstr>sub_1000#sub_1000</vt:lpwstr>
      </vt:variant>
      <vt:variant>
        <vt:i4>7667812</vt:i4>
      </vt:variant>
      <vt:variant>
        <vt:i4>3</vt:i4>
      </vt:variant>
      <vt:variant>
        <vt:i4>0</vt:i4>
      </vt:variant>
      <vt:variant>
        <vt:i4>5</vt:i4>
      </vt:variant>
      <vt:variant>
        <vt:lpwstr>http://www.electrostal.ru/</vt:lpwstr>
      </vt:variant>
      <vt:variant>
        <vt:lpwstr/>
      </vt:variant>
      <vt:variant>
        <vt:i4>6489154</vt:i4>
      </vt:variant>
      <vt:variant>
        <vt:i4>0</vt:i4>
      </vt:variant>
      <vt:variant>
        <vt:i4>0</vt:i4>
      </vt:variant>
      <vt:variant>
        <vt:i4>5</vt:i4>
      </vt:variant>
      <vt:variant>
        <vt:lpwstr>../Муниципальные услуги/Административные регламенты/Общее образование2.rtf</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zubkova</dc:creator>
  <cp:keywords/>
  <cp:lastModifiedBy>pressa</cp:lastModifiedBy>
  <cp:revision>4</cp:revision>
  <cp:lastPrinted>2012-03-12T06:33:00Z</cp:lastPrinted>
  <dcterms:created xsi:type="dcterms:W3CDTF">2012-04-23T07:04:00Z</dcterms:created>
  <dcterms:modified xsi:type="dcterms:W3CDTF">2012-04-23T07:33:00Z</dcterms:modified>
</cp:coreProperties>
</file>