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6135FB" w:rsidRDefault="006135FB" w:rsidP="00E82AB1">
      <w:pPr>
        <w:jc w:val="center"/>
        <w:rPr>
          <w:sz w:val="28"/>
          <w:szCs w:val="28"/>
        </w:rPr>
      </w:pPr>
      <w:r w:rsidRPr="006135FB">
        <w:rPr>
          <w:sz w:val="28"/>
          <w:szCs w:val="28"/>
        </w:rPr>
        <w:t xml:space="preserve">АДМИНИСТРАЦИЯ </w:t>
      </w:r>
      <w:r w:rsidR="00E82AB1" w:rsidRPr="006135FB">
        <w:rPr>
          <w:sz w:val="28"/>
          <w:szCs w:val="28"/>
        </w:rPr>
        <w:t>ГОРОДСКОГО ОКРУГА ЭЛЕКТРОСТАЛЬ</w:t>
      </w:r>
    </w:p>
    <w:p w:rsidR="00E82AB1" w:rsidRPr="006135FB" w:rsidRDefault="00E82AB1" w:rsidP="00E82AB1">
      <w:pPr>
        <w:jc w:val="center"/>
        <w:rPr>
          <w:sz w:val="28"/>
          <w:szCs w:val="28"/>
        </w:rPr>
      </w:pPr>
    </w:p>
    <w:p w:rsidR="00E82AB1" w:rsidRPr="006135FB" w:rsidRDefault="006135FB" w:rsidP="00E82AB1">
      <w:pPr>
        <w:jc w:val="center"/>
        <w:rPr>
          <w:sz w:val="28"/>
          <w:szCs w:val="28"/>
        </w:rPr>
      </w:pPr>
      <w:r w:rsidRPr="006135FB">
        <w:rPr>
          <w:sz w:val="28"/>
          <w:szCs w:val="28"/>
        </w:rPr>
        <w:t xml:space="preserve">МОСКОВСКОЙ </w:t>
      </w:r>
      <w:r w:rsidR="00E82AB1" w:rsidRPr="006135FB">
        <w:rPr>
          <w:sz w:val="28"/>
          <w:szCs w:val="28"/>
        </w:rPr>
        <w:t>ОБЛАСТИ</w:t>
      </w:r>
    </w:p>
    <w:p w:rsidR="00E82AB1" w:rsidRPr="006135FB" w:rsidRDefault="00E82AB1" w:rsidP="00E82AB1">
      <w:pPr>
        <w:jc w:val="center"/>
        <w:rPr>
          <w:sz w:val="28"/>
          <w:szCs w:val="28"/>
        </w:rPr>
      </w:pPr>
    </w:p>
    <w:p w:rsidR="00E82AB1" w:rsidRPr="006135FB" w:rsidRDefault="006135FB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6135FB">
        <w:rPr>
          <w:sz w:val="44"/>
          <w:szCs w:val="44"/>
        </w:rPr>
        <w:t>Е</w:t>
      </w:r>
    </w:p>
    <w:p w:rsidR="00E82AB1" w:rsidRPr="006135FB" w:rsidRDefault="00E82AB1" w:rsidP="00E82AB1">
      <w:pPr>
        <w:jc w:val="center"/>
        <w:rPr>
          <w:sz w:val="44"/>
          <w:szCs w:val="44"/>
        </w:rPr>
      </w:pPr>
    </w:p>
    <w:p w:rsidR="00E82AB1" w:rsidRDefault="006135FB" w:rsidP="00E82AB1">
      <w:pPr>
        <w:outlineLvl w:val="0"/>
      </w:pPr>
      <w:r>
        <w:t>о</w:t>
      </w:r>
      <w:r w:rsidR="00E82AB1" w:rsidRPr="00537687">
        <w:t xml:space="preserve">т </w:t>
      </w:r>
      <w:r w:rsidR="001541A6" w:rsidRPr="006135FB">
        <w:t>02.12.2015</w:t>
      </w:r>
      <w:r w:rsidR="00E82AB1" w:rsidRPr="00537687">
        <w:t xml:space="preserve"> № </w:t>
      </w:r>
      <w:r w:rsidR="001541A6" w:rsidRPr="006135FB">
        <w:t>610-р</w:t>
      </w:r>
    </w:p>
    <w:p w:rsidR="00E82AB1" w:rsidRPr="00537687" w:rsidRDefault="00E82AB1" w:rsidP="00E82AB1">
      <w:pPr>
        <w:outlineLvl w:val="0"/>
      </w:pPr>
    </w:p>
    <w:p w:rsidR="002D51C9" w:rsidRPr="00DA3093" w:rsidRDefault="00BB064B" w:rsidP="006135FB">
      <w:pPr>
        <w:ind w:right="4534"/>
        <w:contextualSpacing/>
        <w:jc w:val="both"/>
      </w:pPr>
      <w:r w:rsidRPr="006135FB">
        <w:t>Об утверждении административного регламента предоставления государственной услуги «</w:t>
      </w:r>
      <w:r w:rsidR="00DA3093" w:rsidRPr="006135FB">
        <w:t>Принятие решения об изменении вида разрешенного использования земельных участков на другой вид такого использования</w:t>
      </w:r>
      <w:r w:rsidR="001F0261" w:rsidRPr="00DA3093">
        <w:t>»</w:t>
      </w:r>
    </w:p>
    <w:p w:rsidR="00697F8E" w:rsidRDefault="00697F8E" w:rsidP="00E82AB1">
      <w:pPr>
        <w:jc w:val="both"/>
      </w:pPr>
    </w:p>
    <w:p w:rsidR="004F44E7" w:rsidRPr="00537687" w:rsidRDefault="004F44E7" w:rsidP="00E82AB1">
      <w:pPr>
        <w:jc w:val="both"/>
      </w:pPr>
    </w:p>
    <w:p w:rsidR="000B7D5C" w:rsidRPr="004A571E" w:rsidRDefault="00DD4369" w:rsidP="006135FB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proofErr w:type="gramStart"/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F1EB4">
        <w:t>Федеральным законом от 27.07.2010 № 210-ФЗ «Об организации предоставления государственных и муниципальных услуг»</w:t>
      </w:r>
      <w:r>
        <w:t xml:space="preserve">, </w:t>
      </w:r>
      <w:r w:rsidRPr="00FF1EB4">
        <w:t>Законом Московской области от 24.07.2014 №</w:t>
      </w:r>
      <w:r w:rsidR="006135FB">
        <w:t xml:space="preserve"> </w:t>
      </w:r>
      <w:r w:rsidRPr="00FF1EB4">
        <w:t xml:space="preserve">107/2014-ОЗ «О наделении органов местного самоуправления муниципальных </w:t>
      </w:r>
      <w:r w:rsidRPr="005166AD">
        <w:t xml:space="preserve">образований Московской области отдельными государственными полномочиями </w:t>
      </w:r>
      <w:r w:rsidRPr="00BE77E5">
        <w:t>Московской области»</w:t>
      </w:r>
      <w:r w:rsidRPr="00771C05">
        <w:t>, решением Совета депутатов городского округа Электросталь Московской области от 21.11.2012</w:t>
      </w:r>
      <w:proofErr w:type="gramEnd"/>
      <w:r w:rsidRPr="00771C05">
        <w:t xml:space="preserve"> № 209/42 «О реестре муниципальных услуг (функций)»</w:t>
      </w:r>
      <w:r w:rsidR="00A802C0">
        <w:t xml:space="preserve">, </w:t>
      </w:r>
      <w:r w:rsidR="00A802C0" w:rsidRPr="00BE77E5">
        <w:t xml:space="preserve">а также в целях стандартизации, регламентации, повышения прозрачности </w:t>
      </w:r>
      <w:r w:rsidR="00A802C0" w:rsidRPr="00B6453A">
        <w:t xml:space="preserve">деятельности </w:t>
      </w:r>
      <w:r w:rsidR="004A571E">
        <w:t>органов местного самоуправления</w:t>
      </w:r>
      <w:r w:rsidRPr="004A571E">
        <w:rPr>
          <w:rFonts w:cs="Times New Roman"/>
        </w:rPr>
        <w:t>:</w:t>
      </w:r>
    </w:p>
    <w:p w:rsidR="004A571E" w:rsidRPr="004A571E" w:rsidRDefault="002D51C9" w:rsidP="006135FB">
      <w:pPr>
        <w:shd w:val="clear" w:color="auto" w:fill="FFFFFF"/>
        <w:ind w:firstLine="709"/>
        <w:jc w:val="both"/>
        <w:rPr>
          <w:rFonts w:cs="Times New Roman"/>
        </w:rPr>
      </w:pPr>
      <w:r w:rsidRPr="004A571E">
        <w:rPr>
          <w:rFonts w:cs="Times New Roman"/>
        </w:rPr>
        <w:t xml:space="preserve">1. Утвердить Административный регламент </w:t>
      </w:r>
      <w:r w:rsidRPr="004A571E">
        <w:rPr>
          <w:rFonts w:cs="Times New Roman"/>
          <w:color w:val="000000"/>
        </w:rPr>
        <w:t>предоставления государственной услуги</w:t>
      </w:r>
      <w:r w:rsidR="00DA3093" w:rsidRPr="004A571E">
        <w:rPr>
          <w:rFonts w:cs="Times New Roman"/>
        </w:rPr>
        <w:t xml:space="preserve"> «Принятие решения об изменении вида разрешенного использования земельных участков на другой вид такого использования».</w:t>
      </w:r>
    </w:p>
    <w:p w:rsidR="004A571E" w:rsidRPr="006135FB" w:rsidRDefault="002D51C9" w:rsidP="006135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71E">
        <w:rPr>
          <w:rFonts w:ascii="Times New Roman" w:hAnsi="Times New Roman" w:cs="Times New Roman"/>
          <w:sz w:val="24"/>
          <w:szCs w:val="24"/>
        </w:rPr>
        <w:t xml:space="preserve">2. </w:t>
      </w:r>
      <w:r w:rsidR="0090221D" w:rsidRPr="004A571E">
        <w:rPr>
          <w:rFonts w:ascii="Times New Roman" w:hAnsi="Times New Roman" w:cs="Times New Roman"/>
          <w:sz w:val="24"/>
          <w:szCs w:val="24"/>
        </w:rPr>
        <w:t xml:space="preserve">Установить, что настоящий </w:t>
      </w:r>
      <w:r w:rsidR="00E629D3" w:rsidRPr="004A571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8C5260" w:rsidRPr="004A571E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r w:rsidR="00C04927" w:rsidRPr="004A571E">
        <w:rPr>
          <w:rFonts w:ascii="Times New Roman" w:hAnsi="Times New Roman" w:cs="Times New Roman"/>
          <w:sz w:val="24"/>
          <w:szCs w:val="24"/>
        </w:rPr>
        <w:t>главы</w:t>
      </w:r>
      <w:r w:rsidR="004F3EF8" w:rsidRPr="004A571E">
        <w:rPr>
          <w:rFonts w:ascii="Times New Roman" w:hAnsi="Times New Roman" w:cs="Times New Roman"/>
          <w:sz w:val="24"/>
          <w:szCs w:val="24"/>
        </w:rPr>
        <w:t xml:space="preserve"> 22.8</w:t>
      </w:r>
      <w:r w:rsidR="008C5260" w:rsidRPr="004A571E">
        <w:rPr>
          <w:rFonts w:ascii="Times New Roman" w:hAnsi="Times New Roman" w:cs="Times New Roman"/>
          <w:sz w:val="24"/>
          <w:szCs w:val="24"/>
        </w:rPr>
        <w:t xml:space="preserve">) </w:t>
      </w:r>
      <w:r w:rsidR="004A571E">
        <w:rPr>
          <w:rFonts w:ascii="Times New Roman" w:hAnsi="Times New Roman" w:cs="Times New Roman"/>
          <w:sz w:val="24"/>
          <w:szCs w:val="24"/>
        </w:rPr>
        <w:t>применяется при оказании</w:t>
      </w:r>
      <w:r w:rsidR="004A571E" w:rsidRPr="00C31F5B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37910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37910">
        <w:rPr>
          <w:rFonts w:ascii="Times New Roman" w:hAnsi="Times New Roman" w:cs="Times New Roman"/>
          <w:color w:val="000000"/>
          <w:sz w:val="24"/>
          <w:szCs w:val="24"/>
        </w:rPr>
        <w:t>земельных участков</w:t>
      </w:r>
      <w:r w:rsidR="004A571E">
        <w:rPr>
          <w:rFonts w:ascii="Times New Roman" w:hAnsi="Times New Roman" w:cs="Times New Roman"/>
          <w:color w:val="000000"/>
          <w:sz w:val="24"/>
          <w:szCs w:val="24"/>
        </w:rPr>
        <w:t>, находящи</w:t>
      </w:r>
      <w:r w:rsidR="00C37910">
        <w:rPr>
          <w:rFonts w:ascii="Times New Roman" w:hAnsi="Times New Roman" w:cs="Times New Roman"/>
          <w:color w:val="000000"/>
          <w:sz w:val="24"/>
          <w:szCs w:val="24"/>
        </w:rPr>
        <w:t>хс</w:t>
      </w:r>
      <w:r w:rsidR="004A571E">
        <w:rPr>
          <w:rFonts w:ascii="Times New Roman" w:hAnsi="Times New Roman" w:cs="Times New Roman"/>
          <w:color w:val="000000"/>
          <w:sz w:val="24"/>
          <w:szCs w:val="24"/>
        </w:rPr>
        <w:t>я в муниципальной собственности.</w:t>
      </w:r>
    </w:p>
    <w:p w:rsidR="004A571E" w:rsidRPr="00771C05" w:rsidRDefault="004A571E" w:rsidP="006135FB">
      <w:pPr>
        <w:ind w:firstLine="709"/>
        <w:jc w:val="both"/>
      </w:pPr>
      <w:r>
        <w:rPr>
          <w:rFonts w:cs="Times New Roman"/>
          <w:color w:val="000000"/>
        </w:rPr>
        <w:t>3</w:t>
      </w:r>
      <w:r w:rsidR="00E629D3">
        <w:rPr>
          <w:rFonts w:cs="Times New Roman"/>
          <w:color w:val="000000"/>
        </w:rPr>
        <w:t xml:space="preserve">. </w:t>
      </w:r>
      <w:r w:rsidR="002D51C9" w:rsidRPr="00771C05">
        <w:t>Опубликовать настоящее распоряжение в газете «Официальный вестник» и на официальном сайте</w:t>
      </w:r>
      <w:r>
        <w:t xml:space="preserve"> городского округа Электросталь: </w:t>
      </w:r>
      <w:hyperlink r:id="rId8" w:history="1">
        <w:r w:rsidRPr="004A571E">
          <w:rPr>
            <w:rStyle w:val="a7"/>
            <w:rFonts w:cs="Arial"/>
            <w:color w:val="000000" w:themeColor="text1"/>
            <w:u w:val="none"/>
          </w:rPr>
          <w:t>www.electrostal.ru</w:t>
        </w:r>
      </w:hyperlink>
      <w:r w:rsidRPr="004A571E">
        <w:rPr>
          <w:color w:val="000000" w:themeColor="text1"/>
        </w:rPr>
        <w:t>.</w:t>
      </w:r>
    </w:p>
    <w:p w:rsidR="004A571E" w:rsidRPr="00771C05" w:rsidRDefault="004A571E" w:rsidP="006135FB">
      <w:pPr>
        <w:ind w:firstLine="709"/>
        <w:contextualSpacing/>
        <w:jc w:val="both"/>
      </w:pPr>
      <w:r>
        <w:t>4</w:t>
      </w:r>
      <w:r w:rsidR="002D51C9" w:rsidRPr="00771C05">
        <w:t>. Источником финансирования разм</w:t>
      </w:r>
      <w:r w:rsidR="002D51C9">
        <w:t xml:space="preserve">ещения настоящего распоряжения </w:t>
      </w:r>
      <w:r w:rsidR="002D51C9" w:rsidRPr="00771C05"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771C05" w:rsidRDefault="004A571E" w:rsidP="006135FB">
      <w:pPr>
        <w:ind w:firstLine="709"/>
        <w:contextualSpacing/>
        <w:jc w:val="both"/>
      </w:pPr>
      <w:r>
        <w:t>5</w:t>
      </w:r>
      <w:r w:rsidR="002D51C9" w:rsidRPr="00771C05">
        <w:t xml:space="preserve">. </w:t>
      </w:r>
      <w:proofErr w:type="gramStart"/>
      <w:r w:rsidR="002D51C9" w:rsidRPr="00771C05">
        <w:t>Контроль за</w:t>
      </w:r>
      <w:proofErr w:type="gramEnd"/>
      <w:r w:rsidR="002D51C9" w:rsidRPr="00771C05">
        <w:t xml:space="preserve"> исполнением данного распоряжения возложить на заместителя Главы Администрации городского округа Электросталь </w:t>
      </w:r>
      <w:r w:rsidR="00012906">
        <w:t>Волкову И.Ю.</w:t>
      </w: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1C9" w:rsidRDefault="002D51C9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FB" w:rsidRDefault="006135FB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FB" w:rsidRDefault="006135FB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5FB" w:rsidRPr="00771C05" w:rsidRDefault="006135FB" w:rsidP="002D51C9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F8E" w:rsidRDefault="002D51C9" w:rsidP="002D51C9">
      <w:pPr>
        <w:contextualSpacing/>
      </w:pPr>
      <w:r w:rsidRPr="00771C05">
        <w:t>Глава городского округа</w:t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="00012906">
        <w:tab/>
      </w:r>
      <w:r w:rsidR="00012906">
        <w:tab/>
      </w:r>
      <w:r w:rsidR="00012906">
        <w:tab/>
      </w:r>
      <w:r w:rsidR="001F0261">
        <w:t xml:space="preserve">     </w:t>
      </w:r>
      <w:r w:rsidR="00012906">
        <w:t>А.А. Суханов</w:t>
      </w:r>
    </w:p>
    <w:p w:rsidR="009417E5" w:rsidRDefault="009417E5" w:rsidP="002D51C9"/>
    <w:p w:rsidR="009417E5" w:rsidRDefault="009417E5" w:rsidP="002D51C9"/>
    <w:p w:rsidR="001F0261" w:rsidRDefault="001F0261" w:rsidP="00BB064B">
      <w:pPr>
        <w:ind w:right="-5"/>
        <w:jc w:val="both"/>
        <w:rPr>
          <w:rFonts w:cs="Times New Roman"/>
        </w:rPr>
      </w:pPr>
    </w:p>
    <w:p w:rsidR="006135FB" w:rsidRDefault="006135FB" w:rsidP="00BB064B">
      <w:pPr>
        <w:ind w:right="-5"/>
        <w:jc w:val="both"/>
        <w:rPr>
          <w:rFonts w:cs="Times New Roman"/>
        </w:rPr>
      </w:pPr>
    </w:p>
    <w:p w:rsidR="006135FB" w:rsidRDefault="006135FB" w:rsidP="00BB064B">
      <w:pPr>
        <w:ind w:right="-5"/>
        <w:jc w:val="both"/>
        <w:rPr>
          <w:rFonts w:cs="Times New Roman"/>
        </w:rPr>
      </w:pPr>
    </w:p>
    <w:p w:rsidR="00F32E62" w:rsidRPr="00206097" w:rsidRDefault="00F32E62" w:rsidP="00F32E62">
      <w:pPr>
        <w:ind w:left="5670" w:right="-2"/>
        <w:rPr>
          <w:rFonts w:cs="Times New Roman"/>
        </w:rPr>
      </w:pPr>
      <w:r w:rsidRPr="00206097">
        <w:rPr>
          <w:rFonts w:cs="Times New Roman"/>
        </w:rPr>
        <w:lastRenderedPageBreak/>
        <w:t>УТВЕРЖДЕН</w:t>
      </w:r>
    </w:p>
    <w:p w:rsidR="00F32E62" w:rsidRPr="00206097" w:rsidRDefault="00F32E62" w:rsidP="00F32E62">
      <w:pPr>
        <w:ind w:left="5670" w:right="-2"/>
        <w:rPr>
          <w:rFonts w:cs="Times New Roman"/>
        </w:rPr>
      </w:pPr>
      <w:r>
        <w:rPr>
          <w:rFonts w:cs="Times New Roman"/>
        </w:rPr>
        <w:t>распоряжением</w:t>
      </w:r>
      <w:r w:rsidRPr="00206097">
        <w:rPr>
          <w:rFonts w:cs="Times New Roman"/>
        </w:rPr>
        <w:t xml:space="preserve"> Администрации </w:t>
      </w:r>
    </w:p>
    <w:p w:rsidR="00F32E62" w:rsidRPr="00206097" w:rsidRDefault="00F32E62" w:rsidP="00F32E62">
      <w:pPr>
        <w:ind w:left="5670" w:right="-2"/>
        <w:rPr>
          <w:rFonts w:cs="Times New Roman"/>
        </w:rPr>
      </w:pPr>
      <w:r w:rsidRPr="00206097">
        <w:rPr>
          <w:rFonts w:cs="Times New Roman"/>
        </w:rPr>
        <w:t>городского округа Электросталь</w:t>
      </w:r>
    </w:p>
    <w:p w:rsidR="00F32E62" w:rsidRPr="00206097" w:rsidRDefault="00F32E62" w:rsidP="00F32E62">
      <w:pPr>
        <w:ind w:left="5670" w:right="-2"/>
        <w:rPr>
          <w:rFonts w:cs="Times New Roman"/>
        </w:rPr>
      </w:pPr>
      <w:r w:rsidRPr="00206097">
        <w:rPr>
          <w:rFonts w:cs="Times New Roman"/>
        </w:rPr>
        <w:t>Московской области</w:t>
      </w:r>
    </w:p>
    <w:p w:rsidR="00F32E62" w:rsidRPr="00206097" w:rsidRDefault="006135FB" w:rsidP="00F32E62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6135FB">
        <w:t>02.12.2015</w:t>
      </w:r>
      <w:r w:rsidRPr="00537687">
        <w:t xml:space="preserve"> № </w:t>
      </w:r>
      <w:r w:rsidRPr="006135FB">
        <w:t>610-р</w:t>
      </w:r>
    </w:p>
    <w:p w:rsidR="002D51C9" w:rsidRPr="00771C05" w:rsidRDefault="002D51C9" w:rsidP="002D51C9">
      <w:pPr>
        <w:jc w:val="center"/>
      </w:pPr>
    </w:p>
    <w:p w:rsidR="00C22799" w:rsidRPr="00C22799" w:rsidRDefault="00C22799" w:rsidP="00C22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22799" w:rsidRPr="00C22799" w:rsidRDefault="00C22799" w:rsidP="00C22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ПРЕДОСТ</w:t>
      </w:r>
      <w:r w:rsidR="004007FF">
        <w:rPr>
          <w:rFonts w:ascii="Times New Roman" w:hAnsi="Times New Roman" w:cs="Times New Roman"/>
          <w:b/>
          <w:sz w:val="24"/>
          <w:szCs w:val="24"/>
        </w:rPr>
        <w:t xml:space="preserve">АВЛЕНИЯ ГОСУДАРСТВЕННОЙ УСЛУГИ </w:t>
      </w:r>
      <w:r w:rsidRPr="00C22799">
        <w:rPr>
          <w:rFonts w:ascii="Times New Roman" w:hAnsi="Times New Roman" w:cs="Times New Roman"/>
          <w:b/>
          <w:sz w:val="24"/>
          <w:szCs w:val="24"/>
        </w:rPr>
        <w:t>«ПРИНЯТИЕ РЕШЕНИЯ ОБ ИЗМЕНЕНИИ ОДНОГО ВИДА РАЗРЕШЕННОГО ИСПОЛЬЗОВАНИЯ ЗЕМЕЛЬНЫХ УЧАСТКОВ НА ДРУГОЙ ВИД ТАКОГО ИСПОЛЬЗОВАНИЯ»</w:t>
      </w:r>
    </w:p>
    <w:p w:rsidR="00C22799" w:rsidRPr="00C22799" w:rsidRDefault="00C22799" w:rsidP="00C2279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7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279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22799" w:rsidRPr="00C22799" w:rsidRDefault="00C22799" w:rsidP="00C227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A37" w:rsidRDefault="00C22799" w:rsidP="00870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государственной услуги «Принятие решения об изменении вида разрешенного использования земельных участков на другой вид такого использования» (далее – государственная услуга) </w:t>
      </w:r>
      <w:r w:rsidR="00870A37" w:rsidRPr="00967C0D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</w:t>
      </w:r>
      <w:r w:rsidR="00870A37" w:rsidRPr="00697F8E">
        <w:rPr>
          <w:rFonts w:ascii="Times New Roman" w:hAnsi="Times New Roman" w:cs="Times New Roman"/>
          <w:sz w:val="24"/>
          <w:szCs w:val="24"/>
        </w:rPr>
        <w:t>административного регламента, досудебный (внесудебный) порядок обжалования решений и</w:t>
      </w:r>
      <w:proofErr w:type="gramEnd"/>
      <w:r w:rsidR="00870A37" w:rsidRPr="00697F8E">
        <w:rPr>
          <w:rFonts w:ascii="Times New Roman" w:hAnsi="Times New Roman" w:cs="Times New Roman"/>
          <w:sz w:val="24"/>
          <w:szCs w:val="24"/>
        </w:rPr>
        <w:t xml:space="preserve"> действий (бездействия) </w:t>
      </w:r>
      <w:r w:rsidR="00870A37">
        <w:rPr>
          <w:rFonts w:ascii="Times New Roman" w:hAnsi="Times New Roman" w:cs="Times New Roman"/>
          <w:sz w:val="24"/>
          <w:szCs w:val="24"/>
        </w:rPr>
        <w:t>должностных лиц а</w:t>
      </w:r>
      <w:r w:rsidR="00870A37" w:rsidRPr="00697F8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области, </w:t>
      </w:r>
      <w:r w:rsidR="00870A37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области, МКУ «Многофункциональный центр предоставления государственных и муниципальных услуг</w:t>
      </w:r>
      <w:r w:rsidR="00870A37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870A3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870A37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870A37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870A37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C22799" w:rsidRPr="00376630" w:rsidRDefault="00870A37" w:rsidP="00870A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92668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государственной услуги при осуществлении отдель</w:t>
      </w:r>
      <w:r>
        <w:rPr>
          <w:rFonts w:ascii="Times New Roman" w:hAnsi="Times New Roman" w:cs="Times New Roman"/>
          <w:sz w:val="24"/>
          <w:szCs w:val="24"/>
        </w:rPr>
        <w:t>ных государственных полномочий А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2590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22799" w:rsidRPr="00521D59" w:rsidRDefault="00C22799" w:rsidP="00595D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C22799" w:rsidRPr="00C22799" w:rsidRDefault="00C22799" w:rsidP="00C22799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1D59" w:rsidRPr="00521D59" w:rsidRDefault="00C22799" w:rsidP="00521D5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</w:t>
      </w:r>
    </w:p>
    <w:p w:rsidR="00C22799" w:rsidRPr="00521D59" w:rsidRDefault="00C22799" w:rsidP="00521D59">
      <w:pPr>
        <w:pStyle w:val="ConsPlusNormal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376630" w:rsidRPr="00C22799" w:rsidRDefault="00376630" w:rsidP="00376630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</w:p>
    <w:p w:rsidR="00E92668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2668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МФЦ г. Электросталь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2668" w:rsidRPr="00D463F5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</w:t>
      </w:r>
      <w:r w:rsidR="004A5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E92668" w:rsidRPr="002404A9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 работы</w:t>
      </w:r>
      <w:r w:rsidR="004A5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E92668" w:rsidRPr="002404A9" w:rsidRDefault="00E92668" w:rsidP="00E92668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E92668" w:rsidRPr="002404A9" w:rsidRDefault="00E92668" w:rsidP="00E92668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9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Электросталь, проспект Ленина, д.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адрес электронной почты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history="1">
        <w:r w:rsidRPr="00AA4EA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668" w:rsidRPr="00D463F5" w:rsidRDefault="00E92668" w:rsidP="00E9266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1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почты </w:t>
      </w:r>
      <w:proofErr w:type="spellStart"/>
      <w:r w:rsidRPr="00AA4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92668" w:rsidRPr="002404A9" w:rsidRDefault="00E92668" w:rsidP="00E92668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2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proofErr w:type="gramStart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почты </w:t>
      </w:r>
      <w:bookmarkStart w:id="0" w:name="clb790259"/>
      <w:r w:rsidR="00890E2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890E2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EAF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890E23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0"/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 w:rsidR="004A57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</w:t>
      </w:r>
      <w:r w:rsidR="004A571E">
        <w:rPr>
          <w:rFonts w:ascii="Times New Roman" w:hAnsi="Times New Roman" w:cs="Times New Roman"/>
          <w:sz w:val="24"/>
          <w:szCs w:val="24"/>
        </w:rPr>
        <w:t>, Комитета имущественных отношений Администрации 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2) справочные номера телефонов</w:t>
      </w:r>
      <w:r w:rsidR="004A571E" w:rsidRPr="004A571E">
        <w:rPr>
          <w:rFonts w:ascii="Times New Roman" w:hAnsi="Times New Roman" w:cs="Times New Roman"/>
          <w:sz w:val="24"/>
          <w:szCs w:val="24"/>
        </w:rPr>
        <w:t xml:space="preserve"> </w:t>
      </w:r>
      <w:r w:rsidR="004A571E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области,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 w:rsidR="00A566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A56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митета имущественных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>ормация</w:t>
      </w:r>
      <w:r w:rsidR="00A56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 w:rsidR="00A566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566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FA"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56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="00A566FA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работниками многофункциональных центров: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A566FA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A566FA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Электросталь, </w:t>
      </w:r>
      <w:r w:rsidR="00A566FA"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56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="00695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0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3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</w:t>
      </w:r>
      <w:r w:rsidRPr="00967C0D">
        <w:rPr>
          <w:rFonts w:ascii="Times New Roman" w:hAnsi="Times New Roman" w:cs="Times New Roman"/>
          <w:sz w:val="24"/>
          <w:szCs w:val="24"/>
        </w:rPr>
        <w:lastRenderedPageBreak/>
        <w:t xml:space="preserve">(функций) Московской области»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www.pgu.mosreg.ru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Pr="00967C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67C0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Московской области);</w:t>
      </w:r>
      <w:proofErr w:type="gramEnd"/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>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государственной услуги предоставляют муниципальные служащие </w:t>
      </w:r>
      <w:r w:rsidR="006958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</w:t>
      </w:r>
      <w:r w:rsidR="00695811"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695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="00695811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(далее – специалисты).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E92668" w:rsidRPr="00967C0D" w:rsidRDefault="00E92668" w:rsidP="00E9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C22799" w:rsidRPr="00C22799" w:rsidRDefault="00E92668" w:rsidP="00376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7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2799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C22799" w:rsidRPr="00C22799" w:rsidRDefault="00C22799" w:rsidP="003766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4.1. Государственная услуга по принятию решения об изменении вида разрешенного использования земельных участков на другой вид такого использования</w:t>
      </w:r>
      <w:r w:rsidR="00695811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725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811" w:rsidRPr="00695811" w:rsidRDefault="00B40456" w:rsidP="00695811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lastRenderedPageBreak/>
        <w:t>5.1.</w:t>
      </w:r>
      <w:r w:rsidR="00695811" w:rsidRPr="00695811">
        <w:rPr>
          <w:rFonts w:cs="Times New Roman"/>
        </w:rPr>
        <w:t xml:space="preserve"> Полномочия по предоставлению государственной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имущественных отношений Администрации</w:t>
      </w:r>
      <w:r w:rsidR="00870A37">
        <w:rPr>
          <w:rFonts w:cs="Times New Roman"/>
        </w:rPr>
        <w:t xml:space="preserve"> городского округа Электросталь (далее – Комитет).</w:t>
      </w:r>
    </w:p>
    <w:p w:rsidR="00C22799" w:rsidRPr="00695811" w:rsidRDefault="00521D59" w:rsidP="006958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11">
        <w:rPr>
          <w:rFonts w:ascii="Times New Roman" w:hAnsi="Times New Roman" w:cs="Times New Roman"/>
          <w:sz w:val="24"/>
          <w:szCs w:val="24"/>
        </w:rPr>
        <w:t xml:space="preserve">       </w:t>
      </w:r>
      <w:r w:rsidR="00B40456" w:rsidRPr="00695811">
        <w:rPr>
          <w:rFonts w:ascii="Times New Roman" w:hAnsi="Times New Roman" w:cs="Times New Roman"/>
          <w:sz w:val="24"/>
          <w:szCs w:val="24"/>
        </w:rPr>
        <w:t xml:space="preserve">5.1.1. </w:t>
      </w:r>
      <w:r w:rsidR="00C22799" w:rsidRPr="00695811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государственной услуги:</w:t>
      </w:r>
    </w:p>
    <w:p w:rsidR="00C22799" w:rsidRPr="00695811" w:rsidRDefault="00C22799" w:rsidP="00521D59">
      <w:pPr>
        <w:ind w:left="284" w:firstLine="709"/>
        <w:jc w:val="both"/>
        <w:rPr>
          <w:rFonts w:cs="Times New Roman"/>
        </w:rPr>
      </w:pPr>
      <w:r w:rsidRPr="00695811">
        <w:rPr>
          <w:rFonts w:cs="Times New Roman"/>
        </w:rPr>
        <w:t>-Управление Федеральной налоговой службы России по Московской области;</w:t>
      </w:r>
    </w:p>
    <w:p w:rsidR="00C22799" w:rsidRPr="00695811" w:rsidRDefault="00C22799" w:rsidP="00521D59">
      <w:pPr>
        <w:ind w:left="284" w:firstLine="709"/>
        <w:jc w:val="both"/>
        <w:rPr>
          <w:rFonts w:cs="Times New Roman"/>
        </w:rPr>
      </w:pPr>
      <w:r w:rsidRPr="00695811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C22799" w:rsidRPr="00695811" w:rsidRDefault="00C22799" w:rsidP="00521D59">
      <w:pPr>
        <w:pStyle w:val="ad"/>
        <w:tabs>
          <w:tab w:val="left" w:pos="1148"/>
        </w:tabs>
        <w:spacing w:after="0" w:line="240" w:lineRule="auto"/>
        <w:ind w:left="28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695811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C22799" w:rsidRPr="00695811" w:rsidRDefault="00C22799" w:rsidP="00521D59">
      <w:pPr>
        <w:ind w:left="284" w:firstLine="709"/>
        <w:jc w:val="both"/>
        <w:rPr>
          <w:rFonts w:cs="Times New Roman"/>
        </w:rPr>
      </w:pPr>
      <w:r w:rsidRPr="00695811">
        <w:rPr>
          <w:rFonts w:cs="Times New Roman"/>
        </w:rPr>
        <w:t>-кадастровый инженер;</w:t>
      </w:r>
    </w:p>
    <w:p w:rsidR="00C22799" w:rsidRPr="00C22799" w:rsidRDefault="00C22799" w:rsidP="00521D59">
      <w:pPr>
        <w:pStyle w:val="ConsPlusNormal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799">
        <w:rPr>
          <w:rFonts w:ascii="Times New Roman" w:hAnsi="Times New Roman" w:cs="Times New Roman"/>
          <w:color w:val="000000"/>
          <w:sz w:val="24"/>
          <w:szCs w:val="24"/>
        </w:rPr>
        <w:t xml:space="preserve">-Министерство имущественных отношений Московской области (далее – </w:t>
      </w:r>
      <w:proofErr w:type="spellStart"/>
      <w:r w:rsidRPr="00C22799">
        <w:rPr>
          <w:rFonts w:ascii="Times New Roman" w:hAnsi="Times New Roman" w:cs="Times New Roman"/>
          <w:color w:val="000000"/>
          <w:sz w:val="24"/>
          <w:szCs w:val="24"/>
        </w:rPr>
        <w:t>Минмособлимущество</w:t>
      </w:r>
      <w:proofErr w:type="spellEnd"/>
      <w:r w:rsidRPr="00C2279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2799" w:rsidRPr="00C22799" w:rsidRDefault="00C22799" w:rsidP="00521D59">
      <w:pPr>
        <w:pStyle w:val="ConsPlusNormal"/>
        <w:numPr>
          <w:ilvl w:val="1"/>
          <w:numId w:val="6"/>
        </w:numPr>
        <w:ind w:left="284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 по предоставлению государственной услуги на территории Московской области.</w:t>
      </w:r>
    </w:p>
    <w:p w:rsidR="00C22799" w:rsidRPr="00C22799" w:rsidRDefault="00C22799" w:rsidP="00521D59">
      <w:pPr>
        <w:pStyle w:val="ConsPlusNormal"/>
        <w:numPr>
          <w:ilvl w:val="1"/>
          <w:numId w:val="6"/>
        </w:numPr>
        <w:ind w:left="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ОМС организует предоставление государственной услуги на базе многофункциональных центров (далее – МФЦ).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C22799" w:rsidRPr="00C22799" w:rsidRDefault="00C22799" w:rsidP="00C2279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6.1.1. Решение органа местного самоуправления об изменении одного вида разрешенного использования земельных участков на другой вид такого использования.</w:t>
      </w:r>
    </w:p>
    <w:p w:rsidR="00C22799" w:rsidRDefault="00C22799" w:rsidP="00C2279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6.1.2.</w:t>
      </w:r>
      <w:r w:rsidRPr="00C22799">
        <w:rPr>
          <w:rFonts w:cs="Times New Roman"/>
          <w:lang w:val="en-US"/>
        </w:rPr>
        <w:t> </w:t>
      </w:r>
      <w:r w:rsidRPr="00C22799">
        <w:rPr>
          <w:rFonts w:cs="Times New Roman"/>
        </w:rPr>
        <w:t>Решение органа местного самоуправления об отказе в изменении одного вида разрешенного использования земельных участков на другой вид такого использования.</w:t>
      </w:r>
    </w:p>
    <w:p w:rsidR="00521D59" w:rsidRPr="00C22799" w:rsidRDefault="00521D59" w:rsidP="00C2279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21D59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B17" w:rsidRPr="00A22BE2" w:rsidRDefault="00933B17" w:rsidP="0093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МФЦ</w:t>
      </w:r>
      <w:r w:rsidR="008E18E2">
        <w:rPr>
          <w:rFonts w:ascii="Times New Roman" w:hAnsi="Times New Roman" w:cs="Times New Roman"/>
          <w:sz w:val="24"/>
          <w:szCs w:val="24"/>
        </w:rPr>
        <w:t>.</w:t>
      </w:r>
    </w:p>
    <w:p w:rsidR="00933B17" w:rsidRPr="00A22BE2" w:rsidRDefault="00933B17" w:rsidP="0093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933B17" w:rsidRDefault="00933B17" w:rsidP="0093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</w:t>
      </w:r>
      <w:r>
        <w:rPr>
          <w:rFonts w:ascii="Times New Roman" w:hAnsi="Times New Roman" w:cs="Times New Roman"/>
          <w:sz w:val="24"/>
          <w:szCs w:val="24"/>
        </w:rPr>
        <w:t>омента поступления заявления в МФЦ</w:t>
      </w:r>
      <w:r w:rsidRPr="00A22BE2">
        <w:rPr>
          <w:rFonts w:ascii="Times New Roman" w:hAnsi="Times New Roman" w:cs="Times New Roman"/>
          <w:sz w:val="24"/>
          <w:szCs w:val="24"/>
        </w:rPr>
        <w:t>.</w:t>
      </w:r>
    </w:p>
    <w:p w:rsidR="008E18E2" w:rsidRPr="00A22BE2" w:rsidRDefault="008E18E2" w:rsidP="008E1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государственной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не позднее 1 дня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ОМС.</w:t>
      </w:r>
    </w:p>
    <w:p w:rsidR="008E18E2" w:rsidRPr="00A22BE2" w:rsidRDefault="008E18E2" w:rsidP="0093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8.1. Срок предоставления государственной услуги не превышает 35 (тридцати пяти) дней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заявления заявителя о предоставлении государственной услуги в ОМС.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сроков на проведение публичных слушаний (общий срок публичных слушаний не должен превышать 45 календарных дней), передачи результата предоставления государственной услуги из ОМС в многофункциональный центр, срока приостановления предоставления государственной услуги.</w:t>
      </w:r>
      <w:proofErr w:type="gramEnd"/>
    </w:p>
    <w:p w:rsidR="00C22799" w:rsidRPr="00C22799" w:rsidRDefault="00B40456" w:rsidP="006D3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C22799" w:rsidRPr="00C22799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</w:t>
      </w:r>
      <w:r w:rsidR="006D3122">
        <w:rPr>
          <w:rFonts w:ascii="Times New Roman" w:hAnsi="Times New Roman" w:cs="Times New Roman"/>
          <w:sz w:val="24"/>
          <w:szCs w:val="24"/>
        </w:rPr>
        <w:t>ой услуги составляет до 35 дней.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9.1. </w:t>
      </w:r>
      <w:r w:rsidRPr="00C22799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18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>10.1. Срок направления документов, являющихся результатом предоставления государственной услуги из ОМС в МФЦ, составляет 2 рабочих со дня оформления документа, являющегося результатом предоставления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11.1. Предоставление государственной услуги осуществляется в соответствии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>: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2799" w:rsidRPr="00C22799">
        <w:rPr>
          <w:rFonts w:ascii="Times New Roman" w:hAnsi="Times New Roman" w:cs="Times New Roman"/>
          <w:sz w:val="24"/>
          <w:szCs w:val="24"/>
        </w:rPr>
        <w:t>) Федеральным законом от 29.12.2004 N 191-ФЗ "О введении в действие Градостроительного кодекса Российской Федерации";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2799" w:rsidRPr="00C22799">
        <w:rPr>
          <w:rFonts w:ascii="Times New Roman" w:hAnsi="Times New Roman" w:cs="Times New Roman"/>
          <w:sz w:val="24"/>
          <w:szCs w:val="24"/>
        </w:rPr>
        <w:t>) Федеральным законом от 24.07.2007 N 221-ФЗ "О государственном кадастре недвижимости";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799" w:rsidRPr="00C22799">
        <w:rPr>
          <w:rFonts w:ascii="Times New Roman" w:hAnsi="Times New Roman" w:cs="Times New Roman"/>
          <w:sz w:val="24"/>
          <w:szCs w:val="24"/>
        </w:rPr>
        <w:t>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2799" w:rsidRPr="00C22799">
        <w:rPr>
          <w:rFonts w:ascii="Times New Roman" w:hAnsi="Times New Roman" w:cs="Times New Roman"/>
          <w:sz w:val="24"/>
          <w:szCs w:val="24"/>
        </w:rPr>
        <w:t>) Федеральным законом от 06.04.2011 N 63-ФЗ "Об электронной подписи" (далее – Федеральный закон № 63-ФЗ);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22799" w:rsidRPr="00C22799">
        <w:rPr>
          <w:rFonts w:ascii="Times New Roman" w:hAnsi="Times New Roman" w:cs="Times New Roman"/>
          <w:sz w:val="24"/>
          <w:szCs w:val="24"/>
        </w:rPr>
        <w:t>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2799" w:rsidRPr="00C22799">
        <w:rPr>
          <w:rFonts w:ascii="Times New Roman" w:hAnsi="Times New Roman" w:cs="Times New Roman"/>
          <w:sz w:val="24"/>
          <w:szCs w:val="24"/>
        </w:rPr>
        <w:t>)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22799" w:rsidRPr="00C22799">
        <w:rPr>
          <w:rFonts w:ascii="Times New Roman" w:hAnsi="Times New Roman" w:cs="Times New Roman"/>
          <w:sz w:val="24"/>
          <w:szCs w:val="24"/>
        </w:rPr>
        <w:t>) Законом Московской области от 07.06.1996 № 23/96-ОЗ «О регулировании земельных отношений в Московской области";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) </w:t>
      </w:r>
      <w:r w:rsidRPr="00967C0D">
        <w:rPr>
          <w:rFonts w:ascii="Times New Roman" w:hAnsi="Times New Roman" w:cs="Times New Roman"/>
          <w:sz w:val="24"/>
          <w:szCs w:val="24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>»;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22799" w:rsidRPr="00C22799">
        <w:rPr>
          <w:rFonts w:ascii="Times New Roman" w:hAnsi="Times New Roman" w:cs="Times New Roman"/>
          <w:sz w:val="24"/>
          <w:szCs w:val="24"/>
        </w:rPr>
        <w:t>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C22799" w:rsidRPr="00C22799" w:rsidRDefault="00892596" w:rsidP="00521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22799" w:rsidRPr="00C22799">
        <w:rPr>
          <w:rFonts w:ascii="Times New Roman" w:hAnsi="Times New Roman" w:cs="Times New Roman"/>
          <w:sz w:val="24"/>
          <w:szCs w:val="24"/>
        </w:rPr>
        <w:t>) Постановлением Правительства Мос</w:t>
      </w:r>
      <w:r w:rsidR="00521D59">
        <w:rPr>
          <w:rFonts w:ascii="Times New Roman" w:hAnsi="Times New Roman" w:cs="Times New Roman"/>
          <w:sz w:val="24"/>
          <w:szCs w:val="24"/>
        </w:rPr>
        <w:t xml:space="preserve">ковской области от 29.10.2007 </w:t>
      </w:r>
      <w:r w:rsidR="00C22799" w:rsidRPr="00C22799">
        <w:rPr>
          <w:rFonts w:ascii="Times New Roman" w:hAnsi="Times New Roman" w:cs="Times New Roman"/>
          <w:sz w:val="24"/>
          <w:szCs w:val="24"/>
        </w:rPr>
        <w:t>№ 842/27 "Об утверждении Положения о Министерстве имущественных отношений Московской области";</w:t>
      </w:r>
    </w:p>
    <w:p w:rsidR="00C22799" w:rsidRPr="00C22799" w:rsidRDefault="0089259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) </w:t>
      </w:r>
      <w:r w:rsidRPr="00A22BE2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2BE2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Московской области от 08.07.2015 № 12ВР-1073 «Об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2799" w:rsidRPr="00C22799" w:rsidRDefault="00870A37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22799" w:rsidRPr="00C22799">
        <w:rPr>
          <w:rFonts w:ascii="Times New Roman" w:hAnsi="Times New Roman" w:cs="Times New Roman"/>
          <w:sz w:val="24"/>
          <w:szCs w:val="24"/>
        </w:rPr>
        <w:t>) Постановление Правительства Московской области от 18.03.2013 № 180/9 «О градостроительном совете Московской области»</w:t>
      </w:r>
      <w:r w:rsidR="009F762C">
        <w:rPr>
          <w:rFonts w:ascii="Times New Roman" w:hAnsi="Times New Roman" w:cs="Times New Roman"/>
          <w:sz w:val="24"/>
          <w:szCs w:val="24"/>
        </w:rPr>
        <w:t>;</w:t>
      </w:r>
    </w:p>
    <w:p w:rsidR="00C22799" w:rsidRPr="00C22799" w:rsidRDefault="00870A37" w:rsidP="006D31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D3122">
        <w:rPr>
          <w:rFonts w:ascii="Times New Roman" w:hAnsi="Times New Roman" w:cs="Times New Roman"/>
          <w:sz w:val="24"/>
          <w:szCs w:val="24"/>
        </w:rPr>
        <w:t>) Уставом городского округа Электросталь Московской области</w:t>
      </w:r>
      <w:r w:rsidR="009F762C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C22799" w:rsidRPr="00521D59" w:rsidRDefault="00C22799" w:rsidP="00C22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C22799" w:rsidRPr="00C22799" w:rsidRDefault="00C22799" w:rsidP="00C22799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12.1.2. К заявлению прилагается:</w:t>
      </w:r>
    </w:p>
    <w:p w:rsidR="00C22799" w:rsidRPr="00C22799" w:rsidRDefault="00C22799" w:rsidP="00C22799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C22799">
        <w:rPr>
          <w:rFonts w:cs="Times New Roman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22799" w:rsidRPr="00C22799" w:rsidRDefault="00C22799" w:rsidP="00C22799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C22799">
        <w:rPr>
          <w:rFonts w:cs="Times New Roman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22799" w:rsidRPr="00C22799" w:rsidRDefault="00C22799" w:rsidP="00C22799">
      <w:pPr>
        <w:autoSpaceDE w:val="0"/>
        <w:autoSpaceDN w:val="0"/>
        <w:adjustRightInd w:val="0"/>
        <w:ind w:firstLine="993"/>
        <w:jc w:val="both"/>
        <w:rPr>
          <w:rFonts w:cs="Times New Roman"/>
        </w:rPr>
      </w:pPr>
      <w:r w:rsidRPr="00C22799">
        <w:rPr>
          <w:rFonts w:cs="Times New Roman"/>
        </w:rPr>
        <w:t>в) согласие правообладателя земельного участка на изменение вида разрешенного использования земельного участка;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услуги, является исчерпывающим.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МФЦ, </w:t>
      </w:r>
      <w:r w:rsidR="00C37910">
        <w:rPr>
          <w:rFonts w:ascii="Times New Roman" w:hAnsi="Times New Roman" w:cs="Times New Roman"/>
          <w:sz w:val="24"/>
          <w:szCs w:val="24"/>
        </w:rPr>
        <w:t xml:space="preserve">ОМС, </w:t>
      </w:r>
      <w:r w:rsidRPr="00C22799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12.4.</w:t>
      </w:r>
      <w:r w:rsidRPr="00C22799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</w:t>
      </w:r>
      <w:r w:rsidR="00870A37">
        <w:rPr>
          <w:rFonts w:ascii="Times New Roman" w:hAnsi="Times New Roman" w:cs="Times New Roman"/>
          <w:sz w:val="24"/>
          <w:szCs w:val="24"/>
        </w:rPr>
        <w:t>дственно в МФЦ, Комитете.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 xml:space="preserve">12.5.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C22799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C22799">
        <w:rPr>
          <w:rFonts w:ascii="Times New Roman" w:hAnsi="Times New Roman" w:cs="Times New Roman"/>
          <w:sz w:val="24"/>
          <w:szCs w:val="24"/>
        </w:rPr>
        <w:t>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C22799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C22799">
        <w:rPr>
          <w:rFonts w:ascii="Times New Roman" w:hAnsi="Times New Roman" w:cs="Times New Roman"/>
          <w:sz w:val="24"/>
          <w:szCs w:val="24"/>
        </w:rPr>
        <w:t>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C22799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C22799">
        <w:rPr>
          <w:rFonts w:ascii="Times New Roman" w:hAnsi="Times New Roman" w:cs="Times New Roman"/>
          <w:sz w:val="24"/>
          <w:szCs w:val="24"/>
        </w:rPr>
        <w:t>.</w:t>
      </w:r>
      <w:r w:rsidRPr="00C22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ad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21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521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их представления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C22799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C22799" w:rsidRPr="00C22799" w:rsidRDefault="00C22799" w:rsidP="00C22799">
      <w:pPr>
        <w:pStyle w:val="ad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C22799" w:rsidRPr="00C22799" w:rsidRDefault="00C22799" w:rsidP="00C22799">
      <w:pPr>
        <w:ind w:firstLine="426"/>
        <w:jc w:val="both"/>
        <w:rPr>
          <w:rFonts w:cs="Times New Roman"/>
        </w:rPr>
      </w:pPr>
      <w:r w:rsidRPr="00C22799">
        <w:rPr>
          <w:rFonts w:cs="Times New Roman"/>
        </w:rPr>
        <w:t xml:space="preserve">б) выписки из Единого государственного реестра прав на недвижимое имущество и сделок с </w:t>
      </w:r>
      <w:r w:rsidR="00C37910">
        <w:rPr>
          <w:rFonts w:cs="Times New Roman"/>
        </w:rPr>
        <w:t xml:space="preserve">ним  (далее – ЕГРП) о правах на </w:t>
      </w:r>
      <w:r w:rsidRPr="00C22799">
        <w:rPr>
          <w:rFonts w:cs="Times New Roman"/>
        </w:rPr>
        <w:t>земельный участок</w:t>
      </w:r>
      <w:r w:rsidR="00C37910">
        <w:rPr>
          <w:rFonts w:cs="Times New Roman"/>
        </w:rPr>
        <w:t>;</w:t>
      </w:r>
    </w:p>
    <w:p w:rsidR="00C22799" w:rsidRPr="00C22799" w:rsidRDefault="00C22799" w:rsidP="00C2279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в)  кадастровый паспорт земельного участка;</w:t>
      </w:r>
    </w:p>
    <w:p w:rsidR="00C22799" w:rsidRPr="00C22799" w:rsidRDefault="00C22799" w:rsidP="00C22799">
      <w:pPr>
        <w:ind w:firstLine="426"/>
        <w:jc w:val="both"/>
        <w:rPr>
          <w:rFonts w:cs="Times New Roman"/>
        </w:rPr>
      </w:pPr>
      <w:r w:rsidRPr="00C22799">
        <w:rPr>
          <w:rFonts w:cs="Times New Roman"/>
        </w:rPr>
        <w:t>г) сведения из генерального плана, либо правил землепользования и застройки муниципального образования.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</w:t>
      </w:r>
      <w:r w:rsidR="00870A37">
        <w:rPr>
          <w:rFonts w:ascii="Times New Roman" w:hAnsi="Times New Roman" w:cs="Times New Roman"/>
          <w:sz w:val="24"/>
          <w:szCs w:val="24"/>
        </w:rPr>
        <w:t xml:space="preserve">амента документов МФЦ, Комитет </w:t>
      </w:r>
      <w:r w:rsidRPr="00C22799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C22799" w:rsidRPr="00C22799" w:rsidRDefault="00C22799" w:rsidP="00C22799">
      <w:pPr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lastRenderedPageBreak/>
        <w:t xml:space="preserve"> 13.2.1. Управление Федеральной налоговой службы России по Московской области;</w:t>
      </w:r>
    </w:p>
    <w:p w:rsidR="00C22799" w:rsidRPr="00C22799" w:rsidRDefault="00C22799" w:rsidP="00C22799">
      <w:pPr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C22799" w:rsidRPr="00C22799" w:rsidRDefault="00C22799" w:rsidP="00C22799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13.4. ОМС, МФЦ</w:t>
      </w:r>
      <w:r w:rsidR="00870A37">
        <w:rPr>
          <w:rFonts w:ascii="Times New Roman" w:hAnsi="Times New Roman" w:cs="Times New Roman"/>
          <w:sz w:val="24"/>
          <w:szCs w:val="24"/>
        </w:rPr>
        <w:t>, Комитет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 xml:space="preserve">ОМС, </w:t>
      </w:r>
      <w:r w:rsidR="00870A37">
        <w:rPr>
          <w:rFonts w:ascii="Times New Roman" w:hAnsi="Times New Roman" w:cs="Times New Roman"/>
          <w:sz w:val="24"/>
          <w:szCs w:val="24"/>
        </w:rPr>
        <w:t>МФЦ, Комитет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14.1.1. текст, в прилагаемых к заявлению о предоставлении услуги документах не поддается прочтению либо отсутствует;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14.1.2. отсутствует согласие правообладателя земельного участка на изменение вида разрешенного использования.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C37910">
        <w:rPr>
          <w:rFonts w:cs="Times New Roman"/>
        </w:rPr>
        <w:t>ОМС</w:t>
      </w:r>
      <w:r w:rsidRPr="00C22799">
        <w:rPr>
          <w:rFonts w:cs="Times New Roman"/>
        </w:rPr>
        <w:t xml:space="preserve"> в соответствии с действующим законодательством истек;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15.2.2. Подача заявления и прилагаемых к нему документов лицом, не входящим в перечень лиц, установленный законодательством и пункт</w:t>
      </w:r>
      <w:r w:rsidR="00C87083">
        <w:rPr>
          <w:rFonts w:cs="Times New Roman"/>
        </w:rPr>
        <w:t xml:space="preserve">ом 2 </w:t>
      </w:r>
      <w:r w:rsidRPr="00C22799">
        <w:rPr>
          <w:rFonts w:cs="Times New Roman"/>
        </w:rPr>
        <w:t>административного регламента;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15.2.4. Нарушение прав и законных интересов третьих лиц;</w:t>
      </w: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lastRenderedPageBreak/>
        <w:t>15.2.5.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государственной услуги (если иное не предусмотрено законодательством Российской Федерации).</w:t>
      </w:r>
    </w:p>
    <w:p w:rsidR="00C22799" w:rsidRPr="00C22799" w:rsidRDefault="00C22799" w:rsidP="00C22799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C22799" w:rsidRPr="00521D5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C22799" w:rsidRPr="00521D59" w:rsidRDefault="00C22799" w:rsidP="00C22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1876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C22799" w:rsidRPr="00C22799" w:rsidRDefault="00C22799" w:rsidP="009F76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C22799" w:rsidRPr="00521D59" w:rsidRDefault="00C22799" w:rsidP="00C22799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 xml:space="preserve"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</w:t>
      </w:r>
      <w:proofErr w:type="spellStart"/>
      <w:r w:rsidRPr="00521D59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521D59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государственной услуги</w:t>
      </w:r>
    </w:p>
    <w:p w:rsidR="00C22799" w:rsidRPr="00C22799" w:rsidRDefault="00C22799" w:rsidP="00C22799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государственной услуги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C22799" w:rsidRPr="00C22799" w:rsidRDefault="00C22799" w:rsidP="00C22799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C22799" w:rsidRPr="00C22799" w:rsidRDefault="00C22799" w:rsidP="00C2279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22799" w:rsidRPr="00C22799" w:rsidRDefault="00C22799" w:rsidP="00C2279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C22799" w:rsidRPr="00C22799" w:rsidRDefault="00C22799" w:rsidP="00C2279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22799" w:rsidRPr="00C22799" w:rsidRDefault="00C22799" w:rsidP="00C22799">
      <w:pPr>
        <w:pStyle w:val="ConsPlusNormal"/>
        <w:numPr>
          <w:ilvl w:val="1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C22799" w:rsidRPr="00C22799" w:rsidRDefault="00C22799" w:rsidP="00C22799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государственной услуги являются: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59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22799" w:rsidRPr="00C22799" w:rsidRDefault="00C22799" w:rsidP="00C2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21.1. </w:t>
      </w:r>
      <w:r w:rsidR="00133962" w:rsidRPr="00967C0D">
        <w:rPr>
          <w:rFonts w:ascii="Times New Roman" w:hAnsi="Times New Roman" w:cs="Times New Roman"/>
          <w:sz w:val="24"/>
          <w:szCs w:val="24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</w:t>
      </w:r>
      <w:r w:rsidR="00133962"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центром, заключенным в порядке</w:t>
      </w:r>
      <w:r w:rsidR="007B7833">
        <w:rPr>
          <w:rFonts w:ascii="Times New Roman" w:hAnsi="Times New Roman" w:cs="Times New Roman"/>
          <w:sz w:val="24"/>
          <w:szCs w:val="24"/>
        </w:rPr>
        <w:t>,</w:t>
      </w:r>
      <w:r w:rsidRPr="00C22799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21.5.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21.6.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21.7.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21.8.</w:t>
      </w:r>
      <w:r w:rsidRPr="00C22799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21.9.</w:t>
      </w:r>
      <w:r w:rsidRPr="00C22799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21.10.</w:t>
      </w:r>
      <w:r w:rsidRPr="00C22799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21.11.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21.12.</w:t>
      </w:r>
      <w:r w:rsidRPr="00C22799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21.13.</w:t>
      </w:r>
      <w:r w:rsidRPr="00C22799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21.14.</w:t>
      </w:r>
      <w:r w:rsidRPr="00C22799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21.15.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21.16.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21.17.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21.18.</w:t>
      </w:r>
      <w:r w:rsidRPr="00C22799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7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279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C22799">
        <w:rPr>
          <w:rFonts w:ascii="Times New Roman" w:hAnsi="Times New Roman" w:cs="Times New Roman"/>
          <w:b/>
          <w:sz w:val="24"/>
          <w:szCs w:val="24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2799" w:rsidRPr="00C22799" w:rsidRDefault="00C22799" w:rsidP="00B4045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2799" w:rsidRPr="00521D59" w:rsidRDefault="00C22799" w:rsidP="00C22799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 </w:t>
      </w:r>
      <w:r w:rsidRPr="00521D5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при предоставлении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государственной услуги;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22.1.6. Согласование проекта решения об изменении одного вида разрешенного использования земельных участков на другой вид такого использования с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</w:t>
      </w:r>
      <w:r w:rsidR="00C37910">
        <w:rPr>
          <w:rFonts w:ascii="Times New Roman" w:hAnsi="Times New Roman" w:cs="Times New Roman"/>
          <w:sz w:val="24"/>
          <w:szCs w:val="24"/>
        </w:rPr>
        <w:t>дарственной услуги и направление</w:t>
      </w:r>
      <w:r w:rsidRPr="00C22799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C22799" w:rsidRPr="00C22799" w:rsidRDefault="00C22799" w:rsidP="00C37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22.2. Блок-схема предоставления государственной услуги приведена в Приложении № 2 к Административному регламенту.</w:t>
      </w:r>
    </w:p>
    <w:p w:rsidR="00C22799" w:rsidRPr="00C22799" w:rsidRDefault="00C22799" w:rsidP="00521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C22799" w:rsidRPr="00C22799" w:rsidRDefault="00C22799" w:rsidP="00C22799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 xml:space="preserve">22.3.1. </w:t>
      </w:r>
      <w:r w:rsidR="009F538F" w:rsidRPr="00967C0D">
        <w:rPr>
          <w:rFonts w:cs="Times New Roman"/>
        </w:rPr>
        <w:t>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</w:t>
      </w:r>
      <w:r w:rsidR="009F538F">
        <w:rPr>
          <w:rFonts w:cs="Times New Roman"/>
        </w:rPr>
        <w:t xml:space="preserve">альных услуг Московской области или поступление документов в ОМС </w:t>
      </w:r>
      <w:r w:rsidR="009F538F" w:rsidRPr="00967C0D">
        <w:rPr>
          <w:rFonts w:cs="Times New Roman"/>
        </w:rPr>
        <w:t>посредством личного обращения заявителя</w:t>
      </w:r>
      <w:r w:rsidR="009F538F" w:rsidRPr="00A22BE2">
        <w:rPr>
          <w:rFonts w:cs="Times New Roman"/>
        </w:rPr>
        <w:t>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22.3.2. </w:t>
      </w:r>
      <w:r w:rsidR="001716C9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</w:t>
      </w:r>
      <w:r w:rsidR="009F538F">
        <w:rPr>
          <w:rFonts w:ascii="Times New Roman" w:hAnsi="Times New Roman" w:cs="Times New Roman"/>
          <w:sz w:val="24"/>
          <w:szCs w:val="24"/>
        </w:rPr>
        <w:t>ист многофункционального центра, ОМС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22.3.3. 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  <w:r w:rsidR="009F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осуществляется  в ОМС в случае обращения заявителя непосредственно в ОМС.</w:t>
      </w:r>
    </w:p>
    <w:p w:rsidR="00C22799" w:rsidRPr="00C22799" w:rsidRDefault="00C22799" w:rsidP="00C22799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C22799" w:rsidRPr="00C22799" w:rsidRDefault="00C22799" w:rsidP="00C227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1) устанавливает предмет обращения;</w:t>
      </w:r>
    </w:p>
    <w:p w:rsidR="00C22799" w:rsidRPr="00C22799" w:rsidRDefault="00C22799" w:rsidP="00C227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C22799" w:rsidRPr="00C22799" w:rsidRDefault="00C22799" w:rsidP="00C22799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</w:t>
      </w:r>
      <w:r w:rsidRPr="00C22799">
        <w:rPr>
          <w:rFonts w:cs="Times New Roman"/>
        </w:rPr>
        <w:lastRenderedPageBreak/>
        <w:t>административного регламента, и наличие их оригиналов;</w:t>
      </w:r>
    </w:p>
    <w:p w:rsidR="00C22799" w:rsidRPr="00C22799" w:rsidRDefault="00C22799" w:rsidP="00C227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C22799" w:rsidRPr="00C22799" w:rsidRDefault="00C22799" w:rsidP="00C227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22799" w:rsidRPr="00C22799" w:rsidRDefault="00C22799" w:rsidP="00C2279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C22799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22799" w:rsidRPr="00C22799" w:rsidRDefault="00C22799" w:rsidP="00C22799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11)</w:t>
      </w:r>
      <w:r w:rsidRPr="00C22799">
        <w:rPr>
          <w:rFonts w:cs="Times New Roman"/>
          <w:lang w:val="en-US"/>
        </w:rPr>
        <w:t> </w:t>
      </w:r>
      <w:r w:rsidRPr="00C22799">
        <w:rPr>
          <w:rFonts w:cs="Times New Roman"/>
        </w:rPr>
        <w:t>при наличии всех документов и с</w:t>
      </w:r>
      <w:r w:rsidR="00927030">
        <w:rPr>
          <w:rFonts w:cs="Times New Roman"/>
        </w:rPr>
        <w:t>ведений, предусмотренных пунктами</w:t>
      </w:r>
      <w:r w:rsidRPr="00C22799">
        <w:rPr>
          <w:rFonts w:cs="Times New Roman"/>
        </w:rPr>
        <w:t xml:space="preserve"> 12</w:t>
      </w:r>
      <w:r w:rsidR="00927030">
        <w:rPr>
          <w:rFonts w:cs="Times New Roman"/>
        </w:rPr>
        <w:t>, 13</w:t>
      </w:r>
      <w:r w:rsidRPr="00C22799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C22799" w:rsidRDefault="00C22799" w:rsidP="00C2279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C22799">
        <w:rPr>
          <w:rFonts w:cs="Times New Roman"/>
          <w:i/>
        </w:rPr>
        <w:t xml:space="preserve">, </w:t>
      </w:r>
      <w:r w:rsidRPr="00C22799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FB3FEE" w:rsidRPr="00C22799" w:rsidRDefault="00FB3FEE" w:rsidP="00C2279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При поступлении заявления и прилагаемых к нему документов посредством обращения в ОМС, специалист ОМС, ответственный за прием документов, осуществляет действия, предусмотренные пп.1-7  п. 22.3.4.</w:t>
      </w:r>
    </w:p>
    <w:p w:rsidR="00C22799" w:rsidRPr="00B40456" w:rsidRDefault="00C22799" w:rsidP="00B4045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0456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C22799" w:rsidRPr="00C22799" w:rsidRDefault="00C22799" w:rsidP="00B4045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C22799" w:rsidRPr="00C22799" w:rsidRDefault="00C22799" w:rsidP="00B40456">
      <w:pPr>
        <w:pStyle w:val="ad"/>
        <w:numPr>
          <w:ilvl w:val="2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C22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2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C22799" w:rsidRPr="00C22799" w:rsidRDefault="00C22799" w:rsidP="00C227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C22799" w:rsidRPr="00C22799" w:rsidRDefault="00C22799" w:rsidP="00C227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22799" w:rsidRPr="00C22799" w:rsidRDefault="00C22799" w:rsidP="00C227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3) фиксирует дату получения заявления и прилагаемых к нему документов;</w:t>
      </w:r>
    </w:p>
    <w:p w:rsidR="00C22799" w:rsidRPr="00C22799" w:rsidRDefault="00C22799" w:rsidP="00C2279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proofErr w:type="gramStart"/>
      <w:r w:rsidRPr="00C22799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</w:t>
      </w:r>
      <w:proofErr w:type="gramEnd"/>
      <w:r w:rsidRPr="00C22799">
        <w:rPr>
          <w:rFonts w:cs="Times New Roman"/>
        </w:rPr>
        <w:t xml:space="preserve"> дней </w:t>
      </w:r>
      <w:proofErr w:type="gramStart"/>
      <w:r w:rsidRPr="00C22799">
        <w:rPr>
          <w:rFonts w:cs="Times New Roman"/>
        </w:rPr>
        <w:t xml:space="preserve">с даты </w:t>
      </w:r>
      <w:r w:rsidRPr="00C22799">
        <w:rPr>
          <w:rFonts w:cs="Times New Roman"/>
        </w:rPr>
        <w:lastRenderedPageBreak/>
        <w:t>получения</w:t>
      </w:r>
      <w:proofErr w:type="gramEnd"/>
      <w:r w:rsidRPr="00C22799">
        <w:rPr>
          <w:rFonts w:cs="Times New Roman"/>
        </w:rPr>
        <w:t xml:space="preserve"> заявления и прилагаемых к нему документов (при наличии) в электронной форме;</w:t>
      </w:r>
    </w:p>
    <w:p w:rsidR="00C22799" w:rsidRPr="00C22799" w:rsidRDefault="00C22799" w:rsidP="00C22799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22.3.8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1 рабочий день </w:t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МФЦ.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22.3.9</w:t>
      </w:r>
      <w:r w:rsidR="00C22799" w:rsidRPr="00C22799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22.3.10</w:t>
      </w:r>
      <w:r w:rsidR="00C22799" w:rsidRPr="00C22799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б) при наличии всех докуме</w:t>
      </w:r>
      <w:r w:rsidR="00927030">
        <w:rPr>
          <w:rFonts w:ascii="Times New Roman" w:hAnsi="Times New Roman" w:cs="Times New Roman"/>
          <w:sz w:val="24"/>
          <w:szCs w:val="24"/>
        </w:rPr>
        <w:t>нтов, предусмотренных пунктом 13</w:t>
      </w:r>
      <w:r w:rsidRPr="00C227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ОМС.</w:t>
      </w:r>
    </w:p>
    <w:p w:rsidR="00FB3FEE" w:rsidRPr="00C22799" w:rsidRDefault="00FB3FEE" w:rsidP="00FB3F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заявления и прилагаемых к нему документов в </w:t>
      </w:r>
      <w:r>
        <w:rPr>
          <w:rFonts w:ascii="Times New Roman" w:hAnsi="Times New Roman" w:cs="Times New Roman"/>
          <w:sz w:val="24"/>
          <w:szCs w:val="24"/>
        </w:rPr>
        <w:t>ОМС является передача заявления и прилагаемых к нему документов специалисту ОМС, ответственному за регистрацию заявления.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22.3.11</w:t>
      </w:r>
      <w:r w:rsidR="00C22799" w:rsidRPr="00C22799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B4045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C22799" w:rsidRPr="00C22799" w:rsidRDefault="00C22799" w:rsidP="00C2279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22.4.1. </w:t>
      </w:r>
      <w:r w:rsidR="00130887" w:rsidRPr="00217F0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</w:t>
      </w:r>
      <w:r w:rsidR="00130887">
        <w:rPr>
          <w:rFonts w:ascii="Times New Roman" w:hAnsi="Times New Roman" w:cs="Times New Roman"/>
          <w:sz w:val="24"/>
          <w:szCs w:val="24"/>
        </w:rPr>
        <w:t xml:space="preserve">или ОМС </w:t>
      </w:r>
      <w:r w:rsidR="00130887" w:rsidRPr="00217F09">
        <w:rPr>
          <w:rFonts w:ascii="Times New Roman" w:hAnsi="Times New Roman" w:cs="Times New Roman"/>
          <w:sz w:val="24"/>
          <w:szCs w:val="24"/>
        </w:rPr>
        <w:t>хотя бы одного из документов, указанных в пункте 13 административного регламента.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22.4.2. </w:t>
      </w:r>
      <w:r w:rsidR="00927030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формированию и направлению межведомственных запросов, является специалис</w:t>
      </w:r>
      <w:r w:rsidR="00927030">
        <w:rPr>
          <w:rFonts w:ascii="Times New Roman" w:hAnsi="Times New Roman" w:cs="Times New Roman"/>
          <w:sz w:val="24"/>
          <w:szCs w:val="24"/>
        </w:rPr>
        <w:t xml:space="preserve">т многофункционального центра и специалист </w:t>
      </w:r>
      <w:r w:rsidR="00055F2E">
        <w:rPr>
          <w:rFonts w:ascii="Times New Roman" w:hAnsi="Times New Roman" w:cs="Times New Roman"/>
          <w:sz w:val="24"/>
          <w:szCs w:val="24"/>
        </w:rPr>
        <w:t>Комитета</w:t>
      </w:r>
      <w:r w:rsidR="00927030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заявителя непосредственно в ОМС).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22.4.3.</w:t>
      </w:r>
      <w:r w:rsidRPr="00C22799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C22799" w:rsidRPr="00C22799" w:rsidRDefault="00C22799" w:rsidP="00C227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22.4.4.</w:t>
      </w:r>
      <w:r w:rsidRPr="00C22799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22.4.5.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</w:t>
      </w:r>
      <w:r w:rsidR="00B86164">
        <w:rPr>
          <w:rFonts w:ascii="Times New Roman" w:hAnsi="Times New Roman" w:cs="Times New Roman"/>
          <w:sz w:val="24"/>
          <w:szCs w:val="24"/>
        </w:rPr>
        <w:t xml:space="preserve">, </w:t>
      </w:r>
      <w:r w:rsidR="00055F2E">
        <w:rPr>
          <w:rFonts w:ascii="Times New Roman" w:hAnsi="Times New Roman" w:cs="Times New Roman"/>
          <w:sz w:val="24"/>
          <w:szCs w:val="24"/>
        </w:rPr>
        <w:t>Комитета,</w:t>
      </w:r>
      <w:r w:rsidRPr="00C22799">
        <w:rPr>
          <w:rFonts w:ascii="Times New Roman" w:hAnsi="Times New Roman" w:cs="Times New Roman"/>
          <w:sz w:val="24"/>
          <w:szCs w:val="24"/>
        </w:rPr>
        <w:t xml:space="preserve">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22.4.6. Для предоставления государственной услуги МФЦ</w:t>
      </w:r>
      <w:r w:rsidR="00055F2E">
        <w:rPr>
          <w:rFonts w:ascii="Times New Roman" w:hAnsi="Times New Roman" w:cs="Times New Roman"/>
          <w:sz w:val="24"/>
          <w:szCs w:val="24"/>
        </w:rPr>
        <w:t xml:space="preserve">, Комитет 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>: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области;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C22799" w:rsidRPr="00C22799" w:rsidRDefault="00C22799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</w:t>
      </w:r>
      <w:r w:rsidR="00B40456">
        <w:rPr>
          <w:rFonts w:ascii="Times New Roman" w:hAnsi="Times New Roman" w:cs="Times New Roman"/>
          <w:sz w:val="24"/>
          <w:szCs w:val="24"/>
        </w:rPr>
        <w:t>.4.7</w:t>
      </w:r>
      <w:r w:rsidR="007B7833">
        <w:rPr>
          <w:rFonts w:ascii="Times New Roman" w:hAnsi="Times New Roman" w:cs="Times New Roman"/>
          <w:sz w:val="24"/>
          <w:szCs w:val="24"/>
        </w:rPr>
        <w:t>.</w:t>
      </w:r>
      <w:r w:rsidR="00B40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</w:t>
      </w:r>
      <w:r w:rsidR="00055F2E">
        <w:rPr>
          <w:rFonts w:ascii="Times New Roman" w:hAnsi="Times New Roman" w:cs="Times New Roman"/>
          <w:sz w:val="24"/>
          <w:szCs w:val="24"/>
        </w:rPr>
        <w:t xml:space="preserve">имодействия не может превышать </w:t>
      </w:r>
      <w:r w:rsidR="00F60A28">
        <w:rPr>
          <w:rFonts w:ascii="Times New Roman" w:hAnsi="Times New Roman" w:cs="Times New Roman"/>
          <w:sz w:val="24"/>
          <w:szCs w:val="24"/>
        </w:rPr>
        <w:t>5</w:t>
      </w:r>
      <w:r w:rsidRPr="00C22799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22799" w:rsidRPr="00C22799" w:rsidRDefault="00B4045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22.4.8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>Специалист МФЦ,</w:t>
      </w:r>
      <w:r w:rsidR="00B86164">
        <w:rPr>
          <w:rFonts w:ascii="Times New Roman" w:hAnsi="Times New Roman" w:cs="Times New Roman"/>
          <w:sz w:val="24"/>
          <w:szCs w:val="24"/>
        </w:rPr>
        <w:t xml:space="preserve"> </w:t>
      </w:r>
      <w:r w:rsidR="00055F2E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C22799" w:rsidRPr="00C22799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C22799" w:rsidRPr="00C22799" w:rsidRDefault="00B40456" w:rsidP="00C227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22.4.9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 МФЦ</w:t>
      </w:r>
      <w:r w:rsidR="00055F2E">
        <w:rPr>
          <w:rFonts w:ascii="Times New Roman" w:hAnsi="Times New Roman" w:cs="Times New Roman"/>
          <w:sz w:val="24"/>
          <w:szCs w:val="24"/>
        </w:rPr>
        <w:t>, Комитетом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22.4.10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22.4.11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уведомления заявителя.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22.4.12</w:t>
      </w:r>
      <w:r w:rsidR="00C22799" w:rsidRPr="00C22799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22.4.13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</w:t>
      </w:r>
      <w:r w:rsidR="00884192">
        <w:rPr>
          <w:rFonts w:ascii="Times New Roman" w:hAnsi="Times New Roman" w:cs="Times New Roman"/>
          <w:sz w:val="24"/>
          <w:szCs w:val="24"/>
        </w:rPr>
        <w:t xml:space="preserve">в МФЦ </w:t>
      </w:r>
      <w:r w:rsidR="00C22799" w:rsidRPr="00C22799">
        <w:rPr>
          <w:rFonts w:ascii="Times New Roman" w:hAnsi="Times New Roman" w:cs="Times New Roman"/>
          <w:sz w:val="24"/>
          <w:szCs w:val="24"/>
        </w:rPr>
        <w:t>является передача  заявления и прилагаемых к нему документов,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884192" w:rsidRPr="00C22799" w:rsidRDefault="00884192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799">
        <w:rPr>
          <w:rFonts w:ascii="Times New Roman" w:hAnsi="Times New Roman" w:cs="Times New Roman"/>
          <w:sz w:val="24"/>
          <w:szCs w:val="24"/>
        </w:rPr>
        <w:t xml:space="preserve">езультатом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в Комитете </w:t>
      </w:r>
      <w:r w:rsidRPr="00C22799">
        <w:rPr>
          <w:rFonts w:ascii="Times New Roman" w:hAnsi="Times New Roman" w:cs="Times New Roman"/>
          <w:sz w:val="24"/>
          <w:szCs w:val="24"/>
        </w:rPr>
        <w:t>является передача  заявления и прилагаемых к нему документов, сведений, полученных в рамках межведомственного информационного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сотруднику Комитета, ответственному за обработку и предварительное рассмотрение документов.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22.4.14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7B7833">
        <w:rPr>
          <w:rFonts w:ascii="Times New Roman" w:hAnsi="Times New Roman" w:cs="Times New Roman"/>
          <w:sz w:val="24"/>
          <w:szCs w:val="24"/>
        </w:rPr>
        <w:t>МФЦ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="00C22799" w:rsidRPr="00C22799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22.4.15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</w:t>
      </w:r>
      <w:r w:rsidR="00F60A28">
        <w:rPr>
          <w:rFonts w:ascii="Times New Roman" w:hAnsi="Times New Roman" w:cs="Times New Roman"/>
          <w:sz w:val="24"/>
          <w:szCs w:val="24"/>
        </w:rPr>
        <w:t>тивной процедуры по формированию и направлению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B4045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C22799" w:rsidRPr="00C22799" w:rsidRDefault="00C22799" w:rsidP="00C2279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</w:t>
      </w:r>
      <w:r w:rsidR="00C37910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</w:t>
      </w:r>
      <w:r w:rsidRPr="00C22799">
        <w:rPr>
          <w:rFonts w:ascii="Times New Roman" w:hAnsi="Times New Roman" w:cs="Times New Roman"/>
          <w:sz w:val="24"/>
          <w:szCs w:val="24"/>
        </w:rPr>
        <w:t xml:space="preserve">к специалисту </w:t>
      </w:r>
      <w:r w:rsidR="00884192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C22799" w:rsidRPr="00C22799" w:rsidRDefault="00C22799" w:rsidP="00F60A2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22.5.2. </w:t>
      </w:r>
      <w:r w:rsidR="00F60A28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884192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22.5.3.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884192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22.5.4.</w:t>
      </w:r>
      <w:r w:rsidRPr="00C2279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</w:t>
      </w:r>
      <w:r w:rsidR="00F60A28">
        <w:rPr>
          <w:rFonts w:ascii="Times New Roman" w:hAnsi="Times New Roman" w:cs="Times New Roman"/>
          <w:sz w:val="24"/>
          <w:szCs w:val="24"/>
        </w:rPr>
        <w:t>ществляется в срок, не позднее 1</w:t>
      </w:r>
      <w:r w:rsidRPr="00C2279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60A28">
        <w:rPr>
          <w:rFonts w:ascii="Times New Roman" w:hAnsi="Times New Roman" w:cs="Times New Roman"/>
          <w:sz w:val="24"/>
          <w:szCs w:val="24"/>
        </w:rPr>
        <w:t>его дня</w:t>
      </w:r>
      <w:r w:rsidRPr="00C22799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и прилагаемых к нему документов в ОМС.</w:t>
      </w:r>
    </w:p>
    <w:p w:rsidR="007A2AD4" w:rsidRPr="00217F09" w:rsidRDefault="007A2AD4" w:rsidP="007A2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22.5.5.</w:t>
      </w:r>
      <w:r w:rsidRPr="00217F09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</w:t>
      </w:r>
      <w:r>
        <w:rPr>
          <w:rFonts w:ascii="Times New Roman" w:hAnsi="Times New Roman" w:cs="Times New Roman"/>
          <w:sz w:val="24"/>
          <w:szCs w:val="24"/>
        </w:rPr>
        <w:t>ий), осуществляется не позднее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, следующего за днем их поступления в </w:t>
      </w:r>
      <w:r w:rsidR="0068541E">
        <w:rPr>
          <w:rFonts w:ascii="Times New Roman" w:hAnsi="Times New Roman" w:cs="Times New Roman"/>
          <w:sz w:val="24"/>
          <w:szCs w:val="24"/>
        </w:rPr>
        <w:t>МФЦ.</w:t>
      </w:r>
    </w:p>
    <w:p w:rsidR="007A2AD4" w:rsidRPr="00217F09" w:rsidRDefault="007A2AD4" w:rsidP="007A2A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22.5.6.</w:t>
      </w:r>
      <w:r w:rsidRPr="00217F0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</w:t>
      </w:r>
      <w:r>
        <w:rPr>
          <w:rFonts w:ascii="Times New Roman" w:hAnsi="Times New Roman" w:cs="Times New Roman"/>
          <w:sz w:val="24"/>
          <w:szCs w:val="24"/>
        </w:rPr>
        <w:t>к нему документов не превышает 1</w:t>
      </w:r>
      <w:r w:rsidRPr="00217F09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его дня</w:t>
      </w:r>
      <w:r w:rsidRPr="00217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F0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7F0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Pr="00217F09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22.5.8.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r w:rsidR="00F60A28">
        <w:rPr>
          <w:rFonts w:ascii="Times New Roman" w:hAnsi="Times New Roman" w:cs="Times New Roman"/>
          <w:sz w:val="24"/>
          <w:szCs w:val="24"/>
        </w:rPr>
        <w:t xml:space="preserve"> </w:t>
      </w:r>
      <w:r w:rsidRPr="00C2279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F60A28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22.5.9.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</w:t>
      </w:r>
      <w:r w:rsidR="007B7833">
        <w:rPr>
          <w:rFonts w:ascii="Times New Roman" w:hAnsi="Times New Roman" w:cs="Times New Roman"/>
          <w:sz w:val="24"/>
          <w:szCs w:val="24"/>
        </w:rPr>
        <w:t>МФЦ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22.5.10.</w:t>
      </w:r>
      <w:r w:rsidRPr="00C2279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B4045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C22799" w:rsidRPr="00C22799" w:rsidRDefault="00C22799" w:rsidP="00C2279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22.6.1. 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7B783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22.6.2. </w:t>
      </w:r>
      <w:r w:rsidR="00F60A28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процедуры по обработке и предварительному рассмотрению документов (информации), является специалист</w:t>
      </w:r>
      <w:r w:rsidR="007B7833" w:rsidRPr="007B7833">
        <w:rPr>
          <w:rFonts w:ascii="Times New Roman" w:hAnsi="Times New Roman" w:cs="Times New Roman"/>
          <w:sz w:val="24"/>
          <w:szCs w:val="24"/>
        </w:rPr>
        <w:t xml:space="preserve"> </w:t>
      </w:r>
      <w:r w:rsidR="007B783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22.6.3.</w:t>
      </w:r>
      <w:r w:rsidR="00F60A28">
        <w:rPr>
          <w:rFonts w:ascii="Times New Roman" w:hAnsi="Times New Roman" w:cs="Times New Roman"/>
          <w:sz w:val="24"/>
          <w:szCs w:val="24"/>
        </w:rPr>
        <w:t xml:space="preserve"> </w:t>
      </w:r>
      <w:r w:rsidRPr="00C22799">
        <w:rPr>
          <w:rFonts w:ascii="Times New Roman" w:hAnsi="Times New Roman" w:cs="Times New Roman"/>
          <w:sz w:val="24"/>
          <w:szCs w:val="24"/>
        </w:rPr>
        <w:t>Специалист</w:t>
      </w:r>
      <w:r w:rsidR="007B7833" w:rsidRPr="007B7833">
        <w:rPr>
          <w:rFonts w:ascii="Times New Roman" w:hAnsi="Times New Roman" w:cs="Times New Roman"/>
          <w:sz w:val="24"/>
          <w:szCs w:val="24"/>
        </w:rPr>
        <w:t xml:space="preserve"> </w:t>
      </w:r>
      <w:r w:rsidR="007B783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99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ОМС в соответствии с действующим законодательством истек, подаче заявления и прилагаемых к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нему документов лицом, не входящим в перечень лиц, установленный законодательством и пунктом 2 настоящег</w:t>
      </w:r>
      <w:r w:rsidR="00C37910">
        <w:rPr>
          <w:rFonts w:ascii="Times New Roman" w:hAnsi="Times New Roman" w:cs="Times New Roman"/>
          <w:sz w:val="24"/>
          <w:szCs w:val="24"/>
        </w:rPr>
        <w:t>о административного регламента</w:t>
      </w:r>
      <w:r w:rsidRPr="00C22799">
        <w:rPr>
          <w:rFonts w:ascii="Times New Roman" w:hAnsi="Times New Roman" w:cs="Times New Roman"/>
          <w:sz w:val="24"/>
          <w:szCs w:val="24"/>
        </w:rPr>
        <w:t xml:space="preserve">, готовит проект </w:t>
      </w:r>
      <w:r w:rsidRPr="004F4CBE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8188E">
        <w:rPr>
          <w:rFonts w:ascii="Times New Roman" w:hAnsi="Times New Roman" w:cs="Times New Roman"/>
          <w:sz w:val="24"/>
          <w:szCs w:val="24"/>
        </w:rPr>
        <w:t>ОМС</w:t>
      </w:r>
      <w:r w:rsidRPr="004F4CBE">
        <w:rPr>
          <w:rFonts w:ascii="Times New Roman" w:hAnsi="Times New Roman" w:cs="Times New Roman"/>
          <w:sz w:val="24"/>
          <w:szCs w:val="24"/>
        </w:rPr>
        <w:t xml:space="preserve"> об отказе в изменении одного вида разрешенного использования земельного участка на другой вид такого использования;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99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22.6.4.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r w:rsidR="00F8188E">
        <w:rPr>
          <w:rFonts w:ascii="Times New Roman" w:hAnsi="Times New Roman" w:cs="Times New Roman"/>
          <w:sz w:val="24"/>
          <w:szCs w:val="24"/>
        </w:rPr>
        <w:t xml:space="preserve"> </w:t>
      </w:r>
      <w:r w:rsidRPr="00C2279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7B783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lastRenderedPageBreak/>
        <w:t>22.6.6.</w:t>
      </w:r>
      <w:r w:rsidRPr="00C22799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передача проекта решения администрации муниципального образования об отказе в изменении одного вида разрешенного использования земельного участка на другой вид такого использования на подпись уполномоченному должностному лицу администрации муниципального образования;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22.6.7.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государственной услуги в электронной форме </w:t>
      </w:r>
      <w:r w:rsidR="007B7833">
        <w:rPr>
          <w:rFonts w:ascii="Times New Roman" w:hAnsi="Times New Roman" w:cs="Times New Roman"/>
          <w:sz w:val="24"/>
          <w:szCs w:val="24"/>
        </w:rPr>
        <w:t>МФЦ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22.6.8.</w:t>
      </w:r>
      <w:r w:rsidRPr="00C22799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B40456">
      <w:pPr>
        <w:pStyle w:val="ConsPlusNormal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Подготовка проекта решения о предоставлении (об отказе в предоставлении) государственной услуги.</w:t>
      </w:r>
    </w:p>
    <w:p w:rsidR="00C22799" w:rsidRPr="00C22799" w:rsidRDefault="00C22799" w:rsidP="00C22799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22.7.1.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1E0D7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1E0D75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22.7.2. </w:t>
      </w:r>
      <w:r w:rsidR="00413CB3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1E0D7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proofErr w:type="gramStart"/>
      <w:r w:rsidR="001E0D75" w:rsidRPr="00C22799">
        <w:rPr>
          <w:rFonts w:ascii="Times New Roman" w:hAnsi="Times New Roman" w:cs="Times New Roman"/>
          <w:sz w:val="24"/>
          <w:szCs w:val="24"/>
        </w:rPr>
        <w:t xml:space="preserve"> </w:t>
      </w:r>
      <w:r w:rsidR="001E0D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22.7.3.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1E0D7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государственной услуги, в течение 7 рабочих дней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В случае, если получение запрашиваемых сведений, не может быть обеспечено в срок до 7 (</w:t>
      </w:r>
      <w:r w:rsidR="00C37910">
        <w:rPr>
          <w:rFonts w:ascii="Times New Roman" w:hAnsi="Times New Roman" w:cs="Times New Roman"/>
          <w:sz w:val="24"/>
          <w:szCs w:val="24"/>
        </w:rPr>
        <w:t>семи) рабочих дней, Комитет</w:t>
      </w:r>
      <w:r w:rsidRPr="00C22799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</w:t>
      </w:r>
      <w:r w:rsidRPr="00C22799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Решения ОМС об отказе в изменении одного вида разрешенного использования земельного участка на другой вид такого использования (далее – решение об отказе) в случае наличия оснований для отказа в предоставлении государствен</w:t>
      </w:r>
      <w:r w:rsidR="00413CB3">
        <w:rPr>
          <w:rFonts w:ascii="Times New Roman" w:hAnsi="Times New Roman" w:cs="Times New Roman"/>
          <w:sz w:val="24"/>
          <w:szCs w:val="24"/>
        </w:rPr>
        <w:t>ной услуги, указанных в пункте 1</w:t>
      </w:r>
      <w:r w:rsidRPr="00C22799">
        <w:rPr>
          <w:rFonts w:ascii="Times New Roman" w:hAnsi="Times New Roman" w:cs="Times New Roman"/>
          <w:sz w:val="24"/>
          <w:szCs w:val="24"/>
        </w:rPr>
        <w:t>5 административного регламента;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или проект решения об изменении одного вида разрешенного использования земельного участка на другой вид такого использования (далее – проект Решения) в случае отсутствия оснований для отказа в предоставлении государственной услуги, указанных в пункте 15 административного регламента;</w:t>
      </w:r>
    </w:p>
    <w:p w:rsidR="00C22799" w:rsidRPr="00C22799" w:rsidRDefault="00413CB3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2799" w:rsidRPr="00C22799">
        <w:rPr>
          <w:rFonts w:ascii="Times New Roman" w:hAnsi="Times New Roman" w:cs="Times New Roman"/>
          <w:sz w:val="24"/>
          <w:szCs w:val="24"/>
        </w:rPr>
        <w:t>)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администрации  муниципального </w:t>
      </w:r>
      <w:r w:rsidR="00C22799" w:rsidRPr="00C22799">
        <w:rPr>
          <w:rFonts w:ascii="Times New Roman" w:hAnsi="Times New Roman" w:cs="Times New Roman"/>
          <w:sz w:val="24"/>
          <w:szCs w:val="24"/>
        </w:rPr>
        <w:lastRenderedPageBreak/>
        <w:t>образования в соответствии с регламентом делопроизводства администрации муниципального образования;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C22799" w:rsidRPr="00C22799" w:rsidRDefault="00413CB3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2799" w:rsidRPr="00C22799">
        <w:rPr>
          <w:rFonts w:ascii="Times New Roman" w:hAnsi="Times New Roman" w:cs="Times New Roman"/>
          <w:sz w:val="24"/>
          <w:szCs w:val="24"/>
        </w:rPr>
        <w:t>)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</w:t>
      </w: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 А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о направлении проекта Решения  на согласование в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>;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22.7.4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</w:t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к специалисту </w:t>
      </w:r>
      <w:r w:rsidR="001E0D7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="00C22799" w:rsidRPr="00C22799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22.7.5</w:t>
      </w:r>
      <w:r w:rsidR="00C22799" w:rsidRPr="00C22799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22.7.6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413CB3">
        <w:rPr>
          <w:rFonts w:ascii="Times New Roman" w:hAnsi="Times New Roman" w:cs="Times New Roman"/>
          <w:sz w:val="24"/>
          <w:szCs w:val="24"/>
        </w:rPr>
        <w:t xml:space="preserve"> от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 </w:t>
      </w:r>
      <w:r w:rsidR="00413CB3" w:rsidRPr="00A22BE2">
        <w:rPr>
          <w:rFonts w:ascii="Times New Roman" w:hAnsi="Times New Roman" w:cs="Times New Roman"/>
          <w:sz w:val="24"/>
          <w:szCs w:val="24"/>
        </w:rPr>
        <w:t>08.07.2015 № 12ВР-1073</w:t>
      </w:r>
    </w:p>
    <w:p w:rsidR="00C22799" w:rsidRPr="00C22799" w:rsidRDefault="00B40456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22.7.7</w:t>
      </w:r>
      <w:r w:rsidR="00C22799" w:rsidRPr="00C22799">
        <w:rPr>
          <w:rFonts w:ascii="Times New Roman" w:hAnsi="Times New Roman" w:cs="Times New Roman"/>
          <w:sz w:val="24"/>
          <w:szCs w:val="24"/>
        </w:rPr>
        <w:t>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</w:t>
      </w:r>
      <w:proofErr w:type="gramStart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1E0D75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</w:t>
      </w:r>
      <w:proofErr w:type="gramEnd"/>
      <w:r w:rsidR="001E0D75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1E0D75" w:rsidRPr="00C22799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в адрес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в системе МСЭД.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521D59">
      <w:pPr>
        <w:pStyle w:val="ConsPlusNormal"/>
        <w:numPr>
          <w:ilvl w:val="1"/>
          <w:numId w:val="3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Согласование проекта решения об изменении одного вида разрешенного использования земельного участка на  другой вид такого использования с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ad"/>
        <w:numPr>
          <w:ilvl w:val="2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9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согласованию проекта Решения об изменении одного вида разрешенного использования земельного участка на другой вид такого использования является поступление по МСЭД в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сопроводительного письма </w:t>
      </w:r>
      <w:r w:rsidR="0005473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 xml:space="preserve"> с приложением проекта Решения и документов, указанных в распоряжении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от </w:t>
      </w:r>
      <w:r w:rsidR="00413CB3" w:rsidRPr="00A22BE2">
        <w:rPr>
          <w:rFonts w:ascii="Times New Roman" w:hAnsi="Times New Roman" w:cs="Times New Roman"/>
          <w:sz w:val="24"/>
          <w:szCs w:val="24"/>
        </w:rPr>
        <w:t>08.07.2015 № 12ВР-1073</w:t>
      </w:r>
      <w:r w:rsidR="00413C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22.8.2. Должностным лицом, ответственным за выполнение административной процедуры по согласованию проекта решения об изменении одного вида разрешенного использования земельного участка на другой вид такого использования с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, является государственный служащий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C22799">
        <w:rPr>
          <w:sz w:val="24"/>
          <w:szCs w:val="24"/>
        </w:rPr>
        <w:t>Минмособлимущества</w:t>
      </w:r>
      <w:proofErr w:type="spellEnd"/>
      <w:r w:rsidRPr="00C22799">
        <w:rPr>
          <w:sz w:val="24"/>
          <w:szCs w:val="24"/>
        </w:rPr>
        <w:t xml:space="preserve"> от </w:t>
      </w:r>
      <w:r w:rsidR="00413CB3" w:rsidRPr="00A22BE2">
        <w:rPr>
          <w:sz w:val="24"/>
          <w:szCs w:val="24"/>
        </w:rPr>
        <w:t>08.07.2015 № 12ВР-1073</w:t>
      </w:r>
      <w:r w:rsidRPr="00C22799">
        <w:rPr>
          <w:sz w:val="24"/>
          <w:szCs w:val="24"/>
        </w:rPr>
        <w:t xml:space="preserve">, </w:t>
      </w:r>
      <w:proofErr w:type="spellStart"/>
      <w:r w:rsidRPr="00C22799">
        <w:rPr>
          <w:sz w:val="24"/>
          <w:szCs w:val="24"/>
        </w:rPr>
        <w:t>Минмособлимущество</w:t>
      </w:r>
      <w:proofErr w:type="spellEnd"/>
      <w:r w:rsidRPr="00C22799">
        <w:rPr>
          <w:sz w:val="24"/>
          <w:szCs w:val="24"/>
        </w:rPr>
        <w:t xml:space="preserve"> в течени</w:t>
      </w:r>
      <w:proofErr w:type="gramStart"/>
      <w:r w:rsidRPr="00C22799">
        <w:rPr>
          <w:sz w:val="24"/>
          <w:szCs w:val="24"/>
        </w:rPr>
        <w:t>и</w:t>
      </w:r>
      <w:proofErr w:type="gramEnd"/>
      <w:r w:rsidRPr="00C22799">
        <w:rPr>
          <w:sz w:val="24"/>
          <w:szCs w:val="24"/>
        </w:rPr>
        <w:t xml:space="preserve">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</w:t>
      </w:r>
      <w:r w:rsidR="00413CB3">
        <w:rPr>
          <w:sz w:val="24"/>
          <w:szCs w:val="24"/>
        </w:rPr>
        <w:t xml:space="preserve">тов </w:t>
      </w:r>
      <w:proofErr w:type="spellStart"/>
      <w:r w:rsidR="00413CB3">
        <w:rPr>
          <w:sz w:val="24"/>
          <w:szCs w:val="24"/>
        </w:rPr>
        <w:t>Минмособлимущество</w:t>
      </w:r>
      <w:proofErr w:type="spellEnd"/>
      <w:r w:rsidR="00413CB3">
        <w:rPr>
          <w:sz w:val="24"/>
          <w:szCs w:val="24"/>
        </w:rPr>
        <w:t xml:space="preserve"> в течение</w:t>
      </w:r>
      <w:r w:rsidRPr="00C22799">
        <w:rPr>
          <w:sz w:val="24"/>
          <w:szCs w:val="24"/>
        </w:rPr>
        <w:t xml:space="preserve">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>МВК принимает одно из следующих решений: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lastRenderedPageBreak/>
        <w:t>1) о несоответствии проекта Решения требованиям законодательства и нецелесообразности его принятия;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22799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C22799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C22799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C2279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Решение МВК оформляется Протоколом и направляется </w:t>
      </w:r>
      <w:proofErr w:type="spellStart"/>
      <w:r w:rsidRPr="00C22799">
        <w:rPr>
          <w:sz w:val="24"/>
          <w:szCs w:val="24"/>
        </w:rPr>
        <w:t>Минмособлимуществом</w:t>
      </w:r>
      <w:proofErr w:type="spellEnd"/>
      <w:r w:rsidRPr="00C22799">
        <w:rPr>
          <w:sz w:val="24"/>
          <w:szCs w:val="24"/>
        </w:rPr>
        <w:t xml:space="preserve"> в адрес ОМС в течение 7 (семи) рабочих дней через МСЭД.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>Согласование проекта Решения об изменении одного вида разрешенного использования земельного участка на другой вид такого использования Протоколом МВК считается согласованием принимаемого решения.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proofErr w:type="gramStart"/>
      <w:r w:rsidRPr="00C22799">
        <w:rPr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C22799">
        <w:rPr>
          <w:sz w:val="24"/>
          <w:szCs w:val="24"/>
        </w:rPr>
        <w:t>среднеэтажной</w:t>
      </w:r>
      <w:proofErr w:type="spellEnd"/>
      <w:r w:rsidRPr="00C22799">
        <w:rPr>
          <w:sz w:val="24"/>
          <w:szCs w:val="24"/>
        </w:rPr>
        <w:t xml:space="preserve">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Pr="00C22799">
        <w:rPr>
          <w:sz w:val="24"/>
          <w:szCs w:val="24"/>
        </w:rPr>
        <w:t>Градсовет</w:t>
      </w:r>
      <w:proofErr w:type="spellEnd"/>
      <w:r w:rsidRPr="00C22799">
        <w:rPr>
          <w:sz w:val="24"/>
          <w:szCs w:val="24"/>
        </w:rPr>
        <w:t>).</w:t>
      </w:r>
      <w:proofErr w:type="gramEnd"/>
    </w:p>
    <w:p w:rsidR="00C22799" w:rsidRPr="00C22799" w:rsidRDefault="00C22799" w:rsidP="00C22799">
      <w:pPr>
        <w:pStyle w:val="ae"/>
        <w:rPr>
          <w:sz w:val="24"/>
          <w:szCs w:val="24"/>
        </w:rPr>
      </w:pPr>
      <w:proofErr w:type="spellStart"/>
      <w:r w:rsidRPr="00C22799">
        <w:rPr>
          <w:sz w:val="24"/>
          <w:szCs w:val="24"/>
        </w:rPr>
        <w:t>Градсовет</w:t>
      </w:r>
      <w:proofErr w:type="spellEnd"/>
      <w:r w:rsidRPr="00C22799">
        <w:rPr>
          <w:sz w:val="24"/>
          <w:szCs w:val="24"/>
        </w:rPr>
        <w:t xml:space="preserve"> принимает одно из следующих решений: 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C22799" w:rsidRPr="00C22799" w:rsidRDefault="00C22799" w:rsidP="00C22799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799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C22799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C22799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Решение </w:t>
      </w:r>
      <w:proofErr w:type="spellStart"/>
      <w:r w:rsidRPr="00C22799">
        <w:rPr>
          <w:sz w:val="24"/>
          <w:szCs w:val="24"/>
        </w:rPr>
        <w:t>Градсовета</w:t>
      </w:r>
      <w:proofErr w:type="spellEnd"/>
      <w:r w:rsidRPr="00C22799">
        <w:rPr>
          <w:sz w:val="24"/>
          <w:szCs w:val="24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C22799">
        <w:rPr>
          <w:sz w:val="24"/>
          <w:szCs w:val="24"/>
        </w:rPr>
        <w:t>Градсовет</w:t>
      </w:r>
      <w:proofErr w:type="spellEnd"/>
      <w:r w:rsidRPr="00C22799">
        <w:rPr>
          <w:sz w:val="24"/>
          <w:szCs w:val="24"/>
        </w:rPr>
        <w:t>».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Согласование проекта Решения об изменении одного вида разрешенного использования земельного участка на другой вид такого использования Протоколом </w:t>
      </w:r>
      <w:proofErr w:type="spellStart"/>
      <w:r w:rsidRPr="00C22799">
        <w:rPr>
          <w:sz w:val="24"/>
          <w:szCs w:val="24"/>
        </w:rPr>
        <w:t>Градсовета</w:t>
      </w:r>
      <w:proofErr w:type="spellEnd"/>
      <w:r w:rsidRPr="00C22799">
        <w:rPr>
          <w:sz w:val="24"/>
          <w:szCs w:val="24"/>
        </w:rPr>
        <w:t xml:space="preserve"> считать согласованием принимаемого решения.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Решением МВК или </w:t>
      </w:r>
      <w:proofErr w:type="spellStart"/>
      <w:r w:rsidRPr="00C22799">
        <w:rPr>
          <w:sz w:val="24"/>
          <w:szCs w:val="24"/>
        </w:rPr>
        <w:t>Градсовета</w:t>
      </w:r>
      <w:proofErr w:type="spellEnd"/>
      <w:r w:rsidRPr="00C22799">
        <w:rPr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C22799" w:rsidRPr="00C22799" w:rsidRDefault="00C22799" w:rsidP="00C22799">
      <w:pPr>
        <w:pStyle w:val="ae"/>
        <w:rPr>
          <w:sz w:val="24"/>
          <w:szCs w:val="24"/>
        </w:rPr>
      </w:pPr>
      <w:r w:rsidRPr="00C22799">
        <w:rPr>
          <w:sz w:val="24"/>
          <w:szCs w:val="24"/>
        </w:rPr>
        <w:t xml:space="preserve">Максимальный срок выполнения административной процедуры по согласованию проекта решения об изменении одного вида разрешенного использования земельного участка на другой вид такого использования с </w:t>
      </w:r>
      <w:proofErr w:type="spellStart"/>
      <w:r w:rsidRPr="00C22799">
        <w:rPr>
          <w:sz w:val="24"/>
          <w:szCs w:val="24"/>
        </w:rPr>
        <w:t>Минмособлимуществом</w:t>
      </w:r>
      <w:proofErr w:type="spellEnd"/>
      <w:r w:rsidRPr="00C22799">
        <w:rPr>
          <w:sz w:val="24"/>
          <w:szCs w:val="24"/>
        </w:rPr>
        <w:t xml:space="preserve"> не превышает 14 рабочих дней </w:t>
      </w:r>
      <w:proofErr w:type="gramStart"/>
      <w:r w:rsidRPr="00C22799">
        <w:rPr>
          <w:sz w:val="24"/>
          <w:szCs w:val="24"/>
        </w:rPr>
        <w:t>с даты поступления</w:t>
      </w:r>
      <w:proofErr w:type="gramEnd"/>
      <w:r w:rsidRPr="00C22799">
        <w:rPr>
          <w:sz w:val="24"/>
          <w:szCs w:val="24"/>
        </w:rPr>
        <w:t xml:space="preserve"> сопроводительного письма </w:t>
      </w:r>
      <w:r w:rsidR="00C37910">
        <w:rPr>
          <w:sz w:val="24"/>
          <w:szCs w:val="24"/>
        </w:rPr>
        <w:t>Комитета</w:t>
      </w:r>
      <w:r w:rsidRPr="00C22799">
        <w:rPr>
          <w:sz w:val="24"/>
          <w:szCs w:val="24"/>
        </w:rPr>
        <w:t xml:space="preserve"> в системе МСЭД в адрес </w:t>
      </w:r>
      <w:proofErr w:type="spellStart"/>
      <w:r w:rsidRPr="00C22799">
        <w:rPr>
          <w:sz w:val="24"/>
          <w:szCs w:val="24"/>
        </w:rPr>
        <w:t>Минмособлимущества</w:t>
      </w:r>
      <w:proofErr w:type="spellEnd"/>
      <w:r w:rsidRPr="00C22799">
        <w:rPr>
          <w:sz w:val="24"/>
          <w:szCs w:val="24"/>
        </w:rPr>
        <w:t>.</w:t>
      </w:r>
    </w:p>
    <w:p w:rsidR="00C22799" w:rsidRPr="00C22799" w:rsidRDefault="005C5E8D" w:rsidP="00C22799">
      <w:pPr>
        <w:pStyle w:val="ae"/>
        <w:rPr>
          <w:sz w:val="24"/>
          <w:szCs w:val="24"/>
        </w:rPr>
      </w:pPr>
      <w:r>
        <w:rPr>
          <w:sz w:val="24"/>
          <w:szCs w:val="24"/>
        </w:rPr>
        <w:t>22.8.</w:t>
      </w:r>
      <w:r w:rsidR="00C22799" w:rsidRPr="00C22799">
        <w:rPr>
          <w:sz w:val="24"/>
          <w:szCs w:val="24"/>
        </w:rPr>
        <w:t>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C22799" w:rsidRPr="00C22799" w:rsidRDefault="005C5E8D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22799" w:rsidRPr="00C22799">
        <w:rPr>
          <w:rFonts w:ascii="Times New Roman" w:hAnsi="Times New Roman" w:cs="Times New Roman"/>
          <w:sz w:val="24"/>
          <w:szCs w:val="24"/>
        </w:rPr>
        <w:t>4.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по МСЭД в адрес ОМС Протокола заседания МВК.</w:t>
      </w:r>
    </w:p>
    <w:p w:rsidR="00C22799" w:rsidRPr="00C22799" w:rsidRDefault="005C5E8D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22799" w:rsidRPr="00C22799">
        <w:rPr>
          <w:rFonts w:ascii="Times New Roman" w:hAnsi="Times New Roman" w:cs="Times New Roman"/>
          <w:sz w:val="24"/>
          <w:szCs w:val="24"/>
        </w:rPr>
        <w:t>5.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AB46CF">
        <w:rPr>
          <w:rFonts w:ascii="Times New Roman" w:hAnsi="Times New Roman" w:cs="Times New Roman"/>
          <w:sz w:val="24"/>
          <w:szCs w:val="24"/>
        </w:rPr>
        <w:t>В случае, указанном в пункте 22.8.2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по МСЭД в адрес ОМС.</w:t>
      </w:r>
    </w:p>
    <w:p w:rsidR="00C22799" w:rsidRPr="00C22799" w:rsidRDefault="005C5E8D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22799" w:rsidRPr="00C22799">
        <w:rPr>
          <w:rFonts w:ascii="Times New Roman" w:hAnsi="Times New Roman" w:cs="Times New Roman"/>
          <w:sz w:val="24"/>
          <w:szCs w:val="24"/>
        </w:rPr>
        <w:t>6.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от </w:t>
      </w:r>
      <w:r w:rsidR="00413CB3" w:rsidRPr="00A22BE2">
        <w:rPr>
          <w:rFonts w:ascii="Times New Roman" w:hAnsi="Times New Roman" w:cs="Times New Roman"/>
          <w:sz w:val="24"/>
          <w:szCs w:val="24"/>
        </w:rPr>
        <w:t>08.07.2015 № 12ВР-1073</w:t>
      </w:r>
    </w:p>
    <w:p w:rsidR="00C22799" w:rsidRPr="00C22799" w:rsidRDefault="005C5E8D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C22799" w:rsidRPr="00C22799">
        <w:rPr>
          <w:rFonts w:ascii="Times New Roman" w:hAnsi="Times New Roman" w:cs="Times New Roman"/>
          <w:sz w:val="24"/>
          <w:szCs w:val="24"/>
        </w:rPr>
        <w:t>7.</w:t>
      </w:r>
      <w:r w:rsidR="00C22799"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C22799" w:rsidRPr="00C2279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="00C22799" w:rsidRPr="00C22799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C22799" w:rsidRPr="00C22799">
        <w:rPr>
          <w:rFonts w:ascii="Times New Roman" w:hAnsi="Times New Roman" w:cs="Times New Roman"/>
          <w:sz w:val="24"/>
          <w:szCs w:val="24"/>
        </w:rPr>
        <w:t xml:space="preserve"> с приложением Протокола заседания МВК в системе МСЭД.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521D59">
      <w:pPr>
        <w:pStyle w:val="ConsPlusNormal"/>
        <w:numPr>
          <w:ilvl w:val="1"/>
          <w:numId w:val="3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C22799" w:rsidRPr="00C22799" w:rsidRDefault="00C22799" w:rsidP="00C22799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22.9.1.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является получение ОМС Протокола заседания МВК (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об изменении одного вида разрешенного использования земельного участка на другой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вид такого использования.</w:t>
      </w:r>
    </w:p>
    <w:p w:rsidR="00054736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22.9.2. </w:t>
      </w:r>
      <w:proofErr w:type="gramStart"/>
      <w:r w:rsidR="00413CB3">
        <w:rPr>
          <w:rFonts w:ascii="Times New Roman" w:hAnsi="Times New Roman" w:cs="Times New Roman"/>
          <w:sz w:val="24"/>
          <w:szCs w:val="24"/>
        </w:rPr>
        <w:t>О</w:t>
      </w:r>
      <w:r w:rsidRPr="00C22799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является специалист </w:t>
      </w:r>
      <w:r w:rsidR="0005473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22.9.3.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054736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 Московской области</w:t>
      </w:r>
      <w:r w:rsidRPr="00C22799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</w:t>
      </w:r>
      <w:r w:rsidR="00F8188E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 xml:space="preserve"> согласованного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F8188E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>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</w:t>
      </w:r>
      <w:r w:rsidRPr="00C22799">
        <w:rPr>
          <w:rFonts w:ascii="Times New Roman" w:hAnsi="Times New Roman" w:cs="Times New Roman"/>
          <w:sz w:val="24"/>
          <w:szCs w:val="24"/>
        </w:rPr>
        <w:tab/>
        <w:t>осуществляет передачу подписанного администрацией муниципального образования Решения или решения об отказе специалисту администрации муниципального образования, ответственному за регистрацию документов по государственной услуге;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</w:t>
      </w:r>
      <w:r w:rsidRPr="00C22799">
        <w:rPr>
          <w:rFonts w:ascii="Times New Roman" w:hAnsi="Times New Roman" w:cs="Times New Roman"/>
          <w:sz w:val="24"/>
          <w:szCs w:val="24"/>
        </w:rPr>
        <w:tab/>
        <w:t>подготавливает сопроводительное письмо о направлении копии Решения и осуществляет его передачу специалисту администрации муниципального образования, ответственному за регистрацию документов по государственной услуге.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22.9.4.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413CB3">
        <w:rPr>
          <w:rFonts w:ascii="Times New Roman" w:hAnsi="Times New Roman" w:cs="Times New Roman"/>
          <w:sz w:val="24"/>
          <w:szCs w:val="24"/>
        </w:rPr>
        <w:t>ОМС</w:t>
      </w:r>
      <w:r w:rsidRPr="00C2279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рабочих дней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Решения об изменении одного вида разрешенного использования земельного участка на другой вид такого использования осуществляет следующую последовательность действий: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2) изготавл</w:t>
      </w:r>
      <w:r w:rsidR="006135FB">
        <w:rPr>
          <w:rFonts w:ascii="Times New Roman" w:hAnsi="Times New Roman" w:cs="Times New Roman"/>
          <w:sz w:val="24"/>
          <w:szCs w:val="24"/>
        </w:rPr>
        <w:t>ивает заверенную копию Решения;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22.9.5.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r w:rsidR="00413CB3">
        <w:rPr>
          <w:rFonts w:ascii="Times New Roman" w:hAnsi="Times New Roman" w:cs="Times New Roman"/>
          <w:sz w:val="24"/>
          <w:szCs w:val="24"/>
        </w:rPr>
        <w:t xml:space="preserve"> </w:t>
      </w:r>
      <w:r w:rsidR="00F8188E">
        <w:rPr>
          <w:rFonts w:ascii="Times New Roman" w:hAnsi="Times New Roman" w:cs="Times New Roman"/>
          <w:sz w:val="24"/>
          <w:szCs w:val="24"/>
        </w:rPr>
        <w:t xml:space="preserve">Специалист ОМС </w:t>
      </w:r>
      <w:r w:rsidRPr="00C22799">
        <w:rPr>
          <w:rFonts w:ascii="Times New Roman" w:hAnsi="Times New Roman" w:cs="Times New Roman"/>
          <w:sz w:val="24"/>
          <w:szCs w:val="24"/>
        </w:rPr>
        <w:t xml:space="preserve">направляет сопроводительное письмо о направлении заверенной копии Решения или письма об отказе в МФЦ в срок, не превышающий 2 </w:t>
      </w:r>
      <w:r w:rsidRPr="00C22799">
        <w:rPr>
          <w:rFonts w:ascii="Times New Roman" w:hAnsi="Times New Roman" w:cs="Times New Roman"/>
          <w:sz w:val="24"/>
          <w:szCs w:val="24"/>
        </w:rPr>
        <w:lastRenderedPageBreak/>
        <w:t>(двух) рабочих дней с момента подписания администрацией муниципального образования Решения об изменении одного вида разрешенного использования земельного участка на другой вид такого использования.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22.9.6.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22.9.7. Критерием принятия решения является получение ОМС Протокола заседания МВК (</w:t>
      </w:r>
      <w:proofErr w:type="spellStart"/>
      <w:r w:rsidRPr="00C22799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C22799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об изменении одного вида разрешенного использования земельного участка на другой вид такого использования.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22.9.8.</w:t>
      </w:r>
      <w:r w:rsidRPr="00C227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об изменении одного вида разрешенного использования земельного участка на другой вид такого использования или письма об отказе.</w:t>
      </w:r>
      <w:proofErr w:type="gramEnd"/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22.9.9.</w:t>
      </w:r>
      <w:r w:rsidRPr="00C22799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22.9.10.</w:t>
      </w:r>
      <w:r w:rsidRPr="00C22799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C22799" w:rsidRPr="00C22799" w:rsidRDefault="00C22799" w:rsidP="00054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22.9.11.</w:t>
      </w:r>
      <w:r w:rsidRPr="00C22799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</w:t>
      </w:r>
      <w:proofErr w:type="gramStart"/>
      <w:r w:rsidRPr="00C22799">
        <w:rPr>
          <w:rFonts w:ascii="Times New Roman" w:hAnsi="Times New Roman" w:cs="Times New Roman"/>
          <w:sz w:val="24"/>
          <w:szCs w:val="24"/>
        </w:rPr>
        <w:t>письме</w:t>
      </w:r>
      <w:proofErr w:type="gramEnd"/>
      <w:r w:rsidRPr="00C22799">
        <w:rPr>
          <w:rFonts w:ascii="Times New Roman" w:hAnsi="Times New Roman" w:cs="Times New Roman"/>
          <w:sz w:val="24"/>
          <w:szCs w:val="24"/>
        </w:rPr>
        <w:t xml:space="preserve">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910" w:rsidRDefault="00C37910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7910" w:rsidRDefault="00C37910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2799" w:rsidRPr="00C22799" w:rsidRDefault="00C22799" w:rsidP="00C227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79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2799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C2279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22799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C22799" w:rsidRPr="00054736" w:rsidRDefault="00C22799" w:rsidP="000547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государственной услуги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8E" w:rsidRDefault="00F8188E" w:rsidP="00F8188E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Порядок осуществления текущего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8188E" w:rsidRPr="00C22799" w:rsidRDefault="00F8188E" w:rsidP="00F8188E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 xml:space="preserve">Текущий </w:t>
      </w:r>
      <w:proofErr w:type="gramStart"/>
      <w:r w:rsidRPr="00C20D3A">
        <w:rPr>
          <w:color w:val="000000"/>
        </w:rPr>
        <w:t>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</w:t>
      </w:r>
      <w:proofErr w:type="gramEnd"/>
      <w:r w:rsidRPr="00C20D3A">
        <w:rPr>
          <w:color w:val="000000"/>
        </w:rPr>
        <w:t xml:space="preserve"> соблюдением и исполнением положений административного регламента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руководителем Комитета имущественных </w:t>
      </w:r>
      <w:r w:rsidRPr="00C20D3A">
        <w:rPr>
          <w:color w:val="000000"/>
        </w:rPr>
        <w:lastRenderedPageBreak/>
        <w:t>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администрации городского округа Электросталь Московской области, ответственным за организацию работы по предоставлению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Порядок осуществления </w:t>
      </w:r>
      <w:proofErr w:type="gramStart"/>
      <w:r w:rsidRPr="00C20D3A">
        <w:rPr>
          <w:color w:val="000000"/>
        </w:rPr>
        <w:t>контроля за</w:t>
      </w:r>
      <w:proofErr w:type="gramEnd"/>
      <w:r w:rsidRPr="00C20D3A">
        <w:rPr>
          <w:color w:val="000000"/>
        </w:rPr>
        <w:t xml:space="preserve"> полнотой и качеством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F8188E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proofErr w:type="gramStart"/>
      <w:r w:rsidRPr="00C20D3A">
        <w:rPr>
          <w:color w:val="000000"/>
        </w:rPr>
        <w:t>Контроль за</w:t>
      </w:r>
      <w:proofErr w:type="gramEnd"/>
      <w:r w:rsidRPr="00C20D3A">
        <w:rPr>
          <w:color w:val="000000"/>
        </w:rPr>
        <w:t xml:space="preserve">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руководителем Комитета имущественных отношений</w:t>
      </w:r>
      <w:r>
        <w:rPr>
          <w:color w:val="000000"/>
        </w:rPr>
        <w:t xml:space="preserve"> </w:t>
      </w:r>
      <w:r w:rsidRPr="00C20D3A">
        <w:rPr>
          <w:color w:val="000000"/>
        </w:rPr>
        <w:t>администрации городского округа Электросталь Московской</w:t>
      </w:r>
      <w:r>
        <w:rPr>
          <w:color w:val="000000"/>
        </w:rPr>
        <w:t>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</w:t>
      </w:r>
      <w:proofErr w:type="gramStart"/>
      <w:r w:rsidRPr="00C20D3A">
        <w:rPr>
          <w:color w:val="000000"/>
        </w:rPr>
        <w:t>работы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администрации городского округа</w:t>
      </w:r>
      <w:proofErr w:type="gramEnd"/>
      <w:r w:rsidRPr="00C20D3A">
        <w:rPr>
          <w:color w:val="000000"/>
        </w:rPr>
        <w:t xml:space="preserve"> Электросталь Московской области. При проверке могут рассматриваться все вопросы, связанные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(тематические проверки);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F8188E" w:rsidRPr="00C20D3A" w:rsidRDefault="00F8188E" w:rsidP="00F8188E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28.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2799" w:rsidRPr="00C22799" w:rsidRDefault="00C22799" w:rsidP="00F8188E">
      <w:pPr>
        <w:autoSpaceDE w:val="0"/>
        <w:autoSpaceDN w:val="0"/>
        <w:adjustRightInd w:val="0"/>
        <w:jc w:val="both"/>
        <w:rPr>
          <w:rFonts w:cs="Times New Roman"/>
        </w:rPr>
      </w:pPr>
    </w:p>
    <w:p w:rsidR="00C22799" w:rsidRPr="00C22799" w:rsidRDefault="00C22799" w:rsidP="00C22799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Положения, характеризующие требования к порядку и формам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C22799" w:rsidRPr="00C22799" w:rsidRDefault="00C22799" w:rsidP="00C2279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 xml:space="preserve">29. Требованиями к порядку и формам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предоставлением государственной услуги являются:</w:t>
      </w: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>1) независимость;</w:t>
      </w: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>2) тщательность.</w:t>
      </w: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 xml:space="preserve">30. Должностные лица, осуществляющие </w:t>
      </w:r>
      <w:proofErr w:type="gramStart"/>
      <w:r w:rsidRPr="00C22799">
        <w:rPr>
          <w:rFonts w:cs="Times New Roman"/>
        </w:rPr>
        <w:t>контроль за</w:t>
      </w:r>
      <w:proofErr w:type="gramEnd"/>
      <w:r w:rsidRPr="00C22799">
        <w:rPr>
          <w:rFonts w:cs="Times New Roman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C22799" w:rsidRPr="00C22799" w:rsidRDefault="00C22799" w:rsidP="00C227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22799">
        <w:rPr>
          <w:rFonts w:cs="Times New Roman"/>
        </w:rPr>
        <w:t xml:space="preserve">31. Тщательность осуществления </w:t>
      </w:r>
      <w:proofErr w:type="gramStart"/>
      <w:r w:rsidRPr="00C22799">
        <w:rPr>
          <w:rFonts w:cs="Times New Roman"/>
        </w:rPr>
        <w:t>контроля за</w:t>
      </w:r>
      <w:proofErr w:type="gramEnd"/>
      <w:r w:rsidRPr="00C22799">
        <w:rPr>
          <w:rFonts w:cs="Times New Roman"/>
        </w:rPr>
        <w:t xml:space="preserve">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C22799">
        <w:rPr>
          <w:rFonts w:cs="Times New Roman"/>
          <w:lang w:val="en-US"/>
        </w:rPr>
        <w:t>IV</w:t>
      </w:r>
      <w:r w:rsidRPr="00C22799">
        <w:rPr>
          <w:rFonts w:cs="Times New Roman"/>
        </w:rPr>
        <w:t xml:space="preserve"> Административного регламента.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32.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B073DC" w:rsidRDefault="00C22799" w:rsidP="00B073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279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2279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279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934307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C22799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C22799" w:rsidRPr="00C22799" w:rsidRDefault="00C22799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</w:t>
      </w:r>
      <w:r w:rsidR="00C22799" w:rsidRPr="00C22799">
        <w:rPr>
          <w:rFonts w:cs="Times New Roman"/>
          <w:lang w:eastAsia="ar-SA"/>
        </w:rPr>
        <w:t xml:space="preserve"> Заявитель имеет право обратиться в </w:t>
      </w:r>
      <w:r w:rsidR="00C22799" w:rsidRPr="00C22799">
        <w:rPr>
          <w:rFonts w:cs="Times New Roman"/>
        </w:rPr>
        <w:t>ОМС</w:t>
      </w:r>
      <w:r w:rsidR="00934307">
        <w:rPr>
          <w:rFonts w:cs="Times New Roman"/>
        </w:rPr>
        <w:t xml:space="preserve">, Комитет имущественных отношений Администрации городского округа Электросталь </w:t>
      </w:r>
      <w:r w:rsidR="00C22799" w:rsidRPr="00C22799">
        <w:rPr>
          <w:rFonts w:cs="Times New Roman"/>
        </w:rPr>
        <w:t xml:space="preserve"> и (или) в МФЦ</w:t>
      </w:r>
      <w:r w:rsidR="00C22799" w:rsidRPr="00C22799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lastRenderedPageBreak/>
        <w:t xml:space="preserve">1) нарушение срока регистрации </w:t>
      </w:r>
      <w:r w:rsidRPr="00C22799">
        <w:rPr>
          <w:rFonts w:cs="Times New Roman"/>
        </w:rPr>
        <w:t>заявления</w:t>
      </w:r>
      <w:r w:rsidRPr="00C22799">
        <w:rPr>
          <w:rFonts w:cs="Times New Roman"/>
          <w:lang w:eastAsia="ar-SA"/>
        </w:rPr>
        <w:t xml:space="preserve"> Заявителя о предоставлении государственной услуги;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2) нарушение срока предоставления государственной услуги;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C22799">
        <w:rPr>
          <w:rFonts w:cs="Times New Roman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</w:t>
      </w:r>
      <w:r w:rsidR="00C22799" w:rsidRPr="00C22799">
        <w:rPr>
          <w:rFonts w:cs="Times New Roman"/>
          <w:lang w:eastAsia="ar-SA"/>
        </w:rPr>
        <w:t xml:space="preserve">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C22799" w:rsidRPr="00C22799">
        <w:rPr>
          <w:rFonts w:cs="Times New Roman"/>
        </w:rPr>
        <w:t>ОМС с заявлением о предоставлении государственной услуги.</w:t>
      </w: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35</w:t>
      </w:r>
      <w:r w:rsidR="00C22799" w:rsidRPr="00C22799">
        <w:rPr>
          <w:rFonts w:cs="Times New Roman"/>
          <w:lang w:eastAsia="ar-SA"/>
        </w:rPr>
        <w:t xml:space="preserve">. Жалоба подается в </w:t>
      </w:r>
      <w:r w:rsidR="00C22799" w:rsidRPr="00C22799">
        <w:rPr>
          <w:rFonts w:cs="Times New Roman"/>
        </w:rPr>
        <w:t>ОМС</w:t>
      </w:r>
      <w:r w:rsidR="00934307">
        <w:rPr>
          <w:rFonts w:cs="Times New Roman"/>
        </w:rPr>
        <w:t>, Комитет имущественных отношений Администрации городского округа Электросталь, МФЦ</w:t>
      </w:r>
      <w:r w:rsidR="00C22799" w:rsidRPr="00C22799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36</w:t>
      </w:r>
      <w:r w:rsidR="00C22799" w:rsidRPr="00C22799">
        <w:rPr>
          <w:rFonts w:cs="Times New Roman"/>
          <w:lang w:eastAsia="ar-SA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, Единый портал </w:t>
      </w:r>
      <w:r w:rsidR="00C22799" w:rsidRPr="00C22799">
        <w:rPr>
          <w:rFonts w:cs="Times New Roman"/>
        </w:rPr>
        <w:t>государственных и муниципальных услуг</w:t>
      </w:r>
      <w:r w:rsidR="00C22799" w:rsidRPr="00C22799">
        <w:rPr>
          <w:rFonts w:cs="Times New Roman"/>
          <w:lang w:eastAsia="ar-SA"/>
        </w:rPr>
        <w:t xml:space="preserve"> либо Портал </w:t>
      </w:r>
      <w:r w:rsidR="00C22799" w:rsidRPr="00C22799">
        <w:rPr>
          <w:rFonts w:cs="Times New Roman"/>
        </w:rPr>
        <w:t>государственных и муниципальных услуг</w:t>
      </w:r>
      <w:r w:rsidR="00C22799" w:rsidRPr="00C22799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37</w:t>
      </w:r>
      <w:r w:rsidR="00C22799" w:rsidRPr="00C22799">
        <w:rPr>
          <w:rFonts w:cs="Times New Roman"/>
          <w:lang w:eastAsia="ar-SA"/>
        </w:rPr>
        <w:t>. Жалоба должна содержать: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а) наименование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C22799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, предоставляющего государственную услугу, его руководителя либо специалиста;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, предоставляющего государственную услугу, его руководителя либо специалиста.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22799" w:rsidRPr="00C22799" w:rsidRDefault="00F8188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38</w:t>
      </w:r>
      <w:r w:rsidR="00C22799" w:rsidRPr="00C22799">
        <w:rPr>
          <w:rFonts w:cs="Times New Roman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22799" w:rsidRPr="00C22799">
        <w:rPr>
          <w:rFonts w:cs="Times New Roman"/>
          <w:lang w:eastAsia="ar-SA"/>
        </w:rPr>
        <w:t>представлена</w:t>
      </w:r>
      <w:proofErr w:type="gramEnd"/>
      <w:r w:rsidR="00C22799" w:rsidRPr="00C22799">
        <w:rPr>
          <w:rFonts w:cs="Times New Roman"/>
          <w:lang w:eastAsia="ar-SA"/>
        </w:rPr>
        <w:t>:</w:t>
      </w:r>
    </w:p>
    <w:p w:rsidR="00C22799" w:rsidRPr="00C22799" w:rsidRDefault="0068541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33.</w:t>
      </w:r>
      <w:r w:rsidR="00C22799" w:rsidRPr="00C22799">
        <w:rPr>
          <w:rFonts w:cs="Times New Roman"/>
          <w:lang w:eastAsia="ar-SA"/>
        </w:rPr>
        <w:t xml:space="preserve">1. Оформленная в соответствии с законодательством Российской Федерации доверенность </w:t>
      </w:r>
      <w:r w:rsidR="00C22799" w:rsidRPr="00C22799">
        <w:rPr>
          <w:rFonts w:cs="Times New Roman"/>
          <w:i/>
        </w:rPr>
        <w:t>(для физических лиц, индивидуальных предпринимателей)</w:t>
      </w:r>
      <w:r w:rsidR="00C22799" w:rsidRPr="00C22799">
        <w:rPr>
          <w:rFonts w:cs="Times New Roman"/>
          <w:lang w:eastAsia="ar-SA"/>
        </w:rPr>
        <w:t>;</w:t>
      </w:r>
    </w:p>
    <w:p w:rsidR="00C22799" w:rsidRPr="00C22799" w:rsidRDefault="0068541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</w:t>
      </w:r>
      <w:r w:rsidR="00C22799" w:rsidRPr="00C22799">
        <w:rPr>
          <w:rFonts w:cs="Times New Roman"/>
          <w:lang w:eastAsia="ar-SA"/>
        </w:rPr>
        <w:t xml:space="preserve">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="00C22799" w:rsidRPr="00C22799">
        <w:rPr>
          <w:rFonts w:cs="Times New Roman"/>
          <w:i/>
          <w:lang w:eastAsia="ar-SA"/>
        </w:rPr>
        <w:t>(для юридических лиц)</w:t>
      </w:r>
      <w:r w:rsidR="00C22799" w:rsidRPr="00C22799">
        <w:rPr>
          <w:rFonts w:cs="Times New Roman"/>
          <w:lang w:eastAsia="ar-SA"/>
        </w:rPr>
        <w:t>;</w:t>
      </w:r>
    </w:p>
    <w:p w:rsidR="00C22799" w:rsidRPr="00C22799" w:rsidRDefault="0068541E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33.</w:t>
      </w:r>
      <w:r w:rsidR="00C22799" w:rsidRPr="00C22799">
        <w:rPr>
          <w:rFonts w:cs="Times New Roman"/>
          <w:lang w:eastAsia="ar-SA"/>
        </w:rPr>
        <w:t xml:space="preserve">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C22799" w:rsidRPr="00C22799">
        <w:rPr>
          <w:rFonts w:cs="Times New Roman"/>
          <w:i/>
        </w:rPr>
        <w:t>(для юридических лиц, индивидуальных предпринимателей)</w:t>
      </w:r>
      <w:r w:rsidR="00C22799" w:rsidRPr="00C22799">
        <w:rPr>
          <w:rFonts w:cs="Times New Roman"/>
          <w:lang w:eastAsia="ar-SA"/>
        </w:rPr>
        <w:t>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</w:t>
      </w:r>
      <w:r w:rsidR="00F8188E">
        <w:rPr>
          <w:rFonts w:cs="Times New Roman"/>
          <w:lang w:eastAsia="ar-SA"/>
        </w:rPr>
        <w:t>9</w:t>
      </w:r>
      <w:r w:rsidR="00C22799" w:rsidRPr="00C22799">
        <w:rPr>
          <w:rFonts w:cs="Times New Roman"/>
          <w:lang w:eastAsia="ar-SA"/>
        </w:rPr>
        <w:t xml:space="preserve">. Жалоба, поступившая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, подлежит рассмотрению специалистом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>, уполномоченным на рассмотрение жалоб, который обеспечивает: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C22799">
          <w:rPr>
            <w:rFonts w:cs="Times New Roman"/>
            <w:lang w:eastAsia="ar-SA"/>
          </w:rPr>
          <w:t>закона</w:t>
        </w:r>
      </w:hyperlink>
      <w:r w:rsidRPr="00C22799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40</w:t>
      </w:r>
      <w:r w:rsidR="00C22799" w:rsidRPr="00C22799">
        <w:rPr>
          <w:rFonts w:cs="Times New Roman"/>
          <w:lang w:eastAsia="ar-SA"/>
        </w:rPr>
        <w:t xml:space="preserve">. Жалоба, поступившая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, подлежит регистрации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Жалоба подлежит рассмотрению: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в течение 15 рабочих дней со дня ее регистрации в </w:t>
      </w:r>
      <w:proofErr w:type="gramStart"/>
      <w:r w:rsidRPr="00C22799">
        <w:rPr>
          <w:rFonts w:cs="Times New Roman"/>
        </w:rPr>
        <w:t>ОМС</w:t>
      </w:r>
      <w:proofErr w:type="gramEnd"/>
      <w:r w:rsidRPr="00C22799">
        <w:rPr>
          <w:rFonts w:cs="Times New Roman"/>
        </w:rPr>
        <w:t xml:space="preserve"> если более короткие сроки рассмотрения жалобы не установлены руководителем ОМС</w:t>
      </w:r>
      <w:r w:rsidRPr="00C22799">
        <w:rPr>
          <w:rFonts w:cs="Times New Roman"/>
          <w:lang w:eastAsia="ar-SA"/>
        </w:rPr>
        <w:t>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 xml:space="preserve"> - в случае обжалования отказа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 xml:space="preserve">, </w:t>
      </w:r>
      <w:r w:rsidR="00934307">
        <w:rPr>
          <w:rFonts w:cs="Times New Roman"/>
          <w:lang w:eastAsia="ar-SA"/>
        </w:rPr>
        <w:t>сотрудника</w:t>
      </w:r>
      <w:r w:rsidRPr="00C22799">
        <w:rPr>
          <w:rFonts w:cs="Times New Roman"/>
          <w:lang w:eastAsia="ar-SA"/>
        </w:rPr>
        <w:t xml:space="preserve"> </w:t>
      </w:r>
      <w:r w:rsidRPr="00C22799">
        <w:rPr>
          <w:rFonts w:cs="Times New Roman"/>
        </w:rPr>
        <w:t>МФЦ</w:t>
      </w:r>
      <w:r w:rsidRPr="00C22799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</w:t>
      </w:r>
      <w:r w:rsidR="00F8188E">
        <w:rPr>
          <w:rFonts w:cs="Times New Roman"/>
          <w:lang w:eastAsia="ar-SA"/>
        </w:rPr>
        <w:t>1</w:t>
      </w:r>
      <w:r w:rsidR="00C22799" w:rsidRPr="00C22799">
        <w:rPr>
          <w:rFonts w:cs="Times New Roman"/>
          <w:lang w:eastAsia="ar-SA"/>
        </w:rPr>
        <w:t>. Жалоба может быть подана Заявителем на личном приеме.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</w:t>
      </w:r>
      <w:r w:rsidR="00F8188E">
        <w:rPr>
          <w:rFonts w:cs="Times New Roman"/>
          <w:lang w:eastAsia="ar-SA"/>
        </w:rPr>
        <w:t>2</w:t>
      </w:r>
      <w:r w:rsidR="00C22799" w:rsidRPr="00C22799">
        <w:rPr>
          <w:rFonts w:cs="Times New Roman"/>
          <w:lang w:eastAsia="ar-SA"/>
        </w:rPr>
        <w:t>. В электронном виде жалоба может быть подана Заявителем посредством:</w:t>
      </w:r>
    </w:p>
    <w:p w:rsidR="00C22799" w:rsidRPr="00C22799" w:rsidRDefault="00C37910" w:rsidP="00C2279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42.1</w:t>
      </w:r>
      <w:r w:rsidR="00C22799" w:rsidRPr="00C22799">
        <w:rPr>
          <w:rFonts w:cs="Times New Roman"/>
          <w:lang w:eastAsia="ar-SA"/>
        </w:rPr>
        <w:t xml:space="preserve">. Официального сайта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42.</w:t>
      </w:r>
      <w:r w:rsidR="005C5E8D">
        <w:rPr>
          <w:rFonts w:cs="Times New Roman"/>
          <w:lang w:eastAsia="ar-SA"/>
        </w:rPr>
        <w:t>2</w:t>
      </w:r>
      <w:r w:rsidR="00C22799" w:rsidRPr="00C22799">
        <w:rPr>
          <w:rFonts w:cs="Times New Roman"/>
          <w:lang w:eastAsia="ar-SA"/>
        </w:rPr>
        <w:t xml:space="preserve">. </w:t>
      </w:r>
      <w:r w:rsidR="00C22799" w:rsidRPr="00C22799">
        <w:rPr>
          <w:rFonts w:cs="Times New Roman"/>
        </w:rPr>
        <w:t>Единого портала государственных и муниципальных услуг</w:t>
      </w:r>
      <w:r w:rsidR="00C22799" w:rsidRPr="00C22799">
        <w:rPr>
          <w:rFonts w:cs="Times New Roman"/>
          <w:lang w:eastAsia="ar-SA"/>
        </w:rPr>
        <w:t>;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42</w:t>
      </w:r>
      <w:r w:rsidR="005C5E8D">
        <w:rPr>
          <w:rFonts w:cs="Times New Roman"/>
          <w:lang w:eastAsia="ar-SA"/>
        </w:rPr>
        <w:t>.3</w:t>
      </w:r>
      <w:r w:rsidR="00C22799" w:rsidRPr="00C22799">
        <w:rPr>
          <w:rFonts w:cs="Times New Roman"/>
          <w:lang w:eastAsia="ar-SA"/>
        </w:rPr>
        <w:t xml:space="preserve">. </w:t>
      </w:r>
      <w:r w:rsidR="00C22799" w:rsidRPr="00C22799">
        <w:rPr>
          <w:rFonts w:cs="Times New Roman"/>
        </w:rPr>
        <w:t>Портала государственных и муниципальных услуг Московской области</w:t>
      </w:r>
      <w:r w:rsidR="00C22799" w:rsidRPr="00C22799">
        <w:rPr>
          <w:rFonts w:cs="Times New Roman"/>
          <w:lang w:eastAsia="ar-SA"/>
        </w:rPr>
        <w:t>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43</w:t>
      </w:r>
      <w:r w:rsidR="00C22799" w:rsidRPr="00C22799">
        <w:rPr>
          <w:rFonts w:cs="Times New Roman"/>
          <w:lang w:eastAsia="ar-SA"/>
        </w:rPr>
        <w:t xml:space="preserve">. При подаче жалобы в электронном виде документы, указанные в </w:t>
      </w:r>
      <w:hyperlink r:id="rId15" w:history="1">
        <w:r w:rsidR="00A13D98">
          <w:rPr>
            <w:rFonts w:cs="Times New Roman"/>
            <w:lang w:eastAsia="ar-SA"/>
          </w:rPr>
          <w:t>3</w:t>
        </w:r>
        <w:r w:rsidR="0068541E">
          <w:rPr>
            <w:rFonts w:cs="Times New Roman"/>
            <w:lang w:eastAsia="ar-SA"/>
          </w:rPr>
          <w:t>8</w:t>
        </w:r>
      </w:hyperlink>
      <w:r w:rsidR="00C22799" w:rsidRPr="00C22799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44</w:t>
      </w:r>
      <w:r w:rsidR="00C22799" w:rsidRPr="00C22799">
        <w:rPr>
          <w:rFonts w:cs="Times New Roman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.</w:t>
      </w:r>
    </w:p>
    <w:p w:rsidR="00C22799" w:rsidRPr="00C22799" w:rsidRDefault="00C37910" w:rsidP="00C22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22799" w:rsidRPr="00C22799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46</w:t>
      </w:r>
      <w:r w:rsidR="00C22799" w:rsidRPr="00C22799">
        <w:rPr>
          <w:rFonts w:cs="Times New Roman"/>
          <w:lang w:eastAsia="ar-SA"/>
        </w:rPr>
        <w:t xml:space="preserve">. В случае если Заявителем подана 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47</w:t>
      </w:r>
      <w:r w:rsidR="00C22799" w:rsidRPr="00C22799">
        <w:rPr>
          <w:rFonts w:cs="Times New Roman"/>
          <w:lang w:eastAsia="ar-SA"/>
        </w:rPr>
        <w:t xml:space="preserve">. По результатам рассмотрения жалобы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принимает одно из следующих решений: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C22799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2) отказывает в удовлетворении жалобы.</w:t>
      </w:r>
    </w:p>
    <w:p w:rsidR="00C22799" w:rsidRPr="00C22799" w:rsidRDefault="00A13D98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48</w:t>
      </w:r>
      <w:r w:rsidR="00C22799" w:rsidRPr="00C22799">
        <w:rPr>
          <w:rFonts w:cs="Times New Roman"/>
          <w:lang w:eastAsia="ar-SA"/>
        </w:rPr>
        <w:t xml:space="preserve">. Не позднее дня, следующего за днем принятия решения, указанного в </w:t>
      </w:r>
      <w:hyperlink r:id="rId16" w:history="1"/>
      <w:r w:rsidR="00C22799" w:rsidRPr="00C22799">
        <w:rPr>
          <w:rFonts w:cs="Times New Roman"/>
          <w:lang w:eastAsia="ar-SA"/>
        </w:rPr>
        <w:t xml:space="preserve"> пункте </w:t>
      </w:r>
      <w:r>
        <w:rPr>
          <w:rFonts w:cs="Times New Roman"/>
          <w:lang w:eastAsia="ar-SA"/>
        </w:rPr>
        <w:t>47</w:t>
      </w:r>
      <w:r w:rsidR="00C22799" w:rsidRPr="00C22799">
        <w:rPr>
          <w:rFonts w:cs="Times New Roman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2799" w:rsidRPr="00C22799" w:rsidRDefault="00A13D98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49</w:t>
      </w:r>
      <w:r w:rsidR="00C22799" w:rsidRPr="00C22799">
        <w:rPr>
          <w:rFonts w:cs="Times New Roman"/>
          <w:lang w:eastAsia="ar-SA"/>
        </w:rPr>
        <w:t xml:space="preserve">. При удовлетворении жалобы </w:t>
      </w:r>
      <w:r w:rsidR="00C22799" w:rsidRPr="00C22799">
        <w:rPr>
          <w:rFonts w:cs="Times New Roman"/>
        </w:rPr>
        <w:t xml:space="preserve">ОМС </w:t>
      </w:r>
      <w:r w:rsidR="00C22799" w:rsidRPr="00C22799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22799" w:rsidRPr="00C22799" w:rsidRDefault="00A13D98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50</w:t>
      </w:r>
      <w:r w:rsidR="00C22799" w:rsidRPr="00C22799">
        <w:rPr>
          <w:rFonts w:cs="Times New Roman"/>
          <w:lang w:eastAsia="ar-SA"/>
        </w:rPr>
        <w:t xml:space="preserve">. </w:t>
      </w:r>
      <w:r w:rsidR="00C22799" w:rsidRPr="00C22799">
        <w:rPr>
          <w:rFonts w:cs="Times New Roman"/>
        </w:rPr>
        <w:t>ОМС отказывает</w:t>
      </w:r>
      <w:r w:rsidR="00C22799" w:rsidRPr="00C22799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признания жалобы необоснованной.</w:t>
      </w:r>
    </w:p>
    <w:p w:rsidR="00C22799" w:rsidRPr="00C22799" w:rsidRDefault="00A13D98" w:rsidP="00A13D9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51</w:t>
      </w:r>
      <w:r w:rsidR="00C22799" w:rsidRPr="00C22799">
        <w:rPr>
          <w:rFonts w:cs="Times New Roman"/>
          <w:lang w:eastAsia="ar-SA"/>
        </w:rPr>
        <w:t xml:space="preserve">. В случае установления в ходе или по результатам </w:t>
      </w:r>
      <w:proofErr w:type="gramStart"/>
      <w:r w:rsidR="00C22799" w:rsidRPr="00C22799">
        <w:rPr>
          <w:rFonts w:cs="Times New Roman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C22799" w:rsidRPr="00C22799">
        <w:rPr>
          <w:rFonts w:cs="Times New Roman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52</w:t>
      </w:r>
      <w:r w:rsidR="00C22799" w:rsidRPr="00C22799">
        <w:rPr>
          <w:rFonts w:cs="Times New Roman"/>
          <w:lang w:eastAsia="ar-SA"/>
        </w:rPr>
        <w:t>. В ответе по результатам рассмотрения жалобы указываются: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proofErr w:type="gramStart"/>
      <w:r w:rsidRPr="00C22799">
        <w:rPr>
          <w:rFonts w:cs="Times New Roman"/>
        </w:rPr>
        <w:t>ОМС</w:t>
      </w:r>
      <w:r w:rsidRPr="00C22799">
        <w:rPr>
          <w:rFonts w:cs="Times New Roman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основания для принятия решения по жалобе;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принятое по жалобе решение;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  <w:lang w:eastAsia="ar-SA"/>
        </w:rPr>
        <w:t>5</w:t>
      </w:r>
      <w:r w:rsidR="00F8188E">
        <w:rPr>
          <w:rFonts w:cs="Times New Roman"/>
          <w:lang w:eastAsia="ar-SA"/>
        </w:rPr>
        <w:t>3</w:t>
      </w:r>
      <w:r w:rsidR="00C22799" w:rsidRPr="00C22799">
        <w:rPr>
          <w:rFonts w:cs="Times New Roman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C22799" w:rsidRPr="00C22799">
        <w:rPr>
          <w:rFonts w:cs="Times New Roman"/>
        </w:rPr>
        <w:t>ОМС.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</w:t>
      </w:r>
      <w:r w:rsidR="00F8188E">
        <w:rPr>
          <w:rFonts w:cs="Times New Roman"/>
          <w:lang w:eastAsia="ar-SA"/>
        </w:rPr>
        <w:t>4</w:t>
      </w:r>
      <w:r w:rsidR="00C22799" w:rsidRPr="00C22799">
        <w:rPr>
          <w:rFonts w:cs="Times New Roman"/>
          <w:lang w:eastAsia="ar-SA"/>
        </w:rPr>
        <w:t xml:space="preserve">. </w:t>
      </w:r>
      <w:r w:rsidR="00C22799" w:rsidRPr="00C22799">
        <w:rPr>
          <w:rFonts w:cs="Times New Roman"/>
        </w:rPr>
        <w:t>ОМС</w:t>
      </w:r>
      <w:r w:rsidR="00C22799" w:rsidRPr="00C22799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lastRenderedPageBreak/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C22799" w:rsidRPr="00C22799" w:rsidRDefault="00C22799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C22799" w:rsidRPr="00C22799" w:rsidRDefault="00C37910" w:rsidP="00C22799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5</w:t>
      </w:r>
      <w:r w:rsidR="00F8188E">
        <w:rPr>
          <w:rFonts w:cs="Times New Roman"/>
          <w:lang w:eastAsia="ar-SA"/>
        </w:rPr>
        <w:t>5</w:t>
      </w:r>
      <w:r w:rsidR="00C22799" w:rsidRPr="00C22799">
        <w:rPr>
          <w:rFonts w:cs="Times New Roman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22799" w:rsidRPr="00C22799" w:rsidRDefault="00C22799" w:rsidP="00C22799">
      <w:pPr>
        <w:rPr>
          <w:rFonts w:cs="Times New Roman"/>
          <w:lang w:eastAsia="ar-SA"/>
        </w:rPr>
      </w:pPr>
      <w:r w:rsidRPr="00C22799">
        <w:rPr>
          <w:rFonts w:cs="Times New Roman"/>
          <w:lang w:eastAsia="ar-SA"/>
        </w:rPr>
        <w:br w:type="page"/>
      </w:r>
    </w:p>
    <w:p w:rsidR="00054736" w:rsidRPr="00CE0A7E" w:rsidRDefault="00054736" w:rsidP="000547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1</w:t>
      </w:r>
    </w:p>
    <w:p w:rsidR="00054736" w:rsidRPr="00A22BE2" w:rsidRDefault="00054736" w:rsidP="00521D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t xml:space="preserve">к </w:t>
      </w:r>
      <w:r w:rsidR="00521D59">
        <w:rPr>
          <w:rFonts w:cs="Times New Roman"/>
        </w:rPr>
        <w:t>Административному регламенту</w:t>
      </w:r>
    </w:p>
    <w:p w:rsidR="00C22799" w:rsidRPr="00C22799" w:rsidRDefault="00C22799" w:rsidP="00C22799">
      <w:pPr>
        <w:jc w:val="right"/>
        <w:rPr>
          <w:rFonts w:cs="Times New Roman"/>
        </w:rPr>
      </w:pP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  <w:noProof/>
        </w:rPr>
        <w:t xml:space="preserve">Главе </w:t>
      </w:r>
      <w:r w:rsidR="00054736">
        <w:rPr>
          <w:rFonts w:cs="Times New Roman"/>
          <w:noProof/>
        </w:rPr>
        <w:t>городского округа Электросталь Московской области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</w:rPr>
        <w:t xml:space="preserve">от </w:t>
      </w:r>
      <w:r w:rsidRPr="00C22799">
        <w:rPr>
          <w:rFonts w:cs="Times New Roman"/>
          <w:noProof/>
        </w:rPr>
        <w:t>___________________________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  <w:noProof/>
        </w:rPr>
        <w:t>Паспорт гражданина РФ</w:t>
      </w:r>
      <w:r w:rsidRPr="00C22799">
        <w:rPr>
          <w:rFonts w:cs="Times New Roman"/>
        </w:rPr>
        <w:t xml:space="preserve">_________________ 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</w:rPr>
        <w:t xml:space="preserve">Почтовый адрес: </w:t>
      </w:r>
      <w:r w:rsidRPr="00C22799">
        <w:rPr>
          <w:rFonts w:cs="Times New Roman"/>
          <w:noProof/>
        </w:rPr>
        <w:t>______________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</w:rPr>
        <w:t xml:space="preserve">Контактный телефон: </w:t>
      </w:r>
      <w:r w:rsidRPr="00C22799">
        <w:rPr>
          <w:rFonts w:cs="Times New Roman"/>
          <w:noProof/>
        </w:rPr>
        <w:t>________________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  <w:r w:rsidRPr="00C22799">
        <w:rPr>
          <w:rFonts w:cs="Times New Roman"/>
        </w:rPr>
        <w:t xml:space="preserve">Адрес электронной почты: </w:t>
      </w:r>
      <w:r w:rsidRPr="00C22799">
        <w:rPr>
          <w:rFonts w:cs="Times New Roman"/>
          <w:noProof/>
        </w:rPr>
        <w:t>________________</w:t>
      </w:r>
    </w:p>
    <w:p w:rsidR="00C22799" w:rsidRPr="00C22799" w:rsidRDefault="00C22799" w:rsidP="00C22799">
      <w:pPr>
        <w:autoSpaceDE w:val="0"/>
        <w:autoSpaceDN w:val="0"/>
        <w:adjustRightInd w:val="0"/>
        <w:ind w:left="5103"/>
        <w:rPr>
          <w:rFonts w:cs="Times New Roman"/>
        </w:rPr>
      </w:pPr>
    </w:p>
    <w:p w:rsidR="00C22799" w:rsidRPr="00C22799" w:rsidRDefault="00C22799" w:rsidP="00C22799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C22799">
        <w:rPr>
          <w:rFonts w:cs="Times New Roman"/>
          <w:b/>
        </w:rPr>
        <w:t>Заявление</w:t>
      </w:r>
    </w:p>
    <w:p w:rsidR="00C22799" w:rsidRPr="00C22799" w:rsidRDefault="00C22799" w:rsidP="00C22799">
      <w:pPr>
        <w:jc w:val="center"/>
        <w:rPr>
          <w:rFonts w:cs="Times New Roman"/>
          <w:b/>
          <w:shd w:val="clear" w:color="auto" w:fill="FFFFFF"/>
        </w:rPr>
      </w:pPr>
      <w:r w:rsidRPr="00C22799">
        <w:rPr>
          <w:rFonts w:cs="Times New Roman"/>
          <w:b/>
          <w:shd w:val="clear" w:color="auto" w:fill="FFFFFF"/>
        </w:rPr>
        <w:t>о принятии решения об изменении одного вида разрешенного использования земельных участков на другой вид такого использования</w:t>
      </w:r>
    </w:p>
    <w:p w:rsidR="00C22799" w:rsidRPr="00C22799" w:rsidRDefault="00C22799" w:rsidP="00C227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Прошу Вас изменить вид разрешенного использования земельного участка с кадастровым номером </w:t>
      </w:r>
      <w:r w:rsidRPr="00C22799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C22799">
        <w:rPr>
          <w:rFonts w:ascii="Times New Roman" w:hAnsi="Times New Roman" w:cs="Times New Roman"/>
          <w:sz w:val="24"/>
          <w:szCs w:val="24"/>
        </w:rPr>
        <w:t xml:space="preserve"> с вида </w:t>
      </w:r>
      <w:r w:rsidRPr="00C22799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C22799">
        <w:rPr>
          <w:rFonts w:ascii="Times New Roman" w:hAnsi="Times New Roman" w:cs="Times New Roman"/>
          <w:sz w:val="24"/>
          <w:szCs w:val="24"/>
        </w:rPr>
        <w:t xml:space="preserve"> на вид </w:t>
      </w:r>
      <w:r w:rsidRPr="00C22799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C22799">
        <w:rPr>
          <w:rFonts w:ascii="Times New Roman" w:hAnsi="Times New Roman" w:cs="Times New Roman"/>
          <w:sz w:val="24"/>
          <w:szCs w:val="24"/>
        </w:rPr>
        <w:t xml:space="preserve">. Обоснование изменения вида разрешенного использования земельного участка: </w:t>
      </w:r>
      <w:r w:rsidRPr="00C22799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C22799">
        <w:rPr>
          <w:rFonts w:ascii="Times New Roman" w:hAnsi="Times New Roman" w:cs="Times New Roman"/>
          <w:sz w:val="24"/>
          <w:szCs w:val="24"/>
        </w:rPr>
        <w:t>.</w:t>
      </w:r>
    </w:p>
    <w:p w:rsidR="00C22799" w:rsidRPr="00C22799" w:rsidRDefault="00C22799" w:rsidP="00C227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9" w:rsidRPr="00C22799" w:rsidRDefault="00C22799" w:rsidP="00C22799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>Приложение:</w:t>
      </w:r>
    </w:p>
    <w:p w:rsidR="00C22799" w:rsidRPr="00C22799" w:rsidRDefault="00C22799" w:rsidP="00C22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noProof/>
          <w:sz w:val="24"/>
          <w:szCs w:val="24"/>
        </w:rPr>
        <w:t>1.__________________________________________</w:t>
      </w:r>
    </w:p>
    <w:p w:rsidR="00C22799" w:rsidRPr="00C22799" w:rsidRDefault="00C22799" w:rsidP="00C22799">
      <w:pPr>
        <w:autoSpaceDE w:val="0"/>
        <w:autoSpaceDN w:val="0"/>
        <w:adjustRightInd w:val="0"/>
        <w:jc w:val="both"/>
        <w:rPr>
          <w:rFonts w:cs="Times New Roman"/>
        </w:rPr>
      </w:pPr>
    </w:p>
    <w:p w:rsidR="00C22799" w:rsidRPr="00C22799" w:rsidRDefault="00C22799" w:rsidP="00C2279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3430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22799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C22799" w:rsidRPr="00C22799" w:rsidRDefault="00C22799" w:rsidP="00C2279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___________________________________________________.</w:t>
      </w:r>
    </w:p>
    <w:p w:rsidR="00C22799" w:rsidRPr="00C22799" w:rsidRDefault="00C22799" w:rsidP="00C22799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C22799">
        <w:rPr>
          <w:rFonts w:ascii="Times New Roman" w:hAnsi="Times New Roman" w:cs="Times New Roman"/>
          <w:sz w:val="24"/>
          <w:szCs w:val="24"/>
        </w:rPr>
        <w:t xml:space="preserve"> </w:t>
      </w:r>
      <w:r w:rsidRPr="00C22799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C22799" w:rsidRPr="00C22799" w:rsidRDefault="00C22799" w:rsidP="00C22799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2279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/>
      </w:tblPr>
      <w:tblGrid>
        <w:gridCol w:w="4219"/>
        <w:gridCol w:w="2693"/>
        <w:gridCol w:w="2675"/>
      </w:tblGrid>
      <w:tr w:rsidR="00C22799" w:rsidRPr="00C22799" w:rsidTr="009F762C">
        <w:trPr>
          <w:trHeight w:val="1117"/>
        </w:trPr>
        <w:tc>
          <w:tcPr>
            <w:tcW w:w="4219" w:type="dxa"/>
          </w:tcPr>
          <w:p w:rsidR="00C22799" w:rsidRPr="00C22799" w:rsidRDefault="00C22799" w:rsidP="009F762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C22799" w:rsidRPr="00C22799" w:rsidRDefault="00C22799" w:rsidP="009F762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C22799">
              <w:rPr>
                <w:rFonts w:cs="Times New Roman"/>
              </w:rPr>
              <w:t>Подпись</w:t>
            </w:r>
            <w:r w:rsidRPr="00C22799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C22799" w:rsidRPr="00C22799" w:rsidRDefault="00C22799" w:rsidP="009F762C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C22799">
              <w:rPr>
                <w:rFonts w:cs="Times New Roman"/>
              </w:rPr>
              <w:t>Дата __________</w:t>
            </w:r>
          </w:p>
        </w:tc>
      </w:tr>
    </w:tbl>
    <w:p w:rsidR="00C22799" w:rsidRPr="00C22799" w:rsidRDefault="00C22799" w:rsidP="00C22799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2279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22799" w:rsidRPr="00C22799" w:rsidRDefault="00C22799" w:rsidP="00C22799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22799" w:rsidRPr="00C22799" w:rsidRDefault="00C22799" w:rsidP="00C22799">
      <w:pPr>
        <w:keepNext/>
        <w:keepLines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934307">
        <w:rPr>
          <w:rFonts w:cs="Times New Roman"/>
        </w:rPr>
        <w:t>государственной</w:t>
      </w:r>
      <w:r w:rsidRPr="00C22799">
        <w:rPr>
          <w:rFonts w:cs="Times New Roman"/>
        </w:rPr>
        <w:t xml:space="preserve"> услуги):</w:t>
      </w:r>
    </w:p>
    <w:p w:rsidR="00C22799" w:rsidRPr="00C22799" w:rsidRDefault="00C22799" w:rsidP="00C22799">
      <w:pPr>
        <w:keepNext/>
        <w:keepLines/>
        <w:ind w:firstLine="709"/>
        <w:jc w:val="both"/>
        <w:rPr>
          <w:rFonts w:cs="Times New Roman"/>
        </w:rPr>
      </w:pPr>
      <w:r w:rsidRPr="00C22799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934307">
        <w:rPr>
          <w:rFonts w:cs="Times New Roman"/>
        </w:rPr>
        <w:t>государственной</w:t>
      </w:r>
      <w:r w:rsidRPr="00C22799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934307">
        <w:rPr>
          <w:rFonts w:cs="Times New Roman"/>
        </w:rPr>
        <w:t>государственной</w:t>
      </w:r>
      <w:r w:rsidRPr="00C22799">
        <w:rPr>
          <w:rFonts w:cs="Times New Roman"/>
        </w:rPr>
        <w:t xml:space="preserve"> услуги, </w:t>
      </w:r>
      <w:proofErr w:type="gramStart"/>
      <w:r w:rsidRPr="00C22799">
        <w:rPr>
          <w:rFonts w:cs="Times New Roman"/>
        </w:rPr>
        <w:t>предупрежден</w:t>
      </w:r>
      <w:proofErr w:type="gramEnd"/>
      <w:r w:rsidRPr="00C22799">
        <w:rPr>
          <w:rFonts w:cs="Times New Roman"/>
        </w:rPr>
        <w:t>.</w:t>
      </w:r>
    </w:p>
    <w:p w:rsidR="00C22799" w:rsidRPr="00C22799" w:rsidRDefault="00C22799" w:rsidP="00C22799">
      <w:pPr>
        <w:keepNext/>
        <w:keepLines/>
        <w:ind w:firstLine="709"/>
        <w:rPr>
          <w:rFonts w:cs="Times New Roman"/>
        </w:rPr>
      </w:pPr>
      <w:r w:rsidRPr="00C22799">
        <w:rPr>
          <w:rFonts w:cs="Times New Roman"/>
        </w:rPr>
        <w:br/>
        <w:t xml:space="preserve">          _____________                           __________________________________________</w:t>
      </w:r>
      <w:r w:rsidRPr="00C22799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C22799">
        <w:rPr>
          <w:rFonts w:cs="Times New Roman"/>
        </w:rPr>
        <w:br/>
      </w:r>
    </w:p>
    <w:p w:rsidR="006135FB" w:rsidRDefault="006135FB" w:rsidP="00C22799">
      <w:pPr>
        <w:rPr>
          <w:rFonts w:cs="Times New Roman"/>
        </w:rPr>
        <w:sectPr w:rsidR="006135FB" w:rsidSect="00247A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4736" w:rsidRPr="00CE0A7E" w:rsidRDefault="00054736" w:rsidP="000547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2</w:t>
      </w:r>
    </w:p>
    <w:p w:rsidR="00054736" w:rsidRPr="00A22BE2" w:rsidRDefault="00054736" w:rsidP="00521D5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t xml:space="preserve">к </w:t>
      </w:r>
      <w:r w:rsidR="00521D59">
        <w:rPr>
          <w:rFonts w:cs="Times New Roman"/>
        </w:rPr>
        <w:t>Административному регламенту</w:t>
      </w:r>
    </w:p>
    <w:p w:rsidR="001419F1" w:rsidRPr="003158F5" w:rsidRDefault="00890E23" w:rsidP="00521D59">
      <w:pPr>
        <w:rPr>
          <w:rFonts w:cs="Times New Roman"/>
          <w:lang w:eastAsia="ar-SA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48.95pt;margin-top:44.6pt;width:520.85pt;height:346.4pt;z-index:251660288">
            <v:imagedata r:id="rId17" o:title=""/>
            <w10:wrap type="square"/>
          </v:shape>
          <o:OLEObject Type="Embed" ProgID="PowerPoint.Slide.12" ShapeID="_x0000_s1061" DrawAspect="Content" ObjectID="_1510997560" r:id="rId18"/>
        </w:pict>
      </w:r>
    </w:p>
    <w:sectPr w:rsidR="001419F1" w:rsidRPr="003158F5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80" w:rsidRDefault="001E2A80" w:rsidP="00BB064B">
      <w:r>
        <w:separator/>
      </w:r>
    </w:p>
  </w:endnote>
  <w:endnote w:type="continuationSeparator" w:id="0">
    <w:p w:rsidR="001E2A80" w:rsidRDefault="001E2A80" w:rsidP="00BB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80" w:rsidRDefault="001E2A80" w:rsidP="00BB064B">
      <w:r>
        <w:separator/>
      </w:r>
    </w:p>
  </w:footnote>
  <w:footnote w:type="continuationSeparator" w:id="0">
    <w:p w:rsidR="001E2A80" w:rsidRDefault="001E2A80" w:rsidP="00BB0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5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2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20"/>
  </w:num>
  <w:num w:numId="7">
    <w:abstractNumId w:val="22"/>
  </w:num>
  <w:num w:numId="8">
    <w:abstractNumId w:val="17"/>
  </w:num>
  <w:num w:numId="9">
    <w:abstractNumId w:val="16"/>
  </w:num>
  <w:num w:numId="10">
    <w:abstractNumId w:val="13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13"/>
    <w:lvlOverride w:ilvl="0">
      <w:startOverride w:val="1"/>
    </w:lvlOverride>
  </w:num>
  <w:num w:numId="17">
    <w:abstractNumId w:val="1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11"/>
  </w:num>
  <w:num w:numId="31">
    <w:abstractNumId w:val="19"/>
  </w:num>
  <w:num w:numId="32">
    <w:abstractNumId w:val="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12906"/>
    <w:rsid w:val="00054736"/>
    <w:rsid w:val="00055F2E"/>
    <w:rsid w:val="00067B9F"/>
    <w:rsid w:val="00095C27"/>
    <w:rsid w:val="000A1137"/>
    <w:rsid w:val="000B7D5C"/>
    <w:rsid w:val="000F4FA3"/>
    <w:rsid w:val="00130887"/>
    <w:rsid w:val="00133962"/>
    <w:rsid w:val="00135D18"/>
    <w:rsid w:val="001419F1"/>
    <w:rsid w:val="001470E0"/>
    <w:rsid w:val="001541A6"/>
    <w:rsid w:val="00155BBC"/>
    <w:rsid w:val="001716C9"/>
    <w:rsid w:val="00176142"/>
    <w:rsid w:val="0018762C"/>
    <w:rsid w:val="001A54AE"/>
    <w:rsid w:val="001E0D75"/>
    <w:rsid w:val="001E2A80"/>
    <w:rsid w:val="001F0261"/>
    <w:rsid w:val="001F4F14"/>
    <w:rsid w:val="002404A9"/>
    <w:rsid w:val="00247A88"/>
    <w:rsid w:val="00251CCB"/>
    <w:rsid w:val="00261FDE"/>
    <w:rsid w:val="00273625"/>
    <w:rsid w:val="002752BD"/>
    <w:rsid w:val="0027533F"/>
    <w:rsid w:val="002C26AA"/>
    <w:rsid w:val="002C2ABF"/>
    <w:rsid w:val="002D51C9"/>
    <w:rsid w:val="00314C6F"/>
    <w:rsid w:val="003158F5"/>
    <w:rsid w:val="00320099"/>
    <w:rsid w:val="00364D7F"/>
    <w:rsid w:val="00366EC5"/>
    <w:rsid w:val="00376630"/>
    <w:rsid w:val="0038057B"/>
    <w:rsid w:val="0039322A"/>
    <w:rsid w:val="003E7A10"/>
    <w:rsid w:val="004007FF"/>
    <w:rsid w:val="00413CB3"/>
    <w:rsid w:val="00414D65"/>
    <w:rsid w:val="00433765"/>
    <w:rsid w:val="00456349"/>
    <w:rsid w:val="00491D93"/>
    <w:rsid w:val="004A571E"/>
    <w:rsid w:val="004B787D"/>
    <w:rsid w:val="004E4C40"/>
    <w:rsid w:val="004F1750"/>
    <w:rsid w:val="004F3EF8"/>
    <w:rsid w:val="004F44E7"/>
    <w:rsid w:val="004F4CBE"/>
    <w:rsid w:val="004F7EF7"/>
    <w:rsid w:val="00505557"/>
    <w:rsid w:val="00515EC2"/>
    <w:rsid w:val="00521D59"/>
    <w:rsid w:val="00537EE5"/>
    <w:rsid w:val="00546A41"/>
    <w:rsid w:val="005605D4"/>
    <w:rsid w:val="00575AC3"/>
    <w:rsid w:val="00595D35"/>
    <w:rsid w:val="005C1CE7"/>
    <w:rsid w:val="005C5E8D"/>
    <w:rsid w:val="005F453F"/>
    <w:rsid w:val="0060184A"/>
    <w:rsid w:val="006135FB"/>
    <w:rsid w:val="00616FFF"/>
    <w:rsid w:val="00621FB2"/>
    <w:rsid w:val="00626A59"/>
    <w:rsid w:val="0063585D"/>
    <w:rsid w:val="00662140"/>
    <w:rsid w:val="00664394"/>
    <w:rsid w:val="00673D51"/>
    <w:rsid w:val="0068541E"/>
    <w:rsid w:val="00695811"/>
    <w:rsid w:val="00697F8E"/>
    <w:rsid w:val="006B3717"/>
    <w:rsid w:val="006D28E1"/>
    <w:rsid w:val="006D3122"/>
    <w:rsid w:val="00725904"/>
    <w:rsid w:val="00733477"/>
    <w:rsid w:val="007973B8"/>
    <w:rsid w:val="007A2AD4"/>
    <w:rsid w:val="007B32F9"/>
    <w:rsid w:val="007B7833"/>
    <w:rsid w:val="007D7C2C"/>
    <w:rsid w:val="007D7E5B"/>
    <w:rsid w:val="007F60ED"/>
    <w:rsid w:val="007F698B"/>
    <w:rsid w:val="00811378"/>
    <w:rsid w:val="008270D8"/>
    <w:rsid w:val="00870A37"/>
    <w:rsid w:val="00881336"/>
    <w:rsid w:val="00884192"/>
    <w:rsid w:val="00890171"/>
    <w:rsid w:val="00890E23"/>
    <w:rsid w:val="00892596"/>
    <w:rsid w:val="008B3797"/>
    <w:rsid w:val="008B56BF"/>
    <w:rsid w:val="008C5260"/>
    <w:rsid w:val="008C6AD2"/>
    <w:rsid w:val="008E18E2"/>
    <w:rsid w:val="0090221D"/>
    <w:rsid w:val="00927030"/>
    <w:rsid w:val="00933B17"/>
    <w:rsid w:val="00934307"/>
    <w:rsid w:val="00937E9F"/>
    <w:rsid w:val="009417E5"/>
    <w:rsid w:val="0094381F"/>
    <w:rsid w:val="00963C2C"/>
    <w:rsid w:val="009703AA"/>
    <w:rsid w:val="009A15B4"/>
    <w:rsid w:val="009A19A1"/>
    <w:rsid w:val="009B122B"/>
    <w:rsid w:val="009B64B3"/>
    <w:rsid w:val="009F4DA9"/>
    <w:rsid w:val="009F538F"/>
    <w:rsid w:val="009F762C"/>
    <w:rsid w:val="00A0597B"/>
    <w:rsid w:val="00A07B26"/>
    <w:rsid w:val="00A12EB8"/>
    <w:rsid w:val="00A13D98"/>
    <w:rsid w:val="00A37D17"/>
    <w:rsid w:val="00A43706"/>
    <w:rsid w:val="00A566FA"/>
    <w:rsid w:val="00A802C0"/>
    <w:rsid w:val="00A92B11"/>
    <w:rsid w:val="00A967FD"/>
    <w:rsid w:val="00A9776F"/>
    <w:rsid w:val="00AA4EAF"/>
    <w:rsid w:val="00AA65D8"/>
    <w:rsid w:val="00AB46CF"/>
    <w:rsid w:val="00AE0E4F"/>
    <w:rsid w:val="00AF13B3"/>
    <w:rsid w:val="00B073DC"/>
    <w:rsid w:val="00B27888"/>
    <w:rsid w:val="00B40456"/>
    <w:rsid w:val="00B75C77"/>
    <w:rsid w:val="00B86164"/>
    <w:rsid w:val="00B939EC"/>
    <w:rsid w:val="00BA0720"/>
    <w:rsid w:val="00BB03DB"/>
    <w:rsid w:val="00BB064B"/>
    <w:rsid w:val="00BF6853"/>
    <w:rsid w:val="00C04927"/>
    <w:rsid w:val="00C20D3A"/>
    <w:rsid w:val="00C22715"/>
    <w:rsid w:val="00C22799"/>
    <w:rsid w:val="00C37910"/>
    <w:rsid w:val="00C40CA7"/>
    <w:rsid w:val="00C51C8A"/>
    <w:rsid w:val="00C85324"/>
    <w:rsid w:val="00C87083"/>
    <w:rsid w:val="00C962C7"/>
    <w:rsid w:val="00CA064E"/>
    <w:rsid w:val="00CA3F38"/>
    <w:rsid w:val="00CB4104"/>
    <w:rsid w:val="00CE0A7E"/>
    <w:rsid w:val="00CE1D6F"/>
    <w:rsid w:val="00D463F5"/>
    <w:rsid w:val="00D558AB"/>
    <w:rsid w:val="00D6241A"/>
    <w:rsid w:val="00D9458A"/>
    <w:rsid w:val="00DA0872"/>
    <w:rsid w:val="00DA3093"/>
    <w:rsid w:val="00DD398B"/>
    <w:rsid w:val="00DD4369"/>
    <w:rsid w:val="00E1532C"/>
    <w:rsid w:val="00E225A6"/>
    <w:rsid w:val="00E30EAD"/>
    <w:rsid w:val="00E31D62"/>
    <w:rsid w:val="00E629D3"/>
    <w:rsid w:val="00E82AB1"/>
    <w:rsid w:val="00E92668"/>
    <w:rsid w:val="00EB4C40"/>
    <w:rsid w:val="00EC469D"/>
    <w:rsid w:val="00F237DE"/>
    <w:rsid w:val="00F23965"/>
    <w:rsid w:val="00F32E62"/>
    <w:rsid w:val="00F508CE"/>
    <w:rsid w:val="00F5537F"/>
    <w:rsid w:val="00F60A28"/>
    <w:rsid w:val="00F67766"/>
    <w:rsid w:val="00F67E1A"/>
    <w:rsid w:val="00F8188E"/>
    <w:rsid w:val="00F911DE"/>
    <w:rsid w:val="00F94B01"/>
    <w:rsid w:val="00FA2312"/>
    <w:rsid w:val="00FB02EB"/>
    <w:rsid w:val="00FB3FEE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C20D3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9lF5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3FC0323EC53CFCF74870125691A34CBCFFF2990BA3B913243283A278DABlF58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EF9A-C361-4909-9341-A9546A8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13464</Words>
  <Characters>76751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90035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94</cp:revision>
  <cp:lastPrinted>2015-10-19T07:10:00Z</cp:lastPrinted>
  <dcterms:created xsi:type="dcterms:W3CDTF">2015-09-21T09:22:00Z</dcterms:created>
  <dcterms:modified xsi:type="dcterms:W3CDTF">2015-12-07T09:46:00Z</dcterms:modified>
</cp:coreProperties>
</file>