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43" w:rsidRPr="00BD363E" w:rsidRDefault="00D24343" w:rsidP="00D243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63E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D24343" w:rsidRPr="00BD363E" w:rsidRDefault="00BD363E" w:rsidP="00BD363E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63E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D24343" w:rsidRPr="00BD363E">
        <w:rPr>
          <w:rFonts w:ascii="Times New Roman" w:hAnsi="Times New Roman" w:cs="Times New Roman"/>
          <w:sz w:val="28"/>
          <w:szCs w:val="28"/>
        </w:rPr>
        <w:t>ОБЛАСТИ</w:t>
      </w:r>
    </w:p>
    <w:p w:rsidR="00D24343" w:rsidRPr="00BD363E" w:rsidRDefault="00BD363E" w:rsidP="00BD363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РЕШЕНИ</w:t>
      </w:r>
      <w:r w:rsidR="00D24343" w:rsidRPr="00BD363E">
        <w:rPr>
          <w:rFonts w:ascii="Times New Roman" w:hAnsi="Times New Roman" w:cs="Times New Roman"/>
          <w:sz w:val="44"/>
          <w:szCs w:val="44"/>
        </w:rPr>
        <w:t>Е</w:t>
      </w:r>
    </w:p>
    <w:p w:rsidR="00D24343" w:rsidRPr="00BD363E" w:rsidRDefault="00D24343" w:rsidP="00BD363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24343" w:rsidRPr="00BD363E" w:rsidRDefault="00BD363E" w:rsidP="00BD3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25.03.2015</w:t>
      </w:r>
      <w:r w:rsidR="00876374" w:rsidRPr="00BD363E">
        <w:rPr>
          <w:rFonts w:ascii="Times New Roman" w:hAnsi="Times New Roman" w:cs="Times New Roman"/>
          <w:sz w:val="24"/>
          <w:szCs w:val="24"/>
        </w:rPr>
        <w:t xml:space="preserve"> </w:t>
      </w:r>
      <w:r w:rsidR="00D24343" w:rsidRPr="00BD363E">
        <w:rPr>
          <w:rFonts w:ascii="Times New Roman" w:hAnsi="Times New Roman" w:cs="Times New Roman"/>
          <w:sz w:val="24"/>
          <w:szCs w:val="24"/>
        </w:rPr>
        <w:t xml:space="preserve">№ </w:t>
      </w:r>
      <w:r w:rsidR="00876374" w:rsidRPr="00BD363E">
        <w:rPr>
          <w:rFonts w:ascii="Times New Roman" w:hAnsi="Times New Roman" w:cs="Times New Roman"/>
          <w:sz w:val="24"/>
          <w:szCs w:val="24"/>
        </w:rPr>
        <w:t>426/79</w:t>
      </w:r>
    </w:p>
    <w:p w:rsidR="00D24343" w:rsidRDefault="00BD363E" w:rsidP="00BD363E">
      <w:pPr>
        <w:spacing w:after="0"/>
        <w:ind w:right="4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24343">
        <w:rPr>
          <w:rFonts w:ascii="Times New Roman" w:hAnsi="Times New Roman" w:cs="Times New Roman"/>
          <w:sz w:val="24"/>
          <w:szCs w:val="24"/>
        </w:rPr>
        <w:t xml:space="preserve"> проведении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по внесению изменений и дополнений </w:t>
      </w:r>
      <w:r w:rsidR="00D24343">
        <w:rPr>
          <w:rFonts w:ascii="Times New Roman" w:hAnsi="Times New Roman" w:cs="Times New Roman"/>
          <w:sz w:val="24"/>
          <w:szCs w:val="24"/>
        </w:rPr>
        <w:t>в Устав городского округа Электросталь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BD363E" w:rsidRDefault="00BD363E" w:rsidP="00BD3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343" w:rsidRDefault="00D24343" w:rsidP="00BD363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внесением изменений и дополнений в Федераль</w:t>
      </w:r>
      <w:r w:rsidR="00BD363E">
        <w:rPr>
          <w:rFonts w:ascii="Times New Roman" w:hAnsi="Times New Roman" w:cs="Times New Roman"/>
          <w:sz w:val="24"/>
          <w:szCs w:val="24"/>
        </w:rPr>
        <w:t xml:space="preserve">ный закон от 6 октября 2003 г. </w:t>
      </w:r>
      <w:r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="00BD363E">
        <w:rPr>
          <w:rFonts w:ascii="Times New Roman" w:hAnsi="Times New Roman" w:cs="Times New Roman"/>
          <w:sz w:val="24"/>
          <w:szCs w:val="24"/>
        </w:rPr>
        <w:t>, Федеральный закон от 2 марта 2007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>
        <w:rPr>
          <w:rFonts w:ascii="Times New Roman" w:hAnsi="Times New Roman" w:cs="Times New Roman"/>
          <w:sz w:val="24"/>
          <w:szCs w:val="24"/>
        </w:rPr>
        <w:t>N 25-ФЗ "О муниципальной службе в Российской Федерации", руководствуясь Уставом городского округа Электросталь Московской области, Положением о порядке организации и проведения публичных с</w:t>
      </w:r>
      <w:r w:rsidR="00BD363E">
        <w:rPr>
          <w:rFonts w:ascii="Times New Roman" w:hAnsi="Times New Roman" w:cs="Times New Roman"/>
          <w:sz w:val="24"/>
          <w:szCs w:val="24"/>
        </w:rPr>
        <w:t xml:space="preserve">лушаний, утвержденным решением Совета </w:t>
      </w:r>
      <w:r>
        <w:rPr>
          <w:rFonts w:ascii="Times New Roman" w:hAnsi="Times New Roman" w:cs="Times New Roman"/>
          <w:sz w:val="24"/>
          <w:szCs w:val="24"/>
        </w:rPr>
        <w:t>депутатов городского округа Электросталь Московской области от 21.12.2005 № 49/8, решением Совета депутатов городского округа Электросталь Московской области от 26.04.2006 № 110/12 (с последующими изменениями и дополнениями) «Об организации и проведении публичных слушаний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обсуждению проектов Устава муниципального образования «Городской округ Электросталь Московской области»  и  проектов решений Совета депутатов городского округа Электросталь Московской области о внесении изменений и (или) дополнений в Устав  муниципального образования «Городской округ Электросталь Московской области»,</w:t>
      </w:r>
    </w:p>
    <w:p w:rsidR="00D24343" w:rsidRDefault="00D24343" w:rsidP="00BD36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городского округа Электросталь Московской области РЕШИЛ:</w:t>
      </w:r>
    </w:p>
    <w:p w:rsidR="00D24343" w:rsidRDefault="00D24343" w:rsidP="00BD36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Провести публичные слушания по о</w:t>
      </w:r>
      <w:r w:rsidR="00BD363E">
        <w:rPr>
          <w:rFonts w:ascii="Times New Roman" w:hAnsi="Times New Roman" w:cs="Times New Roman"/>
          <w:sz w:val="24"/>
          <w:szCs w:val="24"/>
        </w:rPr>
        <w:t xml:space="preserve">бсуждению прилагаемого </w:t>
      </w:r>
      <w:proofErr w:type="gramStart"/>
      <w:r w:rsidR="00BD363E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>решения Совета депутатов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Электросталь </w:t>
      </w:r>
      <w:r w:rsidR="00BD363E">
        <w:rPr>
          <w:rFonts w:ascii="Times New Roman" w:hAnsi="Times New Roman" w:cs="Times New Roman"/>
          <w:sz w:val="24"/>
          <w:szCs w:val="24"/>
        </w:rPr>
        <w:t xml:space="preserve">Московской области «О внесении </w:t>
      </w:r>
      <w:r>
        <w:rPr>
          <w:rFonts w:ascii="Times New Roman" w:hAnsi="Times New Roman" w:cs="Times New Roman"/>
          <w:sz w:val="24"/>
          <w:szCs w:val="24"/>
        </w:rPr>
        <w:t>изменений и дополнений в Устав городского округа Эл</w:t>
      </w:r>
      <w:r w:rsidR="00BD363E">
        <w:rPr>
          <w:rFonts w:ascii="Times New Roman" w:hAnsi="Times New Roman" w:cs="Times New Roman"/>
          <w:sz w:val="24"/>
          <w:szCs w:val="24"/>
        </w:rPr>
        <w:t xml:space="preserve">ектросталь Московской области» </w:t>
      </w:r>
      <w:r>
        <w:rPr>
          <w:rFonts w:ascii="Times New Roman" w:hAnsi="Times New Roman" w:cs="Times New Roman"/>
          <w:sz w:val="24"/>
          <w:szCs w:val="24"/>
        </w:rPr>
        <w:t>с участием жителей городского округа.</w:t>
      </w:r>
    </w:p>
    <w:p w:rsidR="00D24343" w:rsidRDefault="00D24343" w:rsidP="00BD36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Назначить проведение публичных слушаний по обсуждению прилагаемого проекта решения Совета депутатов городского округа Электросталь Московской области «О в</w:t>
      </w:r>
      <w:r w:rsidR="00BD363E">
        <w:rPr>
          <w:rFonts w:ascii="Times New Roman" w:hAnsi="Times New Roman" w:cs="Times New Roman"/>
          <w:sz w:val="24"/>
          <w:szCs w:val="24"/>
        </w:rPr>
        <w:t xml:space="preserve">несении изменений и дополнений </w:t>
      </w:r>
      <w:r>
        <w:rPr>
          <w:rFonts w:ascii="Times New Roman" w:hAnsi="Times New Roman" w:cs="Times New Roman"/>
          <w:sz w:val="24"/>
          <w:szCs w:val="24"/>
        </w:rPr>
        <w:t xml:space="preserve">в Устав городского округа Электросталь Московской </w:t>
      </w:r>
      <w:r w:rsidR="00BD363E">
        <w:rPr>
          <w:rFonts w:ascii="Times New Roman" w:hAnsi="Times New Roman" w:cs="Times New Roman"/>
          <w:sz w:val="24"/>
          <w:szCs w:val="24"/>
        </w:rPr>
        <w:t xml:space="preserve">области» на 17 апреля 2015 г. </w:t>
      </w:r>
      <w:r>
        <w:rPr>
          <w:rFonts w:ascii="Times New Roman" w:hAnsi="Times New Roman" w:cs="Times New Roman"/>
          <w:sz w:val="24"/>
          <w:szCs w:val="24"/>
        </w:rPr>
        <w:t>в 16 часов 00 минут в зале заседаний Администрации городского округа Электросталь Московской области по адресу: г. Электросталь ул. Мира, д.</w:t>
      </w:r>
      <w:r w:rsidR="00BD363E">
        <w:rPr>
          <w:rFonts w:ascii="Times New Roman" w:hAnsi="Times New Roman" w:cs="Times New Roman"/>
          <w:sz w:val="24"/>
          <w:szCs w:val="24"/>
        </w:rPr>
        <w:t xml:space="preserve"> 5, </w:t>
      </w:r>
      <w:r>
        <w:rPr>
          <w:rFonts w:ascii="Times New Roman" w:hAnsi="Times New Roman" w:cs="Times New Roman"/>
          <w:sz w:val="24"/>
          <w:szCs w:val="24"/>
        </w:rPr>
        <w:t>2-ой этаж, зал № 215.</w:t>
      </w:r>
      <w:proofErr w:type="gramEnd"/>
    </w:p>
    <w:p w:rsidR="00D24343" w:rsidRDefault="00D24343" w:rsidP="00BD36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Поручить комиссии, уполномоченной решением Совета депутатов городского округа Электросталь Московской области от 26.04.2006 № 110/12 на организацию и проведение публичных слушаний по обсуждению проектов Устава городского округа Электросталь Московской области о внесении изменений и (или) дополнений в Устав городского округа Электросталь Московской области:</w:t>
      </w:r>
    </w:p>
    <w:p w:rsidR="00D24343" w:rsidRDefault="00D24343" w:rsidP="00BD36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опубликовать в газете «</w:t>
      </w:r>
      <w:r w:rsidR="00BD363E">
        <w:rPr>
          <w:rFonts w:ascii="Times New Roman" w:hAnsi="Times New Roman" w:cs="Times New Roman"/>
          <w:sz w:val="24"/>
          <w:szCs w:val="24"/>
        </w:rPr>
        <w:t>Официальный вестник» не позднее 3 апреля 2015г.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4343" w:rsidRDefault="00D24343" w:rsidP="00BD36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3.1.1 настоящее решение с прилагаемым к нему проектом решения Совета депутатов городского округа Электросталь Московской области «О внесении изменений и дополнений в Устав городского округа Электросталь Московской области»;</w:t>
      </w:r>
    </w:p>
    <w:p w:rsidR="00D24343" w:rsidRDefault="00D24343" w:rsidP="00BD36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3.1.2 порядок участия граждан в обсуждении проектов Устава муниципального образования «Городского  округа Электросталь Московской области» и проектов решений Совета депутатов городского округа Электросталь Московской области о внесении изменений и (или) дополнений в Устав муниципального образования  «Городского  округа Электросталь Московской области», и порядок учета предложений граждан по указанным проектам (приложение № 2 к решению Совета депутатов городского округа Электросталь Московской области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26.04.2006);</w:t>
      </w:r>
    </w:p>
    <w:p w:rsidR="00D24343" w:rsidRDefault="00D24343" w:rsidP="00BD36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разместить полную информацию о подготовке и проведении публичных слушаний по обсуждению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проекта решения Совета депутатов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Электросталь Московской области «О внесении изменений и дополнения в Устав городского округа Электросталь Московской области» на официальном сайте городского округа Электросталь Московской области в информационно-телекоммуникационной сети «Интернет»  по адресу: 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electrostal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24343" w:rsidRDefault="00D24343" w:rsidP="00BD36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3.3 провести публичные слушания по обсуждению проекта решения Совета депутатов городского округа Электросталь Московской области «О внесении изменений и дополнения в Устав городского округа Электросталь Московской области» с участием жителей городского округа в порядке, установленном решением Совета депутатов городского округа Электросталь Московской области от 26.04.2006 № 110/12 «Об организации и проведении публичных слушаний по обсуждению проектов Устава муниципального образования «Городского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округа Электросталь Московской области»  и проектов решений Совета депутатов городского округа Электросталь Московской области о внесении изменений и (или) дополнений в Устав  муниципального образования «Городской округ Электросталь Московской области»;</w:t>
      </w:r>
    </w:p>
    <w:p w:rsidR="00D24343" w:rsidRDefault="00BD363E" w:rsidP="00BD36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="00D24343">
        <w:rPr>
          <w:rFonts w:ascii="Times New Roman" w:hAnsi="Times New Roman" w:cs="Times New Roman"/>
          <w:sz w:val="24"/>
          <w:szCs w:val="24"/>
        </w:rPr>
        <w:t>после завершения публичных слушаний составить заключение об их результатах и направить его в Совет депутатов городского округа Электросталь Московской области;</w:t>
      </w:r>
    </w:p>
    <w:p w:rsidR="00D24343" w:rsidRDefault="00BD363E" w:rsidP="00BD36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r w:rsidR="00D24343">
        <w:rPr>
          <w:rFonts w:ascii="Times New Roman" w:hAnsi="Times New Roman" w:cs="Times New Roman"/>
          <w:sz w:val="24"/>
          <w:szCs w:val="24"/>
        </w:rPr>
        <w:t>организовать опубликование заключения о результатах публичных слушаний в газете  «Официальный вестник»  не позднее  3 июня   2015  г.</w:t>
      </w:r>
    </w:p>
    <w:p w:rsidR="00D24343" w:rsidRDefault="00D24343" w:rsidP="00BD36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Определить  следующую контактную информацию комиссии, уполномоченной на организацию и проведение публичных слушаний по обсуждению проектов Устава городского округа Электросталь Московской области и проектов решений  Совета депутатов городского округа Электросталь Московской области  о внесении изменений и (или) дополнений в Устав городского округа Электросталь Московской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144003 г. Электросталь Московской области, ул. Мира, дом 5,    кабинет  116 , телефон 571-99-88.</w:t>
      </w:r>
    </w:p>
    <w:p w:rsidR="00D24343" w:rsidRDefault="00D24343" w:rsidP="00D243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343" w:rsidRDefault="00D24343" w:rsidP="00D24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BD363E" w:rsidRDefault="00D24343" w:rsidP="00D24343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В. А. Кузьмин</w:t>
      </w:r>
    </w:p>
    <w:p w:rsidR="00D24343" w:rsidRPr="00C663B6" w:rsidRDefault="00D24343" w:rsidP="00C663B6">
      <w:pPr>
        <w:pStyle w:val="a8"/>
        <w:ind w:left="4395"/>
        <w:rPr>
          <w:rFonts w:ascii="Times New Roman" w:hAnsi="Times New Roman" w:cs="Times New Roman"/>
          <w:sz w:val="24"/>
          <w:szCs w:val="24"/>
        </w:rPr>
      </w:pPr>
      <w:r w:rsidRPr="00C663B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24343" w:rsidRPr="00C663B6" w:rsidRDefault="00D24343" w:rsidP="00C663B6">
      <w:pPr>
        <w:pStyle w:val="a8"/>
        <w:ind w:left="4395"/>
        <w:rPr>
          <w:rFonts w:ascii="Times New Roman" w:hAnsi="Times New Roman" w:cs="Times New Roman"/>
          <w:sz w:val="24"/>
          <w:szCs w:val="24"/>
        </w:rPr>
      </w:pPr>
      <w:r w:rsidRPr="00C663B6">
        <w:rPr>
          <w:rFonts w:ascii="Times New Roman" w:hAnsi="Times New Roman" w:cs="Times New Roman"/>
          <w:sz w:val="24"/>
          <w:szCs w:val="24"/>
        </w:rPr>
        <w:t>к решению Совета депутатов городского округа</w:t>
      </w:r>
    </w:p>
    <w:p w:rsidR="00D24343" w:rsidRPr="00C663B6" w:rsidRDefault="00D24343" w:rsidP="00C663B6">
      <w:pPr>
        <w:pStyle w:val="a8"/>
        <w:ind w:left="4395"/>
        <w:rPr>
          <w:rFonts w:ascii="Times New Roman" w:hAnsi="Times New Roman" w:cs="Times New Roman"/>
          <w:sz w:val="24"/>
          <w:szCs w:val="24"/>
        </w:rPr>
      </w:pPr>
      <w:r w:rsidRPr="00C663B6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</w:p>
    <w:p w:rsidR="00D24343" w:rsidRDefault="00B125AE" w:rsidP="00C663B6">
      <w:pPr>
        <w:pStyle w:val="a8"/>
        <w:ind w:left="4395"/>
        <w:rPr>
          <w:rFonts w:ascii="Times New Roman" w:hAnsi="Times New Roman" w:cs="Times New Roman"/>
          <w:sz w:val="24"/>
          <w:szCs w:val="24"/>
        </w:rPr>
      </w:pPr>
      <w:r w:rsidRPr="00C663B6">
        <w:rPr>
          <w:rFonts w:ascii="Times New Roman" w:hAnsi="Times New Roman" w:cs="Times New Roman"/>
          <w:sz w:val="24"/>
          <w:szCs w:val="24"/>
        </w:rPr>
        <w:t>от 25.03.2015 № 426/79</w:t>
      </w:r>
    </w:p>
    <w:p w:rsidR="00C663B6" w:rsidRPr="00C663B6" w:rsidRDefault="00C663B6" w:rsidP="00C663B6">
      <w:pPr>
        <w:pStyle w:val="a8"/>
        <w:ind w:left="4395"/>
        <w:rPr>
          <w:rFonts w:ascii="Times New Roman" w:hAnsi="Times New Roman" w:cs="Times New Roman"/>
          <w:sz w:val="24"/>
          <w:szCs w:val="24"/>
        </w:rPr>
      </w:pPr>
    </w:p>
    <w:p w:rsidR="00D24343" w:rsidRDefault="00D24343" w:rsidP="00C663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D24343" w:rsidRDefault="00D24343" w:rsidP="00D243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847725"/>
            <wp:effectExtent l="19050" t="0" r="9525" b="0"/>
            <wp:docPr id="2" name="Рисунок 2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343" w:rsidRDefault="00D24343" w:rsidP="00D24343">
      <w:pPr>
        <w:rPr>
          <w:rFonts w:ascii="Times New Roman" w:hAnsi="Times New Roman" w:cs="Times New Roman"/>
          <w:sz w:val="24"/>
          <w:szCs w:val="24"/>
        </w:rPr>
      </w:pPr>
    </w:p>
    <w:p w:rsidR="00D24343" w:rsidRDefault="00D24343" w:rsidP="00D24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ЭЛЕКТРОСТАЛЬ</w:t>
      </w:r>
    </w:p>
    <w:p w:rsidR="00D24343" w:rsidRDefault="00D24343" w:rsidP="00D243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МОСКОВСКОЙ   ОБЛАСТИ</w:t>
      </w:r>
    </w:p>
    <w:p w:rsidR="00D24343" w:rsidRDefault="00D24343" w:rsidP="00D24343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D24343" w:rsidRDefault="00D24343" w:rsidP="00D24343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________________________№_______ </w:t>
      </w:r>
    </w:p>
    <w:p w:rsidR="00D24343" w:rsidRDefault="00E22C99" w:rsidP="00D24343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E22C99">
        <w:pict>
          <v:line id="_x0000_s1031" style="position:absolute;z-index:251658240" from="208.75pt,4.3pt" to="3in,4.35pt">
            <v:stroke startarrowwidth="narrow" startarrowlength="short" endarrowwidth="narrow" endarrowlength="short"/>
          </v:line>
        </w:pict>
      </w:r>
      <w:r w:rsidRPr="00E22C99">
        <w:pict>
          <v:line id="_x0000_s1032" style="position:absolute;z-index:251659264" from="3in,4.3pt" to="216.05pt,11.55pt">
            <v:stroke startarrowwidth="narrow" startarrowlength="short" endarrowwidth="narrow" endarrowlength="short"/>
          </v:line>
        </w:pict>
      </w:r>
      <w:r w:rsidRPr="00E22C99">
        <w:pict>
          <v:line id="_x0000_s1033" style="position:absolute;z-index:251660288" from="0,4.3pt" to=".05pt,11.55pt">
            <v:stroke startarrowwidth="narrow" startarrowlength="short" endarrowwidth="narrow" endarrowlength="short"/>
          </v:line>
        </w:pict>
      </w:r>
      <w:r w:rsidRPr="00E22C99">
        <w:pict>
          <v:line id="_x0000_s1034" style="position:absolute;z-index:251661312" from="0,4.3pt" to="7.25pt,4.35pt">
            <v:stroke startarrowwidth="narrow" startarrowlength="short" endarrowwidth="narrow" endarrowlength="short"/>
          </v:line>
        </w:pict>
      </w:r>
      <w:r w:rsidRPr="00E22C99">
        <w:pict>
          <v:rect id="_x0000_s1035" style="position:absolute;margin-left:-54pt;margin-top:4.3pt;width:43.1pt;height:50.45pt;z-index:251662336" filled="f"/>
        </w:pict>
      </w:r>
      <w:r w:rsidR="00D24343">
        <w:rPr>
          <w:rFonts w:ascii="Times New Roman" w:hAnsi="Times New Roman" w:cs="Times New Roman"/>
          <w:sz w:val="24"/>
          <w:szCs w:val="24"/>
        </w:rPr>
        <w:t xml:space="preserve">  О внесении   изменений и дополнений  </w:t>
      </w:r>
      <w:proofErr w:type="gramStart"/>
      <w:r w:rsidR="00D243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24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43" w:rsidRDefault="00D24343" w:rsidP="00D24343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 городского округа  Электросталь </w:t>
      </w:r>
    </w:p>
    <w:p w:rsidR="00D24343" w:rsidRDefault="00D24343" w:rsidP="00D2434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D24343" w:rsidRDefault="00D24343" w:rsidP="00D24343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4343" w:rsidRDefault="00D24343" w:rsidP="00D2434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внесением изменений и дополнений в Федеральный закон от 6 октября 2003 г.  № 131- ФЗ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Федеральный закон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от 2 марта 2007 года N 25-ФЗ "О муниципальной службе в Российской Федерации",  руководствуясь Уставом городского округа Электросталь Московской области, </w:t>
      </w:r>
    </w:p>
    <w:p w:rsidR="00D24343" w:rsidRDefault="00D24343" w:rsidP="00D24343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городского округа Электросталь Московской области РЕШИЛ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24343" w:rsidRDefault="00D24343" w:rsidP="00D24343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в Устав городского округа Электросталь Московской области, принятый решением Совета депутатов города  Электросталь Московской области от 30.06.2005 № 302/48 (в редакции решений Совета депутатов городского округа Электросталь Московской области от 11.09.2006 № 173/18, от 29.06.2007 № 318/31, от 29.11.2007№ 277/38, от 28.11.2008 N 393/57,  от 23.07.2009 № 460/67, от 25.11.2009 № 490/72, от 24.09.2010 № 575/88,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23.12.2010 № 21/5, от 25.04.2012 № 156/31,  от 25.05.2012 № 163/33, от 27.09.2012 № 195/39, от 06.05.2013 № 262/49, от 24.10.2013 № 296/58, от 30.01.2014 № 327/63, от 29.10.2014 № 387/73)   следующие  изменения и дополнения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В части 1 статьи  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 пункт 14  изложить в следующей редакции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«14)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1.1.2  пункт 24   изложить в следующей редакции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«24)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1.1.3 дополнить пунктом 43 следующего содержания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«43) организация в соответствии с Федеральным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24 июля 2007 года N 221-ФЗ "О государственном кадастре недвижимости" выполнения комплексных кадастровых работ и утверждение карты-плана территории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Пункт 6.1 части 1 статьи 7  изложить в следующей редакции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«6.1) разработка и утверждение программ комплексного развития систем коммунальной инфраструктуры городского округа, программ комплексного развития транспортной инфраструктуры городского округа, программ комплексного развития социальной инфраструктуры городского округа, требования к которым устанавливаются Правительством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Часть 4 статьи 19 дополнить словами : "в соответствии с законом Московской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части 6 статьи 27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   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1.4.2  </w:t>
      </w:r>
      <w:hyperlink r:id="rId8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"2)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Московской области, 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поручено участвовать в управлении этой организацией</w:t>
      </w:r>
      <w:proofErr w:type="gramStart"/>
      <w:r>
        <w:rPr>
          <w:rFonts w:ascii="Times New Roman" w:hAnsi="Times New Roman" w:cs="Times New Roman"/>
          <w:sz w:val="24"/>
          <w:szCs w:val="24"/>
        </w:rPr>
        <w:t>;"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1.4.3 пункт 5   после слов "по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>" дополнить словом ", административному".</w:t>
      </w: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1.5. В части 12 статьи 28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43" w:rsidRDefault="00D24343" w:rsidP="00D24343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1.5.1  </w:t>
      </w:r>
      <w:hyperlink r:id="rId9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1.5.2  </w:t>
      </w:r>
      <w:hyperlink r:id="rId10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 2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"2)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Московской области, 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поручено участвовать в управлении этой организацией</w:t>
      </w:r>
      <w:proofErr w:type="gramStart"/>
      <w:r>
        <w:rPr>
          <w:rFonts w:ascii="Times New Roman" w:hAnsi="Times New Roman" w:cs="Times New Roman"/>
          <w:sz w:val="24"/>
          <w:szCs w:val="24"/>
        </w:rPr>
        <w:t>;"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24343" w:rsidRDefault="00D24343" w:rsidP="00D24343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1.5.3 пункт 5   после слов "по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>" дополнить словом ", административному".</w:t>
      </w: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 части 1 статьи 31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 пункт 8 изложить в следующей редакции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«8) осуществление закупок товаров, работ, услуг для обеспечения муниципальных нужд в соответствии с законодательством Российской Федерации о контрактной системе в </w:t>
      </w:r>
      <w:r>
        <w:rPr>
          <w:rFonts w:ascii="Times New Roman" w:hAnsi="Times New Roman" w:cs="Times New Roman"/>
          <w:sz w:val="24"/>
          <w:szCs w:val="24"/>
        </w:rPr>
        <w:lastRenderedPageBreak/>
        <w:t>сфере закупок товаров, работ, услуг для обеспечения государственных и муниципальных нужд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1.6.2 пункт 9 изложить в следующей редакции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«9) утверждение генерального плана городского округа, правил землепользования и застройки, утверждение подготовленной на основе генерального плана городского округа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1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округа, утверждение местных нормативов градостроительного проектирования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изъятие, в том числе путем выкупа, земельных участков в границах городского округа для муниципальных нужд, осуществление муниципального земельного контроля в границах городского округа, осуществление в случаях, предусмотренных Градостроительным </w:t>
      </w:r>
      <w:hyperlink r:id="rId12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нарушений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1.6.3 пункт 11 считать утратившим силу; </w:t>
      </w: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1.6.4  пункт  12  изложить в следующей редакции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«12) координация деятельности муниципальных учреждений образования, культуры, физической культуры и спорта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1.6.5 пункт 16 изложить в следующей редакции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«16) 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3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Федерации;</w:t>
      </w: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1.6.6 пункт 18 изложить в следующей редакции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«18) утверждение правил благоустройства территории городского округа,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 осуществление муниципального лесного контроля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1.6.7 пункт 20 изложить в следующей редакции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«20) создание условий для обеспечения жителей городского округа услугами  связи, общественного питания, торговли и бытового обслуживания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1.6.8 в пункте 22 слова «осуществление муниципального земельного контроля; осуществление муниципального лесного контроля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исключить; </w:t>
      </w: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1.6.9  пункт 25 изложить в следующей редакции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«25)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Московской области в пределах полномочий,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установленных Федеральным </w:t>
      </w:r>
      <w:hyperlink r:id="rId14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Федерации"; </w:t>
      </w: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1.6.10  пункт 26 изложить в следующей редакции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1.6.11  пункт 28 изложить в следующей редакции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«28) обеспечение проживающих в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5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законодательством</w:t>
        </w:r>
      </w:hyperlink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В части 3 статьи 32 слова «Управление здравоохранения администрации городского округа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исключить. </w:t>
      </w: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В части 5 статьи 37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1.8.1  </w:t>
      </w:r>
      <w:hyperlink r:id="rId16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 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признать утратившим силу;</w:t>
      </w: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1.8.2   </w:t>
      </w:r>
      <w:hyperlink r:id="rId17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"3)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, ему не поручено участвовать в управлении этой организацией</w:t>
      </w:r>
      <w:proofErr w:type="gramStart"/>
      <w:r>
        <w:rPr>
          <w:rFonts w:ascii="Times New Roman" w:hAnsi="Times New Roman" w:cs="Times New Roman"/>
          <w:sz w:val="24"/>
          <w:szCs w:val="24"/>
        </w:rPr>
        <w:t>;"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Статью 56 дополнить частью 2.1  следующего содержания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Депутаты Совета депутатов городского округа, распущенного в случае, предусмотренном абзацем четвертым части 2 настоящей статьи на основании части 2.1 статьи 73 Федерального закона «Об общих принципах организации местного самоуправления в Российской федерации», вправе в течение 10 дней со дня вступления в силу закона Московской области о роспуске Совета депутатов городского округа обратиться в суд с заявлением для установления факта отсутствия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вины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Советом депутатов городского округа правомочного заседания в течение трех месяцев подряд. Суд должен рассмотреть заявление и принять решение не позднее чем через 10 дней со дня его подачи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24343" w:rsidRDefault="00D24343" w:rsidP="00D24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343" w:rsidRDefault="00D24343" w:rsidP="00D2434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в Управление Министерства юстиции Российской Федерации по Московской области  для проверки соответствия Устава городского округа Электросталь Московской области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законам, уставу и законам Московской области,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и осуществления  государственной регистрации изменений и дополнений в Устав городского округа Электросталь Московской области.</w:t>
      </w:r>
    </w:p>
    <w:p w:rsidR="00D24343" w:rsidRDefault="00D24343" w:rsidP="00D2434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После государственной регистрации изменений и дополнений, внесенных в Устав городского округа Электросталь Московской области, опубликовать настоящее решение в газете  «Официальный вестник»,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официальном сайте городского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округа Электросталь Московской области в информационно-телекоммуникационной сети «Интернет»  по адресу: 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electrostal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4343" w:rsidRDefault="00D24343" w:rsidP="00D243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Источником финансирования  опубликования настоящего решения принять денежные средства бюджета городского округа по подразделу  0113 «Другие общегосударственные вопросы» раздела 0100 «Общегосударственные вопросы».</w:t>
      </w:r>
    </w:p>
    <w:p w:rsidR="00D24343" w:rsidRDefault="00D24343" w:rsidP="00D243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Установить, что настоящее решение вступает в силу после его государственной регистрации в Управлении Министерства юстиции Российской Федерации по Московской области  и после его официального опубликования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исключением подпунктов 1.4.3 и 1.5.3, вступающих в силу с 15 сентября 2015 г.,  подпунктов 1.1.2  и 1.6.10 пункта 1.1, вступающих  в силу с 1 января 2016 г.  </w:t>
      </w:r>
    </w:p>
    <w:p w:rsidR="00D24343" w:rsidRDefault="00D24343" w:rsidP="00D243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24343" w:rsidRDefault="00D24343" w:rsidP="00D243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А. А. Суханов</w:t>
      </w:r>
    </w:p>
    <w:p w:rsidR="00D24343" w:rsidRDefault="00D24343" w:rsidP="00D243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D24343" w:rsidRDefault="00D24343" w:rsidP="00D243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В. А. Кузьмин</w:t>
      </w:r>
    </w:p>
    <w:p w:rsidR="00D24343" w:rsidRDefault="00D24343" w:rsidP="00D243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63E" w:rsidRDefault="00BD363E" w:rsidP="00D24343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BD363E" w:rsidSect="007565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4343" w:rsidRPr="00BD363E" w:rsidRDefault="00D24343" w:rsidP="00BD363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3E">
        <w:rPr>
          <w:rFonts w:ascii="Times New Roman" w:hAnsi="Times New Roman" w:cs="Times New Roman"/>
          <w:b/>
          <w:sz w:val="24"/>
          <w:szCs w:val="24"/>
        </w:rPr>
        <w:lastRenderedPageBreak/>
        <w:t>Порядок участия граждан в обсуждении проектов Устава</w:t>
      </w:r>
    </w:p>
    <w:p w:rsidR="00D24343" w:rsidRPr="00BD363E" w:rsidRDefault="00BD363E" w:rsidP="00BD363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округа Электросталь Московской области и проектов решений Совета депутатов </w:t>
      </w:r>
      <w:r w:rsidR="00D24343" w:rsidRPr="00BD363E">
        <w:rPr>
          <w:rFonts w:ascii="Times New Roman" w:hAnsi="Times New Roman" w:cs="Times New Roman"/>
          <w:b/>
          <w:sz w:val="24"/>
          <w:szCs w:val="24"/>
        </w:rPr>
        <w:t>городского округа Электросталь Московской области о внесении</w:t>
      </w:r>
    </w:p>
    <w:p w:rsidR="00D24343" w:rsidRPr="00BD363E" w:rsidRDefault="00D24343" w:rsidP="00BD363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3E">
        <w:rPr>
          <w:rFonts w:ascii="Times New Roman" w:hAnsi="Times New Roman" w:cs="Times New Roman"/>
          <w:b/>
          <w:sz w:val="24"/>
          <w:szCs w:val="24"/>
        </w:rPr>
        <w:t>изменений и (или) дополнений в Устав городского округа Электросталь</w:t>
      </w:r>
    </w:p>
    <w:p w:rsidR="00D24343" w:rsidRPr="00BD363E" w:rsidRDefault="00D24343" w:rsidP="00BD363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3E">
        <w:rPr>
          <w:rFonts w:ascii="Times New Roman" w:hAnsi="Times New Roman" w:cs="Times New Roman"/>
          <w:b/>
          <w:sz w:val="24"/>
          <w:szCs w:val="24"/>
        </w:rPr>
        <w:t>Московской области, и порядок</w:t>
      </w:r>
    </w:p>
    <w:p w:rsidR="00D24343" w:rsidRDefault="00D24343" w:rsidP="00BD363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3E">
        <w:rPr>
          <w:rFonts w:ascii="Times New Roman" w:hAnsi="Times New Roman" w:cs="Times New Roman"/>
          <w:b/>
          <w:sz w:val="24"/>
          <w:szCs w:val="24"/>
        </w:rPr>
        <w:t>учета предложений граждан по указанным проектам.</w:t>
      </w:r>
    </w:p>
    <w:p w:rsidR="00BD363E" w:rsidRPr="00BD363E" w:rsidRDefault="00BD363E" w:rsidP="00BD363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24343" w:rsidRPr="00762790" w:rsidRDefault="00D24343" w:rsidP="00BD363E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D24343" w:rsidRPr="00762790" w:rsidRDefault="00D24343" w:rsidP="00BD36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 xml:space="preserve">1.1. Граждане, проживающие в городском округе Электросталь Московской области (далее – городской округ),  вправе принимать участие в обсуждении проектов Устава   городского округа Электросталь Московской области   и проектов решений Совета депутатов городского округа о внесении   изменений и (или) дополнений в Устав городского округа. </w:t>
      </w:r>
    </w:p>
    <w:p w:rsidR="00D24343" w:rsidRPr="00762790" w:rsidRDefault="00D24343" w:rsidP="00BD36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 xml:space="preserve">1.2. Для обсуждения с участием </w:t>
      </w:r>
      <w:proofErr w:type="gramStart"/>
      <w:r w:rsidRPr="00762790">
        <w:rPr>
          <w:rFonts w:ascii="Times New Roman" w:hAnsi="Times New Roman" w:cs="Times New Roman"/>
          <w:sz w:val="24"/>
          <w:szCs w:val="24"/>
        </w:rPr>
        <w:t>жителей городского округа  проектов  Устава   городского округа</w:t>
      </w:r>
      <w:proofErr w:type="gramEnd"/>
      <w:r w:rsidRPr="00762790">
        <w:rPr>
          <w:rFonts w:ascii="Times New Roman" w:hAnsi="Times New Roman" w:cs="Times New Roman"/>
          <w:sz w:val="24"/>
          <w:szCs w:val="24"/>
        </w:rPr>
        <w:t xml:space="preserve">  и проектов решений Совета депутатов городского округа о </w:t>
      </w:r>
    </w:p>
    <w:p w:rsidR="00D24343" w:rsidRPr="00762790" w:rsidRDefault="00D24343" w:rsidP="00BD36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790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762790">
        <w:rPr>
          <w:rFonts w:ascii="Times New Roman" w:hAnsi="Times New Roman" w:cs="Times New Roman"/>
          <w:sz w:val="24"/>
          <w:szCs w:val="24"/>
        </w:rPr>
        <w:t xml:space="preserve">   изменений и (или) дополнений в Устав городского округа  проводятся публичные слушания.   </w:t>
      </w:r>
    </w:p>
    <w:p w:rsidR="00D24343" w:rsidRPr="00762790" w:rsidRDefault="00D24343" w:rsidP="00BD36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 xml:space="preserve">1.3.  Публичные слушания, проводимые по  обсуждению проектов  Устава   городского округа  и проектов решений Совета депутатов городского округа о внесении   изменений и (или) дополнений в Устав городского округа, назначаются решением Совета депутатов городского округа. </w:t>
      </w:r>
    </w:p>
    <w:p w:rsidR="00D24343" w:rsidRPr="00762790" w:rsidRDefault="00D24343" w:rsidP="00BD36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 xml:space="preserve">1.4.  Организацию и проведение публичных слушаний для обсуждения с участием </w:t>
      </w:r>
    </w:p>
    <w:p w:rsidR="00D24343" w:rsidRPr="00762790" w:rsidRDefault="00D24343" w:rsidP="00BD363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>жителей городского округа проектов</w:t>
      </w:r>
      <w:r w:rsidRPr="00762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790">
        <w:rPr>
          <w:rFonts w:ascii="Times New Roman" w:hAnsi="Times New Roman" w:cs="Times New Roman"/>
          <w:sz w:val="24"/>
          <w:szCs w:val="24"/>
        </w:rPr>
        <w:t>Устава   городского округа  и проектов решений Совета депутатов городского округа о внесении   изменений и (или) дополнений в Устав городского округа осуществляет комиссия, уполномоченная на организацию и проведение публичных слушаний решением Совета депутатов городского округа.</w:t>
      </w:r>
    </w:p>
    <w:p w:rsidR="00D24343" w:rsidRPr="00762790" w:rsidRDefault="00D24343" w:rsidP="00BD36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 xml:space="preserve">1.5.  Организация проведения публичных слушаний по проектам  Устава   </w:t>
      </w:r>
    </w:p>
    <w:p w:rsidR="00D24343" w:rsidRDefault="00D24343" w:rsidP="00BD363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>городского округа  и проектам решений Совета депутатов городского округа о внесении   изменений и (или) дополнений в Устав городского округа осуществляется за счет средств бюджета городского округа.</w:t>
      </w:r>
    </w:p>
    <w:p w:rsidR="00D24343" w:rsidRPr="00762790" w:rsidRDefault="00D24343" w:rsidP="00BD363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 xml:space="preserve">1.6.   Проект  Устава   городского округа  или  проект решения Совета депутатов городского округа о внесении   изменений и (или) дополнений в Устав городского округа для ознакомления с ним граждан подлежит официальному опубликованию в газете «Новости недели» с одновременным опубликованием настоящего порядка не </w:t>
      </w:r>
      <w:proofErr w:type="gramStart"/>
      <w:r w:rsidRPr="0076279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62790">
        <w:rPr>
          <w:rFonts w:ascii="Times New Roman" w:hAnsi="Times New Roman" w:cs="Times New Roman"/>
          <w:sz w:val="24"/>
          <w:szCs w:val="24"/>
        </w:rPr>
        <w:t xml:space="preserve">  чем за 30 дней до дня рассмотрения на заседании Совета депутатов городского округа вопроса о принятии Устава   городского округа  или  о внесении   изменений и (или) дополнений в Устав городского округа,  а также  размещается на официальном сайте городского округа в сети «Интернет».</w:t>
      </w:r>
    </w:p>
    <w:p w:rsidR="00D24343" w:rsidRPr="00762790" w:rsidRDefault="00D24343" w:rsidP="00BD36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 xml:space="preserve">1.7.  После официального опубликования проекта  Устава   городского округа  или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62790">
        <w:rPr>
          <w:rFonts w:ascii="Times New Roman" w:hAnsi="Times New Roman" w:cs="Times New Roman"/>
          <w:sz w:val="24"/>
          <w:szCs w:val="24"/>
        </w:rPr>
        <w:t>роекта решения Совета депутатов городского округа о внесении   изменений и (или) дополнений в Устав городского округа</w:t>
      </w:r>
      <w:r w:rsidRPr="0076279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762790">
        <w:rPr>
          <w:rFonts w:ascii="Times New Roman" w:hAnsi="Times New Roman" w:cs="Times New Roman"/>
          <w:sz w:val="24"/>
          <w:szCs w:val="24"/>
        </w:rPr>
        <w:t xml:space="preserve">раждане вправе представлять в комиссию, </w:t>
      </w:r>
      <w:r w:rsidRPr="00762790">
        <w:rPr>
          <w:rFonts w:ascii="Times New Roman" w:hAnsi="Times New Roman" w:cs="Times New Roman"/>
          <w:sz w:val="24"/>
          <w:szCs w:val="24"/>
        </w:rPr>
        <w:lastRenderedPageBreak/>
        <w:t>уполномоченную на организацию и проведение публичных слушаний, свои предложения и замечания по рассматриваемому проекту в письменном либо электронном  виде.</w:t>
      </w:r>
    </w:p>
    <w:p w:rsidR="00D24343" w:rsidRPr="00762790" w:rsidRDefault="00D24343" w:rsidP="00BD36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 xml:space="preserve">1.8. Публичные слушания по проекту  Устава   городского округа  или  проекту решения Совета депутатов городского округа о внесении   изменений и (или) дополнений в Устав городского округа проводятся не ранее, чем через 15 дней после официального опубликования соответствующего проекта.    </w:t>
      </w:r>
    </w:p>
    <w:p w:rsidR="00D24343" w:rsidRPr="00762790" w:rsidRDefault="00D24343" w:rsidP="00BD36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 xml:space="preserve">1.9. Решение Совета депутатов городского округа, в котором устанавливается предмет публичных слушаний,  дата, время и место их проведения, состав комиссии,  уполномоченной на организацию и проведение публичных слушаний, с указанием ее контактной  информации, источники размещения полной информации о подготовке и проведении публичных слушаний, подлежит опубликованию в газете  «Новости недели» не </w:t>
      </w:r>
      <w:proofErr w:type="gramStart"/>
      <w:r w:rsidRPr="0076279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62790">
        <w:rPr>
          <w:rFonts w:ascii="Times New Roman" w:hAnsi="Times New Roman" w:cs="Times New Roman"/>
          <w:sz w:val="24"/>
          <w:szCs w:val="24"/>
        </w:rPr>
        <w:t xml:space="preserve"> чем за 10 дней до дня проведения публичных слушаний.</w:t>
      </w:r>
    </w:p>
    <w:p w:rsidR="00D24343" w:rsidRPr="00BD363E" w:rsidRDefault="00BD363E" w:rsidP="00BD363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24343" w:rsidRPr="00BD363E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комиссии, уполномоченной </w:t>
      </w:r>
      <w:proofErr w:type="gramStart"/>
      <w:r w:rsidR="00D24343" w:rsidRPr="00BD363E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D24343" w:rsidRPr="00BD363E" w:rsidRDefault="00D24343" w:rsidP="00BD363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3E">
        <w:rPr>
          <w:rFonts w:ascii="Times New Roman" w:hAnsi="Times New Roman" w:cs="Times New Roman"/>
          <w:b/>
          <w:sz w:val="24"/>
          <w:szCs w:val="24"/>
        </w:rPr>
        <w:t>организацию и проведение публичных слушаний по обсуждению</w:t>
      </w:r>
    </w:p>
    <w:p w:rsidR="00D24343" w:rsidRPr="00BD363E" w:rsidRDefault="00D24343" w:rsidP="00BD363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3E">
        <w:rPr>
          <w:rFonts w:ascii="Times New Roman" w:hAnsi="Times New Roman" w:cs="Times New Roman"/>
          <w:b/>
          <w:sz w:val="24"/>
          <w:szCs w:val="24"/>
        </w:rPr>
        <w:t>проектов Устава городского округа и проектов решений Совета депутатов городского округа о внесе</w:t>
      </w:r>
      <w:r w:rsidR="00BD363E">
        <w:rPr>
          <w:rFonts w:ascii="Times New Roman" w:hAnsi="Times New Roman" w:cs="Times New Roman"/>
          <w:b/>
          <w:sz w:val="24"/>
          <w:szCs w:val="24"/>
        </w:rPr>
        <w:t xml:space="preserve">нии изменений и </w:t>
      </w:r>
      <w:r w:rsidRPr="00BD363E">
        <w:rPr>
          <w:rFonts w:ascii="Times New Roman" w:hAnsi="Times New Roman" w:cs="Times New Roman"/>
          <w:b/>
          <w:sz w:val="24"/>
          <w:szCs w:val="24"/>
        </w:rPr>
        <w:t>(или) дополнений</w:t>
      </w:r>
    </w:p>
    <w:p w:rsidR="00D24343" w:rsidRPr="00BD363E" w:rsidRDefault="00D24343" w:rsidP="00BD363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3E">
        <w:rPr>
          <w:rFonts w:ascii="Times New Roman" w:hAnsi="Times New Roman" w:cs="Times New Roman"/>
          <w:b/>
          <w:sz w:val="24"/>
          <w:szCs w:val="24"/>
        </w:rPr>
        <w:t>в Устав городского округа.</w:t>
      </w:r>
    </w:p>
    <w:p w:rsidR="00D24343" w:rsidRPr="00762790" w:rsidRDefault="00D24343" w:rsidP="00D243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>2.1. В пор</w:t>
      </w:r>
      <w:r w:rsidR="00BD363E">
        <w:rPr>
          <w:rFonts w:ascii="Times New Roman" w:hAnsi="Times New Roman" w:cs="Times New Roman"/>
          <w:sz w:val="24"/>
          <w:szCs w:val="24"/>
        </w:rPr>
        <w:t xml:space="preserve">ядке подготовки к обсуждению с </w:t>
      </w:r>
      <w:r w:rsidRPr="00762790">
        <w:rPr>
          <w:rFonts w:ascii="Times New Roman" w:hAnsi="Times New Roman" w:cs="Times New Roman"/>
          <w:sz w:val="24"/>
          <w:szCs w:val="24"/>
        </w:rPr>
        <w:t>участ</w:t>
      </w:r>
      <w:r w:rsidR="00BD363E">
        <w:rPr>
          <w:rFonts w:ascii="Times New Roman" w:hAnsi="Times New Roman" w:cs="Times New Roman"/>
          <w:sz w:val="24"/>
          <w:szCs w:val="24"/>
        </w:rPr>
        <w:t xml:space="preserve">ием жителей городского округа </w:t>
      </w:r>
      <w:r w:rsidRPr="00762790">
        <w:rPr>
          <w:rFonts w:ascii="Times New Roman" w:hAnsi="Times New Roman" w:cs="Times New Roman"/>
          <w:sz w:val="24"/>
          <w:szCs w:val="24"/>
        </w:rPr>
        <w:t>проектов Устава городского округа и проектов решений Совета депутатов городского округа о  внесении изменений и  (или) дополнений в Устав городского округа  комиссия, уполномоченная на организацию и проведение публичных слушаний</w:t>
      </w:r>
      <w:proofErr w:type="gramStart"/>
      <w:r w:rsidRPr="00762790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D24343" w:rsidRPr="00762790" w:rsidRDefault="00D24343" w:rsidP="00D24343">
      <w:pPr>
        <w:pStyle w:val="a4"/>
        <w:ind w:firstLine="708"/>
        <w:rPr>
          <w:szCs w:val="24"/>
        </w:rPr>
      </w:pPr>
      <w:r w:rsidRPr="00762790">
        <w:rPr>
          <w:szCs w:val="24"/>
        </w:rPr>
        <w:t xml:space="preserve">- организует опубликование   проекта Устава городского округа или проекта решения Совета депутатов городского округа о  внесении изменений и  (или) дополнений в Устав городского округа не </w:t>
      </w:r>
      <w:proofErr w:type="gramStart"/>
      <w:r w:rsidRPr="00762790">
        <w:rPr>
          <w:szCs w:val="24"/>
        </w:rPr>
        <w:t>позднее</w:t>
      </w:r>
      <w:proofErr w:type="gramEnd"/>
      <w:r w:rsidRPr="00762790">
        <w:rPr>
          <w:szCs w:val="24"/>
        </w:rPr>
        <w:t xml:space="preserve"> чем за 30 дней до назначенной даты заседания Совета депутатов городского округа, на котором планируется принятие  Устава городского округа или решения Совета депутатов городского округа о  внесении изменений и  (или) дополнений в Устав городского округа; </w:t>
      </w:r>
    </w:p>
    <w:p w:rsidR="00D24343" w:rsidRPr="00762790" w:rsidRDefault="00D24343" w:rsidP="00D24343">
      <w:pPr>
        <w:pStyle w:val="a4"/>
        <w:ind w:firstLine="708"/>
        <w:rPr>
          <w:szCs w:val="24"/>
        </w:rPr>
      </w:pPr>
      <w:r w:rsidRPr="00762790">
        <w:rPr>
          <w:szCs w:val="24"/>
        </w:rPr>
        <w:t xml:space="preserve">- определяет по согласованию с председателем Совета депутатов городского округа и Главой городского округа  дату, время  и место проведения публичных слушаний по обсуждению проектов Устава городского округа и проектов решений Совета депутатов городского округа о  внесении изменений и  (или) дополнений в Устав городского округа;  </w:t>
      </w:r>
    </w:p>
    <w:p w:rsidR="00D24343" w:rsidRPr="00762790" w:rsidRDefault="00D24343" w:rsidP="00BD36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 xml:space="preserve">- осуществляет подготовку </w:t>
      </w:r>
      <w:proofErr w:type="gramStart"/>
      <w:r w:rsidRPr="00762790">
        <w:rPr>
          <w:rFonts w:ascii="Times New Roman" w:hAnsi="Times New Roman" w:cs="Times New Roman"/>
          <w:sz w:val="24"/>
          <w:szCs w:val="24"/>
        </w:rPr>
        <w:t>проекта решения Совета депутатов городского округа</w:t>
      </w:r>
      <w:proofErr w:type="gramEnd"/>
      <w:r w:rsidRPr="00762790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слушаний, в котором указывается предмет публичных слушаний,  дата, время и место их проведения, состав комиссии,  уполномоченной на организацию и проведение публичных слушаний, с указанием ее контактной  информации, источники размещения полной информации о подготовке и проведении публичных слушаний, </w:t>
      </w:r>
    </w:p>
    <w:p w:rsidR="00D24343" w:rsidRDefault="00D24343" w:rsidP="00D243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 xml:space="preserve">- осуществляет опубликование решения Совета депутатов городского округа о назначении публичных слушаний в газете  «Новости недели» не </w:t>
      </w:r>
      <w:proofErr w:type="gramStart"/>
      <w:r w:rsidRPr="0076279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62790">
        <w:rPr>
          <w:rFonts w:ascii="Times New Roman" w:hAnsi="Times New Roman" w:cs="Times New Roman"/>
          <w:sz w:val="24"/>
          <w:szCs w:val="24"/>
        </w:rPr>
        <w:t xml:space="preserve"> чем за 10 дней до дня их проведения. </w:t>
      </w:r>
    </w:p>
    <w:p w:rsidR="00D24343" w:rsidRPr="00762790" w:rsidRDefault="00D24343" w:rsidP="00D243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>- осуществляет иные мероприятия, необходимые для подготовки к проведению  публичных слушаний;</w:t>
      </w:r>
    </w:p>
    <w:p w:rsidR="00D24343" w:rsidRPr="00762790" w:rsidRDefault="00D24343" w:rsidP="00D24343">
      <w:pPr>
        <w:pStyle w:val="a4"/>
        <w:rPr>
          <w:szCs w:val="24"/>
        </w:rPr>
      </w:pPr>
      <w:r w:rsidRPr="00762790">
        <w:rPr>
          <w:szCs w:val="24"/>
        </w:rPr>
        <w:t xml:space="preserve">     </w:t>
      </w:r>
      <w:r w:rsidRPr="00762790">
        <w:rPr>
          <w:szCs w:val="24"/>
        </w:rPr>
        <w:tab/>
        <w:t>- осуществляет проведение публичных слушаний;</w:t>
      </w:r>
    </w:p>
    <w:p w:rsidR="00D24343" w:rsidRDefault="00D24343" w:rsidP="00D24343">
      <w:pPr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lastRenderedPageBreak/>
        <w:t xml:space="preserve">            - после завершения публичных слушаний составляет заключение об их результатах;</w:t>
      </w:r>
    </w:p>
    <w:p w:rsidR="00D24343" w:rsidRPr="00762790" w:rsidRDefault="00D24343" w:rsidP="00D243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62790">
        <w:rPr>
          <w:rFonts w:ascii="Times New Roman" w:hAnsi="Times New Roman" w:cs="Times New Roman"/>
          <w:sz w:val="24"/>
          <w:szCs w:val="24"/>
        </w:rPr>
        <w:t xml:space="preserve">- организует опубликование заключения о результатах публичных слушаний не позднее чем через два месяца со дня </w:t>
      </w:r>
      <w:proofErr w:type="gramStart"/>
      <w:r w:rsidRPr="00762790">
        <w:rPr>
          <w:rFonts w:ascii="Times New Roman" w:hAnsi="Times New Roman" w:cs="Times New Roman"/>
          <w:sz w:val="24"/>
          <w:szCs w:val="24"/>
        </w:rPr>
        <w:t>опубликования решения Совета депутатов городского округа</w:t>
      </w:r>
      <w:proofErr w:type="gramEnd"/>
      <w:r w:rsidRPr="00762790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слушаний. </w:t>
      </w:r>
    </w:p>
    <w:p w:rsidR="00D24343" w:rsidRPr="00762790" w:rsidRDefault="00D24343" w:rsidP="00D24343">
      <w:pPr>
        <w:pStyle w:val="a4"/>
        <w:rPr>
          <w:szCs w:val="24"/>
        </w:rPr>
      </w:pPr>
      <w:r>
        <w:rPr>
          <w:szCs w:val="24"/>
        </w:rPr>
        <w:t xml:space="preserve">            </w:t>
      </w:r>
      <w:r w:rsidRPr="00762790">
        <w:rPr>
          <w:szCs w:val="24"/>
        </w:rPr>
        <w:t>2.2.  Деятельность комиссии, уполномоченной на организацию и проведение публичных слушаний, организует председатель.</w:t>
      </w:r>
    </w:p>
    <w:p w:rsidR="00D24343" w:rsidRPr="00762790" w:rsidRDefault="00D24343" w:rsidP="00D24343">
      <w:pPr>
        <w:pStyle w:val="a4"/>
        <w:ind w:firstLine="708"/>
        <w:rPr>
          <w:szCs w:val="24"/>
        </w:rPr>
      </w:pPr>
      <w:r w:rsidRPr="00762790">
        <w:rPr>
          <w:szCs w:val="24"/>
        </w:rPr>
        <w:t xml:space="preserve">2.3. В случае временного  отсутствия председателя его обязанности исполняет один из членов комиссии, назначенный председателем, или избранный членами комиссии из ее состава. </w:t>
      </w:r>
    </w:p>
    <w:p w:rsidR="00D24343" w:rsidRPr="00762790" w:rsidRDefault="00D24343" w:rsidP="00D24343">
      <w:pPr>
        <w:pStyle w:val="a4"/>
        <w:ind w:firstLine="708"/>
        <w:rPr>
          <w:szCs w:val="24"/>
        </w:rPr>
      </w:pPr>
      <w:r w:rsidRPr="00762790">
        <w:rPr>
          <w:szCs w:val="24"/>
        </w:rPr>
        <w:t>2.4. Председатель комиссии, уполномоченной на организацию и проведение публичных слушаний</w:t>
      </w:r>
      <w:proofErr w:type="gramStart"/>
      <w:r w:rsidRPr="00762790">
        <w:rPr>
          <w:szCs w:val="24"/>
        </w:rPr>
        <w:t xml:space="preserve"> :</w:t>
      </w:r>
      <w:proofErr w:type="gramEnd"/>
    </w:p>
    <w:p w:rsidR="00D24343" w:rsidRPr="00762790" w:rsidRDefault="00D24343" w:rsidP="00D24343">
      <w:pPr>
        <w:pStyle w:val="a4"/>
        <w:ind w:firstLine="708"/>
        <w:rPr>
          <w:szCs w:val="24"/>
        </w:rPr>
      </w:pPr>
      <w:r w:rsidRPr="00762790">
        <w:rPr>
          <w:szCs w:val="24"/>
        </w:rPr>
        <w:t>-  осуществляет общее руководство деятельностью комиссии, уполномоченной на организацию и проведение публичных слушаний, определяет регламент ее работы;</w:t>
      </w:r>
    </w:p>
    <w:p w:rsidR="00D24343" w:rsidRPr="00762790" w:rsidRDefault="00D24343" w:rsidP="00D24343">
      <w:pPr>
        <w:pStyle w:val="a4"/>
        <w:ind w:firstLine="708"/>
        <w:rPr>
          <w:szCs w:val="24"/>
        </w:rPr>
      </w:pPr>
      <w:r w:rsidRPr="00762790">
        <w:rPr>
          <w:szCs w:val="24"/>
        </w:rPr>
        <w:t>- несет ответственность за выполнение возложенных на комиссию, уполномоченную на организацию и проведение публичных слушаний,  задач и функций;</w:t>
      </w:r>
    </w:p>
    <w:p w:rsidR="00D24343" w:rsidRPr="00762790" w:rsidRDefault="00D24343" w:rsidP="00D24343">
      <w:pPr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ab/>
        <w:t>- созывает по мере необходимости заседания комиссии, уполномоченной на организацию и проведение  публичных слушаний, дает поручения ее членам;</w:t>
      </w:r>
    </w:p>
    <w:p w:rsidR="00D24343" w:rsidRPr="00762790" w:rsidRDefault="00D24343" w:rsidP="00D243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62790">
        <w:rPr>
          <w:rFonts w:ascii="Times New Roman" w:hAnsi="Times New Roman" w:cs="Times New Roman"/>
          <w:sz w:val="24"/>
          <w:szCs w:val="24"/>
        </w:rPr>
        <w:t>- представляет комиссию, уполномоченную на организацию и проведение публичных слушаний,  в органах государственной власти Московской области;</w:t>
      </w:r>
    </w:p>
    <w:p w:rsidR="00D24343" w:rsidRPr="00762790" w:rsidRDefault="00D24343" w:rsidP="00D24343">
      <w:pPr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ab/>
        <w:t>-  председательствует  на публичных слушаниях и назначает секретаря для ведения протокола публичных слушаний;</w:t>
      </w:r>
    </w:p>
    <w:p w:rsidR="00D24343" w:rsidRPr="00762790" w:rsidRDefault="00D24343" w:rsidP="00D24343">
      <w:pPr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ab/>
        <w:t>- подписывает протокол публичных слушаний и заключение о результатах публичных слушаний.</w:t>
      </w:r>
    </w:p>
    <w:p w:rsidR="00D24343" w:rsidRPr="00762790" w:rsidRDefault="00D24343" w:rsidP="00D243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62790">
        <w:rPr>
          <w:rFonts w:ascii="Times New Roman" w:hAnsi="Times New Roman" w:cs="Times New Roman"/>
          <w:sz w:val="24"/>
          <w:szCs w:val="24"/>
        </w:rPr>
        <w:t xml:space="preserve">2.5.  Комиссия, уполномоченная на организацию и проведение публичных слушаний, имеет право:    </w:t>
      </w:r>
    </w:p>
    <w:p w:rsidR="00D24343" w:rsidRPr="00762790" w:rsidRDefault="00D24343" w:rsidP="00D24343">
      <w:pPr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ab/>
        <w:t>2.5.1 запрашивать в государственных, муниципальных, общественных организациях, в предприятиях, организациях, учреждениях всех форм собственности, в органах местного самоуправления, у должностных лиц необходимые документы и информацию.</w:t>
      </w:r>
    </w:p>
    <w:p w:rsidR="00D24343" w:rsidRPr="00762790" w:rsidRDefault="00D24343" w:rsidP="00D24343">
      <w:pPr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ab/>
        <w:t>2.5.2 привлекать в необходимых случаях к участию в работе комиссии представителей предприятий, организаций, учреждений, органов местного самоуправления городского округа.</w:t>
      </w:r>
    </w:p>
    <w:p w:rsidR="00D24343" w:rsidRPr="00BD363E" w:rsidRDefault="00BD363E" w:rsidP="00BD363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24343" w:rsidRPr="00BD363E">
        <w:rPr>
          <w:rFonts w:ascii="Times New Roman" w:hAnsi="Times New Roman" w:cs="Times New Roman"/>
          <w:b/>
          <w:sz w:val="24"/>
          <w:szCs w:val="24"/>
        </w:rPr>
        <w:t>Порядок участия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граждан в обсуждении проектов Устава </w:t>
      </w:r>
      <w:r w:rsidR="00D24343" w:rsidRPr="00BD363E">
        <w:rPr>
          <w:rFonts w:ascii="Times New Roman" w:hAnsi="Times New Roman" w:cs="Times New Roman"/>
          <w:b/>
          <w:sz w:val="24"/>
          <w:szCs w:val="24"/>
        </w:rPr>
        <w:t>городского</w:t>
      </w:r>
    </w:p>
    <w:p w:rsidR="00D24343" w:rsidRPr="00BD363E" w:rsidRDefault="00BD363E" w:rsidP="00BD363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округа </w:t>
      </w:r>
      <w:r w:rsidR="00D24343" w:rsidRPr="00BD363E">
        <w:rPr>
          <w:rFonts w:ascii="Times New Roman" w:hAnsi="Times New Roman" w:cs="Times New Roman"/>
          <w:b/>
          <w:sz w:val="24"/>
          <w:szCs w:val="24"/>
        </w:rPr>
        <w:t>и проектов решений Совета депутатов городского округа о</w:t>
      </w:r>
    </w:p>
    <w:p w:rsidR="00BD363E" w:rsidRPr="00BD363E" w:rsidRDefault="00BD363E" w:rsidP="00BD363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внесении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343" w:rsidRPr="00BD363E">
        <w:rPr>
          <w:rFonts w:ascii="Times New Roman" w:hAnsi="Times New Roman" w:cs="Times New Roman"/>
          <w:b/>
          <w:sz w:val="24"/>
          <w:szCs w:val="24"/>
        </w:rPr>
        <w:t>изменений и (или) дополнений в Устав городского округа</w:t>
      </w:r>
    </w:p>
    <w:p w:rsidR="00D24343" w:rsidRPr="00762790" w:rsidRDefault="00D24343" w:rsidP="00D243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62790">
        <w:rPr>
          <w:rFonts w:ascii="Times New Roman" w:hAnsi="Times New Roman" w:cs="Times New Roman"/>
          <w:sz w:val="24"/>
          <w:szCs w:val="24"/>
        </w:rPr>
        <w:t xml:space="preserve">3.1. Прибывшие на публичные слушания граждане подлежат регистрации с указанием места их постоянного проживания на основании паспортных данных. Общественные объединения граждан регистрируются на основании свидетельств об их государственной регистрации с указанием  юридического адреса. </w:t>
      </w:r>
    </w:p>
    <w:p w:rsidR="00D24343" w:rsidRPr="00762790" w:rsidRDefault="00D24343" w:rsidP="00D24343">
      <w:pPr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lastRenderedPageBreak/>
        <w:tab/>
        <w:t>3.2. Публичные  слушания начинаются кратким вступительным словом председательствующего, который назначает секретаря для ведения протокола хода публичных слушаний, информирует собравшихся о существе обсуждаемого вопроса, его значимости, порядке проведения публичных слушаний, составе приглашенных лиц.</w:t>
      </w:r>
    </w:p>
    <w:p w:rsidR="00D24343" w:rsidRPr="00762790" w:rsidRDefault="00D24343" w:rsidP="00D24343">
      <w:pPr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ab/>
        <w:t xml:space="preserve">3.3.  Граждане, зарегистрированные в качестве участников публичных слушаний, вправе высказываться по существу обсуждаемого проекта, и их суждения заносятся в протокол публичных слушаний. </w:t>
      </w:r>
    </w:p>
    <w:p w:rsidR="00D24343" w:rsidRPr="00762790" w:rsidRDefault="00D24343" w:rsidP="00D243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 xml:space="preserve">3.4. В ходе публичных слушаний граждане вправе представлять в комиссию, уполномоченную на организацию и проведение публичных слушаний, свои предложения и замечания по рассматриваемому проекту в письменном либо электронном  виде. </w:t>
      </w:r>
    </w:p>
    <w:p w:rsidR="00D24343" w:rsidRPr="00762790" w:rsidRDefault="00D24343" w:rsidP="00D243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62790">
        <w:rPr>
          <w:rFonts w:ascii="Times New Roman" w:hAnsi="Times New Roman" w:cs="Times New Roman"/>
          <w:sz w:val="24"/>
          <w:szCs w:val="24"/>
        </w:rPr>
        <w:t xml:space="preserve">3.5. При проведении публичных слушаний всем участвующим в них гражданам </w:t>
      </w:r>
      <w:proofErr w:type="gramStart"/>
      <w:r w:rsidRPr="00762790">
        <w:rPr>
          <w:rFonts w:ascii="Times New Roman" w:hAnsi="Times New Roman" w:cs="Times New Roman"/>
          <w:sz w:val="24"/>
          <w:szCs w:val="24"/>
        </w:rPr>
        <w:t>представляются равные возможности</w:t>
      </w:r>
      <w:proofErr w:type="gramEnd"/>
      <w:r w:rsidRPr="00762790">
        <w:rPr>
          <w:rFonts w:ascii="Times New Roman" w:hAnsi="Times New Roman" w:cs="Times New Roman"/>
          <w:sz w:val="24"/>
          <w:szCs w:val="24"/>
        </w:rPr>
        <w:t xml:space="preserve"> для выражения своего мнения. С этой целью территория городского округа может быть разделена на части для проведения публичных слушаний в соответствующей части территории городского округа.</w:t>
      </w:r>
    </w:p>
    <w:p w:rsidR="00D24343" w:rsidRPr="00762790" w:rsidRDefault="00D24343" w:rsidP="00D24343">
      <w:pPr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ab/>
        <w:t xml:space="preserve">3.6. Участвующие в  публичных слушаниях граждане вправе выступать с разрешения председательствующего, который предоставляет слово для выступлений, следит за порядком во время выступлений, выступает с сообщениями. </w:t>
      </w:r>
    </w:p>
    <w:p w:rsidR="00D24343" w:rsidRPr="00762790" w:rsidRDefault="00D24343" w:rsidP="00D24343">
      <w:pPr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ab/>
        <w:t xml:space="preserve">3.7.  Участвующие в  публичных слушаниях граждане не вправе вмешиваться в ход публичных слушаний, прерывать их, обращаться с места к присутствующим, выходить к трибуне без разрешения председательствующего, нарушать порядок проведения публичных слушаний. </w:t>
      </w:r>
    </w:p>
    <w:p w:rsidR="00D24343" w:rsidRPr="00762790" w:rsidRDefault="00D24343" w:rsidP="00D24343">
      <w:pPr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ab/>
        <w:t>3.8. Председательствующий вправе удалить нарушителей порядка из зала заседаний, где проводятся публичные слушания.</w:t>
      </w:r>
    </w:p>
    <w:p w:rsidR="00D24343" w:rsidRPr="00762790" w:rsidRDefault="00D24343" w:rsidP="00D24343">
      <w:pPr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ab/>
        <w:t xml:space="preserve">3.9. Участвующие в публичных слушаниях </w:t>
      </w:r>
      <w:proofErr w:type="gramStart"/>
      <w:r w:rsidRPr="00762790">
        <w:rPr>
          <w:rFonts w:ascii="Times New Roman" w:hAnsi="Times New Roman" w:cs="Times New Roman"/>
          <w:sz w:val="24"/>
          <w:szCs w:val="24"/>
        </w:rPr>
        <w:t>граждане</w:t>
      </w:r>
      <w:proofErr w:type="gramEnd"/>
      <w:r w:rsidRPr="00762790">
        <w:rPr>
          <w:rFonts w:ascii="Times New Roman" w:hAnsi="Times New Roman" w:cs="Times New Roman"/>
          <w:sz w:val="24"/>
          <w:szCs w:val="24"/>
        </w:rPr>
        <w:t xml:space="preserve"> не выносят </w:t>
      </w:r>
      <w:proofErr w:type="gramStart"/>
      <w:r w:rsidRPr="00762790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762790">
        <w:rPr>
          <w:rFonts w:ascii="Times New Roman" w:hAnsi="Times New Roman" w:cs="Times New Roman"/>
          <w:sz w:val="24"/>
          <w:szCs w:val="24"/>
        </w:rPr>
        <w:t xml:space="preserve"> – либо решений по существу обсуждаемого проекта Устава городского округа или проекта решения Совета депутатов городского округа о внесении изменений и (или) дополнений </w:t>
      </w:r>
    </w:p>
    <w:p w:rsidR="00D24343" w:rsidRPr="00762790" w:rsidRDefault="00D24343" w:rsidP="00D24343">
      <w:pPr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 xml:space="preserve">в Устав городского округа, и не проводят каких-либо голосований. </w:t>
      </w:r>
    </w:p>
    <w:p w:rsidR="00D24343" w:rsidRPr="00762790" w:rsidRDefault="00D24343" w:rsidP="00D24343">
      <w:pPr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ab/>
        <w:t>3.10. Публичные слушания считаются завершенными после высказывания всеми желающими  гражданами, участвующими в публичных слушаниях,  своих мнений по существу обсуждаемого проекта Устава городского округа или проекта решения Совета депутатов городского округа о внесении изменений и (или) дополнений в Устав городского округа.</w:t>
      </w:r>
    </w:p>
    <w:p w:rsidR="00D24343" w:rsidRPr="00BD363E" w:rsidRDefault="00BD363E" w:rsidP="00BD363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Порядок учета </w:t>
      </w:r>
      <w:r w:rsidR="00D24343" w:rsidRPr="00BD363E">
        <w:rPr>
          <w:rFonts w:ascii="Times New Roman" w:hAnsi="Times New Roman" w:cs="Times New Roman"/>
          <w:b/>
          <w:sz w:val="24"/>
          <w:szCs w:val="24"/>
        </w:rPr>
        <w:t>предложений по проекту Устава</w:t>
      </w:r>
    </w:p>
    <w:p w:rsidR="00D24343" w:rsidRPr="00BD363E" w:rsidRDefault="00D24343" w:rsidP="00BD363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3E">
        <w:rPr>
          <w:rFonts w:ascii="Times New Roman" w:hAnsi="Times New Roman" w:cs="Times New Roman"/>
          <w:b/>
          <w:sz w:val="24"/>
          <w:szCs w:val="24"/>
        </w:rPr>
        <w:t>городского округа или проекту решения Совета депутатов</w:t>
      </w:r>
    </w:p>
    <w:p w:rsidR="00D24343" w:rsidRPr="00BD363E" w:rsidRDefault="00D24343" w:rsidP="00BD363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3E">
        <w:rPr>
          <w:rFonts w:ascii="Times New Roman" w:hAnsi="Times New Roman" w:cs="Times New Roman"/>
          <w:b/>
          <w:sz w:val="24"/>
          <w:szCs w:val="24"/>
        </w:rPr>
        <w:t>городского округа о внесении изменений и (или) дополнений</w:t>
      </w:r>
    </w:p>
    <w:p w:rsidR="00D24343" w:rsidRPr="00BD363E" w:rsidRDefault="00D24343" w:rsidP="00BD363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3E">
        <w:rPr>
          <w:rFonts w:ascii="Times New Roman" w:hAnsi="Times New Roman" w:cs="Times New Roman"/>
          <w:b/>
          <w:sz w:val="24"/>
          <w:szCs w:val="24"/>
        </w:rPr>
        <w:t>в Устав городского округа.</w:t>
      </w:r>
    </w:p>
    <w:p w:rsidR="00D24343" w:rsidRPr="00762790" w:rsidRDefault="00D24343" w:rsidP="00D243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790">
        <w:rPr>
          <w:rFonts w:ascii="Times New Roman" w:hAnsi="Times New Roman" w:cs="Times New Roman"/>
          <w:b/>
          <w:sz w:val="24"/>
          <w:szCs w:val="24"/>
        </w:rPr>
        <w:tab/>
      </w:r>
      <w:r w:rsidRPr="00762790">
        <w:rPr>
          <w:rFonts w:ascii="Times New Roman" w:hAnsi="Times New Roman" w:cs="Times New Roman"/>
          <w:sz w:val="24"/>
          <w:szCs w:val="24"/>
        </w:rPr>
        <w:t>4.1. Предложения граждан, участвующих в публичных слушаниях, а также предложения граждан, направленные в комиссию, уполномоченную на организацию и проведение   публичных слушаний, в письменном или электронном виде, подлежат учету.</w:t>
      </w:r>
    </w:p>
    <w:p w:rsidR="00D24343" w:rsidRPr="00762790" w:rsidRDefault="00D24343" w:rsidP="00D243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762790">
        <w:rPr>
          <w:rFonts w:ascii="Times New Roman" w:hAnsi="Times New Roman" w:cs="Times New Roman"/>
          <w:sz w:val="24"/>
          <w:szCs w:val="24"/>
        </w:rPr>
        <w:t>4.2. Предложения граждан, участвующих в публичных слушаниях, заносятся в протокол публичных слушаний.</w:t>
      </w:r>
    </w:p>
    <w:p w:rsidR="00D24343" w:rsidRPr="00762790" w:rsidRDefault="00D24343" w:rsidP="00D24343">
      <w:pPr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ab/>
        <w:t>4.3. Предложения граждан, представленные в комиссию, уполномоченную на организацию и проведение публичных слушаний,  в письменном или электронном виде до дня проведения публичных слушаний или в ходе публичных слушаний, приобщаются к протоколу публичных слушаний.</w:t>
      </w:r>
    </w:p>
    <w:p w:rsidR="00D24343" w:rsidRPr="00762790" w:rsidRDefault="00D24343" w:rsidP="00D24343">
      <w:pPr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ab/>
        <w:t>4.4 Предложения граждан, не соответствующие Конституции Российской Федерации и действующему законодательству Российской Федерации и Московской области, противоречащие действующим муниципальным правовым актам, заносятся в протокол публичных слушаний (или приобщаются к нему), но при составлении заключения о результатах публичных слушаний не учитываются.</w:t>
      </w:r>
    </w:p>
    <w:p w:rsidR="00D24343" w:rsidRPr="00762790" w:rsidRDefault="00D24343" w:rsidP="00D24343">
      <w:pPr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ab/>
        <w:t xml:space="preserve">4.5. Предложения граждан носят для Совета депутатов городского округа рекомендательный характер. </w:t>
      </w:r>
    </w:p>
    <w:p w:rsidR="00D24343" w:rsidRPr="00762790" w:rsidRDefault="00D24343" w:rsidP="00D243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62790">
        <w:rPr>
          <w:rFonts w:ascii="Times New Roman" w:hAnsi="Times New Roman" w:cs="Times New Roman"/>
          <w:sz w:val="24"/>
          <w:szCs w:val="24"/>
        </w:rPr>
        <w:t xml:space="preserve">4.6.  После завершения публичных слушаний комиссия, уполномоченная на их организацию и проведение, составляет протокол публичных слушаний и заключение о результатах публичных слушаний. </w:t>
      </w:r>
    </w:p>
    <w:p w:rsidR="00D24343" w:rsidRDefault="00D24343" w:rsidP="00D243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62790">
        <w:rPr>
          <w:rFonts w:ascii="Times New Roman" w:hAnsi="Times New Roman" w:cs="Times New Roman"/>
          <w:sz w:val="24"/>
          <w:szCs w:val="24"/>
        </w:rPr>
        <w:t>4.7.  Протокол публичных слушаний должен содержать</w:t>
      </w:r>
      <w:proofErr w:type="gramStart"/>
      <w:r w:rsidRPr="0076279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62790">
        <w:rPr>
          <w:rFonts w:ascii="Times New Roman" w:hAnsi="Times New Roman" w:cs="Times New Roman"/>
          <w:sz w:val="24"/>
          <w:szCs w:val="24"/>
        </w:rPr>
        <w:t xml:space="preserve"> дату, время и место проведения публичных слушаний; список присутствующих членов комиссии, уполномоченной на организацию и проведение публичных слушаний, представителей органов местного самоуправления городского округа  и приглашенных лиц; количество граждан, зарегистрированных комиссией, уполномоченной на организацию и  проведение публичных слушаний, в качестве  участников публичных слушаний; фамилии выступавших граждан; краткое содержание выступлений; количество предложений граждан, поступивших в письменном или электронном виде для приобщения к протоколу публичных слушаний (в том числе и количестве предложений, не подлежащих учету в соответствии с подпунктом 4.4 настоящего Порядка)  и их краткое содержание.   </w:t>
      </w:r>
    </w:p>
    <w:p w:rsidR="00D24343" w:rsidRDefault="00D24343" w:rsidP="00D243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62790">
        <w:rPr>
          <w:rFonts w:ascii="Times New Roman" w:hAnsi="Times New Roman" w:cs="Times New Roman"/>
          <w:sz w:val="24"/>
          <w:szCs w:val="24"/>
        </w:rPr>
        <w:t>К протоколу публичных слушаний приобщается лист регистрации  граждан, участвовавших в публичных слушаниях.</w:t>
      </w:r>
    </w:p>
    <w:p w:rsidR="00D24343" w:rsidRDefault="00D24343" w:rsidP="00D243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62790">
        <w:rPr>
          <w:rFonts w:ascii="Times New Roman" w:hAnsi="Times New Roman" w:cs="Times New Roman"/>
          <w:sz w:val="24"/>
          <w:szCs w:val="24"/>
        </w:rPr>
        <w:t>4.8.    Заключение о результатах публичных слушаний должно содержать</w:t>
      </w:r>
      <w:proofErr w:type="gramStart"/>
      <w:r w:rsidRPr="0076279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62790">
        <w:rPr>
          <w:rFonts w:ascii="Times New Roman" w:hAnsi="Times New Roman" w:cs="Times New Roman"/>
          <w:sz w:val="24"/>
          <w:szCs w:val="24"/>
        </w:rPr>
        <w:t xml:space="preserve"> сведения о количестве поступивших предложений (в том числе и количестве предложений, не подлежащих учету в соответствии с подпунктом 4.4 настоящего Порядка); содержание предложений, рекомендуемых комиссией, уполномоченной на организацию и проведение публичных слушаний для одобрения и внесения в проект Устава городского округа или решения Совета депутатов городского округа о внесении изменений и (или) дополнений в Устав городского округа; содержание предложений, рекомендуемых комиссией, уполномоченной на организацию и проведение публичных слушаний, для отклонения.</w:t>
      </w:r>
      <w:r w:rsidRPr="00762790">
        <w:rPr>
          <w:rFonts w:ascii="Times New Roman" w:hAnsi="Times New Roman" w:cs="Times New Roman"/>
          <w:sz w:val="24"/>
          <w:szCs w:val="24"/>
        </w:rPr>
        <w:tab/>
      </w:r>
    </w:p>
    <w:p w:rsidR="00D24343" w:rsidRPr="00762790" w:rsidRDefault="00D24343" w:rsidP="00D243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62790">
        <w:rPr>
          <w:rFonts w:ascii="Times New Roman" w:hAnsi="Times New Roman" w:cs="Times New Roman"/>
          <w:sz w:val="24"/>
          <w:szCs w:val="24"/>
        </w:rPr>
        <w:t xml:space="preserve">4.9.  Заключение о результатах публичных слушаний направляется в Совет депутатов городского округа не </w:t>
      </w:r>
      <w:proofErr w:type="gramStart"/>
      <w:r w:rsidRPr="0076279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62790">
        <w:rPr>
          <w:rFonts w:ascii="Times New Roman" w:hAnsi="Times New Roman" w:cs="Times New Roman"/>
          <w:sz w:val="24"/>
          <w:szCs w:val="24"/>
        </w:rPr>
        <w:t xml:space="preserve"> чем за пять дней до дня рассмотрения на заседании Совета депутатов городского округа вопроса о принятии Устава городского </w:t>
      </w:r>
      <w:r w:rsidRPr="00762790">
        <w:rPr>
          <w:rFonts w:ascii="Times New Roman" w:hAnsi="Times New Roman" w:cs="Times New Roman"/>
          <w:sz w:val="24"/>
          <w:szCs w:val="24"/>
        </w:rPr>
        <w:lastRenderedPageBreak/>
        <w:t xml:space="preserve">округа или решения Совета депутатов городского округа о внесении изменений и (или) дополнений в Устав городского округа. </w:t>
      </w:r>
    </w:p>
    <w:p w:rsidR="00D24343" w:rsidRPr="00762790" w:rsidRDefault="00D24343" w:rsidP="00D243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62790">
        <w:rPr>
          <w:rFonts w:ascii="Times New Roman" w:hAnsi="Times New Roman" w:cs="Times New Roman"/>
          <w:sz w:val="24"/>
          <w:szCs w:val="24"/>
        </w:rPr>
        <w:t>4.10. Заключение о результатах публичных слушаний и протокол публичных слушаний  являются обязательными приложениями к  проекту Устава городского округа или проекту решения Совета депутатов городского округа о внесении изменений и (или) дополнений в Устав городского округа, выносимому на рассмотрение Совета депутатов городского округа.</w:t>
      </w:r>
    </w:p>
    <w:p w:rsidR="00D24343" w:rsidRPr="00762790" w:rsidRDefault="00D24343" w:rsidP="00D243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>4.11.  Заключение о результатах публичных слушаний носит для Совета депутатов городского округа рекомендательный характер.</w:t>
      </w:r>
    </w:p>
    <w:p w:rsidR="00D24343" w:rsidRPr="00762790" w:rsidRDefault="00D24343" w:rsidP="00D24343">
      <w:pPr>
        <w:jc w:val="both"/>
        <w:rPr>
          <w:rFonts w:ascii="Times New Roman" w:hAnsi="Times New Roman" w:cs="Times New Roman"/>
          <w:sz w:val="24"/>
          <w:szCs w:val="24"/>
        </w:rPr>
      </w:pPr>
      <w:r w:rsidRPr="00762790">
        <w:rPr>
          <w:rFonts w:ascii="Times New Roman" w:hAnsi="Times New Roman" w:cs="Times New Roman"/>
          <w:sz w:val="24"/>
          <w:szCs w:val="24"/>
        </w:rPr>
        <w:tab/>
        <w:t xml:space="preserve">4.12. </w:t>
      </w:r>
      <w:proofErr w:type="gramStart"/>
      <w:r w:rsidRPr="00762790">
        <w:rPr>
          <w:rFonts w:ascii="Times New Roman" w:hAnsi="Times New Roman" w:cs="Times New Roman"/>
          <w:sz w:val="24"/>
          <w:szCs w:val="24"/>
        </w:rPr>
        <w:t>В случае необходимости комиссия, уполномоченная на  организацию и проведение публичных слушаний,  обеспечивает внесение изменений (дополнений) в проект Устава городского округа или проект решения Совета депутатов городского округа о внесении изменений и (или) дополнений в Устав городского округа,  и представляет соответствующий проект с внесенными в него изменениями (дополнениями)  Совету депутатов городско</w:t>
      </w:r>
      <w:r w:rsidR="00BD363E">
        <w:rPr>
          <w:rFonts w:ascii="Times New Roman" w:hAnsi="Times New Roman" w:cs="Times New Roman"/>
          <w:sz w:val="24"/>
          <w:szCs w:val="24"/>
        </w:rPr>
        <w:t>го округа  для его принятия.</w:t>
      </w:r>
      <w:proofErr w:type="gramEnd"/>
    </w:p>
    <w:p w:rsidR="00D24343" w:rsidRDefault="00D24343" w:rsidP="00BD363E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62790">
        <w:rPr>
          <w:rFonts w:ascii="Times New Roman" w:hAnsi="Times New Roman" w:cs="Times New Roman"/>
          <w:sz w:val="24"/>
          <w:szCs w:val="24"/>
        </w:rPr>
        <w:t xml:space="preserve">4.13. Заключение о результатах публичных слушаний подлежит официальному опубликованию в порядке, установленном Уставом городского округа для официального опубликования муниципальных правовых актов, в срок не позднее чем через 2 месяца с момента </w:t>
      </w:r>
      <w:proofErr w:type="gramStart"/>
      <w:r w:rsidRPr="00762790">
        <w:rPr>
          <w:rFonts w:ascii="Times New Roman" w:hAnsi="Times New Roman" w:cs="Times New Roman"/>
          <w:sz w:val="24"/>
          <w:szCs w:val="24"/>
        </w:rPr>
        <w:t>опубликования решения Совета депутатов городского округа</w:t>
      </w:r>
      <w:proofErr w:type="gramEnd"/>
      <w:r w:rsidRPr="00762790">
        <w:rPr>
          <w:rFonts w:ascii="Times New Roman" w:hAnsi="Times New Roman" w:cs="Times New Roman"/>
          <w:sz w:val="24"/>
          <w:szCs w:val="24"/>
        </w:rPr>
        <w:t xml:space="preserve"> о назначении  публичных слушаний.</w:t>
      </w:r>
    </w:p>
    <w:sectPr w:rsidR="00D24343" w:rsidSect="0075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343"/>
    <w:rsid w:val="00756505"/>
    <w:rsid w:val="00876374"/>
    <w:rsid w:val="00967111"/>
    <w:rsid w:val="00B125AE"/>
    <w:rsid w:val="00BD363E"/>
    <w:rsid w:val="00C663B6"/>
    <w:rsid w:val="00D24343"/>
    <w:rsid w:val="00E2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24343"/>
    <w:rPr>
      <w:color w:val="0000FF"/>
      <w:u w:val="single"/>
    </w:rPr>
  </w:style>
  <w:style w:type="paragraph" w:styleId="a4">
    <w:name w:val="Body Text"/>
    <w:basedOn w:val="a"/>
    <w:link w:val="1"/>
    <w:unhideWhenUsed/>
    <w:rsid w:val="00D243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D24343"/>
  </w:style>
  <w:style w:type="character" w:customStyle="1" w:styleId="1">
    <w:name w:val="Основной текст Знак1"/>
    <w:basedOn w:val="a0"/>
    <w:link w:val="a4"/>
    <w:locked/>
    <w:rsid w:val="00D2434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34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D36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EB0D4CCBBBDD94C9A5A48B52496E3D98D4030EE22AAA46AB26BC218782995DF7400A32FCL9p8N" TargetMode="External"/><Relationship Id="rId13" Type="http://schemas.openxmlformats.org/officeDocument/2006/relationships/hyperlink" Target="consultantplus://offline/ref=2C9AE467367F72BF8C1BDF1B76376BC53030138F40E806F3B12C5860B837CEE0A49CBE784487B332SDiDJ" TargetMode="External"/><Relationship Id="rId18" Type="http://schemas.openxmlformats.org/officeDocument/2006/relationships/hyperlink" Target="consultantplus://offline/ref=D291F0DCE4D72F741618E84B3077CBFAB7EB605ED025D5CA2AC330HEs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EB0D4CCBBBDD94C9A5A48B52496E3D98D4030EE22AAA46AB26BC218782995DF7400A36F8L9pDN" TargetMode="External"/><Relationship Id="rId12" Type="http://schemas.openxmlformats.org/officeDocument/2006/relationships/hyperlink" Target="consultantplus://offline/ref=1645B9EC79480C3DE064819ADA20C0B74B353C83BEF5BED071C495913EV8B0J" TargetMode="External"/><Relationship Id="rId17" Type="http://schemas.openxmlformats.org/officeDocument/2006/relationships/hyperlink" Target="consultantplus://offline/ref=335D11F509F926A114BA69CF6F542599A3EA722E70E3B0FB9953F142A6E202E9090D0B7C80A0AF32N3f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5D11F509F926A114BA69CF6F542599A3EA722E70E3B0FB9953F142A6E202E9090D0B7C80A0AF33N3fF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5827084F247B874531BB30A3A56A502344531CC07BDD6BC35D6B382B3F449AC50941E4CEX244N" TargetMode="External"/><Relationship Id="rId11" Type="http://schemas.openxmlformats.org/officeDocument/2006/relationships/hyperlink" Target="consultantplus://offline/ref=1645B9EC79480C3DE064819ADA20C0B74B353C83BEF5BED071C495913E803C73139EBA8846VCB9J" TargetMode="External"/><Relationship Id="rId5" Type="http://schemas.openxmlformats.org/officeDocument/2006/relationships/hyperlink" Target="consultantplus://offline/ref=EA3AF349F063C47030AE2970205818169CF27C6A763ABF0FF4034D02BBQASEM" TargetMode="External"/><Relationship Id="rId15" Type="http://schemas.openxmlformats.org/officeDocument/2006/relationships/hyperlink" Target="consultantplus://offline/ref=3D5A452FC8CFCC0BA1FD87DEAA8B5917A414A185E9EFFD7B915FD6568A9F82022DD4A8FBB4Z3J" TargetMode="External"/><Relationship Id="rId10" Type="http://schemas.openxmlformats.org/officeDocument/2006/relationships/hyperlink" Target="consultantplus://offline/ref=72EB0D4CCBBBDD94C9A5A48B52496E3D98D4030EE22AAA46AB26BC218782995DF7400A32FCL9p8N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2EB0D4CCBBBDD94C9A5A48B52496E3D98D4030EE22AAA46AB26BC218782995DF7400A36F8L9pDN" TargetMode="External"/><Relationship Id="rId14" Type="http://schemas.openxmlformats.org/officeDocument/2006/relationships/hyperlink" Target="consultantplus://offline/ref=468B92750092CE8337CF06E33FC5B0C3339299786CE5F1DA06CFA5F64ErDT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5146</Words>
  <Characters>29336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PobegimovaTA</cp:lastModifiedBy>
  <cp:revision>7</cp:revision>
  <dcterms:created xsi:type="dcterms:W3CDTF">2015-03-25T11:46:00Z</dcterms:created>
  <dcterms:modified xsi:type="dcterms:W3CDTF">2015-03-26T08:38:00Z</dcterms:modified>
</cp:coreProperties>
</file>