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7F7" w:rsidRPr="00D74160" w:rsidRDefault="00D74160" w:rsidP="000317F7">
      <w:pPr>
        <w:jc w:val="center"/>
        <w:rPr>
          <w:sz w:val="28"/>
          <w:szCs w:val="28"/>
        </w:rPr>
      </w:pPr>
      <w:r w:rsidRPr="00D74160">
        <w:rPr>
          <w:sz w:val="28"/>
          <w:szCs w:val="28"/>
        </w:rPr>
        <w:t xml:space="preserve">АДМИНИСТРАЦИЯ </w:t>
      </w:r>
      <w:r w:rsidR="000317F7" w:rsidRPr="00D74160">
        <w:rPr>
          <w:sz w:val="28"/>
          <w:szCs w:val="28"/>
        </w:rPr>
        <w:t>ГОРОДСКОГО ОКРУГА ЭЛЕКТРОСТАЛЬ</w:t>
      </w:r>
    </w:p>
    <w:p w:rsidR="000317F7" w:rsidRPr="00D74160" w:rsidRDefault="000317F7" w:rsidP="000317F7">
      <w:pPr>
        <w:jc w:val="center"/>
        <w:rPr>
          <w:sz w:val="28"/>
          <w:szCs w:val="28"/>
        </w:rPr>
      </w:pPr>
    </w:p>
    <w:p w:rsidR="000317F7" w:rsidRPr="00D74160" w:rsidRDefault="00D74160" w:rsidP="000317F7">
      <w:pPr>
        <w:jc w:val="center"/>
        <w:rPr>
          <w:sz w:val="28"/>
          <w:szCs w:val="28"/>
        </w:rPr>
      </w:pPr>
      <w:r w:rsidRPr="00D74160">
        <w:rPr>
          <w:sz w:val="28"/>
          <w:szCs w:val="28"/>
        </w:rPr>
        <w:t xml:space="preserve">МОСКОВСКОЙ </w:t>
      </w:r>
      <w:r w:rsidR="000317F7" w:rsidRPr="00D74160">
        <w:rPr>
          <w:sz w:val="28"/>
          <w:szCs w:val="28"/>
        </w:rPr>
        <w:t>ОБЛАСТИ</w:t>
      </w:r>
    </w:p>
    <w:p w:rsidR="000317F7" w:rsidRPr="00D74160" w:rsidRDefault="000317F7" w:rsidP="000317F7">
      <w:pPr>
        <w:jc w:val="center"/>
        <w:rPr>
          <w:sz w:val="28"/>
          <w:szCs w:val="28"/>
        </w:rPr>
      </w:pPr>
    </w:p>
    <w:p w:rsidR="000317F7" w:rsidRPr="00650A7F" w:rsidRDefault="00650A7F" w:rsidP="00650A7F">
      <w:pPr>
        <w:jc w:val="center"/>
        <w:rPr>
          <w:sz w:val="44"/>
        </w:rPr>
      </w:pPr>
      <w:bookmarkStart w:id="0" w:name="_GoBack"/>
      <w:r>
        <w:rPr>
          <w:sz w:val="44"/>
        </w:rPr>
        <w:t>ПОСТАНОВЛЕНИ</w:t>
      </w:r>
      <w:r w:rsidR="000317F7" w:rsidRPr="00650A7F">
        <w:rPr>
          <w:sz w:val="44"/>
        </w:rPr>
        <w:t>Е</w:t>
      </w:r>
    </w:p>
    <w:p w:rsidR="000317F7" w:rsidRPr="00650A7F" w:rsidRDefault="000317F7" w:rsidP="00650A7F">
      <w:pPr>
        <w:jc w:val="center"/>
        <w:rPr>
          <w:rFonts w:ascii="CyrillicTimes" w:hAnsi="CyrillicTimes"/>
          <w:sz w:val="44"/>
        </w:rPr>
      </w:pPr>
    </w:p>
    <w:p w:rsidR="000317F7" w:rsidRPr="00650A7F" w:rsidRDefault="00650A7F" w:rsidP="000317F7">
      <w:r>
        <w:t>о</w:t>
      </w:r>
      <w:r w:rsidR="000317F7" w:rsidRPr="00650A7F">
        <w:t xml:space="preserve">т </w:t>
      </w:r>
      <w:r w:rsidR="00D00748" w:rsidRPr="00650A7F">
        <w:t>14.12.2016</w:t>
      </w:r>
      <w:r>
        <w:t xml:space="preserve"> </w:t>
      </w:r>
      <w:r w:rsidR="000317F7" w:rsidRPr="00650A7F">
        <w:t xml:space="preserve">№ </w:t>
      </w:r>
      <w:r w:rsidR="00D00748" w:rsidRPr="00650A7F">
        <w:t>897/16</w:t>
      </w:r>
    </w:p>
    <w:p w:rsidR="000317F7" w:rsidRPr="00650A7F" w:rsidRDefault="000317F7" w:rsidP="000317F7"/>
    <w:p w:rsidR="00DF1CC6" w:rsidRDefault="00907EE1" w:rsidP="00650A7F">
      <w:pPr>
        <w:ind w:right="4393"/>
      </w:pPr>
      <w:r>
        <w:t>О</w:t>
      </w:r>
      <w:r w:rsidR="00CC6CE8">
        <w:t>б утверждении муниципальной</w:t>
      </w:r>
      <w:r w:rsidRPr="00252D0D">
        <w:t xml:space="preserve"> программ</w:t>
      </w:r>
      <w:r w:rsidR="00CC6CE8">
        <w:t>ы</w:t>
      </w:r>
      <w:r w:rsidR="00650A7F">
        <w:t xml:space="preserve"> </w:t>
      </w:r>
      <w:r w:rsidR="00DF1CC6" w:rsidRPr="00252D0D">
        <w:t>«</w:t>
      </w:r>
      <w:r w:rsidR="00DF1CC6">
        <w:t>Молодежь Электростали</w:t>
      </w:r>
      <w:r w:rsidR="00C1704F">
        <w:t>»</w:t>
      </w:r>
      <w:r w:rsidR="00DF1CC6">
        <w:t xml:space="preserve"> на 2017 – 2021 годы</w:t>
      </w:r>
      <w:bookmarkEnd w:id="0"/>
    </w:p>
    <w:p w:rsidR="00EA6360" w:rsidRDefault="00EA6360" w:rsidP="000317F7"/>
    <w:p w:rsidR="00613EF3" w:rsidRDefault="00613EF3" w:rsidP="000317F7"/>
    <w:p w:rsidR="00EA6360" w:rsidRDefault="000317F7" w:rsidP="00EA310C">
      <w:pPr>
        <w:ind w:firstLine="708"/>
        <w:jc w:val="both"/>
      </w:pPr>
      <w:r w:rsidRPr="00252D0D"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округа Электросталь Московской области, Порядком разработки и реализации муниципальных программ Администрации городского округа Электросталь Московской области, утвержденным постановлением Администрации городского округа  Электросталь Московской области от 27.08.2013 №651/8 (в редакции постано</w:t>
      </w:r>
      <w:r w:rsidR="00EA310C">
        <w:t xml:space="preserve">вления от 06.11.2015 №931/16), </w:t>
      </w:r>
      <w:r w:rsidRPr="00252D0D">
        <w:t>Администрация городского округа Электросталь Московской области ПОСТАНОВЛЯЕТ:</w:t>
      </w:r>
    </w:p>
    <w:p w:rsidR="00AD1350" w:rsidRDefault="00CC6CE8" w:rsidP="00EA310C">
      <w:pPr>
        <w:numPr>
          <w:ilvl w:val="0"/>
          <w:numId w:val="20"/>
        </w:numPr>
        <w:ind w:left="0" w:firstLine="708"/>
        <w:jc w:val="both"/>
      </w:pPr>
      <w:r>
        <w:t xml:space="preserve">Утвердить </w:t>
      </w:r>
      <w:r w:rsidRPr="00252D0D">
        <w:t>муниципальную программу «</w:t>
      </w:r>
      <w:r w:rsidR="00DF1CC6">
        <w:t>Молодежь Электростали</w:t>
      </w:r>
      <w:r w:rsidR="00C1704F">
        <w:t>»</w:t>
      </w:r>
      <w:r w:rsidR="00DF1CC6">
        <w:t xml:space="preserve"> на 2017 – 2021 годы </w:t>
      </w:r>
      <w:r>
        <w:t>(прилагается).</w:t>
      </w:r>
    </w:p>
    <w:p w:rsidR="000B1F2F" w:rsidRPr="000B1F2F" w:rsidRDefault="00CC6CE8" w:rsidP="00EA310C">
      <w:pPr>
        <w:numPr>
          <w:ilvl w:val="0"/>
          <w:numId w:val="20"/>
        </w:numPr>
        <w:ind w:left="0" w:firstLine="708"/>
        <w:jc w:val="both"/>
      </w:pPr>
      <w:r w:rsidRPr="00DF1CC6">
        <w:rPr>
          <w:rFonts w:cs="Times New Roman"/>
        </w:rPr>
        <w:t>Признать утратившим</w:t>
      </w:r>
      <w:r w:rsidR="00C74EEE">
        <w:rPr>
          <w:rFonts w:cs="Times New Roman"/>
        </w:rPr>
        <w:t>и</w:t>
      </w:r>
      <w:r w:rsidRPr="00DF1CC6">
        <w:rPr>
          <w:rFonts w:cs="Times New Roman"/>
        </w:rPr>
        <w:t xml:space="preserve"> силу </w:t>
      </w:r>
      <w:r w:rsidR="00135E73" w:rsidRPr="00DF1CC6">
        <w:rPr>
          <w:rFonts w:cs="Times New Roman"/>
        </w:rPr>
        <w:t xml:space="preserve">с 01.01.2017 </w:t>
      </w:r>
      <w:r w:rsidR="00C74EEE">
        <w:rPr>
          <w:rFonts w:cs="Times New Roman"/>
        </w:rPr>
        <w:t>постановления</w:t>
      </w:r>
      <w:r w:rsidRPr="00DF1CC6">
        <w:rPr>
          <w:rFonts w:cs="Times New Roman"/>
        </w:rPr>
        <w:t xml:space="preserve"> Администрации городского округа Электросталь Московской области</w:t>
      </w:r>
      <w:r w:rsidR="000B1F2F">
        <w:rPr>
          <w:rFonts w:cs="Times New Roman"/>
        </w:rPr>
        <w:t>:</w:t>
      </w:r>
    </w:p>
    <w:p w:rsidR="00C1704F" w:rsidRPr="00C1704F" w:rsidRDefault="000B1F2F" w:rsidP="00EA310C">
      <w:pPr>
        <w:ind w:firstLine="708"/>
        <w:jc w:val="both"/>
      </w:pPr>
      <w:r>
        <w:rPr>
          <w:rFonts w:cs="Times New Roman"/>
        </w:rPr>
        <w:t>2.1</w:t>
      </w:r>
      <w:r w:rsidR="00DF1CC6" w:rsidRPr="00DF1CC6">
        <w:rPr>
          <w:rFonts w:cs="Times New Roman"/>
        </w:rPr>
        <w:t xml:space="preserve"> от 23.12.2013 №1028</w:t>
      </w:r>
      <w:r w:rsidR="00CC6CE8" w:rsidRPr="00DF1CC6">
        <w:rPr>
          <w:rFonts w:cs="Times New Roman"/>
        </w:rPr>
        <w:t>/14</w:t>
      </w:r>
      <w:r w:rsidR="00EA6360" w:rsidRPr="00DF1CC6">
        <w:rPr>
          <w:rFonts w:cs="Times New Roman"/>
        </w:rPr>
        <w:t xml:space="preserve"> «Об утверждении муниципальной программы </w:t>
      </w:r>
      <w:r w:rsidR="00DF1CC6">
        <w:rPr>
          <w:rFonts w:cs="Times New Roman"/>
        </w:rPr>
        <w:t xml:space="preserve">городского округа Электросталь Московской области </w:t>
      </w:r>
      <w:r w:rsidR="00EA6360" w:rsidRPr="00DF1CC6">
        <w:rPr>
          <w:rFonts w:cs="Times New Roman"/>
        </w:rPr>
        <w:t>«</w:t>
      </w:r>
      <w:r w:rsidR="00DF1CC6">
        <w:rPr>
          <w:rFonts w:cs="Times New Roman"/>
        </w:rPr>
        <w:t>Молодежь</w:t>
      </w:r>
      <w:r>
        <w:rPr>
          <w:rFonts w:cs="Times New Roman"/>
        </w:rPr>
        <w:t xml:space="preserve"> Электростали на 2014-2018 годы»;</w:t>
      </w:r>
    </w:p>
    <w:p w:rsidR="000B1F2F" w:rsidRDefault="000B1F2F" w:rsidP="00EA310C">
      <w:pPr>
        <w:ind w:firstLine="708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2.2 от </w:t>
      </w:r>
      <w:r w:rsidR="00C1704F">
        <w:rPr>
          <w:rFonts w:cs="Times New Roman"/>
          <w:color w:val="000000"/>
        </w:rPr>
        <w:t>14.10.2014 №889/10 «О внесении изменений в муниципальную программу городского округа Электросталь Московской области «Молодежь Электростали на 2014-2018 годы»;</w:t>
      </w:r>
    </w:p>
    <w:p w:rsidR="00C1704F" w:rsidRPr="00C1704F" w:rsidRDefault="000B1F2F" w:rsidP="00EA310C">
      <w:pPr>
        <w:ind w:firstLine="708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2.3 от </w:t>
      </w:r>
      <w:r w:rsidR="00C1704F">
        <w:rPr>
          <w:rFonts w:cs="Times New Roman"/>
          <w:color w:val="000000"/>
        </w:rPr>
        <w:t>26.03.2015 №193/4 «О внесении изменений в муниципальную программу городского округа Электросталь Московской области «Молодежь Электростали на 2014-2018 годы»;</w:t>
      </w:r>
    </w:p>
    <w:p w:rsidR="00C1704F" w:rsidRPr="00C1704F" w:rsidRDefault="000B1F2F" w:rsidP="00EA310C">
      <w:pPr>
        <w:ind w:firstLine="708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2.4 от </w:t>
      </w:r>
      <w:r w:rsidR="00C1704F">
        <w:rPr>
          <w:rFonts w:cs="Times New Roman"/>
          <w:color w:val="000000"/>
        </w:rPr>
        <w:t>10.09.2015 №747/12 «О внесении изменений в муниципальную программу городского округа Электросталь Московской области «Молодежь Электростали на 2014-2018 годы»;</w:t>
      </w:r>
    </w:p>
    <w:p w:rsidR="00C1704F" w:rsidRPr="00C1704F" w:rsidRDefault="000B1F2F" w:rsidP="00EA310C">
      <w:pPr>
        <w:ind w:firstLine="708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2.5 от </w:t>
      </w:r>
      <w:r w:rsidR="00C1704F">
        <w:rPr>
          <w:rFonts w:cs="Times New Roman"/>
          <w:color w:val="000000"/>
        </w:rPr>
        <w:t>29.12.2015 №1147/18«О внесении изменений в муниципальную программу городского округа Электросталь Московской области «Молодежь Электростали на 2014-2018 годы»;</w:t>
      </w:r>
    </w:p>
    <w:p w:rsidR="00C1704F" w:rsidRPr="00C1704F" w:rsidRDefault="000B1F2F" w:rsidP="00EA310C">
      <w:pPr>
        <w:ind w:firstLine="708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2.6 от </w:t>
      </w:r>
      <w:r w:rsidR="00DF1CC6" w:rsidRPr="00DF1CC6">
        <w:rPr>
          <w:rFonts w:cs="Times New Roman"/>
          <w:color w:val="000000"/>
        </w:rPr>
        <w:t>17.06.2016 №429/8</w:t>
      </w:r>
      <w:r w:rsidR="00C1704F">
        <w:rPr>
          <w:rFonts w:cs="Times New Roman"/>
          <w:color w:val="000000"/>
        </w:rPr>
        <w:t>«О внесении изменений в муниципальную программу городского округа Электросталь Московской области «Молодежь Электростали на 2014-2018 годы»;</w:t>
      </w:r>
    </w:p>
    <w:p w:rsidR="00AD1350" w:rsidRPr="00EA310C" w:rsidRDefault="000B1F2F" w:rsidP="00EA310C">
      <w:pPr>
        <w:ind w:firstLine="708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2.7 от </w:t>
      </w:r>
      <w:r w:rsidR="00C1704F">
        <w:rPr>
          <w:rFonts w:cs="Times New Roman"/>
          <w:color w:val="000000"/>
        </w:rPr>
        <w:t xml:space="preserve">26.08.2016 №521/9 «О внесении изменений в муниципальную программу городского округа Электросталь Московской области «Молодежь </w:t>
      </w:r>
      <w:r>
        <w:rPr>
          <w:rFonts w:cs="Times New Roman"/>
          <w:color w:val="000000"/>
        </w:rPr>
        <w:t>Электростали на 2014-2018 годы».</w:t>
      </w:r>
    </w:p>
    <w:p w:rsidR="00AD1350" w:rsidRDefault="00EA6360" w:rsidP="00EA310C">
      <w:pPr>
        <w:numPr>
          <w:ilvl w:val="0"/>
          <w:numId w:val="33"/>
        </w:numPr>
        <w:ind w:left="0" w:firstLine="708"/>
        <w:jc w:val="both"/>
      </w:pPr>
      <w:r>
        <w:t>О</w:t>
      </w:r>
      <w:r w:rsidR="000317F7" w:rsidRPr="00252D0D">
        <w:t xml:space="preserve">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области: </w:t>
      </w:r>
      <w:hyperlink r:id="rId8" w:history="1">
        <w:r w:rsidR="00AD1350" w:rsidRPr="00AD1350">
          <w:rPr>
            <w:rStyle w:val="a9"/>
            <w:lang w:val="en-US"/>
          </w:rPr>
          <w:t>www</w:t>
        </w:r>
        <w:r w:rsidR="00AD1350" w:rsidRPr="00B6611B">
          <w:rPr>
            <w:rStyle w:val="a9"/>
          </w:rPr>
          <w:t>.</w:t>
        </w:r>
        <w:proofErr w:type="spellStart"/>
        <w:r w:rsidR="00AD1350" w:rsidRPr="00AD1350">
          <w:rPr>
            <w:rStyle w:val="a9"/>
            <w:lang w:val="en-US"/>
          </w:rPr>
          <w:t>electrostal</w:t>
        </w:r>
        <w:proofErr w:type="spellEnd"/>
        <w:r w:rsidR="00AD1350" w:rsidRPr="00B6611B">
          <w:rPr>
            <w:rStyle w:val="a9"/>
          </w:rPr>
          <w:t>.</w:t>
        </w:r>
        <w:proofErr w:type="spellStart"/>
        <w:r w:rsidR="00AD1350" w:rsidRPr="00AD1350">
          <w:rPr>
            <w:rStyle w:val="a9"/>
            <w:lang w:val="en-US"/>
          </w:rPr>
          <w:t>ru</w:t>
        </w:r>
        <w:proofErr w:type="spellEnd"/>
      </w:hyperlink>
      <w:r w:rsidR="000317F7" w:rsidRPr="00252D0D">
        <w:t>.</w:t>
      </w:r>
    </w:p>
    <w:p w:rsidR="00AD1350" w:rsidRDefault="000317F7" w:rsidP="00EA310C">
      <w:pPr>
        <w:numPr>
          <w:ilvl w:val="0"/>
          <w:numId w:val="33"/>
        </w:numPr>
        <w:ind w:left="0" w:firstLine="708"/>
        <w:jc w:val="both"/>
      </w:pPr>
      <w:r w:rsidRPr="00252D0D">
        <w:t>Источником финансирования публикации данного постановления принять средства по подразделу 0113 раздела 0100 «Другие общегосударственные вопросы».</w:t>
      </w:r>
    </w:p>
    <w:p w:rsidR="00EA6360" w:rsidRPr="00252D0D" w:rsidRDefault="00EA6360" w:rsidP="00EA310C">
      <w:pPr>
        <w:numPr>
          <w:ilvl w:val="0"/>
          <w:numId w:val="33"/>
        </w:numPr>
        <w:ind w:left="0" w:firstLine="708"/>
        <w:jc w:val="both"/>
      </w:pPr>
      <w:r w:rsidRPr="001A72ED">
        <w:rPr>
          <w:rFonts w:cs="Times New Roman"/>
        </w:rPr>
        <w:lastRenderedPageBreak/>
        <w:t>Контроль за исполнением настоящего постановления возложить на заместителя Главы Администрации городского округа Электросталь Московской области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Кокунову</w:t>
      </w:r>
      <w:proofErr w:type="spellEnd"/>
      <w:r>
        <w:rPr>
          <w:rFonts w:cs="Times New Roman"/>
        </w:rPr>
        <w:t xml:space="preserve"> М.Ю.</w:t>
      </w:r>
    </w:p>
    <w:p w:rsidR="000317F7" w:rsidRDefault="000317F7" w:rsidP="00EA310C">
      <w:pPr>
        <w:jc w:val="both"/>
      </w:pPr>
    </w:p>
    <w:p w:rsidR="00907EE1" w:rsidRDefault="00907EE1" w:rsidP="00EA310C">
      <w:pPr>
        <w:jc w:val="both"/>
      </w:pPr>
    </w:p>
    <w:p w:rsidR="00907EE1" w:rsidRDefault="00907EE1" w:rsidP="00EA310C">
      <w:pPr>
        <w:jc w:val="both"/>
      </w:pPr>
    </w:p>
    <w:p w:rsidR="00907EE1" w:rsidRPr="00252D0D" w:rsidRDefault="00907EE1" w:rsidP="00EA310C">
      <w:pPr>
        <w:jc w:val="both"/>
      </w:pPr>
    </w:p>
    <w:p w:rsidR="000B1F2F" w:rsidRDefault="00FF54C2" w:rsidP="000317F7">
      <w:r>
        <w:t>Исполняющий полномочия</w:t>
      </w:r>
      <w:r w:rsidR="00C74EEE">
        <w:t xml:space="preserve"> </w:t>
      </w:r>
      <w:r w:rsidR="000317F7" w:rsidRPr="00252D0D">
        <w:t>Глав</w:t>
      </w:r>
      <w:r>
        <w:t>ы</w:t>
      </w:r>
    </w:p>
    <w:p w:rsidR="000317F7" w:rsidRPr="00252D0D" w:rsidRDefault="000317F7" w:rsidP="000317F7">
      <w:r w:rsidRPr="00252D0D">
        <w:t>городского округа</w:t>
      </w:r>
      <w:r w:rsidR="00EA310C">
        <w:tab/>
      </w:r>
      <w:r w:rsidR="00EA310C">
        <w:tab/>
      </w:r>
      <w:r w:rsidR="00EA310C">
        <w:tab/>
      </w:r>
      <w:r w:rsidR="00EA310C">
        <w:tab/>
      </w:r>
      <w:r w:rsidR="00EA310C">
        <w:tab/>
      </w:r>
      <w:r w:rsidR="00EA310C">
        <w:tab/>
      </w:r>
      <w:r w:rsidR="00EA310C">
        <w:tab/>
      </w:r>
      <w:r w:rsidR="00EA310C">
        <w:tab/>
      </w:r>
      <w:r w:rsidR="00EA310C">
        <w:tab/>
      </w:r>
      <w:r w:rsidR="00FF54C2">
        <w:t>В.Я. Пекарев</w:t>
      </w:r>
    </w:p>
    <w:p w:rsidR="000317F7" w:rsidRDefault="000317F7" w:rsidP="000317F7"/>
    <w:p w:rsidR="00EA310C" w:rsidRDefault="00EA310C" w:rsidP="000317F7">
      <w:pPr>
        <w:sectPr w:rsidR="00EA310C" w:rsidSect="00D74160">
          <w:headerReference w:type="even" r:id="rId9"/>
          <w:pgSz w:w="11906" w:h="16838" w:code="9"/>
          <w:pgMar w:top="1134" w:right="850" w:bottom="1134" w:left="1701" w:header="708" w:footer="362" w:gutter="0"/>
          <w:cols w:space="708"/>
          <w:docGrid w:linePitch="360"/>
        </w:sectPr>
      </w:pPr>
    </w:p>
    <w:p w:rsidR="00EA310C" w:rsidRPr="00EA310C" w:rsidRDefault="00EA310C" w:rsidP="00EA310C">
      <w:pPr>
        <w:spacing w:line="276" w:lineRule="auto"/>
        <w:ind w:firstLine="9356"/>
        <w:rPr>
          <w:rFonts w:cs="Times New Roman"/>
        </w:rPr>
      </w:pPr>
      <w:r w:rsidRPr="00EA310C">
        <w:rPr>
          <w:rFonts w:cs="Times New Roman"/>
        </w:rPr>
        <w:lastRenderedPageBreak/>
        <w:t>УТВЕРЖДЕНА</w:t>
      </w:r>
    </w:p>
    <w:p w:rsidR="00EA310C" w:rsidRPr="00EA310C" w:rsidRDefault="00EA310C" w:rsidP="00EA310C">
      <w:pPr>
        <w:spacing w:line="276" w:lineRule="auto"/>
        <w:ind w:firstLine="9356"/>
        <w:rPr>
          <w:rFonts w:cs="Times New Roman"/>
        </w:rPr>
      </w:pPr>
      <w:r w:rsidRPr="00EA310C">
        <w:rPr>
          <w:rFonts w:cs="Times New Roman"/>
        </w:rPr>
        <w:t>постановлением Администрации</w:t>
      </w:r>
    </w:p>
    <w:p w:rsidR="00EA310C" w:rsidRPr="00EA310C" w:rsidRDefault="00EA310C" w:rsidP="00EA310C">
      <w:pPr>
        <w:spacing w:line="276" w:lineRule="auto"/>
        <w:ind w:firstLine="9356"/>
        <w:rPr>
          <w:rFonts w:cs="Times New Roman"/>
        </w:rPr>
      </w:pPr>
      <w:r w:rsidRPr="00EA310C">
        <w:rPr>
          <w:rFonts w:cs="Times New Roman"/>
        </w:rPr>
        <w:t xml:space="preserve">городского округа Электросталь </w:t>
      </w:r>
    </w:p>
    <w:p w:rsidR="00EA310C" w:rsidRDefault="00EA310C" w:rsidP="00EA310C">
      <w:pPr>
        <w:spacing w:line="276" w:lineRule="auto"/>
        <w:ind w:left="9356"/>
        <w:rPr>
          <w:rFonts w:cs="Times New Roman"/>
        </w:rPr>
      </w:pPr>
      <w:r>
        <w:rPr>
          <w:rFonts w:cs="Times New Roman"/>
        </w:rPr>
        <w:t>Московской области</w:t>
      </w:r>
    </w:p>
    <w:p w:rsidR="00EA310C" w:rsidRPr="00EA310C" w:rsidRDefault="00EA310C" w:rsidP="00EA310C">
      <w:pPr>
        <w:spacing w:line="276" w:lineRule="auto"/>
        <w:ind w:left="9356"/>
        <w:rPr>
          <w:rFonts w:cs="Times New Roman"/>
        </w:rPr>
      </w:pPr>
      <w:r w:rsidRPr="00EA310C">
        <w:rPr>
          <w:rFonts w:cs="Times New Roman"/>
        </w:rPr>
        <w:t>от 14.12.2016 № 897/16</w:t>
      </w:r>
    </w:p>
    <w:p w:rsidR="00EA310C" w:rsidRPr="00EA310C" w:rsidRDefault="00EA310C" w:rsidP="00EA310C">
      <w:pPr>
        <w:spacing w:line="276" w:lineRule="auto"/>
        <w:rPr>
          <w:rFonts w:cs="Times New Roman"/>
        </w:rPr>
      </w:pPr>
    </w:p>
    <w:p w:rsidR="00EA310C" w:rsidRPr="00EA310C" w:rsidRDefault="00EA310C" w:rsidP="00EA310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cs="Times New Roman"/>
          <w:b/>
        </w:rPr>
      </w:pPr>
      <w:r w:rsidRPr="00EA310C">
        <w:rPr>
          <w:rFonts w:cs="Times New Roman"/>
        </w:rPr>
        <w:t xml:space="preserve"> </w:t>
      </w:r>
      <w:r>
        <w:rPr>
          <w:rFonts w:cs="Times New Roman"/>
          <w:b/>
        </w:rPr>
        <w:t>Муниципальная программа</w:t>
      </w:r>
    </w:p>
    <w:p w:rsidR="00EA310C" w:rsidRPr="00EA310C" w:rsidRDefault="00EA310C" w:rsidP="00EA310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cs="Times New Roman"/>
          <w:b/>
        </w:rPr>
      </w:pPr>
      <w:r w:rsidRPr="00EA310C">
        <w:rPr>
          <w:rFonts w:cs="Times New Roman"/>
          <w:b/>
        </w:rPr>
        <w:t>«Молодежь Электростали» на 2017-2021</w:t>
      </w:r>
      <w:r>
        <w:rPr>
          <w:rFonts w:cs="Times New Roman"/>
          <w:b/>
        </w:rPr>
        <w:t xml:space="preserve"> годы</w:t>
      </w:r>
    </w:p>
    <w:p w:rsidR="00EA310C" w:rsidRPr="00EA310C" w:rsidRDefault="00EA310C" w:rsidP="00EA310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cs="Times New Roman"/>
          <w:b/>
        </w:rPr>
      </w:pPr>
    </w:p>
    <w:p w:rsidR="00EA310C" w:rsidRPr="00EA310C" w:rsidRDefault="00EA310C" w:rsidP="00EA310C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Паспорт</w:t>
      </w:r>
    </w:p>
    <w:p w:rsidR="00EA310C" w:rsidRPr="00EA310C" w:rsidRDefault="00EA310C" w:rsidP="00EA310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cs="Times New Roman"/>
          <w:b/>
        </w:rPr>
      </w:pPr>
      <w:r w:rsidRPr="00EA310C">
        <w:rPr>
          <w:rFonts w:cs="Times New Roman"/>
          <w:b/>
        </w:rPr>
        <w:t>муниципальной программы «Молодежь Электростали» на 2017-2021 годы</w:t>
      </w:r>
    </w:p>
    <w:tbl>
      <w:tblPr>
        <w:tblW w:w="15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49"/>
        <w:gridCol w:w="1276"/>
        <w:gridCol w:w="309"/>
        <w:gridCol w:w="900"/>
        <w:gridCol w:w="686"/>
        <w:gridCol w:w="675"/>
        <w:gridCol w:w="911"/>
        <w:gridCol w:w="450"/>
        <w:gridCol w:w="1136"/>
        <w:gridCol w:w="225"/>
        <w:gridCol w:w="1361"/>
      </w:tblGrid>
      <w:tr w:rsidR="00EA310C" w:rsidRPr="00EA310C" w:rsidTr="00D82F20">
        <w:tc>
          <w:tcPr>
            <w:tcW w:w="7149" w:type="dxa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EA310C">
              <w:rPr>
                <w:rFonts w:cs="Times New Roman"/>
              </w:rPr>
              <w:t>Координатор муниципальной программы</w:t>
            </w:r>
          </w:p>
        </w:tc>
        <w:tc>
          <w:tcPr>
            <w:tcW w:w="7929" w:type="dxa"/>
            <w:gridSpan w:val="10"/>
          </w:tcPr>
          <w:p w:rsidR="00EA310C" w:rsidRPr="00EA310C" w:rsidRDefault="00EA310C" w:rsidP="00EA310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EA310C">
              <w:rPr>
                <w:rFonts w:cs="Times New Roman"/>
              </w:rPr>
              <w:t xml:space="preserve">Заместитель Главы Администрации городского округа Электросталь Московской области </w:t>
            </w:r>
            <w:proofErr w:type="spellStart"/>
            <w:r w:rsidRPr="00EA310C">
              <w:rPr>
                <w:rFonts w:cs="Times New Roman"/>
              </w:rPr>
              <w:t>Кокунова</w:t>
            </w:r>
            <w:proofErr w:type="spellEnd"/>
            <w:r w:rsidRPr="00EA310C">
              <w:rPr>
                <w:rFonts w:cs="Times New Roman"/>
              </w:rPr>
              <w:t xml:space="preserve"> М.Ю.</w:t>
            </w:r>
          </w:p>
        </w:tc>
      </w:tr>
      <w:tr w:rsidR="00EA310C" w:rsidRPr="00EA310C" w:rsidTr="00D82F20">
        <w:tc>
          <w:tcPr>
            <w:tcW w:w="7149" w:type="dxa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EA310C">
              <w:rPr>
                <w:rFonts w:cs="Times New Roman"/>
              </w:rPr>
              <w:t>Муниципальный заказчик муниципальной программы</w:t>
            </w:r>
          </w:p>
        </w:tc>
        <w:tc>
          <w:tcPr>
            <w:tcW w:w="7929" w:type="dxa"/>
            <w:gridSpan w:val="10"/>
          </w:tcPr>
          <w:p w:rsidR="00EA310C" w:rsidRPr="00EA310C" w:rsidRDefault="00EA310C" w:rsidP="00EA310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EA310C">
              <w:rPr>
                <w:rFonts w:cs="Times New Roman"/>
              </w:rPr>
              <w:t>Управление по культуре, спорту и делам молодежи Администрации городского округа Электросталь Московской области</w:t>
            </w:r>
          </w:p>
        </w:tc>
      </w:tr>
      <w:tr w:rsidR="00EA310C" w:rsidRPr="00EA310C" w:rsidTr="00D82F20">
        <w:tc>
          <w:tcPr>
            <w:tcW w:w="7149" w:type="dxa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EA310C">
              <w:rPr>
                <w:rFonts w:cs="Times New Roman"/>
              </w:rPr>
              <w:t>Цели муниципальной программы</w:t>
            </w:r>
          </w:p>
        </w:tc>
        <w:tc>
          <w:tcPr>
            <w:tcW w:w="7929" w:type="dxa"/>
            <w:gridSpan w:val="10"/>
          </w:tcPr>
          <w:p w:rsidR="00EA310C" w:rsidRPr="00EA310C" w:rsidRDefault="00EA310C" w:rsidP="00EA310C">
            <w:pPr>
              <w:spacing w:line="276" w:lineRule="auto"/>
              <w:rPr>
                <w:rFonts w:cs="Times New Roman"/>
              </w:rPr>
            </w:pPr>
            <w:r w:rsidRPr="00EA310C">
              <w:rPr>
                <w:rFonts w:cs="Times New Roman"/>
              </w:rPr>
              <w:t>Воспитание гармоничных, всесторонне развитых, патриотичных и социально ответственных граждан, способных к успешной социализации и эффективной самореализации</w:t>
            </w:r>
          </w:p>
        </w:tc>
      </w:tr>
      <w:tr w:rsidR="00EA310C" w:rsidRPr="00EA310C" w:rsidTr="00D82F20">
        <w:tc>
          <w:tcPr>
            <w:tcW w:w="7149" w:type="dxa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EA310C">
              <w:rPr>
                <w:rFonts w:cs="Times New Roman"/>
              </w:rPr>
              <w:t>Задачи программы</w:t>
            </w:r>
          </w:p>
        </w:tc>
        <w:tc>
          <w:tcPr>
            <w:tcW w:w="1585" w:type="dxa"/>
            <w:gridSpan w:val="2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2017</w:t>
            </w:r>
          </w:p>
        </w:tc>
        <w:tc>
          <w:tcPr>
            <w:tcW w:w="1586" w:type="dxa"/>
            <w:gridSpan w:val="2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2018</w:t>
            </w:r>
          </w:p>
        </w:tc>
        <w:tc>
          <w:tcPr>
            <w:tcW w:w="1586" w:type="dxa"/>
            <w:gridSpan w:val="2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2019</w:t>
            </w:r>
          </w:p>
        </w:tc>
        <w:tc>
          <w:tcPr>
            <w:tcW w:w="1586" w:type="dxa"/>
            <w:gridSpan w:val="2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2020</w:t>
            </w:r>
          </w:p>
        </w:tc>
        <w:tc>
          <w:tcPr>
            <w:tcW w:w="1586" w:type="dxa"/>
            <w:gridSpan w:val="2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2021</w:t>
            </w:r>
          </w:p>
        </w:tc>
      </w:tr>
      <w:tr w:rsidR="00EA310C" w:rsidRPr="00EA310C" w:rsidTr="00D82F20">
        <w:tc>
          <w:tcPr>
            <w:tcW w:w="7149" w:type="dxa"/>
          </w:tcPr>
          <w:p w:rsidR="00EA310C" w:rsidRPr="00EA310C" w:rsidRDefault="00EA310C" w:rsidP="00EA310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EA310C">
              <w:rPr>
                <w:rFonts w:cs="Times New Roman"/>
              </w:rPr>
              <w:t>Задача 1. Увеличение количества молодых граждан, принявших участие в мероприятиях, направленных на гражданско-патриотическое и духовно-нравственное воспитание молодежи, в том числе через формирование российской идентичности, традиционных семейных ценностей, популяризацию культуры безопасности в молодежной среде и социализацию молодежи, нуждающейся в особой заботе государства (процент)</w:t>
            </w:r>
          </w:p>
        </w:tc>
        <w:tc>
          <w:tcPr>
            <w:tcW w:w="1585" w:type="dxa"/>
            <w:gridSpan w:val="2"/>
          </w:tcPr>
          <w:p w:rsidR="00EA310C" w:rsidRPr="00EA310C" w:rsidRDefault="00EA310C" w:rsidP="00EA31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21</w:t>
            </w:r>
          </w:p>
        </w:tc>
        <w:tc>
          <w:tcPr>
            <w:tcW w:w="1586" w:type="dxa"/>
            <w:gridSpan w:val="2"/>
          </w:tcPr>
          <w:p w:rsidR="00EA310C" w:rsidRPr="00EA310C" w:rsidRDefault="00EA310C" w:rsidP="00EA31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43</w:t>
            </w:r>
          </w:p>
        </w:tc>
        <w:tc>
          <w:tcPr>
            <w:tcW w:w="1586" w:type="dxa"/>
            <w:gridSpan w:val="2"/>
          </w:tcPr>
          <w:p w:rsidR="00EA310C" w:rsidRPr="00EA310C" w:rsidRDefault="00EA310C" w:rsidP="00EA310C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EA310C">
              <w:rPr>
                <w:rFonts w:cs="Times New Roman"/>
                <w:lang w:eastAsia="en-US"/>
              </w:rPr>
              <w:t>50</w:t>
            </w:r>
          </w:p>
        </w:tc>
        <w:tc>
          <w:tcPr>
            <w:tcW w:w="1586" w:type="dxa"/>
            <w:gridSpan w:val="2"/>
          </w:tcPr>
          <w:p w:rsidR="00EA310C" w:rsidRPr="00EA310C" w:rsidRDefault="00EA310C" w:rsidP="00EA31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57</w:t>
            </w:r>
          </w:p>
        </w:tc>
        <w:tc>
          <w:tcPr>
            <w:tcW w:w="1586" w:type="dxa"/>
            <w:gridSpan w:val="2"/>
          </w:tcPr>
          <w:p w:rsidR="00EA310C" w:rsidRPr="00EA310C" w:rsidRDefault="00EA310C" w:rsidP="00EA31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64</w:t>
            </w:r>
          </w:p>
        </w:tc>
      </w:tr>
      <w:tr w:rsidR="00EA310C" w:rsidRPr="00EA310C" w:rsidTr="00D82F20">
        <w:tc>
          <w:tcPr>
            <w:tcW w:w="7149" w:type="dxa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/>
              </w:rPr>
            </w:pPr>
            <w:r w:rsidRPr="00EA310C">
              <w:rPr>
                <w:rFonts w:cs="Times New Roman"/>
              </w:rPr>
              <w:lastRenderedPageBreak/>
              <w:t>Задача 2. Увеличение количества молодых граждан, реализующих трудовой и творческий потенциал, через вовлечение молодежи в инновационную деятельность, научно-техническое творчество, поддержку молодежных социально значимых инициатив и предпринимательства (процент)</w:t>
            </w:r>
          </w:p>
        </w:tc>
        <w:tc>
          <w:tcPr>
            <w:tcW w:w="1585" w:type="dxa"/>
            <w:gridSpan w:val="2"/>
          </w:tcPr>
          <w:p w:rsidR="00EA310C" w:rsidRPr="00EA310C" w:rsidRDefault="00EA310C" w:rsidP="00EA31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17</w:t>
            </w:r>
          </w:p>
        </w:tc>
        <w:tc>
          <w:tcPr>
            <w:tcW w:w="1586" w:type="dxa"/>
            <w:gridSpan w:val="2"/>
          </w:tcPr>
          <w:p w:rsidR="00EA310C" w:rsidRPr="00EA310C" w:rsidRDefault="00EA310C" w:rsidP="00EA31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34</w:t>
            </w:r>
          </w:p>
        </w:tc>
        <w:tc>
          <w:tcPr>
            <w:tcW w:w="1586" w:type="dxa"/>
            <w:gridSpan w:val="2"/>
          </w:tcPr>
          <w:p w:rsidR="00EA310C" w:rsidRPr="00EA310C" w:rsidRDefault="00EA310C" w:rsidP="00EA310C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EA310C">
              <w:rPr>
                <w:rFonts w:cs="Times New Roman"/>
                <w:lang w:eastAsia="en-US"/>
              </w:rPr>
              <w:t>52</w:t>
            </w:r>
          </w:p>
        </w:tc>
        <w:tc>
          <w:tcPr>
            <w:tcW w:w="1586" w:type="dxa"/>
            <w:gridSpan w:val="2"/>
          </w:tcPr>
          <w:p w:rsidR="00EA310C" w:rsidRPr="00EA310C" w:rsidRDefault="00EA310C" w:rsidP="00EA31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69</w:t>
            </w:r>
          </w:p>
        </w:tc>
        <w:tc>
          <w:tcPr>
            <w:tcW w:w="1586" w:type="dxa"/>
            <w:gridSpan w:val="2"/>
          </w:tcPr>
          <w:p w:rsidR="00EA310C" w:rsidRPr="00EA310C" w:rsidRDefault="00EA310C" w:rsidP="00EA31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86</w:t>
            </w:r>
          </w:p>
        </w:tc>
      </w:tr>
      <w:tr w:rsidR="00EA310C" w:rsidRPr="00EA310C" w:rsidTr="00D82F20">
        <w:tc>
          <w:tcPr>
            <w:tcW w:w="7149" w:type="dxa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</w:rPr>
            </w:pPr>
            <w:r w:rsidRPr="00EA310C">
              <w:rPr>
                <w:rFonts w:cs="Times New Roman"/>
              </w:rPr>
              <w:t>Задача 3. Увеличение вовлеченности молодых граждан в работу молодежных общественных организаций и добровольческую (волонтерскую) деятельность (процент)</w:t>
            </w:r>
          </w:p>
        </w:tc>
        <w:tc>
          <w:tcPr>
            <w:tcW w:w="1585" w:type="dxa"/>
            <w:gridSpan w:val="2"/>
          </w:tcPr>
          <w:p w:rsidR="00EA310C" w:rsidRPr="00EA310C" w:rsidRDefault="00EA310C" w:rsidP="00EA31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13</w:t>
            </w:r>
          </w:p>
        </w:tc>
        <w:tc>
          <w:tcPr>
            <w:tcW w:w="1586" w:type="dxa"/>
            <w:gridSpan w:val="2"/>
          </w:tcPr>
          <w:p w:rsidR="00EA310C" w:rsidRPr="00EA310C" w:rsidRDefault="00EA310C" w:rsidP="00EA310C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EA310C">
              <w:rPr>
                <w:rFonts w:cs="Times New Roman"/>
                <w:lang w:eastAsia="en-US"/>
              </w:rPr>
              <w:t>25</w:t>
            </w:r>
          </w:p>
        </w:tc>
        <w:tc>
          <w:tcPr>
            <w:tcW w:w="1586" w:type="dxa"/>
            <w:gridSpan w:val="2"/>
          </w:tcPr>
          <w:p w:rsidR="00EA310C" w:rsidRPr="00EA310C" w:rsidRDefault="00EA310C" w:rsidP="00EA31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31</w:t>
            </w:r>
          </w:p>
        </w:tc>
        <w:tc>
          <w:tcPr>
            <w:tcW w:w="1586" w:type="dxa"/>
            <w:gridSpan w:val="2"/>
          </w:tcPr>
          <w:p w:rsidR="00EA310C" w:rsidRPr="00EA310C" w:rsidRDefault="00EA310C" w:rsidP="00EA31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38</w:t>
            </w:r>
          </w:p>
        </w:tc>
        <w:tc>
          <w:tcPr>
            <w:tcW w:w="1586" w:type="dxa"/>
            <w:gridSpan w:val="2"/>
          </w:tcPr>
          <w:p w:rsidR="00EA310C" w:rsidRPr="00EA310C" w:rsidRDefault="00EA310C" w:rsidP="00EA31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44</w:t>
            </w:r>
          </w:p>
        </w:tc>
      </w:tr>
      <w:tr w:rsidR="00EA310C" w:rsidRPr="00EA310C" w:rsidTr="00D82F20">
        <w:tc>
          <w:tcPr>
            <w:tcW w:w="7149" w:type="dxa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EA310C">
              <w:rPr>
                <w:rFonts w:cs="Times New Roman"/>
              </w:rPr>
              <w:t>Задача 4. Обеспечение эффективного функционирования учреждений по работе с молодежью</w:t>
            </w:r>
          </w:p>
        </w:tc>
        <w:tc>
          <w:tcPr>
            <w:tcW w:w="1585" w:type="dxa"/>
            <w:gridSpan w:val="2"/>
          </w:tcPr>
          <w:p w:rsidR="00EA310C" w:rsidRPr="00EA310C" w:rsidRDefault="00EA310C" w:rsidP="00EA31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100</w:t>
            </w:r>
          </w:p>
        </w:tc>
        <w:tc>
          <w:tcPr>
            <w:tcW w:w="1586" w:type="dxa"/>
            <w:gridSpan w:val="2"/>
          </w:tcPr>
          <w:p w:rsidR="00EA310C" w:rsidRPr="00EA310C" w:rsidRDefault="00EA310C" w:rsidP="00EA310C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EA310C">
              <w:rPr>
                <w:rFonts w:cs="Times New Roman"/>
                <w:lang w:eastAsia="en-US"/>
              </w:rPr>
              <w:t>100</w:t>
            </w:r>
          </w:p>
        </w:tc>
        <w:tc>
          <w:tcPr>
            <w:tcW w:w="1586" w:type="dxa"/>
            <w:gridSpan w:val="2"/>
          </w:tcPr>
          <w:p w:rsidR="00EA310C" w:rsidRPr="00EA310C" w:rsidRDefault="00EA310C" w:rsidP="00EA31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100</w:t>
            </w:r>
          </w:p>
        </w:tc>
        <w:tc>
          <w:tcPr>
            <w:tcW w:w="1586" w:type="dxa"/>
            <w:gridSpan w:val="2"/>
          </w:tcPr>
          <w:p w:rsidR="00EA310C" w:rsidRPr="00EA310C" w:rsidRDefault="00EA310C" w:rsidP="00EA31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100</w:t>
            </w:r>
          </w:p>
        </w:tc>
        <w:tc>
          <w:tcPr>
            <w:tcW w:w="1586" w:type="dxa"/>
            <w:gridSpan w:val="2"/>
          </w:tcPr>
          <w:p w:rsidR="00EA310C" w:rsidRPr="00EA310C" w:rsidRDefault="00EA310C" w:rsidP="00EA31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100</w:t>
            </w:r>
          </w:p>
        </w:tc>
      </w:tr>
      <w:tr w:rsidR="00EA310C" w:rsidRPr="00EA310C" w:rsidTr="00D82F20">
        <w:tc>
          <w:tcPr>
            <w:tcW w:w="7149" w:type="dxa"/>
            <w:vMerge w:val="restart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EA310C">
              <w:rPr>
                <w:rFonts w:cs="Times New Roman"/>
              </w:rPr>
              <w:t>Источники финансирования муниципальной программы,</w:t>
            </w:r>
          </w:p>
          <w:p w:rsidR="00EA310C" w:rsidRPr="00EA310C" w:rsidRDefault="00EA310C" w:rsidP="00EA310C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EA310C">
              <w:rPr>
                <w:rFonts w:cs="Times New Roman"/>
              </w:rPr>
              <w:t>в том числе по годам:</w:t>
            </w:r>
          </w:p>
        </w:tc>
        <w:tc>
          <w:tcPr>
            <w:tcW w:w="7929" w:type="dxa"/>
            <w:gridSpan w:val="10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spacing w:line="276" w:lineRule="auto"/>
              <w:ind w:firstLine="81"/>
              <w:rPr>
                <w:rFonts w:cs="Times New Roman"/>
              </w:rPr>
            </w:pPr>
            <w:r w:rsidRPr="00EA310C">
              <w:rPr>
                <w:rFonts w:cs="Times New Roman"/>
              </w:rPr>
              <w:t>Расходы (тыс. рублей)</w:t>
            </w:r>
          </w:p>
        </w:tc>
      </w:tr>
      <w:tr w:rsidR="00EA310C" w:rsidRPr="00EA310C" w:rsidTr="00D82F20">
        <w:tc>
          <w:tcPr>
            <w:tcW w:w="7149" w:type="dxa"/>
            <w:vMerge/>
          </w:tcPr>
          <w:p w:rsidR="00EA310C" w:rsidRPr="00EA310C" w:rsidRDefault="00EA310C" w:rsidP="00EA310C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276" w:type="dxa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spacing w:line="276" w:lineRule="auto"/>
              <w:ind w:firstLine="81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Всего</w:t>
            </w:r>
          </w:p>
        </w:tc>
        <w:tc>
          <w:tcPr>
            <w:tcW w:w="1209" w:type="dxa"/>
            <w:gridSpan w:val="2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spacing w:line="276" w:lineRule="auto"/>
              <w:ind w:firstLine="81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2017</w:t>
            </w:r>
          </w:p>
        </w:tc>
        <w:tc>
          <w:tcPr>
            <w:tcW w:w="1361" w:type="dxa"/>
            <w:gridSpan w:val="2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spacing w:line="276" w:lineRule="auto"/>
              <w:ind w:firstLine="81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2018</w:t>
            </w:r>
          </w:p>
        </w:tc>
        <w:tc>
          <w:tcPr>
            <w:tcW w:w="1361" w:type="dxa"/>
            <w:gridSpan w:val="2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spacing w:line="276" w:lineRule="auto"/>
              <w:ind w:firstLine="81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2019</w:t>
            </w:r>
          </w:p>
        </w:tc>
        <w:tc>
          <w:tcPr>
            <w:tcW w:w="1361" w:type="dxa"/>
            <w:gridSpan w:val="2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spacing w:line="276" w:lineRule="auto"/>
              <w:ind w:firstLine="81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2020</w:t>
            </w:r>
          </w:p>
        </w:tc>
        <w:tc>
          <w:tcPr>
            <w:tcW w:w="1361" w:type="dxa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spacing w:line="276" w:lineRule="auto"/>
              <w:ind w:firstLine="81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2021</w:t>
            </w:r>
          </w:p>
        </w:tc>
      </w:tr>
      <w:tr w:rsidR="00EA310C" w:rsidRPr="00EA310C" w:rsidTr="00D82F20">
        <w:trPr>
          <w:trHeight w:val="634"/>
        </w:trPr>
        <w:tc>
          <w:tcPr>
            <w:tcW w:w="7149" w:type="dxa"/>
          </w:tcPr>
          <w:p w:rsidR="00EA310C" w:rsidRPr="00EA310C" w:rsidRDefault="00EA310C" w:rsidP="00EA310C">
            <w:pPr>
              <w:spacing w:line="276" w:lineRule="auto"/>
              <w:rPr>
                <w:rFonts w:cs="Times New Roman"/>
              </w:rPr>
            </w:pPr>
            <w:r w:rsidRPr="00EA310C">
              <w:rPr>
                <w:rFonts w:cs="Times New Roman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EA310C" w:rsidRPr="00EA310C" w:rsidRDefault="00EA310C" w:rsidP="00EA310C">
            <w:pPr>
              <w:spacing w:line="276" w:lineRule="auto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133728,7</w:t>
            </w:r>
          </w:p>
        </w:tc>
        <w:tc>
          <w:tcPr>
            <w:tcW w:w="1209" w:type="dxa"/>
            <w:gridSpan w:val="2"/>
          </w:tcPr>
          <w:p w:rsidR="00EA310C" w:rsidRPr="00EA310C" w:rsidRDefault="00EA310C" w:rsidP="00EA310C">
            <w:pPr>
              <w:spacing w:line="276" w:lineRule="auto"/>
              <w:jc w:val="center"/>
              <w:rPr>
                <w:rFonts w:cs="Times New Roman"/>
                <w:lang w:val="en-US"/>
              </w:rPr>
            </w:pPr>
            <w:r w:rsidRPr="00EA310C">
              <w:rPr>
                <w:rFonts w:cs="Times New Roman"/>
              </w:rPr>
              <w:t>22</w:t>
            </w:r>
            <w:r w:rsidRPr="00EA310C">
              <w:rPr>
                <w:rFonts w:cs="Times New Roman"/>
                <w:lang w:val="en-US"/>
              </w:rPr>
              <w:t>215</w:t>
            </w:r>
          </w:p>
        </w:tc>
        <w:tc>
          <w:tcPr>
            <w:tcW w:w="1361" w:type="dxa"/>
            <w:gridSpan w:val="2"/>
          </w:tcPr>
          <w:p w:rsidR="00EA310C" w:rsidRPr="00EA310C" w:rsidRDefault="00EA310C" w:rsidP="00EA310C">
            <w:pPr>
              <w:spacing w:line="276" w:lineRule="auto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19768,5</w:t>
            </w:r>
          </w:p>
        </w:tc>
        <w:tc>
          <w:tcPr>
            <w:tcW w:w="1361" w:type="dxa"/>
            <w:gridSpan w:val="2"/>
          </w:tcPr>
          <w:p w:rsidR="00EA310C" w:rsidRPr="00EA310C" w:rsidRDefault="00EA310C" w:rsidP="00EA310C">
            <w:pPr>
              <w:spacing w:line="276" w:lineRule="auto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  <w:lang w:val="en-US"/>
              </w:rPr>
              <w:t>23222</w:t>
            </w:r>
            <w:r w:rsidRPr="00EA310C">
              <w:rPr>
                <w:rFonts w:cs="Times New Roman"/>
              </w:rPr>
              <w:t>,0</w:t>
            </w:r>
          </w:p>
        </w:tc>
        <w:tc>
          <w:tcPr>
            <w:tcW w:w="1361" w:type="dxa"/>
            <w:gridSpan w:val="2"/>
          </w:tcPr>
          <w:p w:rsidR="00EA310C" w:rsidRPr="00EA310C" w:rsidRDefault="00EA310C" w:rsidP="00EA310C">
            <w:pPr>
              <w:spacing w:line="276" w:lineRule="auto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24615,3</w:t>
            </w:r>
          </w:p>
        </w:tc>
        <w:tc>
          <w:tcPr>
            <w:tcW w:w="1361" w:type="dxa"/>
          </w:tcPr>
          <w:p w:rsidR="00EA310C" w:rsidRPr="00EA310C" w:rsidRDefault="00EA310C" w:rsidP="00EA310C">
            <w:pPr>
              <w:spacing w:line="276" w:lineRule="auto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25642,2</w:t>
            </w:r>
          </w:p>
        </w:tc>
      </w:tr>
      <w:tr w:rsidR="00EA310C" w:rsidRPr="00EA310C" w:rsidTr="00D82F20">
        <w:tc>
          <w:tcPr>
            <w:tcW w:w="7149" w:type="dxa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EA310C">
              <w:rPr>
                <w:rFonts w:cs="Times New Roman"/>
              </w:rPr>
              <w:t>Всего, в том числе по годам:</w:t>
            </w:r>
          </w:p>
        </w:tc>
        <w:tc>
          <w:tcPr>
            <w:tcW w:w="1276" w:type="dxa"/>
          </w:tcPr>
          <w:p w:rsidR="00EA310C" w:rsidRPr="00EA310C" w:rsidRDefault="00EA310C" w:rsidP="00EA310C">
            <w:pPr>
              <w:spacing w:line="276" w:lineRule="auto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133728,7</w:t>
            </w:r>
          </w:p>
        </w:tc>
        <w:tc>
          <w:tcPr>
            <w:tcW w:w="1209" w:type="dxa"/>
            <w:gridSpan w:val="2"/>
          </w:tcPr>
          <w:p w:rsidR="00EA310C" w:rsidRPr="00EA310C" w:rsidRDefault="00EA310C" w:rsidP="00EA310C">
            <w:pPr>
              <w:spacing w:line="276" w:lineRule="auto"/>
              <w:jc w:val="center"/>
              <w:rPr>
                <w:rFonts w:cs="Times New Roman"/>
                <w:lang w:val="en-US"/>
              </w:rPr>
            </w:pPr>
            <w:r w:rsidRPr="00EA310C">
              <w:rPr>
                <w:rFonts w:cs="Times New Roman"/>
              </w:rPr>
              <w:t>22</w:t>
            </w:r>
            <w:r w:rsidRPr="00EA310C">
              <w:rPr>
                <w:rFonts w:cs="Times New Roman"/>
                <w:lang w:val="en-US"/>
              </w:rPr>
              <w:t>215</w:t>
            </w:r>
          </w:p>
        </w:tc>
        <w:tc>
          <w:tcPr>
            <w:tcW w:w="1361" w:type="dxa"/>
            <w:gridSpan w:val="2"/>
          </w:tcPr>
          <w:p w:rsidR="00EA310C" w:rsidRPr="00EA310C" w:rsidRDefault="00EA310C" w:rsidP="00EA310C">
            <w:pPr>
              <w:spacing w:line="276" w:lineRule="auto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19768,5</w:t>
            </w:r>
          </w:p>
        </w:tc>
        <w:tc>
          <w:tcPr>
            <w:tcW w:w="1361" w:type="dxa"/>
            <w:gridSpan w:val="2"/>
          </w:tcPr>
          <w:p w:rsidR="00EA310C" w:rsidRPr="00EA310C" w:rsidRDefault="00EA310C" w:rsidP="00EA310C">
            <w:pPr>
              <w:spacing w:line="276" w:lineRule="auto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  <w:lang w:val="en-US"/>
              </w:rPr>
              <w:t>23222</w:t>
            </w:r>
            <w:r w:rsidRPr="00EA310C">
              <w:rPr>
                <w:rFonts w:cs="Times New Roman"/>
              </w:rPr>
              <w:t>,0</w:t>
            </w:r>
          </w:p>
        </w:tc>
        <w:tc>
          <w:tcPr>
            <w:tcW w:w="1361" w:type="dxa"/>
            <w:gridSpan w:val="2"/>
          </w:tcPr>
          <w:p w:rsidR="00EA310C" w:rsidRPr="00EA310C" w:rsidRDefault="00EA310C" w:rsidP="00EA310C">
            <w:pPr>
              <w:spacing w:line="276" w:lineRule="auto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24615,3</w:t>
            </w:r>
          </w:p>
        </w:tc>
        <w:tc>
          <w:tcPr>
            <w:tcW w:w="1361" w:type="dxa"/>
          </w:tcPr>
          <w:p w:rsidR="00EA310C" w:rsidRPr="00EA310C" w:rsidRDefault="00EA310C" w:rsidP="00EA310C">
            <w:pPr>
              <w:spacing w:line="276" w:lineRule="auto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25642,2</w:t>
            </w:r>
          </w:p>
        </w:tc>
      </w:tr>
      <w:tr w:rsidR="00EA310C" w:rsidRPr="00EA310C" w:rsidTr="00D82F20">
        <w:tc>
          <w:tcPr>
            <w:tcW w:w="8425" w:type="dxa"/>
            <w:gridSpan w:val="2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EA310C">
              <w:rPr>
                <w:rFonts w:cs="Times New Roman"/>
              </w:rPr>
              <w:t>Планируемые результаты реализации муниципальной программы</w:t>
            </w:r>
          </w:p>
        </w:tc>
        <w:tc>
          <w:tcPr>
            <w:tcW w:w="1209" w:type="dxa"/>
            <w:gridSpan w:val="2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spacing w:line="276" w:lineRule="auto"/>
              <w:ind w:firstLine="81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2017</w:t>
            </w:r>
          </w:p>
        </w:tc>
        <w:tc>
          <w:tcPr>
            <w:tcW w:w="1361" w:type="dxa"/>
            <w:gridSpan w:val="2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spacing w:line="276" w:lineRule="auto"/>
              <w:ind w:firstLine="81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2018</w:t>
            </w:r>
          </w:p>
        </w:tc>
        <w:tc>
          <w:tcPr>
            <w:tcW w:w="1361" w:type="dxa"/>
            <w:gridSpan w:val="2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spacing w:line="276" w:lineRule="auto"/>
              <w:ind w:firstLine="81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2019</w:t>
            </w:r>
          </w:p>
        </w:tc>
        <w:tc>
          <w:tcPr>
            <w:tcW w:w="1361" w:type="dxa"/>
            <w:gridSpan w:val="2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spacing w:line="276" w:lineRule="auto"/>
              <w:ind w:firstLine="81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2020</w:t>
            </w:r>
          </w:p>
        </w:tc>
        <w:tc>
          <w:tcPr>
            <w:tcW w:w="1361" w:type="dxa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spacing w:line="276" w:lineRule="auto"/>
              <w:ind w:firstLine="81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2021</w:t>
            </w:r>
          </w:p>
        </w:tc>
      </w:tr>
      <w:tr w:rsidR="00EA310C" w:rsidRPr="00EA310C" w:rsidTr="00D82F20">
        <w:tc>
          <w:tcPr>
            <w:tcW w:w="8425" w:type="dxa"/>
            <w:gridSpan w:val="2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EA310C">
              <w:rPr>
                <w:rFonts w:cs="Times New Roman"/>
              </w:rPr>
              <w:t>Доля молодых граждан, принимающих участие в мероприятиях по гражданско-патриотическому, духовно-нравственному воспитанию, к общему числу молодых граждан, %</w:t>
            </w:r>
          </w:p>
        </w:tc>
        <w:tc>
          <w:tcPr>
            <w:tcW w:w="1209" w:type="dxa"/>
            <w:gridSpan w:val="2"/>
          </w:tcPr>
          <w:p w:rsidR="00EA310C" w:rsidRPr="00EA310C" w:rsidRDefault="00EA310C" w:rsidP="00EA310C">
            <w:pPr>
              <w:spacing w:line="276" w:lineRule="auto"/>
              <w:jc w:val="center"/>
            </w:pPr>
            <w:r w:rsidRPr="00EA310C">
              <w:t>17</w:t>
            </w:r>
          </w:p>
        </w:tc>
        <w:tc>
          <w:tcPr>
            <w:tcW w:w="1361" w:type="dxa"/>
            <w:gridSpan w:val="2"/>
          </w:tcPr>
          <w:p w:rsidR="00EA310C" w:rsidRPr="00EA310C" w:rsidRDefault="00EA310C" w:rsidP="00EA310C">
            <w:pPr>
              <w:spacing w:line="276" w:lineRule="auto"/>
              <w:jc w:val="center"/>
            </w:pPr>
            <w:r w:rsidRPr="00EA310C">
              <w:t>20</w:t>
            </w:r>
          </w:p>
        </w:tc>
        <w:tc>
          <w:tcPr>
            <w:tcW w:w="1361" w:type="dxa"/>
            <w:gridSpan w:val="2"/>
          </w:tcPr>
          <w:p w:rsidR="00EA310C" w:rsidRPr="00EA310C" w:rsidRDefault="00EA310C" w:rsidP="00EA310C">
            <w:pPr>
              <w:spacing w:line="276" w:lineRule="auto"/>
              <w:jc w:val="center"/>
            </w:pPr>
            <w:r w:rsidRPr="00EA310C">
              <w:t>21</w:t>
            </w:r>
          </w:p>
        </w:tc>
        <w:tc>
          <w:tcPr>
            <w:tcW w:w="1361" w:type="dxa"/>
            <w:gridSpan w:val="2"/>
          </w:tcPr>
          <w:p w:rsidR="00EA310C" w:rsidRPr="00EA310C" w:rsidRDefault="00EA310C" w:rsidP="00EA310C">
            <w:pPr>
              <w:spacing w:line="276" w:lineRule="auto"/>
              <w:jc w:val="center"/>
            </w:pPr>
            <w:r w:rsidRPr="00EA310C">
              <w:t>22</w:t>
            </w:r>
          </w:p>
        </w:tc>
        <w:tc>
          <w:tcPr>
            <w:tcW w:w="1361" w:type="dxa"/>
          </w:tcPr>
          <w:p w:rsidR="00EA310C" w:rsidRPr="00EA310C" w:rsidRDefault="00EA310C" w:rsidP="00EA310C">
            <w:pPr>
              <w:spacing w:line="276" w:lineRule="auto"/>
              <w:jc w:val="center"/>
            </w:pPr>
            <w:r w:rsidRPr="00EA310C">
              <w:t>23</w:t>
            </w:r>
          </w:p>
        </w:tc>
      </w:tr>
      <w:tr w:rsidR="00EA310C" w:rsidRPr="00EA310C" w:rsidTr="00D82F20">
        <w:tc>
          <w:tcPr>
            <w:tcW w:w="8425" w:type="dxa"/>
            <w:gridSpan w:val="2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EA310C">
              <w:rPr>
                <w:rFonts w:cs="Times New Roman"/>
              </w:rPr>
              <w:t>Доля мероприятий с участием молодых граждан, оказавшихся в трудной жизненной ситуации, нуждающихся в особой заботе государства, к общему числу мероприятий, %</w:t>
            </w:r>
          </w:p>
        </w:tc>
        <w:tc>
          <w:tcPr>
            <w:tcW w:w="1209" w:type="dxa"/>
            <w:gridSpan w:val="2"/>
          </w:tcPr>
          <w:p w:rsidR="00EA310C" w:rsidRPr="00EA310C" w:rsidRDefault="00EA310C" w:rsidP="00EA310C">
            <w:pPr>
              <w:spacing w:line="276" w:lineRule="auto"/>
              <w:jc w:val="center"/>
            </w:pPr>
            <w:r w:rsidRPr="00EA310C">
              <w:t>9</w:t>
            </w:r>
          </w:p>
        </w:tc>
        <w:tc>
          <w:tcPr>
            <w:tcW w:w="1361" w:type="dxa"/>
            <w:gridSpan w:val="2"/>
          </w:tcPr>
          <w:p w:rsidR="00EA310C" w:rsidRPr="00EA310C" w:rsidRDefault="00EA310C" w:rsidP="00EA310C">
            <w:pPr>
              <w:spacing w:line="276" w:lineRule="auto"/>
              <w:jc w:val="center"/>
            </w:pPr>
            <w:r w:rsidRPr="00EA310C">
              <w:t>12</w:t>
            </w:r>
          </w:p>
        </w:tc>
        <w:tc>
          <w:tcPr>
            <w:tcW w:w="1361" w:type="dxa"/>
            <w:gridSpan w:val="2"/>
          </w:tcPr>
          <w:p w:rsidR="00EA310C" w:rsidRPr="00EA310C" w:rsidRDefault="00EA310C" w:rsidP="00EA310C">
            <w:pPr>
              <w:spacing w:line="276" w:lineRule="auto"/>
              <w:jc w:val="center"/>
            </w:pPr>
            <w:r w:rsidRPr="00EA310C">
              <w:t>15</w:t>
            </w:r>
          </w:p>
        </w:tc>
        <w:tc>
          <w:tcPr>
            <w:tcW w:w="1361" w:type="dxa"/>
            <w:gridSpan w:val="2"/>
          </w:tcPr>
          <w:p w:rsidR="00EA310C" w:rsidRPr="00EA310C" w:rsidRDefault="00EA310C" w:rsidP="00EA310C">
            <w:pPr>
              <w:spacing w:line="276" w:lineRule="auto"/>
              <w:jc w:val="center"/>
            </w:pPr>
            <w:r w:rsidRPr="00EA310C">
              <w:t>18</w:t>
            </w:r>
          </w:p>
        </w:tc>
        <w:tc>
          <w:tcPr>
            <w:tcW w:w="1361" w:type="dxa"/>
          </w:tcPr>
          <w:p w:rsidR="00EA310C" w:rsidRPr="00EA310C" w:rsidRDefault="00EA310C" w:rsidP="00EA310C">
            <w:pPr>
              <w:spacing w:line="276" w:lineRule="auto"/>
              <w:jc w:val="center"/>
            </w:pPr>
            <w:r w:rsidRPr="00EA310C">
              <w:t>21</w:t>
            </w:r>
          </w:p>
        </w:tc>
      </w:tr>
      <w:tr w:rsidR="00EA310C" w:rsidRPr="00EA310C" w:rsidTr="00D82F20">
        <w:tc>
          <w:tcPr>
            <w:tcW w:w="8425" w:type="dxa"/>
            <w:gridSpan w:val="2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EA310C">
              <w:rPr>
                <w:rFonts w:cs="Times New Roman"/>
              </w:rPr>
              <w:lastRenderedPageBreak/>
              <w:t>Доля молодых граждан, принимающих участие в мероприятиях, направленных на поддержку талантливой молодежи, молодежных социально значимых инициатив и предпринимательства, к общему числу молодых граждан, %</w:t>
            </w:r>
          </w:p>
        </w:tc>
        <w:tc>
          <w:tcPr>
            <w:tcW w:w="1209" w:type="dxa"/>
            <w:gridSpan w:val="2"/>
          </w:tcPr>
          <w:p w:rsidR="00EA310C" w:rsidRPr="00EA310C" w:rsidRDefault="00EA310C" w:rsidP="00EA310C">
            <w:pPr>
              <w:spacing w:line="276" w:lineRule="auto"/>
              <w:jc w:val="center"/>
            </w:pPr>
            <w:r w:rsidRPr="00EA310C">
              <w:t>10,9</w:t>
            </w:r>
          </w:p>
        </w:tc>
        <w:tc>
          <w:tcPr>
            <w:tcW w:w="1361" w:type="dxa"/>
            <w:gridSpan w:val="2"/>
          </w:tcPr>
          <w:p w:rsidR="00EA310C" w:rsidRPr="00EA310C" w:rsidRDefault="00EA310C" w:rsidP="00EA310C">
            <w:pPr>
              <w:spacing w:line="276" w:lineRule="auto"/>
              <w:jc w:val="center"/>
            </w:pPr>
            <w:r w:rsidRPr="00EA310C">
              <w:t>12,5</w:t>
            </w:r>
          </w:p>
        </w:tc>
        <w:tc>
          <w:tcPr>
            <w:tcW w:w="1361" w:type="dxa"/>
            <w:gridSpan w:val="2"/>
          </w:tcPr>
          <w:p w:rsidR="00EA310C" w:rsidRPr="00EA310C" w:rsidRDefault="00EA310C" w:rsidP="00EA310C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EA310C">
              <w:t>14,1</w:t>
            </w:r>
          </w:p>
        </w:tc>
        <w:tc>
          <w:tcPr>
            <w:tcW w:w="1361" w:type="dxa"/>
            <w:gridSpan w:val="2"/>
          </w:tcPr>
          <w:p w:rsidR="00EA310C" w:rsidRPr="00EA310C" w:rsidRDefault="00EA310C" w:rsidP="00EA31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15,7</w:t>
            </w:r>
          </w:p>
        </w:tc>
        <w:tc>
          <w:tcPr>
            <w:tcW w:w="1361" w:type="dxa"/>
          </w:tcPr>
          <w:p w:rsidR="00EA310C" w:rsidRPr="00EA310C" w:rsidRDefault="00EA310C" w:rsidP="00EA31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17,3</w:t>
            </w:r>
          </w:p>
        </w:tc>
      </w:tr>
      <w:tr w:rsidR="00EA310C" w:rsidRPr="00EA310C" w:rsidTr="00D82F20">
        <w:tc>
          <w:tcPr>
            <w:tcW w:w="8425" w:type="dxa"/>
            <w:gridSpan w:val="2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EA310C">
              <w:rPr>
                <w:rFonts w:cs="Times New Roman"/>
              </w:rPr>
              <w:t xml:space="preserve">Количество трудоустроенных подростков в возрасте от 14 до 18 </w:t>
            </w:r>
            <w:proofErr w:type="gramStart"/>
            <w:r w:rsidRPr="00EA310C">
              <w:rPr>
                <w:rFonts w:cs="Times New Roman"/>
              </w:rPr>
              <w:t>лет,%</w:t>
            </w:r>
            <w:proofErr w:type="gramEnd"/>
          </w:p>
        </w:tc>
        <w:tc>
          <w:tcPr>
            <w:tcW w:w="1209" w:type="dxa"/>
            <w:gridSpan w:val="2"/>
          </w:tcPr>
          <w:p w:rsidR="00EA310C" w:rsidRPr="00EA310C" w:rsidRDefault="00EA310C" w:rsidP="00EA310C">
            <w:pPr>
              <w:spacing w:line="276" w:lineRule="auto"/>
              <w:jc w:val="center"/>
            </w:pPr>
            <w:r w:rsidRPr="00EA310C">
              <w:t>300</w:t>
            </w:r>
          </w:p>
        </w:tc>
        <w:tc>
          <w:tcPr>
            <w:tcW w:w="1361" w:type="dxa"/>
            <w:gridSpan w:val="2"/>
          </w:tcPr>
          <w:p w:rsidR="00EA310C" w:rsidRPr="00EA310C" w:rsidRDefault="00EA310C" w:rsidP="00EA310C">
            <w:pPr>
              <w:spacing w:line="276" w:lineRule="auto"/>
              <w:jc w:val="center"/>
            </w:pPr>
            <w:r w:rsidRPr="00EA310C">
              <w:t>310</w:t>
            </w:r>
          </w:p>
        </w:tc>
        <w:tc>
          <w:tcPr>
            <w:tcW w:w="1361" w:type="dxa"/>
            <w:gridSpan w:val="2"/>
          </w:tcPr>
          <w:p w:rsidR="00EA310C" w:rsidRPr="00EA310C" w:rsidRDefault="00EA310C" w:rsidP="00EA310C">
            <w:pPr>
              <w:spacing w:line="276" w:lineRule="auto"/>
              <w:jc w:val="center"/>
            </w:pPr>
            <w:r w:rsidRPr="00EA310C">
              <w:t>320</w:t>
            </w:r>
          </w:p>
        </w:tc>
        <w:tc>
          <w:tcPr>
            <w:tcW w:w="1361" w:type="dxa"/>
            <w:gridSpan w:val="2"/>
          </w:tcPr>
          <w:p w:rsidR="00EA310C" w:rsidRPr="00EA310C" w:rsidRDefault="00EA310C" w:rsidP="00EA310C">
            <w:pPr>
              <w:spacing w:line="276" w:lineRule="auto"/>
              <w:jc w:val="center"/>
            </w:pPr>
            <w:r w:rsidRPr="00EA310C">
              <w:t>330</w:t>
            </w:r>
          </w:p>
        </w:tc>
        <w:tc>
          <w:tcPr>
            <w:tcW w:w="1361" w:type="dxa"/>
          </w:tcPr>
          <w:p w:rsidR="00EA310C" w:rsidRPr="00EA310C" w:rsidRDefault="00EA310C" w:rsidP="00EA310C">
            <w:pPr>
              <w:spacing w:line="276" w:lineRule="auto"/>
              <w:jc w:val="center"/>
            </w:pPr>
            <w:r w:rsidRPr="00EA310C">
              <w:t>340</w:t>
            </w:r>
          </w:p>
        </w:tc>
      </w:tr>
      <w:tr w:rsidR="00EA310C" w:rsidRPr="00EA310C" w:rsidTr="00D82F20">
        <w:tc>
          <w:tcPr>
            <w:tcW w:w="8425" w:type="dxa"/>
            <w:gridSpan w:val="2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EA310C">
              <w:rPr>
                <w:rFonts w:cs="Times New Roman"/>
              </w:rPr>
              <w:t>Доля молодых граждан, участвующих в деятельности общественных организаций и объединений, принимающих участие в добровольческой (волонтерской) деятельности, к общему числу молодых граждан, %</w:t>
            </w:r>
          </w:p>
        </w:tc>
        <w:tc>
          <w:tcPr>
            <w:tcW w:w="1209" w:type="dxa"/>
            <w:gridSpan w:val="2"/>
          </w:tcPr>
          <w:p w:rsidR="00EA310C" w:rsidRPr="00EA310C" w:rsidRDefault="00EA310C" w:rsidP="00EA310C">
            <w:pPr>
              <w:spacing w:line="276" w:lineRule="auto"/>
              <w:jc w:val="center"/>
            </w:pPr>
            <w:r w:rsidRPr="00EA310C">
              <w:t>9</w:t>
            </w:r>
          </w:p>
        </w:tc>
        <w:tc>
          <w:tcPr>
            <w:tcW w:w="1361" w:type="dxa"/>
            <w:gridSpan w:val="2"/>
          </w:tcPr>
          <w:p w:rsidR="00EA310C" w:rsidRPr="00EA310C" w:rsidRDefault="00EA310C" w:rsidP="00EA310C">
            <w:pPr>
              <w:spacing w:line="276" w:lineRule="auto"/>
              <w:jc w:val="center"/>
            </w:pPr>
            <w:r w:rsidRPr="00EA310C">
              <w:t>10</w:t>
            </w:r>
          </w:p>
        </w:tc>
        <w:tc>
          <w:tcPr>
            <w:tcW w:w="1361" w:type="dxa"/>
            <w:gridSpan w:val="2"/>
          </w:tcPr>
          <w:p w:rsidR="00EA310C" w:rsidRPr="00EA310C" w:rsidRDefault="00EA310C" w:rsidP="00EA310C">
            <w:pPr>
              <w:spacing w:line="276" w:lineRule="auto"/>
              <w:jc w:val="center"/>
            </w:pPr>
            <w:r w:rsidRPr="00EA310C">
              <w:t>10,5</w:t>
            </w:r>
          </w:p>
        </w:tc>
        <w:tc>
          <w:tcPr>
            <w:tcW w:w="1361" w:type="dxa"/>
            <w:gridSpan w:val="2"/>
          </w:tcPr>
          <w:p w:rsidR="00EA310C" w:rsidRPr="00EA310C" w:rsidRDefault="00EA310C" w:rsidP="00EA310C">
            <w:pPr>
              <w:spacing w:line="276" w:lineRule="auto"/>
              <w:jc w:val="center"/>
            </w:pPr>
            <w:r w:rsidRPr="00EA310C">
              <w:t>11</w:t>
            </w:r>
          </w:p>
        </w:tc>
        <w:tc>
          <w:tcPr>
            <w:tcW w:w="1361" w:type="dxa"/>
          </w:tcPr>
          <w:p w:rsidR="00EA310C" w:rsidRPr="00EA310C" w:rsidRDefault="00EA310C" w:rsidP="00EA310C">
            <w:pPr>
              <w:spacing w:line="276" w:lineRule="auto"/>
              <w:jc w:val="center"/>
            </w:pPr>
            <w:r w:rsidRPr="00EA310C">
              <w:t>11,5</w:t>
            </w:r>
          </w:p>
        </w:tc>
      </w:tr>
      <w:tr w:rsidR="00EA310C" w:rsidRPr="00EA310C" w:rsidTr="00D82F20">
        <w:tc>
          <w:tcPr>
            <w:tcW w:w="8425" w:type="dxa"/>
            <w:gridSpan w:val="2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EA310C">
              <w:rPr>
                <w:rFonts w:cs="Times New Roman"/>
              </w:rPr>
              <w:t>Доля молодых граждан, принявших участие в международных, межрегиональных и межмуниципальных молодежных мероприятиях, к общему числу молодых граждан, %</w:t>
            </w:r>
          </w:p>
        </w:tc>
        <w:tc>
          <w:tcPr>
            <w:tcW w:w="1209" w:type="dxa"/>
            <w:gridSpan w:val="2"/>
          </w:tcPr>
          <w:p w:rsidR="00EA310C" w:rsidRPr="00EA310C" w:rsidRDefault="00EA310C" w:rsidP="00EA310C">
            <w:pPr>
              <w:spacing w:line="276" w:lineRule="auto"/>
              <w:jc w:val="center"/>
            </w:pPr>
            <w:r w:rsidRPr="00EA310C">
              <w:t>2</w:t>
            </w:r>
          </w:p>
        </w:tc>
        <w:tc>
          <w:tcPr>
            <w:tcW w:w="1361" w:type="dxa"/>
            <w:gridSpan w:val="2"/>
          </w:tcPr>
          <w:p w:rsidR="00EA310C" w:rsidRPr="00EA310C" w:rsidRDefault="00EA310C" w:rsidP="00EA310C">
            <w:pPr>
              <w:spacing w:line="276" w:lineRule="auto"/>
              <w:jc w:val="center"/>
            </w:pPr>
            <w:r w:rsidRPr="00EA310C">
              <w:t>2,5</w:t>
            </w:r>
          </w:p>
        </w:tc>
        <w:tc>
          <w:tcPr>
            <w:tcW w:w="1361" w:type="dxa"/>
            <w:gridSpan w:val="2"/>
          </w:tcPr>
          <w:p w:rsidR="00EA310C" w:rsidRPr="00EA310C" w:rsidRDefault="00EA310C" w:rsidP="00EA310C">
            <w:pPr>
              <w:spacing w:line="276" w:lineRule="auto"/>
              <w:jc w:val="center"/>
            </w:pPr>
            <w:r w:rsidRPr="00EA310C">
              <w:t>2,7</w:t>
            </w:r>
          </w:p>
        </w:tc>
        <w:tc>
          <w:tcPr>
            <w:tcW w:w="1361" w:type="dxa"/>
            <w:gridSpan w:val="2"/>
          </w:tcPr>
          <w:p w:rsidR="00EA310C" w:rsidRPr="00EA310C" w:rsidRDefault="00EA310C" w:rsidP="00EA310C">
            <w:pPr>
              <w:spacing w:line="276" w:lineRule="auto"/>
              <w:jc w:val="center"/>
            </w:pPr>
            <w:r w:rsidRPr="00EA310C">
              <w:t>3</w:t>
            </w:r>
          </w:p>
        </w:tc>
        <w:tc>
          <w:tcPr>
            <w:tcW w:w="1361" w:type="dxa"/>
          </w:tcPr>
          <w:p w:rsidR="00EA310C" w:rsidRPr="00EA310C" w:rsidRDefault="00EA310C" w:rsidP="00EA310C">
            <w:pPr>
              <w:spacing w:line="276" w:lineRule="auto"/>
              <w:jc w:val="center"/>
            </w:pPr>
            <w:r w:rsidRPr="00EA310C">
              <w:t>3,2</w:t>
            </w:r>
          </w:p>
        </w:tc>
      </w:tr>
      <w:tr w:rsidR="00EA310C" w:rsidRPr="00EA310C" w:rsidTr="00D82F20">
        <w:tc>
          <w:tcPr>
            <w:tcW w:w="8425" w:type="dxa"/>
            <w:gridSpan w:val="2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lang w:eastAsia="en-US"/>
              </w:rPr>
            </w:pPr>
            <w:r w:rsidRPr="00EA310C">
              <w:rPr>
                <w:rFonts w:cs="Times New Roman"/>
                <w:lang w:eastAsia="en-US"/>
              </w:rPr>
              <w:t xml:space="preserve">Уровень соответствия учреждений (организаций) по работе с молодежью муниципального образования нормативам минимального обеспечения молодежи учреждениями (организациями) по работе с молодежью по месту </w:t>
            </w:r>
            <w:proofErr w:type="gramStart"/>
            <w:r w:rsidRPr="00EA310C">
              <w:rPr>
                <w:rFonts w:cs="Times New Roman"/>
                <w:lang w:eastAsia="en-US"/>
              </w:rPr>
              <w:t>жительства,%</w:t>
            </w:r>
            <w:proofErr w:type="gramEnd"/>
          </w:p>
        </w:tc>
        <w:tc>
          <w:tcPr>
            <w:tcW w:w="1209" w:type="dxa"/>
            <w:gridSpan w:val="2"/>
          </w:tcPr>
          <w:p w:rsidR="00EA310C" w:rsidRPr="00EA310C" w:rsidRDefault="00EA310C" w:rsidP="00EA31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85</w:t>
            </w:r>
          </w:p>
        </w:tc>
        <w:tc>
          <w:tcPr>
            <w:tcW w:w="1361" w:type="dxa"/>
            <w:gridSpan w:val="2"/>
          </w:tcPr>
          <w:p w:rsidR="00EA310C" w:rsidRPr="00EA310C" w:rsidRDefault="00EA310C" w:rsidP="00EA31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85</w:t>
            </w:r>
          </w:p>
        </w:tc>
        <w:tc>
          <w:tcPr>
            <w:tcW w:w="1361" w:type="dxa"/>
            <w:gridSpan w:val="2"/>
          </w:tcPr>
          <w:p w:rsidR="00EA310C" w:rsidRPr="00EA310C" w:rsidRDefault="00EA310C" w:rsidP="00EA31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85</w:t>
            </w:r>
          </w:p>
        </w:tc>
        <w:tc>
          <w:tcPr>
            <w:tcW w:w="1361" w:type="dxa"/>
            <w:gridSpan w:val="2"/>
          </w:tcPr>
          <w:p w:rsidR="00EA310C" w:rsidRPr="00EA310C" w:rsidRDefault="00EA310C" w:rsidP="00EA31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85</w:t>
            </w:r>
          </w:p>
        </w:tc>
        <w:tc>
          <w:tcPr>
            <w:tcW w:w="1361" w:type="dxa"/>
          </w:tcPr>
          <w:p w:rsidR="00EA310C" w:rsidRPr="00EA310C" w:rsidRDefault="00EA310C" w:rsidP="00EA31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85</w:t>
            </w:r>
          </w:p>
        </w:tc>
      </w:tr>
      <w:tr w:rsidR="00EA310C" w:rsidRPr="00EA310C" w:rsidTr="00D82F20">
        <w:tc>
          <w:tcPr>
            <w:tcW w:w="8425" w:type="dxa"/>
            <w:gridSpan w:val="2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EA310C">
              <w:rPr>
                <w:rFonts w:cs="Times New Roman"/>
              </w:rPr>
              <w:t>Доля специалистов, работающих в сфере молодежной политики, принявших участие в мероприятиях по обучению, переобучению, повышению квалификации и обмену опытом, к общему числу специалистов, занятых в сфере работы с молодежью, %</w:t>
            </w:r>
          </w:p>
        </w:tc>
        <w:tc>
          <w:tcPr>
            <w:tcW w:w="1209" w:type="dxa"/>
            <w:gridSpan w:val="2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spacing w:line="276" w:lineRule="auto"/>
              <w:ind w:hanging="4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50</w:t>
            </w:r>
          </w:p>
        </w:tc>
        <w:tc>
          <w:tcPr>
            <w:tcW w:w="1361" w:type="dxa"/>
            <w:gridSpan w:val="2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60</w:t>
            </w:r>
          </w:p>
        </w:tc>
        <w:tc>
          <w:tcPr>
            <w:tcW w:w="1361" w:type="dxa"/>
            <w:gridSpan w:val="2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65</w:t>
            </w:r>
          </w:p>
        </w:tc>
        <w:tc>
          <w:tcPr>
            <w:tcW w:w="1361" w:type="dxa"/>
            <w:gridSpan w:val="2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75</w:t>
            </w:r>
          </w:p>
        </w:tc>
        <w:tc>
          <w:tcPr>
            <w:tcW w:w="1361" w:type="dxa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80</w:t>
            </w:r>
          </w:p>
        </w:tc>
      </w:tr>
    </w:tbl>
    <w:p w:rsidR="00EA310C" w:rsidRPr="00EA310C" w:rsidRDefault="00EA310C" w:rsidP="00EA310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cs="Times New Roman"/>
          <w:b/>
        </w:rPr>
        <w:sectPr w:rsidR="00EA310C" w:rsidRPr="00EA310C" w:rsidSect="00AE53BB">
          <w:headerReference w:type="even" r:id="rId10"/>
          <w:headerReference w:type="default" r:id="rId11"/>
          <w:footerReference w:type="default" r:id="rId12"/>
          <w:pgSz w:w="16838" w:h="11906" w:orient="landscape"/>
          <w:pgMar w:top="1276" w:right="1134" w:bottom="851" w:left="992" w:header="709" w:footer="709" w:gutter="0"/>
          <w:cols w:space="708"/>
          <w:docGrid w:linePitch="360"/>
        </w:sectPr>
      </w:pPr>
    </w:p>
    <w:p w:rsidR="00EA310C" w:rsidRPr="00EA310C" w:rsidRDefault="00EA310C" w:rsidP="00EA310C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line="276" w:lineRule="auto"/>
        <w:contextualSpacing/>
        <w:jc w:val="center"/>
        <w:outlineLvl w:val="1"/>
        <w:rPr>
          <w:rFonts w:cs="Times New Roman"/>
          <w:b/>
        </w:rPr>
      </w:pPr>
      <w:r w:rsidRPr="00EA310C">
        <w:rPr>
          <w:rFonts w:cs="Times New Roman"/>
          <w:b/>
        </w:rPr>
        <w:lastRenderedPageBreak/>
        <w:t>Общая характеристика реализации молодежной политики, формулировка основных проблем, прогноз развития сферы на территории городского округа Электросталь Московской области</w:t>
      </w:r>
    </w:p>
    <w:p w:rsidR="00EA310C" w:rsidRPr="00EA310C" w:rsidRDefault="00EA310C" w:rsidP="00EA310C">
      <w:pPr>
        <w:autoSpaceDE w:val="0"/>
        <w:autoSpaceDN w:val="0"/>
        <w:adjustRightInd w:val="0"/>
        <w:spacing w:line="276" w:lineRule="auto"/>
        <w:ind w:firstLine="360"/>
        <w:jc w:val="both"/>
        <w:rPr>
          <w:rFonts w:cs="Times New Roman"/>
        </w:rPr>
      </w:pPr>
    </w:p>
    <w:p w:rsidR="00EA310C" w:rsidRPr="00EA310C" w:rsidRDefault="00EA310C" w:rsidP="00EA310C">
      <w:pPr>
        <w:autoSpaceDE w:val="0"/>
        <w:autoSpaceDN w:val="0"/>
        <w:adjustRightInd w:val="0"/>
        <w:spacing w:line="276" w:lineRule="auto"/>
        <w:ind w:firstLine="360"/>
        <w:jc w:val="both"/>
        <w:rPr>
          <w:rFonts w:cs="Times New Roman"/>
        </w:rPr>
      </w:pPr>
      <w:r w:rsidRPr="00EA310C">
        <w:rPr>
          <w:rFonts w:cs="Times New Roman"/>
        </w:rPr>
        <w:t xml:space="preserve">В городском округе Электросталь насчитывается около 33,6 тысяч молодых людей в возрасте от 14 до 30 лет, что составляет 21,5 процента от общего числа жителей. </w:t>
      </w:r>
      <w:r w:rsidRPr="00EA310C">
        <w:rPr>
          <w:rFonts w:cs="Times New Roman"/>
        </w:rPr>
        <w:br/>
        <w:t xml:space="preserve">В городском округе действуют два муниципальных учреждения по работе с молодежью: «Молодежный Центр» и «Электростальский городской Центр Патриотического воспитания». Общее число сотрудников учреждений по работе с молодежью составляет 35 человек, среди которых более 50 процентов – высококвалифицированные специалисты. </w:t>
      </w:r>
    </w:p>
    <w:p w:rsidR="00EA310C" w:rsidRPr="00EA310C" w:rsidRDefault="00EA310C" w:rsidP="00EA310C">
      <w:pPr>
        <w:autoSpaceDE w:val="0"/>
        <w:autoSpaceDN w:val="0"/>
        <w:adjustRightInd w:val="0"/>
        <w:spacing w:line="276" w:lineRule="auto"/>
        <w:ind w:firstLine="851"/>
        <w:jc w:val="both"/>
        <w:rPr>
          <w:rFonts w:cs="Times New Roman"/>
        </w:rPr>
      </w:pPr>
      <w:r w:rsidRPr="00EA310C">
        <w:rPr>
          <w:rFonts w:cs="Times New Roman"/>
        </w:rPr>
        <w:t>Молодежь - социально-демографическая группа лиц в возрасте от 14 до 30 лет, выделяемая на основе возрастных особенностей, социального положения и характеризующаяся специфическими интересами и ценностями.</w:t>
      </w:r>
    </w:p>
    <w:p w:rsidR="00EA310C" w:rsidRPr="00EA310C" w:rsidRDefault="00EA310C" w:rsidP="00EA310C">
      <w:pPr>
        <w:autoSpaceDE w:val="0"/>
        <w:autoSpaceDN w:val="0"/>
        <w:adjustRightInd w:val="0"/>
        <w:spacing w:line="276" w:lineRule="auto"/>
        <w:ind w:firstLine="851"/>
        <w:jc w:val="both"/>
        <w:rPr>
          <w:rFonts w:cs="Times New Roman"/>
        </w:rPr>
      </w:pPr>
      <w:r w:rsidRPr="00EA310C">
        <w:rPr>
          <w:rFonts w:cs="Times New Roman"/>
        </w:rPr>
        <w:t xml:space="preserve">На федеральном уровне в целях реализации молодежной политики утверждены </w:t>
      </w:r>
      <w:hyperlink r:id="rId13" w:history="1">
        <w:r w:rsidRPr="00EA310C">
          <w:rPr>
            <w:color w:val="000000"/>
          </w:rPr>
          <w:t>Основы</w:t>
        </w:r>
      </w:hyperlink>
      <w:r w:rsidRPr="00EA310C">
        <w:rPr>
          <w:rFonts w:cs="Times New Roman"/>
          <w:color w:val="000000"/>
        </w:rPr>
        <w:t xml:space="preserve"> г</w:t>
      </w:r>
      <w:r w:rsidRPr="00EA310C">
        <w:rPr>
          <w:rFonts w:cs="Times New Roman"/>
        </w:rPr>
        <w:t xml:space="preserve">осударственной молодежной политики Российской Федерации на период до 2025 года (распоряжение Правительства Российской Федерации от 29.11.2014 № 2403-р), Федеральный </w:t>
      </w:r>
      <w:hyperlink r:id="rId14" w:history="1">
        <w:r w:rsidRPr="00EA310C">
          <w:rPr>
            <w:color w:val="000000"/>
          </w:rPr>
          <w:t>закон</w:t>
        </w:r>
      </w:hyperlink>
      <w:r w:rsidRPr="00EA310C">
        <w:rPr>
          <w:rFonts w:cs="Times New Roman"/>
        </w:rPr>
        <w:t xml:space="preserve"> от 24.06.1999 № 120-ФЗ «Об основах системы профилактики безнадзорности и правонарушений несовершеннолетних», Федеральный </w:t>
      </w:r>
      <w:hyperlink r:id="rId15" w:history="1">
        <w:r w:rsidRPr="00EA310C">
          <w:rPr>
            <w:color w:val="000000"/>
          </w:rPr>
          <w:t>закон</w:t>
        </w:r>
      </w:hyperlink>
      <w:r w:rsidRPr="00EA310C">
        <w:rPr>
          <w:rFonts w:cs="Times New Roman"/>
        </w:rPr>
        <w:t xml:space="preserve"> от 28.06.1995 № 98-ФЗ «О государственной поддержке молодежных и детских общественных объединений», в Московской области - это </w:t>
      </w:r>
      <w:hyperlink r:id="rId16" w:history="1">
        <w:r w:rsidRPr="00EA310C">
          <w:rPr>
            <w:color w:val="000000"/>
          </w:rPr>
          <w:t>Закон</w:t>
        </w:r>
      </w:hyperlink>
      <w:r w:rsidRPr="00EA310C">
        <w:rPr>
          <w:rFonts w:cs="Times New Roman"/>
        </w:rPr>
        <w:t xml:space="preserve"> Московской области от 01.12.2003 № 155/2003-ОЗ «О государственной молодежной политике в Московской области», </w:t>
      </w:r>
      <w:hyperlink r:id="rId17" w:history="1">
        <w:r w:rsidRPr="00EA310C">
          <w:rPr>
            <w:color w:val="000000"/>
          </w:rPr>
          <w:t>Закон</w:t>
        </w:r>
      </w:hyperlink>
      <w:r w:rsidRPr="00EA310C">
        <w:rPr>
          <w:rFonts w:cs="Times New Roman"/>
          <w:color w:val="000000"/>
        </w:rPr>
        <w:t xml:space="preserve"> </w:t>
      </w:r>
      <w:r w:rsidRPr="00EA310C">
        <w:rPr>
          <w:rFonts w:cs="Times New Roman"/>
        </w:rPr>
        <w:t>Московской области от 13.07.2015 № 114/2015-ОЗ «О патриотическом воспитании в Московской области».</w:t>
      </w:r>
    </w:p>
    <w:p w:rsidR="00EA310C" w:rsidRPr="00EA310C" w:rsidRDefault="00EA310C" w:rsidP="00EA310C">
      <w:pPr>
        <w:autoSpaceDE w:val="0"/>
        <w:autoSpaceDN w:val="0"/>
        <w:adjustRightInd w:val="0"/>
        <w:spacing w:line="276" w:lineRule="auto"/>
        <w:ind w:firstLine="851"/>
        <w:jc w:val="both"/>
        <w:rPr>
          <w:rFonts w:cs="Times New Roman"/>
        </w:rPr>
      </w:pPr>
      <w:r w:rsidRPr="00EA310C">
        <w:rPr>
          <w:rFonts w:cs="Times New Roman"/>
        </w:rPr>
        <w:t>По данным государственной программы Московской области и доклада Федерального агентства по делам молодежи Российской Федерации (далее - ФАДМ РФ), в средне - и долгосрочной перспективе существует ряд проблем для молодежной политики, важнейшими среди которых являются:</w:t>
      </w:r>
    </w:p>
    <w:p w:rsidR="00EA310C" w:rsidRPr="00EA310C" w:rsidRDefault="00EA310C" w:rsidP="00EA310C">
      <w:pPr>
        <w:autoSpaceDE w:val="0"/>
        <w:autoSpaceDN w:val="0"/>
        <w:adjustRightInd w:val="0"/>
        <w:spacing w:line="276" w:lineRule="auto"/>
        <w:ind w:firstLine="851"/>
        <w:jc w:val="both"/>
        <w:rPr>
          <w:rFonts w:cs="Times New Roman"/>
        </w:rPr>
      </w:pPr>
      <w:r w:rsidRPr="00EA310C">
        <w:rPr>
          <w:rFonts w:cs="Times New Roman"/>
        </w:rPr>
        <w:t>снижение человеческого капитала молодежи и нации в целом;</w:t>
      </w:r>
    </w:p>
    <w:p w:rsidR="00EA310C" w:rsidRPr="00EA310C" w:rsidRDefault="00EA310C" w:rsidP="00EA310C">
      <w:pPr>
        <w:autoSpaceDE w:val="0"/>
        <w:autoSpaceDN w:val="0"/>
        <w:adjustRightInd w:val="0"/>
        <w:spacing w:line="276" w:lineRule="auto"/>
        <w:ind w:firstLine="851"/>
        <w:jc w:val="both"/>
        <w:rPr>
          <w:rFonts w:cs="Times New Roman"/>
        </w:rPr>
      </w:pPr>
      <w:r w:rsidRPr="00EA310C">
        <w:rPr>
          <w:rFonts w:cs="Times New Roman"/>
        </w:rPr>
        <w:t>усиление территориальной дифференциации человеческого капитала молодежи в стране;</w:t>
      </w:r>
    </w:p>
    <w:p w:rsidR="00EA310C" w:rsidRPr="00EA310C" w:rsidRDefault="00EA310C" w:rsidP="00EA310C">
      <w:pPr>
        <w:autoSpaceDE w:val="0"/>
        <w:autoSpaceDN w:val="0"/>
        <w:adjustRightInd w:val="0"/>
        <w:spacing w:line="276" w:lineRule="auto"/>
        <w:ind w:firstLine="851"/>
        <w:jc w:val="both"/>
        <w:rPr>
          <w:rFonts w:cs="Times New Roman"/>
        </w:rPr>
      </w:pPr>
      <w:r w:rsidRPr="00EA310C">
        <w:rPr>
          <w:rFonts w:cs="Times New Roman"/>
        </w:rPr>
        <w:t>рост негативного отношения молодежи более развитых городов и регионов к молодежи слаборазвитых городов и регионов и наоборот;</w:t>
      </w:r>
    </w:p>
    <w:p w:rsidR="00EA310C" w:rsidRPr="00EA310C" w:rsidRDefault="00EA310C" w:rsidP="00EA310C">
      <w:pPr>
        <w:autoSpaceDE w:val="0"/>
        <w:autoSpaceDN w:val="0"/>
        <w:adjustRightInd w:val="0"/>
        <w:spacing w:line="276" w:lineRule="auto"/>
        <w:ind w:firstLine="851"/>
        <w:jc w:val="both"/>
        <w:rPr>
          <w:rFonts w:cs="Times New Roman"/>
        </w:rPr>
      </w:pPr>
      <w:r w:rsidRPr="00EA310C">
        <w:rPr>
          <w:rFonts w:cs="Times New Roman"/>
        </w:rPr>
        <w:t>рост заболеваемости молодежи, снижение общего уровня здоровья молодого поколения;</w:t>
      </w:r>
    </w:p>
    <w:p w:rsidR="00EA310C" w:rsidRPr="00EA310C" w:rsidRDefault="00EA310C" w:rsidP="00EA310C">
      <w:pPr>
        <w:autoSpaceDE w:val="0"/>
        <w:autoSpaceDN w:val="0"/>
        <w:adjustRightInd w:val="0"/>
        <w:spacing w:line="276" w:lineRule="auto"/>
        <w:ind w:firstLine="851"/>
        <w:jc w:val="both"/>
        <w:rPr>
          <w:rFonts w:cs="Times New Roman"/>
        </w:rPr>
      </w:pPr>
      <w:r w:rsidRPr="00EA310C">
        <w:rPr>
          <w:rFonts w:cs="Times New Roman"/>
        </w:rPr>
        <w:t>снижение продуктивности молодежи как в экономической сфере (производительность труда), так и в воспроизводстве населения;</w:t>
      </w:r>
    </w:p>
    <w:p w:rsidR="00EA310C" w:rsidRPr="00EA310C" w:rsidRDefault="00EA310C" w:rsidP="00EA310C">
      <w:pPr>
        <w:autoSpaceDE w:val="0"/>
        <w:autoSpaceDN w:val="0"/>
        <w:adjustRightInd w:val="0"/>
        <w:spacing w:line="276" w:lineRule="auto"/>
        <w:ind w:firstLine="851"/>
        <w:jc w:val="both"/>
        <w:rPr>
          <w:rFonts w:cs="Times New Roman"/>
        </w:rPr>
      </w:pPr>
      <w:r w:rsidRPr="00EA310C">
        <w:rPr>
          <w:rFonts w:cs="Times New Roman"/>
        </w:rPr>
        <w:t>отток образованной молодежи на работу в развитые страны, замена их дешевыми трудовыми ресурсами из ближнего зарубежья с низким уровнем образования и квалификации.</w:t>
      </w:r>
    </w:p>
    <w:p w:rsidR="00EA310C" w:rsidRPr="00EA310C" w:rsidRDefault="00EA310C" w:rsidP="00EA310C">
      <w:pPr>
        <w:autoSpaceDE w:val="0"/>
        <w:autoSpaceDN w:val="0"/>
        <w:adjustRightInd w:val="0"/>
        <w:spacing w:line="276" w:lineRule="auto"/>
        <w:ind w:firstLine="851"/>
        <w:jc w:val="both"/>
        <w:rPr>
          <w:rFonts w:cs="Times New Roman"/>
        </w:rPr>
      </w:pPr>
      <w:r w:rsidRPr="00EA310C">
        <w:rPr>
          <w:rFonts w:cs="Times New Roman"/>
        </w:rPr>
        <w:t xml:space="preserve">В части реализации молодежной политики на территории городского округа </w:t>
      </w:r>
      <w:proofErr w:type="gramStart"/>
      <w:r w:rsidRPr="00EA310C">
        <w:rPr>
          <w:rFonts w:cs="Times New Roman"/>
        </w:rPr>
        <w:t>и  в</w:t>
      </w:r>
      <w:proofErr w:type="gramEnd"/>
      <w:r w:rsidRPr="00EA310C">
        <w:rPr>
          <w:rFonts w:cs="Times New Roman"/>
        </w:rPr>
        <w:t xml:space="preserve"> Московской области стоит ряд проблем, как федерального уровня, так и обусловленных региональной спецификой, требующих решения: так, по данным социологического опроса жителей Московской области, проведенного в июне 2014 года, наиболее актуальны следующие:</w:t>
      </w:r>
    </w:p>
    <w:p w:rsidR="00EA310C" w:rsidRPr="00EA310C" w:rsidRDefault="00EA310C" w:rsidP="00EA310C">
      <w:pPr>
        <w:autoSpaceDE w:val="0"/>
        <w:autoSpaceDN w:val="0"/>
        <w:adjustRightInd w:val="0"/>
        <w:spacing w:line="276" w:lineRule="auto"/>
        <w:ind w:firstLine="851"/>
        <w:jc w:val="both"/>
        <w:rPr>
          <w:rFonts w:cs="Times New Roman"/>
        </w:rPr>
      </w:pPr>
      <w:r w:rsidRPr="00EA310C">
        <w:rPr>
          <w:rFonts w:cs="Times New Roman"/>
        </w:rPr>
        <w:lastRenderedPageBreak/>
        <w:t>низкая активность молодежи в общественно-политической жизни городов и региона;</w:t>
      </w:r>
    </w:p>
    <w:p w:rsidR="00EA310C" w:rsidRPr="00EA310C" w:rsidRDefault="00EA310C" w:rsidP="00EA310C">
      <w:pPr>
        <w:autoSpaceDE w:val="0"/>
        <w:autoSpaceDN w:val="0"/>
        <w:adjustRightInd w:val="0"/>
        <w:spacing w:line="276" w:lineRule="auto"/>
        <w:ind w:firstLine="851"/>
        <w:jc w:val="both"/>
        <w:rPr>
          <w:rFonts w:cs="Times New Roman"/>
        </w:rPr>
      </w:pPr>
      <w:r w:rsidRPr="00EA310C">
        <w:rPr>
          <w:rFonts w:cs="Times New Roman"/>
        </w:rPr>
        <w:t>низкая вовлеченность молодежи во взаимодействие с молодежными общественными организациями и движениями.</w:t>
      </w:r>
    </w:p>
    <w:p w:rsidR="00EA310C" w:rsidRPr="00EA310C" w:rsidRDefault="00EA310C" w:rsidP="00EA310C">
      <w:pPr>
        <w:autoSpaceDE w:val="0"/>
        <w:autoSpaceDN w:val="0"/>
        <w:adjustRightInd w:val="0"/>
        <w:spacing w:line="276" w:lineRule="auto"/>
        <w:ind w:firstLine="851"/>
        <w:jc w:val="both"/>
        <w:rPr>
          <w:rFonts w:cs="Times New Roman"/>
        </w:rPr>
      </w:pPr>
      <w:r w:rsidRPr="00EA310C">
        <w:rPr>
          <w:rFonts w:cs="Times New Roman"/>
        </w:rPr>
        <w:t>С учетом вышеназванных проблем, для реализации стратегических приоритетов Российской Федерации на территории Московской области и муниципальных образований в молодежной политике необходима системная работа, которая может быть обеспечена только при реализации программно-целевого метода.</w:t>
      </w:r>
    </w:p>
    <w:p w:rsidR="00EA310C" w:rsidRPr="00EA310C" w:rsidRDefault="00EA310C" w:rsidP="00EA310C">
      <w:pPr>
        <w:autoSpaceDE w:val="0"/>
        <w:autoSpaceDN w:val="0"/>
        <w:adjustRightInd w:val="0"/>
        <w:spacing w:line="276" w:lineRule="auto"/>
        <w:ind w:firstLine="360"/>
        <w:jc w:val="both"/>
        <w:rPr>
          <w:rFonts w:cs="Times New Roman"/>
        </w:rPr>
      </w:pPr>
    </w:p>
    <w:p w:rsidR="00EA310C" w:rsidRPr="00EA310C" w:rsidRDefault="00EA310C" w:rsidP="00EA310C">
      <w:pPr>
        <w:numPr>
          <w:ilvl w:val="0"/>
          <w:numId w:val="49"/>
        </w:numPr>
        <w:spacing w:line="276" w:lineRule="auto"/>
        <w:jc w:val="center"/>
        <w:rPr>
          <w:rFonts w:cs="Times New Roman"/>
          <w:b/>
        </w:rPr>
      </w:pPr>
      <w:r w:rsidRPr="00EA310C">
        <w:rPr>
          <w:rFonts w:cs="Times New Roman"/>
          <w:b/>
        </w:rPr>
        <w:t>Прогноз развития сферы молодежной политики при реализации муниципальной программы</w:t>
      </w:r>
    </w:p>
    <w:p w:rsidR="00EA310C" w:rsidRPr="00EA310C" w:rsidRDefault="00EA310C" w:rsidP="00EA310C">
      <w:pPr>
        <w:shd w:val="clear" w:color="auto" w:fill="FFFFFF"/>
        <w:spacing w:line="276" w:lineRule="auto"/>
        <w:ind w:firstLine="425"/>
        <w:jc w:val="both"/>
        <w:rPr>
          <w:rFonts w:cs="Times New Roman"/>
        </w:rPr>
      </w:pPr>
      <w:r w:rsidRPr="00EA310C">
        <w:rPr>
          <w:rFonts w:cs="Times New Roman"/>
        </w:rPr>
        <w:t xml:space="preserve">Реализация мероприятий муниципальной программы в полном объеме позволит усовершенствовать инфраструктуру молодежной политики, развить кластер социально-активного городского сообщества. </w:t>
      </w:r>
    </w:p>
    <w:p w:rsidR="00EA310C" w:rsidRPr="00EA310C" w:rsidRDefault="00EA310C" w:rsidP="00EA310C">
      <w:pPr>
        <w:shd w:val="clear" w:color="auto" w:fill="FFFFFF"/>
        <w:spacing w:line="276" w:lineRule="auto"/>
        <w:ind w:firstLine="425"/>
        <w:jc w:val="both"/>
        <w:rPr>
          <w:rFonts w:cs="Times New Roman"/>
          <w:shd w:val="clear" w:color="auto" w:fill="FFFFFF"/>
        </w:rPr>
      </w:pPr>
      <w:r w:rsidRPr="00EA310C">
        <w:rPr>
          <w:rFonts w:cs="Times New Roman"/>
          <w:shd w:val="clear" w:color="auto" w:fill="FFFFFF"/>
        </w:rPr>
        <w:t>Необходимым элементом системного подхода к организации эффективной работы с молодежью является стабильное функционирование отрасли по работе с молодежью, муниципальных учреждений по работе с молодежью и укрепление материально-технической базы учреждений по работе с молодежью.</w:t>
      </w:r>
    </w:p>
    <w:p w:rsidR="00EA310C" w:rsidRPr="00EA310C" w:rsidRDefault="00EA310C" w:rsidP="00EA310C">
      <w:pPr>
        <w:shd w:val="clear" w:color="auto" w:fill="FFFFFF"/>
        <w:spacing w:line="276" w:lineRule="auto"/>
        <w:ind w:firstLine="425"/>
        <w:jc w:val="both"/>
        <w:rPr>
          <w:rFonts w:cs="Times New Roman"/>
          <w:shd w:val="clear" w:color="auto" w:fill="FFFFFF"/>
        </w:rPr>
      </w:pPr>
      <w:r w:rsidRPr="00EA310C">
        <w:rPr>
          <w:rFonts w:cs="Times New Roman"/>
          <w:shd w:val="clear" w:color="auto" w:fill="FFFFFF"/>
        </w:rPr>
        <w:t xml:space="preserve">Осуществление мероприятий муниципальной программы приведет к консолидации механизмов в области молодежной политики со следующими характеристиками эффективности: </w:t>
      </w:r>
    </w:p>
    <w:p w:rsidR="00EA310C" w:rsidRPr="00EA310C" w:rsidRDefault="00EA310C" w:rsidP="00EA310C">
      <w:pPr>
        <w:autoSpaceDE w:val="0"/>
        <w:autoSpaceDN w:val="0"/>
        <w:adjustRightInd w:val="0"/>
        <w:spacing w:line="276" w:lineRule="auto"/>
        <w:ind w:firstLine="851"/>
        <w:jc w:val="both"/>
        <w:rPr>
          <w:rFonts w:cs="Times New Roman"/>
        </w:rPr>
      </w:pPr>
      <w:r w:rsidRPr="00EA310C">
        <w:rPr>
          <w:rFonts w:cs="Times New Roman"/>
        </w:rPr>
        <w:t>ведение Регистра муниципальных правовых актов;</w:t>
      </w:r>
    </w:p>
    <w:p w:rsidR="00EA310C" w:rsidRPr="00EA310C" w:rsidRDefault="00EA310C" w:rsidP="00EA310C">
      <w:pPr>
        <w:autoSpaceDE w:val="0"/>
        <w:autoSpaceDN w:val="0"/>
        <w:adjustRightInd w:val="0"/>
        <w:spacing w:line="276" w:lineRule="auto"/>
        <w:ind w:firstLine="851"/>
        <w:jc w:val="both"/>
        <w:rPr>
          <w:rFonts w:cs="Times New Roman"/>
        </w:rPr>
      </w:pPr>
      <w:r w:rsidRPr="00EA310C">
        <w:rPr>
          <w:rFonts w:cs="Times New Roman"/>
        </w:rPr>
        <w:t>оперативное обновление нормативно-правовой базы по вопросам реализации молодежной политики и организации местного самоуправления в соответствии с потребностями развития сферы;</w:t>
      </w:r>
    </w:p>
    <w:p w:rsidR="00EA310C" w:rsidRPr="00EA310C" w:rsidRDefault="00EA310C" w:rsidP="00EA310C">
      <w:pPr>
        <w:autoSpaceDE w:val="0"/>
        <w:autoSpaceDN w:val="0"/>
        <w:adjustRightInd w:val="0"/>
        <w:spacing w:line="276" w:lineRule="auto"/>
        <w:ind w:firstLine="851"/>
        <w:jc w:val="both"/>
        <w:rPr>
          <w:rFonts w:cs="Times New Roman"/>
        </w:rPr>
      </w:pPr>
      <w:r w:rsidRPr="00EA310C">
        <w:rPr>
          <w:rFonts w:cs="Times New Roman"/>
        </w:rPr>
        <w:t xml:space="preserve">реализация целей и задач, заложенных в </w:t>
      </w:r>
      <w:hyperlink r:id="rId18" w:history="1">
        <w:r w:rsidRPr="00EA310C">
          <w:rPr>
            <w:color w:val="0000FF"/>
            <w:u w:val="single"/>
          </w:rPr>
          <w:t>Основах</w:t>
        </w:r>
      </w:hyperlink>
      <w:r w:rsidRPr="00EA310C">
        <w:rPr>
          <w:rFonts w:cs="Times New Roman"/>
        </w:rPr>
        <w:t xml:space="preserve"> государственной молодежной политики Российской Федерации на период до 2025 года, утвержденных распоряжением Правительства Российской Федерации от 29.11.2014 № 2403-р;</w:t>
      </w:r>
    </w:p>
    <w:p w:rsidR="00EA310C" w:rsidRPr="00EA310C" w:rsidRDefault="00EA310C" w:rsidP="00EA310C">
      <w:pPr>
        <w:autoSpaceDE w:val="0"/>
        <w:autoSpaceDN w:val="0"/>
        <w:adjustRightInd w:val="0"/>
        <w:spacing w:line="276" w:lineRule="auto"/>
        <w:ind w:firstLine="851"/>
        <w:jc w:val="both"/>
        <w:rPr>
          <w:rFonts w:cs="Times New Roman"/>
        </w:rPr>
      </w:pPr>
      <w:r w:rsidRPr="00EA310C">
        <w:rPr>
          <w:rFonts w:cs="Times New Roman"/>
        </w:rPr>
        <w:t>охват молодых жителей Подмосковья мероприятиями по гражданско-патриотическому воспитанию;</w:t>
      </w:r>
    </w:p>
    <w:p w:rsidR="00EA310C" w:rsidRPr="00EA310C" w:rsidRDefault="00EA310C" w:rsidP="00EA310C">
      <w:pPr>
        <w:autoSpaceDE w:val="0"/>
        <w:autoSpaceDN w:val="0"/>
        <w:adjustRightInd w:val="0"/>
        <w:spacing w:line="276" w:lineRule="auto"/>
        <w:ind w:firstLine="851"/>
        <w:jc w:val="both"/>
        <w:rPr>
          <w:rFonts w:cs="Times New Roman"/>
        </w:rPr>
      </w:pPr>
      <w:r w:rsidRPr="00EA310C">
        <w:rPr>
          <w:rFonts w:cs="Times New Roman"/>
        </w:rPr>
        <w:t>вовлеченность молодых граждан, оказавшихся в трудной жизненной ситуации, в мероприятия по работе с молодежью;</w:t>
      </w:r>
    </w:p>
    <w:p w:rsidR="00EA310C" w:rsidRPr="00EA310C" w:rsidRDefault="00EA310C" w:rsidP="00EA310C">
      <w:pPr>
        <w:autoSpaceDE w:val="0"/>
        <w:autoSpaceDN w:val="0"/>
        <w:adjustRightInd w:val="0"/>
        <w:spacing w:line="276" w:lineRule="auto"/>
        <w:ind w:firstLine="851"/>
        <w:jc w:val="both"/>
        <w:rPr>
          <w:rFonts w:cs="Times New Roman"/>
        </w:rPr>
      </w:pPr>
      <w:r w:rsidRPr="00EA310C">
        <w:rPr>
          <w:rFonts w:cs="Times New Roman"/>
        </w:rPr>
        <w:t>вовлеченность молодых граждан в международное, межрегиональное и межмуниципальное сотрудничество;</w:t>
      </w:r>
    </w:p>
    <w:p w:rsidR="00EA310C" w:rsidRPr="00EA310C" w:rsidRDefault="00EA310C" w:rsidP="00EA310C">
      <w:pPr>
        <w:autoSpaceDE w:val="0"/>
        <w:autoSpaceDN w:val="0"/>
        <w:adjustRightInd w:val="0"/>
        <w:spacing w:line="276" w:lineRule="auto"/>
        <w:ind w:firstLine="851"/>
        <w:jc w:val="both"/>
        <w:rPr>
          <w:rFonts w:cs="Times New Roman"/>
        </w:rPr>
      </w:pPr>
      <w:r w:rsidRPr="00EA310C">
        <w:rPr>
          <w:rFonts w:cs="Times New Roman"/>
        </w:rPr>
        <w:t>повышение уровня вовлеченности молодых граждан в добровольческую (волонтерскую) деятельность;</w:t>
      </w:r>
    </w:p>
    <w:p w:rsidR="00EA310C" w:rsidRPr="00EA310C" w:rsidRDefault="00EA310C" w:rsidP="00EA310C">
      <w:pPr>
        <w:autoSpaceDE w:val="0"/>
        <w:autoSpaceDN w:val="0"/>
        <w:adjustRightInd w:val="0"/>
        <w:spacing w:line="276" w:lineRule="auto"/>
        <w:ind w:firstLine="851"/>
        <w:jc w:val="both"/>
        <w:rPr>
          <w:rFonts w:cs="Times New Roman"/>
        </w:rPr>
      </w:pPr>
      <w:r w:rsidRPr="00EA310C">
        <w:rPr>
          <w:rFonts w:cs="Times New Roman"/>
        </w:rPr>
        <w:t>достижение высокого профессионального уровня специалистами, занятыми в сфере работы с молодежью;</w:t>
      </w:r>
    </w:p>
    <w:p w:rsidR="00EA310C" w:rsidRPr="00EA310C" w:rsidRDefault="00EA310C" w:rsidP="00EA310C">
      <w:pPr>
        <w:autoSpaceDE w:val="0"/>
        <w:autoSpaceDN w:val="0"/>
        <w:adjustRightInd w:val="0"/>
        <w:spacing w:line="276" w:lineRule="auto"/>
        <w:ind w:firstLine="851"/>
        <w:jc w:val="both"/>
        <w:rPr>
          <w:rFonts w:cs="Times New Roman"/>
        </w:rPr>
      </w:pPr>
      <w:r w:rsidRPr="00EA310C">
        <w:rPr>
          <w:rFonts w:cs="Times New Roman"/>
        </w:rPr>
        <w:t>В результате осуществления мероприятий муниципальной программы расширится участие общественных организаций и социально-активных граждан общества, а также молодежи в целом в общественно-политической жизни города.</w:t>
      </w:r>
    </w:p>
    <w:p w:rsidR="00EA310C" w:rsidRPr="00EA310C" w:rsidRDefault="00EA310C" w:rsidP="00EA310C">
      <w:pPr>
        <w:autoSpaceDE w:val="0"/>
        <w:autoSpaceDN w:val="0"/>
        <w:adjustRightInd w:val="0"/>
        <w:spacing w:line="276" w:lineRule="auto"/>
        <w:ind w:firstLine="851"/>
        <w:jc w:val="both"/>
        <w:rPr>
          <w:rFonts w:cs="Times New Roman"/>
        </w:rPr>
      </w:pPr>
      <w:r w:rsidRPr="00EA310C">
        <w:rPr>
          <w:rFonts w:cs="Times New Roman"/>
        </w:rPr>
        <w:t xml:space="preserve">При отсутствии поддержки в сфере молодежной политики может начаться тенденция снижения уровня вовлеченности молодежи города в деятельность органов местного самоуправления, </w:t>
      </w:r>
      <w:proofErr w:type="gramStart"/>
      <w:r w:rsidRPr="00EA310C">
        <w:rPr>
          <w:rFonts w:cs="Times New Roman"/>
        </w:rPr>
        <w:t>общественно-политических и социально-значимых процессов</w:t>
      </w:r>
      <w:proofErr w:type="gramEnd"/>
      <w:r w:rsidRPr="00EA310C">
        <w:rPr>
          <w:rFonts w:cs="Times New Roman"/>
        </w:rPr>
        <w:t xml:space="preserve"> направленных на развитие городского округа Электросталь.</w:t>
      </w:r>
    </w:p>
    <w:p w:rsidR="00EA310C" w:rsidRPr="00EA310C" w:rsidRDefault="00EA310C" w:rsidP="00EA310C">
      <w:pPr>
        <w:autoSpaceDE w:val="0"/>
        <w:autoSpaceDN w:val="0"/>
        <w:adjustRightInd w:val="0"/>
        <w:spacing w:line="276" w:lineRule="auto"/>
        <w:ind w:firstLine="851"/>
        <w:jc w:val="both"/>
        <w:rPr>
          <w:rFonts w:cs="Times New Roman"/>
        </w:rPr>
      </w:pPr>
      <w:r w:rsidRPr="00EA310C">
        <w:rPr>
          <w:rFonts w:cs="Times New Roman"/>
        </w:rPr>
        <w:lastRenderedPageBreak/>
        <w:t>Отсутствие программных методов управления и финансирования приведет к тому, что:</w:t>
      </w:r>
    </w:p>
    <w:p w:rsidR="00EA310C" w:rsidRPr="00EA310C" w:rsidRDefault="00EA310C" w:rsidP="00EA310C">
      <w:pPr>
        <w:autoSpaceDE w:val="0"/>
        <w:autoSpaceDN w:val="0"/>
        <w:adjustRightInd w:val="0"/>
        <w:spacing w:line="276" w:lineRule="auto"/>
        <w:ind w:firstLine="851"/>
        <w:jc w:val="both"/>
        <w:rPr>
          <w:rFonts w:cs="Times New Roman"/>
        </w:rPr>
      </w:pPr>
      <w:r w:rsidRPr="00EA310C">
        <w:rPr>
          <w:rFonts w:cs="Times New Roman"/>
        </w:rPr>
        <w:t>вовлеченность в мероприятия по гражданскому и патриотическому воспитанию среди молодежи ожидается на уровне 14 процентов в год;</w:t>
      </w:r>
    </w:p>
    <w:p w:rsidR="00EA310C" w:rsidRPr="00EA310C" w:rsidRDefault="00EA310C" w:rsidP="00EA310C">
      <w:pPr>
        <w:autoSpaceDE w:val="0"/>
        <w:autoSpaceDN w:val="0"/>
        <w:adjustRightInd w:val="0"/>
        <w:spacing w:line="276" w:lineRule="auto"/>
        <w:ind w:firstLine="851"/>
        <w:jc w:val="both"/>
        <w:rPr>
          <w:rFonts w:cs="Times New Roman"/>
        </w:rPr>
      </w:pPr>
      <w:r w:rsidRPr="00EA310C">
        <w:rPr>
          <w:rFonts w:cs="Times New Roman"/>
        </w:rPr>
        <w:t>количество жителей, вовлеченных в процесс управления регионом и реализацию механизма общественного контроля в Московской области, сохранится на уровне 5,3 процента в год;</w:t>
      </w:r>
    </w:p>
    <w:p w:rsidR="00EA310C" w:rsidRPr="00EA310C" w:rsidRDefault="00EA310C" w:rsidP="00EA310C">
      <w:pPr>
        <w:autoSpaceDE w:val="0"/>
        <w:autoSpaceDN w:val="0"/>
        <w:adjustRightInd w:val="0"/>
        <w:spacing w:line="276" w:lineRule="auto"/>
        <w:ind w:firstLine="851"/>
        <w:jc w:val="both"/>
        <w:rPr>
          <w:rFonts w:cs="Times New Roman"/>
        </w:rPr>
      </w:pPr>
      <w:r w:rsidRPr="00EA310C">
        <w:rPr>
          <w:rFonts w:cs="Times New Roman"/>
        </w:rPr>
        <w:t>доля молодых граждан, участвующих в деятельности общественных организаций и добровольчестве, останется на уровне 7 процентов в год;</w:t>
      </w:r>
    </w:p>
    <w:p w:rsidR="00EA310C" w:rsidRPr="00EA310C" w:rsidRDefault="00EA310C" w:rsidP="00EA310C">
      <w:pPr>
        <w:autoSpaceDE w:val="0"/>
        <w:autoSpaceDN w:val="0"/>
        <w:adjustRightInd w:val="0"/>
        <w:spacing w:line="276" w:lineRule="auto"/>
        <w:ind w:firstLine="851"/>
        <w:jc w:val="both"/>
        <w:rPr>
          <w:rFonts w:cs="Times New Roman"/>
        </w:rPr>
      </w:pPr>
      <w:r w:rsidRPr="00EA310C">
        <w:rPr>
          <w:rFonts w:cs="Times New Roman"/>
        </w:rPr>
        <w:t>на уровне Московской области будет упразднена государственная система выявления и поддержки молодых талантливых граждан, вовлеченных в творческую деятельность и научно-техническое творчество.</w:t>
      </w:r>
    </w:p>
    <w:p w:rsidR="00EA310C" w:rsidRPr="00EA310C" w:rsidRDefault="00EA310C" w:rsidP="00EA310C">
      <w:pPr>
        <w:autoSpaceDE w:val="0"/>
        <w:autoSpaceDN w:val="0"/>
        <w:adjustRightInd w:val="0"/>
        <w:spacing w:line="276" w:lineRule="auto"/>
        <w:ind w:firstLine="851"/>
        <w:jc w:val="both"/>
        <w:rPr>
          <w:rFonts w:cs="Times New Roman"/>
        </w:rPr>
      </w:pPr>
    </w:p>
    <w:p w:rsidR="00EA310C" w:rsidRPr="00EA310C" w:rsidRDefault="00EA310C" w:rsidP="00EA310C">
      <w:pPr>
        <w:spacing w:line="276" w:lineRule="auto"/>
        <w:ind w:firstLine="720"/>
        <w:jc w:val="center"/>
        <w:rPr>
          <w:rFonts w:cs="Times New Roman"/>
          <w:b/>
        </w:rPr>
      </w:pPr>
      <w:r w:rsidRPr="00EA310C">
        <w:rPr>
          <w:rFonts w:cs="Times New Roman"/>
          <w:b/>
        </w:rPr>
        <w:t>4. Цели и задачи муниципальной программы</w:t>
      </w:r>
    </w:p>
    <w:p w:rsidR="00EA310C" w:rsidRPr="00EA310C" w:rsidRDefault="00EA310C" w:rsidP="00EA310C">
      <w:pPr>
        <w:spacing w:line="276" w:lineRule="auto"/>
        <w:ind w:firstLine="720"/>
        <w:jc w:val="center"/>
        <w:rPr>
          <w:rFonts w:cs="Times New Roman"/>
          <w:b/>
        </w:rPr>
      </w:pPr>
    </w:p>
    <w:p w:rsidR="00EA310C" w:rsidRPr="00EA310C" w:rsidRDefault="00EA310C" w:rsidP="00EA310C">
      <w:pPr>
        <w:suppressAutoHyphens/>
        <w:spacing w:line="276" w:lineRule="auto"/>
        <w:ind w:firstLine="708"/>
        <w:jc w:val="both"/>
        <w:rPr>
          <w:rFonts w:cs="Times New Roman"/>
        </w:rPr>
      </w:pPr>
      <w:r w:rsidRPr="00EA310C">
        <w:rPr>
          <w:rFonts w:cs="Times New Roman"/>
        </w:rPr>
        <w:t>В соответствии с указанными выше основными направлениями реализации муниципальной программы сформулирована основная цель:</w:t>
      </w:r>
    </w:p>
    <w:p w:rsidR="00EA310C" w:rsidRPr="00EA310C" w:rsidRDefault="00EA310C" w:rsidP="00EA310C">
      <w:pPr>
        <w:spacing w:line="276" w:lineRule="auto"/>
        <w:ind w:firstLine="708"/>
        <w:jc w:val="both"/>
        <w:rPr>
          <w:rFonts w:cs="Times New Roman"/>
        </w:rPr>
      </w:pPr>
      <w:r w:rsidRPr="00EA310C">
        <w:rPr>
          <w:rFonts w:cs="Times New Roman"/>
        </w:rPr>
        <w:t>воспитание гармоничных, всесторонне развитых, патриотичных и социально ответственных граждан, способных к успешной социализации и эффективной самореализации.</w:t>
      </w:r>
    </w:p>
    <w:p w:rsidR="00EA310C" w:rsidRPr="00EA310C" w:rsidRDefault="00EA310C" w:rsidP="00EA310C">
      <w:pPr>
        <w:spacing w:line="276" w:lineRule="auto"/>
        <w:ind w:firstLine="708"/>
        <w:jc w:val="both"/>
        <w:rPr>
          <w:rFonts w:cs="Times New Roman"/>
        </w:rPr>
      </w:pPr>
      <w:r w:rsidRPr="00EA310C">
        <w:rPr>
          <w:rFonts w:cs="Times New Roman"/>
        </w:rPr>
        <w:t>Исходя из цели, поставлены следующие задачи:</w:t>
      </w:r>
    </w:p>
    <w:p w:rsidR="00EA310C" w:rsidRPr="00EA310C" w:rsidRDefault="00EA310C" w:rsidP="00EA310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cs="Times New Roman"/>
        </w:rPr>
      </w:pPr>
      <w:r w:rsidRPr="00EA310C">
        <w:rPr>
          <w:rFonts w:cs="Times New Roman"/>
        </w:rPr>
        <w:t>Задача 1 «Увеличение количества молодых граждан, принявших участие в мероприятиях, направленных на гражданско-патриотическое и духовно-нравственное воспитание молодежи, в том числе через формирование российской идентичности, традиционных семейных ценностей, популяризацию культуры безопасности в молодежной среде и социализацию молодежи, нуждающейся в особой заботе государства» направлена на увеличение количества молодых граждан, принявших участие в мероприятиях, направленных на гражданско-патриотическое и духовно-нравственное воспитание молодежи.</w:t>
      </w:r>
    </w:p>
    <w:p w:rsidR="00EA310C" w:rsidRPr="00EA310C" w:rsidRDefault="00EA310C" w:rsidP="00EA310C">
      <w:pPr>
        <w:autoSpaceDE w:val="0"/>
        <w:autoSpaceDN w:val="0"/>
        <w:adjustRightInd w:val="0"/>
        <w:spacing w:line="276" w:lineRule="auto"/>
        <w:ind w:firstLine="851"/>
        <w:jc w:val="both"/>
        <w:rPr>
          <w:rFonts w:cs="Times New Roman"/>
        </w:rPr>
      </w:pPr>
      <w:r w:rsidRPr="00EA310C">
        <w:rPr>
          <w:rFonts w:cs="Times New Roman"/>
        </w:rPr>
        <w:t>Задача 2 «Увеличение количества молодых граждан, реализующих трудовой и творческий потенциал, через вовлечение молодежи в инновационную деятельность, научно-техническое творчество, поддержку молодежных социально значимых инициатив и предпринимательства» направлена на реализацию трудового и творческого потенциала молодых граждан, а также вовлечение молодых граждан в инновационную деятельность, научно-техническое творчество.</w:t>
      </w:r>
    </w:p>
    <w:p w:rsidR="00EA310C" w:rsidRPr="00EA310C" w:rsidRDefault="00EA310C" w:rsidP="00EA310C">
      <w:pPr>
        <w:autoSpaceDE w:val="0"/>
        <w:autoSpaceDN w:val="0"/>
        <w:adjustRightInd w:val="0"/>
        <w:spacing w:line="276" w:lineRule="auto"/>
        <w:ind w:firstLine="851"/>
        <w:jc w:val="both"/>
        <w:rPr>
          <w:rFonts w:cs="Times New Roman"/>
          <w:color w:val="000000"/>
        </w:rPr>
      </w:pPr>
      <w:r w:rsidRPr="00EA310C">
        <w:rPr>
          <w:rFonts w:cs="Times New Roman"/>
          <w:color w:val="000000"/>
        </w:rPr>
        <w:t>Задача 3 «Увеличение вовлеченности молодых граждан в работу молодежных общественных организаций и добровольческую (волонтерскую) деятельность» направлена на вовлечение молодых граждан в работу молодежных общественных организаций и добровольческую (волонтерскую) деятельность общественных организаций.</w:t>
      </w:r>
    </w:p>
    <w:p w:rsidR="00EA310C" w:rsidRPr="00EA310C" w:rsidRDefault="00EA310C" w:rsidP="00EA310C">
      <w:pPr>
        <w:autoSpaceDE w:val="0"/>
        <w:autoSpaceDN w:val="0"/>
        <w:adjustRightInd w:val="0"/>
        <w:spacing w:line="276" w:lineRule="auto"/>
        <w:ind w:firstLine="851"/>
        <w:jc w:val="both"/>
        <w:rPr>
          <w:rFonts w:cs="Times New Roman"/>
          <w:color w:val="000000"/>
        </w:rPr>
      </w:pPr>
      <w:r w:rsidRPr="00EA310C">
        <w:rPr>
          <w:rFonts w:cs="Times New Roman"/>
        </w:rPr>
        <w:t>Задача 4. «Обеспечение эффективного функционирования учреждений по работе с молодежью» направлена на обеспечение эффективного функционирования учреждений по работе с молодежью, проведение обучающих мероприятий для специалистов, занятых в сфере молодежной политики.</w:t>
      </w:r>
    </w:p>
    <w:p w:rsidR="00EA310C" w:rsidRPr="00EA310C" w:rsidRDefault="00EA310C" w:rsidP="00EA310C">
      <w:pPr>
        <w:autoSpaceDE w:val="0"/>
        <w:autoSpaceDN w:val="0"/>
        <w:adjustRightInd w:val="0"/>
        <w:spacing w:line="276" w:lineRule="auto"/>
        <w:ind w:firstLine="851"/>
        <w:jc w:val="both"/>
        <w:rPr>
          <w:rFonts w:cs="Times New Roman"/>
          <w:color w:val="000000"/>
        </w:rPr>
      </w:pPr>
    </w:p>
    <w:p w:rsidR="00EA310C" w:rsidRPr="00EA310C" w:rsidRDefault="00EA310C" w:rsidP="00EA310C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cs="Times New Roman"/>
          <w:b/>
        </w:rPr>
      </w:pPr>
      <w:r w:rsidRPr="00EA310C">
        <w:rPr>
          <w:rFonts w:cs="Times New Roman"/>
          <w:b/>
        </w:rPr>
        <w:lastRenderedPageBreak/>
        <w:t>5. Обобщенная характеристика основных мероприятий муниципальной программы</w:t>
      </w:r>
    </w:p>
    <w:p w:rsidR="00EA310C" w:rsidRPr="00EA310C" w:rsidRDefault="00EA310C" w:rsidP="00EA310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cs="Times New Roman"/>
        </w:rPr>
      </w:pPr>
      <w:r w:rsidRPr="00EA310C">
        <w:rPr>
          <w:rFonts w:cs="Times New Roman"/>
        </w:rPr>
        <w:t>Мероприятия муниципальной программы представляют собой совокупность мероприятий, входящих в состав программ.</w:t>
      </w:r>
    </w:p>
    <w:p w:rsidR="00EA310C" w:rsidRPr="00EA310C" w:rsidRDefault="00EA310C" w:rsidP="00EA310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cs="Times New Roman"/>
        </w:rPr>
      </w:pPr>
      <w:r w:rsidRPr="00EA310C">
        <w:rPr>
          <w:rFonts w:cs="Times New Roman"/>
        </w:rPr>
        <w:t xml:space="preserve">Содержание программ муниципальной программы – это мероприятия, сгруппированные исходя из принципа соотнесения </w:t>
      </w:r>
      <w:r>
        <w:rPr>
          <w:rFonts w:cs="Times New Roman"/>
        </w:rPr>
        <w:t xml:space="preserve">их с показателями к достижению </w:t>
      </w:r>
      <w:r w:rsidRPr="00EA310C">
        <w:rPr>
          <w:rFonts w:cs="Times New Roman"/>
        </w:rPr>
        <w:t>результата.</w:t>
      </w:r>
    </w:p>
    <w:p w:rsidR="00EA310C" w:rsidRPr="00EA310C" w:rsidRDefault="00EA310C" w:rsidP="00EA310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cs="Times New Roman"/>
        </w:rPr>
      </w:pPr>
      <w:r w:rsidRPr="00EA310C">
        <w:rPr>
          <w:rFonts w:cs="Times New Roman"/>
        </w:rPr>
        <w:t>Перечни мероприятий приведены в соответствующих программах муниципальной программы.</w:t>
      </w:r>
    </w:p>
    <w:p w:rsidR="00EA310C" w:rsidRPr="00EA310C" w:rsidRDefault="00EA310C" w:rsidP="00EA310C">
      <w:pPr>
        <w:autoSpaceDE w:val="0"/>
        <w:autoSpaceDN w:val="0"/>
        <w:adjustRightInd w:val="0"/>
        <w:spacing w:line="276" w:lineRule="auto"/>
        <w:ind w:firstLine="720"/>
        <w:jc w:val="both"/>
        <w:rPr>
          <w:rFonts w:cs="Times New Roman"/>
        </w:rPr>
      </w:pPr>
      <w:r w:rsidRPr="00EA310C">
        <w:rPr>
          <w:rFonts w:cs="Times New Roman"/>
        </w:rPr>
        <w:t>Финансирование муниципальной программы планируется с использованием бюджета городского округа Электросталь и Московской области (при наличии).</w:t>
      </w:r>
    </w:p>
    <w:p w:rsidR="00EA310C" w:rsidRPr="00EA310C" w:rsidRDefault="00EA310C" w:rsidP="00EA310C">
      <w:pPr>
        <w:autoSpaceDE w:val="0"/>
        <w:autoSpaceDN w:val="0"/>
        <w:adjustRightInd w:val="0"/>
        <w:spacing w:line="276" w:lineRule="auto"/>
        <w:ind w:firstLine="720"/>
        <w:jc w:val="both"/>
        <w:rPr>
          <w:rFonts w:cs="Times New Roman"/>
        </w:rPr>
      </w:pPr>
      <w:r w:rsidRPr="00EA310C">
        <w:rPr>
          <w:rFonts w:cs="Times New Roman"/>
        </w:rPr>
        <w:t>Информация об объемах финансовых средств, необходимых для реализации муниципальной программы, приведена в паспорте муниципальной программы.</w:t>
      </w:r>
    </w:p>
    <w:p w:rsidR="00EA310C" w:rsidRPr="00EA310C" w:rsidRDefault="00EA310C" w:rsidP="00EA310C">
      <w:pPr>
        <w:autoSpaceDE w:val="0"/>
        <w:autoSpaceDN w:val="0"/>
        <w:adjustRightInd w:val="0"/>
        <w:spacing w:line="276" w:lineRule="auto"/>
        <w:ind w:firstLine="720"/>
        <w:jc w:val="both"/>
        <w:rPr>
          <w:rFonts w:cs="Times New Roman"/>
        </w:rPr>
      </w:pPr>
      <w:r w:rsidRPr="00EA310C">
        <w:rPr>
          <w:rFonts w:cs="Times New Roman"/>
        </w:rPr>
        <w:t xml:space="preserve">Ответственность за реализацию муниципальной программы и обеспечение достижения запланированных результатов, показателей реализации мероприятий несет Администрация городского округа Электросталь Московской области.  </w:t>
      </w:r>
    </w:p>
    <w:p w:rsidR="00EA310C" w:rsidRPr="00EA310C" w:rsidRDefault="00EA310C" w:rsidP="00EA310C">
      <w:pPr>
        <w:spacing w:line="276" w:lineRule="auto"/>
        <w:jc w:val="both"/>
        <w:rPr>
          <w:rFonts w:cs="Times New Roman"/>
        </w:rPr>
      </w:pPr>
    </w:p>
    <w:p w:rsidR="00EA310C" w:rsidRPr="00EA310C" w:rsidRDefault="00EA310C" w:rsidP="00EA310C">
      <w:pPr>
        <w:widowControl w:val="0"/>
        <w:autoSpaceDE w:val="0"/>
        <w:autoSpaceDN w:val="0"/>
        <w:adjustRightInd w:val="0"/>
        <w:spacing w:line="276" w:lineRule="auto"/>
        <w:rPr>
          <w:rFonts w:cs="Times New Roman"/>
        </w:rPr>
      </w:pPr>
    </w:p>
    <w:p w:rsidR="00EA310C" w:rsidRPr="00EA310C" w:rsidRDefault="00EA310C" w:rsidP="00EA310C">
      <w:pPr>
        <w:autoSpaceDE w:val="0"/>
        <w:autoSpaceDN w:val="0"/>
        <w:adjustRightInd w:val="0"/>
        <w:spacing w:line="276" w:lineRule="auto"/>
        <w:ind w:firstLine="720"/>
        <w:jc w:val="center"/>
        <w:rPr>
          <w:rFonts w:cs="Times New Roman"/>
        </w:rPr>
        <w:sectPr w:rsidR="00EA310C" w:rsidRPr="00EA310C" w:rsidSect="00B50D51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EA310C" w:rsidRPr="00EA310C" w:rsidRDefault="00EA310C" w:rsidP="00EA310C">
      <w:pPr>
        <w:autoSpaceDE w:val="0"/>
        <w:autoSpaceDN w:val="0"/>
        <w:adjustRightInd w:val="0"/>
        <w:spacing w:line="276" w:lineRule="auto"/>
        <w:ind w:firstLine="720"/>
        <w:jc w:val="center"/>
        <w:rPr>
          <w:rFonts w:cs="Times New Roman"/>
          <w:b/>
        </w:rPr>
      </w:pPr>
      <w:r w:rsidRPr="00EA310C">
        <w:rPr>
          <w:rFonts w:cs="Times New Roman"/>
          <w:b/>
        </w:rPr>
        <w:lastRenderedPageBreak/>
        <w:t>6. Планируемые результаты реализации муниципальной</w:t>
      </w:r>
    </w:p>
    <w:p w:rsidR="00EA310C" w:rsidRPr="00EA310C" w:rsidRDefault="00EA310C" w:rsidP="00EA310C">
      <w:pPr>
        <w:spacing w:line="276" w:lineRule="auto"/>
        <w:ind w:left="709"/>
        <w:jc w:val="center"/>
        <w:rPr>
          <w:rFonts w:cs="Times New Roman"/>
          <w:b/>
        </w:rPr>
      </w:pPr>
      <w:r w:rsidRPr="00EA310C">
        <w:rPr>
          <w:rFonts w:cs="Times New Roman"/>
          <w:b/>
        </w:rPr>
        <w:t>программы</w:t>
      </w:r>
    </w:p>
    <w:p w:rsidR="00EA310C" w:rsidRPr="00EA310C" w:rsidRDefault="00EA310C" w:rsidP="00EA310C">
      <w:pPr>
        <w:autoSpaceDE w:val="0"/>
        <w:autoSpaceDN w:val="0"/>
        <w:adjustRightInd w:val="0"/>
        <w:spacing w:line="276" w:lineRule="auto"/>
        <w:ind w:firstLine="720"/>
        <w:jc w:val="center"/>
        <w:rPr>
          <w:rFonts w:cs="Times New Roman"/>
        </w:rPr>
      </w:pPr>
    </w:p>
    <w:tbl>
      <w:tblPr>
        <w:tblW w:w="15906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1418"/>
        <w:gridCol w:w="992"/>
        <w:gridCol w:w="28"/>
        <w:gridCol w:w="1957"/>
        <w:gridCol w:w="27"/>
        <w:gridCol w:w="1361"/>
        <w:gridCol w:w="1814"/>
        <w:gridCol w:w="1221"/>
        <w:gridCol w:w="1134"/>
        <w:gridCol w:w="1134"/>
        <w:gridCol w:w="1134"/>
        <w:gridCol w:w="1134"/>
      </w:tblGrid>
      <w:tr w:rsidR="00EA310C" w:rsidRPr="00EA310C" w:rsidTr="00D82F20">
        <w:tc>
          <w:tcPr>
            <w:tcW w:w="567" w:type="dxa"/>
            <w:vMerge w:val="restart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EA310C">
              <w:rPr>
                <w:rFonts w:cs="Times New Roman"/>
              </w:rPr>
              <w:t>№ п/п</w:t>
            </w:r>
          </w:p>
        </w:tc>
        <w:tc>
          <w:tcPr>
            <w:tcW w:w="1985" w:type="dxa"/>
            <w:vMerge w:val="restart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Задачи, направленные на достижение цели</w:t>
            </w:r>
          </w:p>
        </w:tc>
        <w:tc>
          <w:tcPr>
            <w:tcW w:w="2438" w:type="dxa"/>
            <w:gridSpan w:val="3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1984" w:type="dxa"/>
            <w:gridSpan w:val="2"/>
            <w:vMerge w:val="restart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Показатель реализации мероприятий муниципальной программы (программы)</w:t>
            </w:r>
          </w:p>
        </w:tc>
        <w:tc>
          <w:tcPr>
            <w:tcW w:w="1361" w:type="dxa"/>
            <w:vMerge w:val="restart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Единица измерения</w:t>
            </w:r>
          </w:p>
        </w:tc>
        <w:tc>
          <w:tcPr>
            <w:tcW w:w="1814" w:type="dxa"/>
            <w:vMerge w:val="restart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 xml:space="preserve">Отчетный базовый период/Базовое значение показателя </w:t>
            </w:r>
          </w:p>
          <w:p w:rsidR="00EA310C" w:rsidRPr="00EA310C" w:rsidRDefault="00EA310C" w:rsidP="00EA31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(на начало реализации программы)</w:t>
            </w:r>
          </w:p>
        </w:tc>
        <w:tc>
          <w:tcPr>
            <w:tcW w:w="5757" w:type="dxa"/>
            <w:gridSpan w:val="5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Планируемое значение показателя по годам реализации</w:t>
            </w:r>
          </w:p>
        </w:tc>
      </w:tr>
      <w:tr w:rsidR="00EA310C" w:rsidRPr="00EA310C" w:rsidTr="00D82F20">
        <w:tc>
          <w:tcPr>
            <w:tcW w:w="567" w:type="dxa"/>
            <w:vMerge/>
          </w:tcPr>
          <w:p w:rsidR="00EA310C" w:rsidRPr="00EA310C" w:rsidRDefault="00EA310C" w:rsidP="00EA310C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:rsidR="00EA310C" w:rsidRPr="00EA310C" w:rsidRDefault="00EA310C" w:rsidP="00EA310C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418" w:type="dxa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Бюджет городского округа Электросталь Московской области</w:t>
            </w:r>
          </w:p>
        </w:tc>
        <w:tc>
          <w:tcPr>
            <w:tcW w:w="1020" w:type="dxa"/>
            <w:gridSpan w:val="2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Другие источники (в разрезе)</w:t>
            </w:r>
          </w:p>
        </w:tc>
        <w:tc>
          <w:tcPr>
            <w:tcW w:w="1984" w:type="dxa"/>
            <w:gridSpan w:val="2"/>
            <w:vMerge/>
          </w:tcPr>
          <w:p w:rsidR="00EA310C" w:rsidRPr="00EA310C" w:rsidRDefault="00EA310C" w:rsidP="00EA310C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361" w:type="dxa"/>
            <w:vMerge/>
          </w:tcPr>
          <w:p w:rsidR="00EA310C" w:rsidRPr="00EA310C" w:rsidRDefault="00EA310C" w:rsidP="00EA310C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814" w:type="dxa"/>
            <w:vMerge/>
          </w:tcPr>
          <w:p w:rsidR="00EA310C" w:rsidRPr="00EA310C" w:rsidRDefault="00EA310C" w:rsidP="00EA310C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221" w:type="dxa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2017</w:t>
            </w:r>
          </w:p>
        </w:tc>
        <w:tc>
          <w:tcPr>
            <w:tcW w:w="1134" w:type="dxa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2018</w:t>
            </w:r>
          </w:p>
        </w:tc>
        <w:tc>
          <w:tcPr>
            <w:tcW w:w="1134" w:type="dxa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2019</w:t>
            </w:r>
          </w:p>
        </w:tc>
        <w:tc>
          <w:tcPr>
            <w:tcW w:w="1134" w:type="dxa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2020</w:t>
            </w:r>
          </w:p>
        </w:tc>
        <w:tc>
          <w:tcPr>
            <w:tcW w:w="1134" w:type="dxa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2021</w:t>
            </w:r>
          </w:p>
        </w:tc>
      </w:tr>
      <w:tr w:rsidR="00EA310C" w:rsidRPr="00EA310C" w:rsidTr="00D82F20">
        <w:tc>
          <w:tcPr>
            <w:tcW w:w="567" w:type="dxa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1</w:t>
            </w:r>
          </w:p>
        </w:tc>
        <w:tc>
          <w:tcPr>
            <w:tcW w:w="1985" w:type="dxa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2</w:t>
            </w:r>
          </w:p>
        </w:tc>
        <w:tc>
          <w:tcPr>
            <w:tcW w:w="1418" w:type="dxa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3</w:t>
            </w:r>
          </w:p>
        </w:tc>
        <w:tc>
          <w:tcPr>
            <w:tcW w:w="1020" w:type="dxa"/>
            <w:gridSpan w:val="2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4</w:t>
            </w:r>
          </w:p>
        </w:tc>
        <w:tc>
          <w:tcPr>
            <w:tcW w:w="1984" w:type="dxa"/>
            <w:gridSpan w:val="2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5</w:t>
            </w:r>
          </w:p>
        </w:tc>
        <w:tc>
          <w:tcPr>
            <w:tcW w:w="1361" w:type="dxa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6</w:t>
            </w:r>
          </w:p>
        </w:tc>
        <w:tc>
          <w:tcPr>
            <w:tcW w:w="1814" w:type="dxa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7</w:t>
            </w:r>
          </w:p>
        </w:tc>
        <w:tc>
          <w:tcPr>
            <w:tcW w:w="1221" w:type="dxa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8</w:t>
            </w:r>
          </w:p>
        </w:tc>
        <w:tc>
          <w:tcPr>
            <w:tcW w:w="1134" w:type="dxa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9</w:t>
            </w:r>
          </w:p>
        </w:tc>
        <w:tc>
          <w:tcPr>
            <w:tcW w:w="1134" w:type="dxa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10</w:t>
            </w:r>
          </w:p>
        </w:tc>
        <w:tc>
          <w:tcPr>
            <w:tcW w:w="1134" w:type="dxa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11</w:t>
            </w:r>
          </w:p>
        </w:tc>
        <w:tc>
          <w:tcPr>
            <w:tcW w:w="1134" w:type="dxa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12</w:t>
            </w:r>
          </w:p>
        </w:tc>
      </w:tr>
      <w:tr w:rsidR="00EA310C" w:rsidRPr="00EA310C" w:rsidTr="00D82F20">
        <w:tc>
          <w:tcPr>
            <w:tcW w:w="567" w:type="dxa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EA310C">
              <w:rPr>
                <w:rFonts w:cs="Times New Roman"/>
              </w:rPr>
              <w:t>1</w:t>
            </w:r>
          </w:p>
        </w:tc>
        <w:tc>
          <w:tcPr>
            <w:tcW w:w="6380" w:type="dxa"/>
            <w:gridSpan w:val="5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EA310C">
              <w:rPr>
                <w:rFonts w:cs="Times New Roman"/>
              </w:rPr>
              <w:t>Увеличение количества молодых граждан, принявших участие в мероприятиях, направленных на гражданско-патриотическое и духовно-нравственное воспитание молодежи, в том числе через формирование российской идентичности, традиционных семейных ценностей, популяризацию культуры безопасности в молодежной среде и социализацию молодежи, нуждающейся в особой заботе государства</w:t>
            </w:r>
          </w:p>
        </w:tc>
        <w:tc>
          <w:tcPr>
            <w:tcW w:w="1388" w:type="dxa"/>
            <w:gridSpan w:val="2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процент</w:t>
            </w:r>
          </w:p>
        </w:tc>
        <w:tc>
          <w:tcPr>
            <w:tcW w:w="1814" w:type="dxa"/>
          </w:tcPr>
          <w:p w:rsidR="00EA310C" w:rsidRPr="00EA310C" w:rsidRDefault="00EA310C" w:rsidP="00EA310C">
            <w:pPr>
              <w:spacing w:line="276" w:lineRule="auto"/>
              <w:jc w:val="center"/>
              <w:rPr>
                <w:rFonts w:cs="Times New Roman"/>
              </w:rPr>
            </w:pPr>
            <w:r w:rsidRPr="00EA310C">
              <w:t>0</w:t>
            </w:r>
          </w:p>
        </w:tc>
        <w:tc>
          <w:tcPr>
            <w:tcW w:w="1221" w:type="dxa"/>
          </w:tcPr>
          <w:p w:rsidR="00EA310C" w:rsidRPr="00EA310C" w:rsidRDefault="00EA310C" w:rsidP="00EA310C">
            <w:pPr>
              <w:spacing w:line="276" w:lineRule="auto"/>
              <w:jc w:val="center"/>
            </w:pPr>
            <w:r w:rsidRPr="00EA310C">
              <w:t>21</w:t>
            </w:r>
          </w:p>
        </w:tc>
        <w:tc>
          <w:tcPr>
            <w:tcW w:w="1134" w:type="dxa"/>
          </w:tcPr>
          <w:p w:rsidR="00EA310C" w:rsidRPr="00EA310C" w:rsidRDefault="00EA310C" w:rsidP="00EA310C">
            <w:pPr>
              <w:spacing w:line="276" w:lineRule="auto"/>
              <w:jc w:val="center"/>
            </w:pPr>
            <w:r w:rsidRPr="00EA310C">
              <w:t>43</w:t>
            </w:r>
          </w:p>
        </w:tc>
        <w:tc>
          <w:tcPr>
            <w:tcW w:w="1134" w:type="dxa"/>
          </w:tcPr>
          <w:p w:rsidR="00EA310C" w:rsidRPr="00EA310C" w:rsidRDefault="00EA310C" w:rsidP="00EA310C">
            <w:pPr>
              <w:spacing w:line="276" w:lineRule="auto"/>
              <w:jc w:val="center"/>
            </w:pPr>
            <w:r w:rsidRPr="00EA310C">
              <w:t>50</w:t>
            </w:r>
          </w:p>
        </w:tc>
        <w:tc>
          <w:tcPr>
            <w:tcW w:w="1134" w:type="dxa"/>
          </w:tcPr>
          <w:p w:rsidR="00EA310C" w:rsidRPr="00EA310C" w:rsidRDefault="00EA310C" w:rsidP="00EA310C">
            <w:pPr>
              <w:spacing w:line="276" w:lineRule="auto"/>
              <w:jc w:val="center"/>
            </w:pPr>
            <w:r w:rsidRPr="00EA310C">
              <w:t>57</w:t>
            </w:r>
          </w:p>
        </w:tc>
        <w:tc>
          <w:tcPr>
            <w:tcW w:w="1134" w:type="dxa"/>
          </w:tcPr>
          <w:p w:rsidR="00EA310C" w:rsidRPr="00EA310C" w:rsidRDefault="00EA310C" w:rsidP="00EA310C">
            <w:pPr>
              <w:spacing w:line="276" w:lineRule="auto"/>
              <w:jc w:val="center"/>
            </w:pPr>
            <w:r w:rsidRPr="00EA310C">
              <w:t>64</w:t>
            </w:r>
          </w:p>
        </w:tc>
      </w:tr>
      <w:tr w:rsidR="00EA310C" w:rsidRPr="00EA310C" w:rsidTr="00D82F20">
        <w:tc>
          <w:tcPr>
            <w:tcW w:w="567" w:type="dxa"/>
            <w:vMerge w:val="restart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EA310C">
              <w:rPr>
                <w:rFonts w:cs="Times New Roman"/>
              </w:rPr>
              <w:t>1.1</w:t>
            </w:r>
          </w:p>
          <w:p w:rsidR="00EA310C" w:rsidRPr="00EA310C" w:rsidRDefault="00EA310C" w:rsidP="00EA310C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</w:p>
          <w:p w:rsidR="00EA310C" w:rsidRPr="00EA310C" w:rsidRDefault="00EA310C" w:rsidP="00EA310C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</w:p>
          <w:p w:rsidR="00EA310C" w:rsidRPr="00EA310C" w:rsidRDefault="00EA310C" w:rsidP="00EA310C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</w:p>
          <w:p w:rsidR="00EA310C" w:rsidRPr="00EA310C" w:rsidRDefault="00EA310C" w:rsidP="00EA310C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</w:p>
          <w:p w:rsidR="00EA310C" w:rsidRPr="00EA310C" w:rsidRDefault="00EA310C" w:rsidP="00EA310C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</w:p>
          <w:p w:rsidR="00EA310C" w:rsidRPr="00EA310C" w:rsidRDefault="00EA310C" w:rsidP="00EA310C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</w:p>
          <w:p w:rsidR="00EA310C" w:rsidRPr="00EA310C" w:rsidRDefault="00EA310C" w:rsidP="00EA310C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</w:p>
          <w:p w:rsidR="00EA310C" w:rsidRPr="00EA310C" w:rsidRDefault="00EA310C" w:rsidP="00EA310C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</w:p>
          <w:p w:rsidR="00EA310C" w:rsidRPr="00EA310C" w:rsidRDefault="00EA310C" w:rsidP="00EA310C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</w:p>
          <w:p w:rsidR="00EA310C" w:rsidRPr="00EA310C" w:rsidRDefault="00EA310C" w:rsidP="00EA310C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</w:p>
          <w:p w:rsidR="00EA310C" w:rsidRPr="00EA310C" w:rsidRDefault="00EA310C" w:rsidP="00EA310C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</w:p>
          <w:p w:rsidR="00EA310C" w:rsidRPr="00EA310C" w:rsidRDefault="00EA310C" w:rsidP="00EA310C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</w:p>
          <w:p w:rsidR="00EA310C" w:rsidRPr="00EA310C" w:rsidRDefault="00EA310C" w:rsidP="00EA310C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</w:p>
          <w:p w:rsidR="00EA310C" w:rsidRPr="00EA310C" w:rsidRDefault="00EA310C" w:rsidP="00EA310C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EA310C">
              <w:rPr>
                <w:rFonts w:cs="Times New Roman"/>
              </w:rPr>
              <w:t>1.2</w:t>
            </w:r>
          </w:p>
        </w:tc>
        <w:tc>
          <w:tcPr>
            <w:tcW w:w="1985" w:type="dxa"/>
            <w:vMerge w:val="restart"/>
          </w:tcPr>
          <w:p w:rsidR="00EA310C" w:rsidRPr="00EA310C" w:rsidRDefault="00EA310C" w:rsidP="00EA310C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418" w:type="dxa"/>
            <w:vMerge w:val="restart"/>
          </w:tcPr>
          <w:p w:rsidR="00EA310C" w:rsidRPr="00EA310C" w:rsidRDefault="00EA310C" w:rsidP="00EA310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/>
              </w:rPr>
            </w:pPr>
            <w:r w:rsidRPr="00EA310C">
              <w:rPr>
                <w:rFonts w:cs="Times New Roman"/>
                <w:color w:val="000000"/>
              </w:rPr>
              <w:t>5221,5</w:t>
            </w:r>
          </w:p>
        </w:tc>
        <w:tc>
          <w:tcPr>
            <w:tcW w:w="1020" w:type="dxa"/>
            <w:gridSpan w:val="2"/>
            <w:vMerge w:val="restart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EA310C">
              <w:rPr>
                <w:rFonts w:cs="Times New Roman"/>
              </w:rPr>
              <w:t>0,0</w:t>
            </w:r>
          </w:p>
        </w:tc>
        <w:tc>
          <w:tcPr>
            <w:tcW w:w="1957" w:type="dxa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EA310C">
              <w:rPr>
                <w:rFonts w:cs="Times New Roman"/>
              </w:rPr>
              <w:t xml:space="preserve">Доля молодых </w:t>
            </w:r>
            <w:r w:rsidRPr="00EA310C">
              <w:rPr>
                <w:rFonts w:cs="Times New Roman"/>
              </w:rPr>
              <w:lastRenderedPageBreak/>
              <w:t xml:space="preserve">граждан, принимающих участие в мероприятиях по гражданско-патриотическому, духовно-нравственному воспитанию, к общему числу молодых граждан в </w:t>
            </w:r>
            <w:proofErr w:type="spellStart"/>
            <w:r w:rsidRPr="00EA310C">
              <w:rPr>
                <w:rFonts w:cs="Times New Roman"/>
              </w:rPr>
              <w:t>г.о.Электросталь</w:t>
            </w:r>
            <w:proofErr w:type="spellEnd"/>
          </w:p>
        </w:tc>
        <w:tc>
          <w:tcPr>
            <w:tcW w:w="1388" w:type="dxa"/>
            <w:gridSpan w:val="2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EA310C">
              <w:rPr>
                <w:rFonts w:cs="Times New Roman"/>
              </w:rPr>
              <w:lastRenderedPageBreak/>
              <w:t>процент</w:t>
            </w:r>
          </w:p>
        </w:tc>
        <w:tc>
          <w:tcPr>
            <w:tcW w:w="1814" w:type="dxa"/>
          </w:tcPr>
          <w:p w:rsidR="00EA310C" w:rsidRPr="00EA310C" w:rsidRDefault="00EA310C" w:rsidP="00EA310C">
            <w:pPr>
              <w:spacing w:line="276" w:lineRule="auto"/>
              <w:jc w:val="center"/>
              <w:rPr>
                <w:rFonts w:cs="Times New Roman"/>
              </w:rPr>
            </w:pPr>
            <w:r w:rsidRPr="00EA310C">
              <w:t>14</w:t>
            </w:r>
          </w:p>
        </w:tc>
        <w:tc>
          <w:tcPr>
            <w:tcW w:w="1221" w:type="dxa"/>
          </w:tcPr>
          <w:p w:rsidR="00EA310C" w:rsidRPr="00EA310C" w:rsidRDefault="00EA310C" w:rsidP="00EA310C">
            <w:pPr>
              <w:spacing w:line="276" w:lineRule="auto"/>
              <w:jc w:val="center"/>
            </w:pPr>
            <w:r w:rsidRPr="00EA310C">
              <w:t>17</w:t>
            </w:r>
          </w:p>
        </w:tc>
        <w:tc>
          <w:tcPr>
            <w:tcW w:w="1134" w:type="dxa"/>
          </w:tcPr>
          <w:p w:rsidR="00EA310C" w:rsidRPr="00EA310C" w:rsidRDefault="00EA310C" w:rsidP="00EA310C">
            <w:pPr>
              <w:spacing w:line="276" w:lineRule="auto"/>
              <w:jc w:val="center"/>
            </w:pPr>
            <w:r w:rsidRPr="00EA310C">
              <w:t>20</w:t>
            </w:r>
          </w:p>
        </w:tc>
        <w:tc>
          <w:tcPr>
            <w:tcW w:w="1134" w:type="dxa"/>
          </w:tcPr>
          <w:p w:rsidR="00EA310C" w:rsidRPr="00EA310C" w:rsidRDefault="00EA310C" w:rsidP="00EA310C">
            <w:pPr>
              <w:spacing w:line="276" w:lineRule="auto"/>
              <w:jc w:val="center"/>
            </w:pPr>
            <w:r w:rsidRPr="00EA310C">
              <w:t>21</w:t>
            </w:r>
          </w:p>
        </w:tc>
        <w:tc>
          <w:tcPr>
            <w:tcW w:w="1134" w:type="dxa"/>
          </w:tcPr>
          <w:p w:rsidR="00EA310C" w:rsidRPr="00EA310C" w:rsidRDefault="00EA310C" w:rsidP="00EA310C">
            <w:pPr>
              <w:spacing w:line="276" w:lineRule="auto"/>
              <w:jc w:val="center"/>
            </w:pPr>
            <w:r w:rsidRPr="00EA310C">
              <w:t>22</w:t>
            </w:r>
          </w:p>
        </w:tc>
        <w:tc>
          <w:tcPr>
            <w:tcW w:w="1134" w:type="dxa"/>
          </w:tcPr>
          <w:p w:rsidR="00EA310C" w:rsidRPr="00EA310C" w:rsidRDefault="00EA310C" w:rsidP="00EA310C">
            <w:pPr>
              <w:spacing w:line="276" w:lineRule="auto"/>
              <w:jc w:val="center"/>
            </w:pPr>
            <w:r w:rsidRPr="00EA310C">
              <w:t>23</w:t>
            </w:r>
          </w:p>
        </w:tc>
      </w:tr>
      <w:tr w:rsidR="00EA310C" w:rsidRPr="00EA310C" w:rsidTr="00D82F20">
        <w:tc>
          <w:tcPr>
            <w:tcW w:w="567" w:type="dxa"/>
            <w:vMerge/>
          </w:tcPr>
          <w:p w:rsidR="00EA310C" w:rsidRPr="00EA310C" w:rsidRDefault="00EA310C" w:rsidP="00EA310C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:rsidR="00EA310C" w:rsidRPr="00EA310C" w:rsidRDefault="00EA310C" w:rsidP="00EA310C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418" w:type="dxa"/>
            <w:vMerge/>
          </w:tcPr>
          <w:p w:rsidR="00EA310C" w:rsidRPr="00EA310C" w:rsidRDefault="00EA310C" w:rsidP="00EA310C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020" w:type="dxa"/>
            <w:gridSpan w:val="2"/>
            <w:vMerge/>
          </w:tcPr>
          <w:p w:rsidR="00EA310C" w:rsidRPr="00EA310C" w:rsidRDefault="00EA310C" w:rsidP="00EA310C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957" w:type="dxa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EA310C">
              <w:rPr>
                <w:rFonts w:cs="Times New Roman"/>
              </w:rPr>
              <w:t xml:space="preserve">Доля мероприятий с участием молодых граждан, оказавшихся в трудной жизненной ситуации, нуждающихся в особой заботе государства, к общему числу </w:t>
            </w:r>
            <w:r w:rsidRPr="00EA310C">
              <w:rPr>
                <w:rFonts w:cs="Times New Roman"/>
              </w:rPr>
              <w:lastRenderedPageBreak/>
              <w:t>мероприятий</w:t>
            </w:r>
          </w:p>
        </w:tc>
        <w:tc>
          <w:tcPr>
            <w:tcW w:w="1388" w:type="dxa"/>
            <w:gridSpan w:val="2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EA310C">
              <w:rPr>
                <w:rFonts w:cs="Times New Roman"/>
              </w:rPr>
              <w:lastRenderedPageBreak/>
              <w:t>процент</w:t>
            </w:r>
          </w:p>
        </w:tc>
        <w:tc>
          <w:tcPr>
            <w:tcW w:w="1814" w:type="dxa"/>
          </w:tcPr>
          <w:p w:rsidR="00EA310C" w:rsidRPr="00EA310C" w:rsidRDefault="00EA310C" w:rsidP="00EA310C">
            <w:pPr>
              <w:spacing w:line="276" w:lineRule="auto"/>
              <w:jc w:val="center"/>
              <w:rPr>
                <w:rFonts w:cs="Times New Roman"/>
              </w:rPr>
            </w:pPr>
            <w:r w:rsidRPr="00EA310C">
              <w:t>6</w:t>
            </w:r>
          </w:p>
        </w:tc>
        <w:tc>
          <w:tcPr>
            <w:tcW w:w="1221" w:type="dxa"/>
          </w:tcPr>
          <w:p w:rsidR="00EA310C" w:rsidRPr="00EA310C" w:rsidRDefault="00EA310C" w:rsidP="00EA310C">
            <w:pPr>
              <w:spacing w:line="276" w:lineRule="auto"/>
              <w:jc w:val="center"/>
            </w:pPr>
            <w:r w:rsidRPr="00EA310C">
              <w:t>9</w:t>
            </w:r>
          </w:p>
        </w:tc>
        <w:tc>
          <w:tcPr>
            <w:tcW w:w="1134" w:type="dxa"/>
          </w:tcPr>
          <w:p w:rsidR="00EA310C" w:rsidRPr="00EA310C" w:rsidRDefault="00EA310C" w:rsidP="00EA310C">
            <w:pPr>
              <w:spacing w:line="276" w:lineRule="auto"/>
              <w:jc w:val="center"/>
            </w:pPr>
            <w:r w:rsidRPr="00EA310C">
              <w:t>12</w:t>
            </w:r>
          </w:p>
        </w:tc>
        <w:tc>
          <w:tcPr>
            <w:tcW w:w="1134" w:type="dxa"/>
          </w:tcPr>
          <w:p w:rsidR="00EA310C" w:rsidRPr="00EA310C" w:rsidRDefault="00EA310C" w:rsidP="00EA310C">
            <w:pPr>
              <w:spacing w:line="276" w:lineRule="auto"/>
              <w:jc w:val="center"/>
            </w:pPr>
            <w:r w:rsidRPr="00EA310C">
              <w:t>15</w:t>
            </w:r>
          </w:p>
        </w:tc>
        <w:tc>
          <w:tcPr>
            <w:tcW w:w="1134" w:type="dxa"/>
          </w:tcPr>
          <w:p w:rsidR="00EA310C" w:rsidRPr="00EA310C" w:rsidRDefault="00EA310C" w:rsidP="00EA310C">
            <w:pPr>
              <w:spacing w:line="276" w:lineRule="auto"/>
              <w:jc w:val="center"/>
            </w:pPr>
            <w:r w:rsidRPr="00EA310C">
              <w:t>18</w:t>
            </w:r>
          </w:p>
        </w:tc>
        <w:tc>
          <w:tcPr>
            <w:tcW w:w="1134" w:type="dxa"/>
          </w:tcPr>
          <w:p w:rsidR="00EA310C" w:rsidRPr="00EA310C" w:rsidRDefault="00EA310C" w:rsidP="00EA310C">
            <w:pPr>
              <w:spacing w:line="276" w:lineRule="auto"/>
              <w:jc w:val="center"/>
            </w:pPr>
            <w:r w:rsidRPr="00EA310C">
              <w:t>21</w:t>
            </w:r>
          </w:p>
        </w:tc>
      </w:tr>
      <w:tr w:rsidR="00EA310C" w:rsidRPr="00EA310C" w:rsidTr="00D82F20">
        <w:tc>
          <w:tcPr>
            <w:tcW w:w="567" w:type="dxa"/>
          </w:tcPr>
          <w:p w:rsidR="00EA310C" w:rsidRPr="00EA310C" w:rsidRDefault="00EA310C" w:rsidP="00EA310C">
            <w:pPr>
              <w:spacing w:line="276" w:lineRule="auto"/>
              <w:rPr>
                <w:rFonts w:cs="Times New Roman"/>
              </w:rPr>
            </w:pPr>
            <w:r w:rsidRPr="00EA310C">
              <w:rPr>
                <w:rFonts w:cs="Times New Roman"/>
              </w:rPr>
              <w:t>2</w:t>
            </w:r>
          </w:p>
        </w:tc>
        <w:tc>
          <w:tcPr>
            <w:tcW w:w="6380" w:type="dxa"/>
            <w:gridSpan w:val="5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EA310C">
              <w:rPr>
                <w:rFonts w:cs="Times New Roman"/>
              </w:rPr>
              <w:t>Увеличение количества молодых граждан, реализующих трудовой и творческий потенциал, через вовлечение молодежи в инновационную деятельность, научно-техническое творчество, поддержку молодежных социально значимых инициатив и предпринимательства</w:t>
            </w:r>
          </w:p>
        </w:tc>
        <w:tc>
          <w:tcPr>
            <w:tcW w:w="1388" w:type="dxa"/>
            <w:gridSpan w:val="2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EA310C">
              <w:rPr>
                <w:rFonts w:cs="Times New Roman"/>
              </w:rPr>
              <w:t>процент</w:t>
            </w:r>
          </w:p>
        </w:tc>
        <w:tc>
          <w:tcPr>
            <w:tcW w:w="1814" w:type="dxa"/>
          </w:tcPr>
          <w:p w:rsidR="00EA310C" w:rsidRPr="00EA310C" w:rsidRDefault="00EA310C" w:rsidP="00EA310C">
            <w:pPr>
              <w:spacing w:line="276" w:lineRule="auto"/>
              <w:jc w:val="center"/>
            </w:pPr>
            <w:r w:rsidRPr="00EA310C">
              <w:t>0</w:t>
            </w:r>
          </w:p>
        </w:tc>
        <w:tc>
          <w:tcPr>
            <w:tcW w:w="1221" w:type="dxa"/>
          </w:tcPr>
          <w:p w:rsidR="00EA310C" w:rsidRPr="00EA310C" w:rsidRDefault="00EA310C" w:rsidP="00EA310C">
            <w:pPr>
              <w:spacing w:line="276" w:lineRule="auto"/>
              <w:jc w:val="center"/>
            </w:pPr>
            <w:r w:rsidRPr="00EA310C">
              <w:t>17</w:t>
            </w:r>
          </w:p>
        </w:tc>
        <w:tc>
          <w:tcPr>
            <w:tcW w:w="1134" w:type="dxa"/>
          </w:tcPr>
          <w:p w:rsidR="00EA310C" w:rsidRPr="00EA310C" w:rsidRDefault="00EA310C" w:rsidP="00EA310C">
            <w:pPr>
              <w:spacing w:line="276" w:lineRule="auto"/>
              <w:jc w:val="center"/>
            </w:pPr>
            <w:r w:rsidRPr="00EA310C">
              <w:t>34</w:t>
            </w:r>
          </w:p>
        </w:tc>
        <w:tc>
          <w:tcPr>
            <w:tcW w:w="1134" w:type="dxa"/>
          </w:tcPr>
          <w:p w:rsidR="00EA310C" w:rsidRPr="00EA310C" w:rsidRDefault="00EA310C" w:rsidP="00EA310C">
            <w:pPr>
              <w:spacing w:line="276" w:lineRule="auto"/>
              <w:jc w:val="center"/>
            </w:pPr>
            <w:r w:rsidRPr="00EA310C">
              <w:t>52</w:t>
            </w:r>
          </w:p>
        </w:tc>
        <w:tc>
          <w:tcPr>
            <w:tcW w:w="1134" w:type="dxa"/>
          </w:tcPr>
          <w:p w:rsidR="00EA310C" w:rsidRPr="00EA310C" w:rsidRDefault="00EA310C" w:rsidP="00EA310C">
            <w:pPr>
              <w:spacing w:line="276" w:lineRule="auto"/>
              <w:jc w:val="center"/>
            </w:pPr>
            <w:r w:rsidRPr="00EA310C">
              <w:t>69</w:t>
            </w:r>
          </w:p>
        </w:tc>
        <w:tc>
          <w:tcPr>
            <w:tcW w:w="1134" w:type="dxa"/>
          </w:tcPr>
          <w:p w:rsidR="00EA310C" w:rsidRPr="00EA310C" w:rsidRDefault="00EA310C" w:rsidP="00EA310C">
            <w:pPr>
              <w:spacing w:line="276" w:lineRule="auto"/>
              <w:jc w:val="center"/>
            </w:pPr>
            <w:r w:rsidRPr="00EA310C">
              <w:t>86</w:t>
            </w:r>
          </w:p>
        </w:tc>
      </w:tr>
      <w:tr w:rsidR="00EA310C" w:rsidRPr="00EA310C" w:rsidTr="00D82F20">
        <w:tc>
          <w:tcPr>
            <w:tcW w:w="567" w:type="dxa"/>
          </w:tcPr>
          <w:p w:rsidR="00EA310C" w:rsidRPr="00EA310C" w:rsidRDefault="00EA310C" w:rsidP="00EA310C">
            <w:pPr>
              <w:spacing w:line="276" w:lineRule="auto"/>
              <w:rPr>
                <w:rFonts w:cs="Times New Roman"/>
              </w:rPr>
            </w:pPr>
            <w:r w:rsidRPr="00EA310C">
              <w:rPr>
                <w:rFonts w:cs="Times New Roman"/>
              </w:rPr>
              <w:t>2.1</w:t>
            </w:r>
          </w:p>
        </w:tc>
        <w:tc>
          <w:tcPr>
            <w:tcW w:w="1985" w:type="dxa"/>
          </w:tcPr>
          <w:p w:rsidR="00EA310C" w:rsidRPr="00EA310C" w:rsidRDefault="00EA310C" w:rsidP="00EA310C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418" w:type="dxa"/>
          </w:tcPr>
          <w:p w:rsidR="00EA310C" w:rsidRPr="00EA310C" w:rsidRDefault="00EA310C" w:rsidP="00EA310C">
            <w:pPr>
              <w:spacing w:line="276" w:lineRule="auto"/>
              <w:rPr>
                <w:rFonts w:cs="Times New Roman"/>
              </w:rPr>
            </w:pPr>
            <w:r w:rsidRPr="00EA310C">
              <w:rPr>
                <w:rFonts w:cs="Times New Roman"/>
              </w:rPr>
              <w:t>21423,0</w:t>
            </w:r>
          </w:p>
        </w:tc>
        <w:tc>
          <w:tcPr>
            <w:tcW w:w="1020" w:type="dxa"/>
            <w:gridSpan w:val="2"/>
          </w:tcPr>
          <w:p w:rsidR="00EA310C" w:rsidRPr="00EA310C" w:rsidRDefault="00EA310C" w:rsidP="00EA310C">
            <w:pPr>
              <w:spacing w:line="276" w:lineRule="auto"/>
            </w:pPr>
            <w:r w:rsidRPr="00EA310C">
              <w:t>0,0</w:t>
            </w:r>
          </w:p>
        </w:tc>
        <w:tc>
          <w:tcPr>
            <w:tcW w:w="1957" w:type="dxa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EA310C">
              <w:rPr>
                <w:rFonts w:cs="Times New Roman"/>
              </w:rPr>
              <w:t xml:space="preserve">Доля молодых граждан, принимающих участие в мероприятиях, направленных на поддержку талантливой молодежи, молодежных социально значимых инициатив и предпринимательства, к общему числу молодых граждан в </w:t>
            </w:r>
            <w:proofErr w:type="spellStart"/>
            <w:r w:rsidRPr="00EA310C">
              <w:rPr>
                <w:rFonts w:cs="Times New Roman"/>
              </w:rPr>
              <w:t>г.о.Электросталь</w:t>
            </w:r>
            <w:proofErr w:type="spellEnd"/>
          </w:p>
        </w:tc>
        <w:tc>
          <w:tcPr>
            <w:tcW w:w="1388" w:type="dxa"/>
            <w:gridSpan w:val="2"/>
          </w:tcPr>
          <w:p w:rsidR="00EA310C" w:rsidRPr="00EA310C" w:rsidRDefault="00EA310C" w:rsidP="00EA310C">
            <w:pPr>
              <w:spacing w:line="276" w:lineRule="auto"/>
              <w:jc w:val="center"/>
            </w:pPr>
            <w:r w:rsidRPr="00EA310C">
              <w:t>процент</w:t>
            </w:r>
          </w:p>
        </w:tc>
        <w:tc>
          <w:tcPr>
            <w:tcW w:w="1814" w:type="dxa"/>
          </w:tcPr>
          <w:p w:rsidR="00EA310C" w:rsidRPr="00EA310C" w:rsidRDefault="00EA310C" w:rsidP="00EA310C">
            <w:pPr>
              <w:spacing w:line="276" w:lineRule="auto"/>
              <w:jc w:val="center"/>
            </w:pPr>
            <w:r w:rsidRPr="00EA310C">
              <w:t>9,3</w:t>
            </w:r>
          </w:p>
        </w:tc>
        <w:tc>
          <w:tcPr>
            <w:tcW w:w="1221" w:type="dxa"/>
          </w:tcPr>
          <w:p w:rsidR="00EA310C" w:rsidRPr="00EA310C" w:rsidRDefault="00EA310C" w:rsidP="00EA310C">
            <w:pPr>
              <w:spacing w:line="276" w:lineRule="auto"/>
              <w:jc w:val="center"/>
            </w:pPr>
            <w:r w:rsidRPr="00EA310C">
              <w:t>10,9</w:t>
            </w:r>
          </w:p>
        </w:tc>
        <w:tc>
          <w:tcPr>
            <w:tcW w:w="1134" w:type="dxa"/>
          </w:tcPr>
          <w:p w:rsidR="00EA310C" w:rsidRPr="00EA310C" w:rsidRDefault="00EA310C" w:rsidP="00EA310C">
            <w:pPr>
              <w:spacing w:line="276" w:lineRule="auto"/>
              <w:jc w:val="center"/>
            </w:pPr>
            <w:r w:rsidRPr="00EA310C">
              <w:t>12,5</w:t>
            </w:r>
          </w:p>
        </w:tc>
        <w:tc>
          <w:tcPr>
            <w:tcW w:w="1134" w:type="dxa"/>
          </w:tcPr>
          <w:p w:rsidR="00EA310C" w:rsidRPr="00EA310C" w:rsidRDefault="00EA310C" w:rsidP="00EA310C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EA310C">
              <w:t>14,1</w:t>
            </w:r>
          </w:p>
        </w:tc>
        <w:tc>
          <w:tcPr>
            <w:tcW w:w="1134" w:type="dxa"/>
          </w:tcPr>
          <w:p w:rsidR="00EA310C" w:rsidRPr="00EA310C" w:rsidRDefault="00EA310C" w:rsidP="00EA31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15,7</w:t>
            </w:r>
          </w:p>
        </w:tc>
        <w:tc>
          <w:tcPr>
            <w:tcW w:w="1134" w:type="dxa"/>
          </w:tcPr>
          <w:p w:rsidR="00EA310C" w:rsidRPr="00EA310C" w:rsidRDefault="00EA310C" w:rsidP="00EA31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17,3</w:t>
            </w:r>
          </w:p>
        </w:tc>
      </w:tr>
      <w:tr w:rsidR="00EA310C" w:rsidRPr="00EA310C" w:rsidTr="00D82F20">
        <w:tc>
          <w:tcPr>
            <w:tcW w:w="567" w:type="dxa"/>
          </w:tcPr>
          <w:p w:rsidR="00EA310C" w:rsidRPr="00EA310C" w:rsidRDefault="00EA310C" w:rsidP="00EA310C">
            <w:pPr>
              <w:spacing w:line="276" w:lineRule="auto"/>
              <w:rPr>
                <w:rFonts w:cs="Times New Roman"/>
              </w:rPr>
            </w:pPr>
            <w:r w:rsidRPr="00EA310C">
              <w:rPr>
                <w:rFonts w:cs="Times New Roman"/>
              </w:rPr>
              <w:t>2.2</w:t>
            </w:r>
          </w:p>
        </w:tc>
        <w:tc>
          <w:tcPr>
            <w:tcW w:w="1985" w:type="dxa"/>
          </w:tcPr>
          <w:p w:rsidR="00EA310C" w:rsidRPr="00EA310C" w:rsidRDefault="00EA310C" w:rsidP="00EA310C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418" w:type="dxa"/>
          </w:tcPr>
          <w:p w:rsidR="00EA310C" w:rsidRPr="00EA310C" w:rsidRDefault="00EA310C" w:rsidP="00EA310C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020" w:type="dxa"/>
            <w:gridSpan w:val="2"/>
          </w:tcPr>
          <w:p w:rsidR="00EA310C" w:rsidRPr="00EA310C" w:rsidRDefault="00EA310C" w:rsidP="00EA310C">
            <w:pPr>
              <w:spacing w:line="276" w:lineRule="auto"/>
              <w:jc w:val="center"/>
            </w:pPr>
          </w:p>
        </w:tc>
        <w:tc>
          <w:tcPr>
            <w:tcW w:w="1957" w:type="dxa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EA310C">
              <w:rPr>
                <w:rFonts w:cs="Times New Roman"/>
              </w:rPr>
              <w:t xml:space="preserve">Количество </w:t>
            </w:r>
            <w:r w:rsidRPr="00EA310C">
              <w:rPr>
                <w:rFonts w:cs="Times New Roman"/>
              </w:rPr>
              <w:lastRenderedPageBreak/>
              <w:t>трудоустроенных подростков в возрасте от 14 до 18 лет</w:t>
            </w:r>
          </w:p>
        </w:tc>
        <w:tc>
          <w:tcPr>
            <w:tcW w:w="1388" w:type="dxa"/>
            <w:gridSpan w:val="2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EA310C">
              <w:rPr>
                <w:rFonts w:cs="Times New Roman"/>
              </w:rPr>
              <w:lastRenderedPageBreak/>
              <w:t>человек</w:t>
            </w:r>
          </w:p>
        </w:tc>
        <w:tc>
          <w:tcPr>
            <w:tcW w:w="1814" w:type="dxa"/>
          </w:tcPr>
          <w:p w:rsidR="00EA310C" w:rsidRPr="00EA310C" w:rsidRDefault="00EA310C" w:rsidP="00EA310C">
            <w:pPr>
              <w:spacing w:line="276" w:lineRule="auto"/>
              <w:jc w:val="center"/>
            </w:pPr>
            <w:r w:rsidRPr="00EA310C">
              <w:t>0</w:t>
            </w:r>
          </w:p>
        </w:tc>
        <w:tc>
          <w:tcPr>
            <w:tcW w:w="1221" w:type="dxa"/>
          </w:tcPr>
          <w:p w:rsidR="00EA310C" w:rsidRPr="00EA310C" w:rsidRDefault="00EA310C" w:rsidP="00EA310C">
            <w:pPr>
              <w:spacing w:line="276" w:lineRule="auto"/>
              <w:jc w:val="center"/>
            </w:pPr>
            <w:r w:rsidRPr="00EA310C">
              <w:t>300</w:t>
            </w:r>
          </w:p>
        </w:tc>
        <w:tc>
          <w:tcPr>
            <w:tcW w:w="1134" w:type="dxa"/>
          </w:tcPr>
          <w:p w:rsidR="00EA310C" w:rsidRPr="00EA310C" w:rsidRDefault="00EA310C" w:rsidP="00EA310C">
            <w:pPr>
              <w:spacing w:line="276" w:lineRule="auto"/>
              <w:jc w:val="center"/>
            </w:pPr>
            <w:r w:rsidRPr="00EA310C">
              <w:t>310</w:t>
            </w:r>
          </w:p>
        </w:tc>
        <w:tc>
          <w:tcPr>
            <w:tcW w:w="1134" w:type="dxa"/>
          </w:tcPr>
          <w:p w:rsidR="00EA310C" w:rsidRPr="00EA310C" w:rsidRDefault="00EA310C" w:rsidP="00EA310C">
            <w:pPr>
              <w:spacing w:line="276" w:lineRule="auto"/>
              <w:jc w:val="center"/>
            </w:pPr>
            <w:r w:rsidRPr="00EA310C">
              <w:t>320</w:t>
            </w:r>
          </w:p>
        </w:tc>
        <w:tc>
          <w:tcPr>
            <w:tcW w:w="1134" w:type="dxa"/>
          </w:tcPr>
          <w:p w:rsidR="00EA310C" w:rsidRPr="00EA310C" w:rsidRDefault="00EA310C" w:rsidP="00EA310C">
            <w:pPr>
              <w:spacing w:line="276" w:lineRule="auto"/>
              <w:jc w:val="center"/>
            </w:pPr>
            <w:r w:rsidRPr="00EA310C">
              <w:t>330</w:t>
            </w:r>
          </w:p>
        </w:tc>
        <w:tc>
          <w:tcPr>
            <w:tcW w:w="1134" w:type="dxa"/>
          </w:tcPr>
          <w:p w:rsidR="00EA310C" w:rsidRPr="00EA310C" w:rsidRDefault="00EA310C" w:rsidP="00EA310C">
            <w:pPr>
              <w:spacing w:line="276" w:lineRule="auto"/>
              <w:jc w:val="center"/>
            </w:pPr>
            <w:r w:rsidRPr="00EA310C">
              <w:t>340</w:t>
            </w:r>
          </w:p>
        </w:tc>
      </w:tr>
      <w:tr w:rsidR="00EA310C" w:rsidRPr="00EA310C" w:rsidTr="00D82F20">
        <w:tc>
          <w:tcPr>
            <w:tcW w:w="567" w:type="dxa"/>
          </w:tcPr>
          <w:p w:rsidR="00EA310C" w:rsidRPr="00EA310C" w:rsidRDefault="00EA310C" w:rsidP="00EA310C">
            <w:pPr>
              <w:spacing w:line="276" w:lineRule="auto"/>
              <w:rPr>
                <w:rFonts w:cs="Times New Roman"/>
              </w:rPr>
            </w:pPr>
            <w:r w:rsidRPr="00EA310C">
              <w:rPr>
                <w:rFonts w:cs="Times New Roman"/>
              </w:rPr>
              <w:t>3</w:t>
            </w:r>
          </w:p>
        </w:tc>
        <w:tc>
          <w:tcPr>
            <w:tcW w:w="6380" w:type="dxa"/>
            <w:gridSpan w:val="5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spacing w:line="276" w:lineRule="auto"/>
              <w:ind w:firstLine="79"/>
              <w:rPr>
                <w:rFonts w:cs="Times New Roman"/>
              </w:rPr>
            </w:pPr>
            <w:r w:rsidRPr="00EA310C">
              <w:rPr>
                <w:rFonts w:cs="Times New Roman"/>
              </w:rPr>
              <w:t>Увеличение вовлеченности молодых граждан в работу молодежных общественных организаций и добровольческую (волонтерскую) деятельность</w:t>
            </w:r>
          </w:p>
        </w:tc>
        <w:tc>
          <w:tcPr>
            <w:tcW w:w="1388" w:type="dxa"/>
            <w:gridSpan w:val="2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EA310C">
              <w:rPr>
                <w:rFonts w:cs="Times New Roman"/>
              </w:rPr>
              <w:t>процент</w:t>
            </w:r>
          </w:p>
        </w:tc>
        <w:tc>
          <w:tcPr>
            <w:tcW w:w="1814" w:type="dxa"/>
          </w:tcPr>
          <w:p w:rsidR="00EA310C" w:rsidRPr="00EA310C" w:rsidRDefault="00EA310C" w:rsidP="00EA310C">
            <w:pPr>
              <w:spacing w:line="276" w:lineRule="auto"/>
              <w:jc w:val="center"/>
            </w:pPr>
            <w:r w:rsidRPr="00EA310C">
              <w:t>0</w:t>
            </w:r>
          </w:p>
        </w:tc>
        <w:tc>
          <w:tcPr>
            <w:tcW w:w="1221" w:type="dxa"/>
          </w:tcPr>
          <w:p w:rsidR="00EA310C" w:rsidRPr="00EA310C" w:rsidRDefault="00EA310C" w:rsidP="00EA310C">
            <w:pPr>
              <w:spacing w:line="276" w:lineRule="auto"/>
              <w:jc w:val="center"/>
            </w:pPr>
            <w:r w:rsidRPr="00EA310C">
              <w:t>13</w:t>
            </w:r>
          </w:p>
        </w:tc>
        <w:tc>
          <w:tcPr>
            <w:tcW w:w="1134" w:type="dxa"/>
          </w:tcPr>
          <w:p w:rsidR="00EA310C" w:rsidRPr="00EA310C" w:rsidRDefault="00EA310C" w:rsidP="00EA310C">
            <w:pPr>
              <w:spacing w:line="276" w:lineRule="auto"/>
              <w:jc w:val="center"/>
            </w:pPr>
            <w:r w:rsidRPr="00EA310C">
              <w:t>25</w:t>
            </w:r>
          </w:p>
        </w:tc>
        <w:tc>
          <w:tcPr>
            <w:tcW w:w="1134" w:type="dxa"/>
          </w:tcPr>
          <w:p w:rsidR="00EA310C" w:rsidRPr="00EA310C" w:rsidRDefault="00EA310C" w:rsidP="00EA310C">
            <w:pPr>
              <w:spacing w:line="276" w:lineRule="auto"/>
              <w:jc w:val="center"/>
            </w:pPr>
            <w:r w:rsidRPr="00EA310C">
              <w:t>31</w:t>
            </w:r>
          </w:p>
        </w:tc>
        <w:tc>
          <w:tcPr>
            <w:tcW w:w="1134" w:type="dxa"/>
          </w:tcPr>
          <w:p w:rsidR="00EA310C" w:rsidRPr="00EA310C" w:rsidRDefault="00EA310C" w:rsidP="00EA310C">
            <w:pPr>
              <w:spacing w:line="276" w:lineRule="auto"/>
              <w:jc w:val="center"/>
            </w:pPr>
            <w:r w:rsidRPr="00EA310C">
              <w:t>38</w:t>
            </w:r>
          </w:p>
        </w:tc>
        <w:tc>
          <w:tcPr>
            <w:tcW w:w="1134" w:type="dxa"/>
          </w:tcPr>
          <w:p w:rsidR="00EA310C" w:rsidRPr="00EA310C" w:rsidRDefault="00EA310C" w:rsidP="00EA310C">
            <w:pPr>
              <w:spacing w:line="276" w:lineRule="auto"/>
              <w:jc w:val="center"/>
            </w:pPr>
            <w:r w:rsidRPr="00EA310C">
              <w:t>44</w:t>
            </w:r>
          </w:p>
        </w:tc>
      </w:tr>
      <w:tr w:rsidR="00EA310C" w:rsidRPr="00EA310C" w:rsidTr="00D82F20">
        <w:tc>
          <w:tcPr>
            <w:tcW w:w="567" w:type="dxa"/>
          </w:tcPr>
          <w:p w:rsidR="00EA310C" w:rsidRPr="00EA310C" w:rsidRDefault="00EA310C" w:rsidP="00EA310C">
            <w:pPr>
              <w:spacing w:line="276" w:lineRule="auto"/>
              <w:rPr>
                <w:rFonts w:cs="Times New Roman"/>
              </w:rPr>
            </w:pPr>
            <w:r w:rsidRPr="00EA310C">
              <w:rPr>
                <w:rFonts w:cs="Times New Roman"/>
              </w:rPr>
              <w:t>3.1</w:t>
            </w:r>
          </w:p>
        </w:tc>
        <w:tc>
          <w:tcPr>
            <w:tcW w:w="1985" w:type="dxa"/>
          </w:tcPr>
          <w:p w:rsidR="00EA310C" w:rsidRPr="00EA310C" w:rsidRDefault="00EA310C" w:rsidP="00EA310C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418" w:type="dxa"/>
          </w:tcPr>
          <w:p w:rsidR="00EA310C" w:rsidRPr="00EA310C" w:rsidRDefault="00EA310C" w:rsidP="00EA310C">
            <w:pPr>
              <w:spacing w:line="276" w:lineRule="auto"/>
              <w:rPr>
                <w:rFonts w:cs="Times New Roman"/>
              </w:rPr>
            </w:pPr>
            <w:r w:rsidRPr="00EA310C">
              <w:rPr>
                <w:rFonts w:cs="Times New Roman"/>
              </w:rPr>
              <w:t>5030,9</w:t>
            </w:r>
          </w:p>
        </w:tc>
        <w:tc>
          <w:tcPr>
            <w:tcW w:w="1020" w:type="dxa"/>
            <w:gridSpan w:val="2"/>
          </w:tcPr>
          <w:p w:rsidR="00EA310C" w:rsidRPr="00EA310C" w:rsidRDefault="00EA310C" w:rsidP="00EA310C">
            <w:pPr>
              <w:spacing w:line="276" w:lineRule="auto"/>
              <w:rPr>
                <w:rFonts w:cs="Times New Roman"/>
              </w:rPr>
            </w:pPr>
            <w:r w:rsidRPr="00EA310C">
              <w:rPr>
                <w:rFonts w:cs="Times New Roman"/>
              </w:rPr>
              <w:t>0,0</w:t>
            </w:r>
          </w:p>
        </w:tc>
        <w:tc>
          <w:tcPr>
            <w:tcW w:w="1957" w:type="dxa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EA310C">
              <w:rPr>
                <w:rFonts w:cs="Times New Roman"/>
              </w:rPr>
              <w:t xml:space="preserve">Доля молодых граждан, участвующих в деятельности общественных организаций и объединений, принимающих участие в добровольческой (волонтерской) деятельности, к общему числу молодых граждан в </w:t>
            </w:r>
            <w:proofErr w:type="spellStart"/>
            <w:r w:rsidRPr="00EA310C">
              <w:rPr>
                <w:rFonts w:cs="Times New Roman"/>
              </w:rPr>
              <w:t>г.о.Электросталь</w:t>
            </w:r>
            <w:proofErr w:type="spellEnd"/>
          </w:p>
        </w:tc>
        <w:tc>
          <w:tcPr>
            <w:tcW w:w="1388" w:type="dxa"/>
            <w:gridSpan w:val="2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EA310C">
              <w:rPr>
                <w:rFonts w:cs="Times New Roman"/>
              </w:rPr>
              <w:t>процент</w:t>
            </w:r>
          </w:p>
        </w:tc>
        <w:tc>
          <w:tcPr>
            <w:tcW w:w="1814" w:type="dxa"/>
          </w:tcPr>
          <w:p w:rsidR="00EA310C" w:rsidRPr="00EA310C" w:rsidRDefault="00EA310C" w:rsidP="00EA310C">
            <w:pPr>
              <w:spacing w:line="276" w:lineRule="auto"/>
              <w:jc w:val="center"/>
            </w:pPr>
            <w:r w:rsidRPr="00EA310C">
              <w:t>8</w:t>
            </w:r>
          </w:p>
        </w:tc>
        <w:tc>
          <w:tcPr>
            <w:tcW w:w="1221" w:type="dxa"/>
          </w:tcPr>
          <w:p w:rsidR="00EA310C" w:rsidRPr="00EA310C" w:rsidRDefault="00EA310C" w:rsidP="00EA310C">
            <w:pPr>
              <w:spacing w:line="276" w:lineRule="auto"/>
              <w:jc w:val="center"/>
            </w:pPr>
            <w:r w:rsidRPr="00EA310C">
              <w:t>9</w:t>
            </w:r>
          </w:p>
        </w:tc>
        <w:tc>
          <w:tcPr>
            <w:tcW w:w="1134" w:type="dxa"/>
          </w:tcPr>
          <w:p w:rsidR="00EA310C" w:rsidRPr="00EA310C" w:rsidRDefault="00EA310C" w:rsidP="00EA310C">
            <w:pPr>
              <w:spacing w:line="276" w:lineRule="auto"/>
              <w:jc w:val="center"/>
            </w:pPr>
            <w:r w:rsidRPr="00EA310C">
              <w:t>10</w:t>
            </w:r>
          </w:p>
        </w:tc>
        <w:tc>
          <w:tcPr>
            <w:tcW w:w="1134" w:type="dxa"/>
          </w:tcPr>
          <w:p w:rsidR="00EA310C" w:rsidRPr="00EA310C" w:rsidRDefault="00EA310C" w:rsidP="00EA310C">
            <w:pPr>
              <w:spacing w:line="276" w:lineRule="auto"/>
              <w:jc w:val="center"/>
            </w:pPr>
            <w:r w:rsidRPr="00EA310C">
              <w:t>10,5</w:t>
            </w:r>
          </w:p>
        </w:tc>
        <w:tc>
          <w:tcPr>
            <w:tcW w:w="1134" w:type="dxa"/>
          </w:tcPr>
          <w:p w:rsidR="00EA310C" w:rsidRPr="00EA310C" w:rsidRDefault="00EA310C" w:rsidP="00EA310C">
            <w:pPr>
              <w:spacing w:line="276" w:lineRule="auto"/>
              <w:jc w:val="center"/>
            </w:pPr>
            <w:r w:rsidRPr="00EA310C">
              <w:t>11</w:t>
            </w:r>
          </w:p>
        </w:tc>
        <w:tc>
          <w:tcPr>
            <w:tcW w:w="1134" w:type="dxa"/>
          </w:tcPr>
          <w:p w:rsidR="00EA310C" w:rsidRPr="00EA310C" w:rsidRDefault="00EA310C" w:rsidP="00EA310C">
            <w:pPr>
              <w:spacing w:line="276" w:lineRule="auto"/>
              <w:jc w:val="center"/>
            </w:pPr>
            <w:r w:rsidRPr="00EA310C">
              <w:t>11,5</w:t>
            </w:r>
          </w:p>
        </w:tc>
      </w:tr>
      <w:tr w:rsidR="00EA310C" w:rsidRPr="00EA310C" w:rsidTr="00D82F20">
        <w:tc>
          <w:tcPr>
            <w:tcW w:w="567" w:type="dxa"/>
          </w:tcPr>
          <w:p w:rsidR="00EA310C" w:rsidRPr="00EA310C" w:rsidRDefault="00EA310C" w:rsidP="00EA310C">
            <w:pPr>
              <w:spacing w:line="276" w:lineRule="auto"/>
              <w:rPr>
                <w:rFonts w:cs="Times New Roman"/>
              </w:rPr>
            </w:pPr>
            <w:r w:rsidRPr="00EA310C">
              <w:rPr>
                <w:rFonts w:cs="Times New Roman"/>
              </w:rPr>
              <w:t>3.2</w:t>
            </w:r>
          </w:p>
        </w:tc>
        <w:tc>
          <w:tcPr>
            <w:tcW w:w="1985" w:type="dxa"/>
          </w:tcPr>
          <w:p w:rsidR="00EA310C" w:rsidRPr="00EA310C" w:rsidRDefault="00EA310C" w:rsidP="00EA310C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418" w:type="dxa"/>
          </w:tcPr>
          <w:p w:rsidR="00EA310C" w:rsidRPr="00EA310C" w:rsidRDefault="00EA310C" w:rsidP="00EA310C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020" w:type="dxa"/>
            <w:gridSpan w:val="2"/>
          </w:tcPr>
          <w:p w:rsidR="00EA310C" w:rsidRPr="00EA310C" w:rsidRDefault="00EA310C" w:rsidP="00EA310C">
            <w:pPr>
              <w:spacing w:line="276" w:lineRule="auto"/>
              <w:rPr>
                <w:rFonts w:cs="Times New Roman"/>
              </w:rPr>
            </w:pPr>
            <w:r w:rsidRPr="00EA310C">
              <w:rPr>
                <w:rFonts w:cs="Times New Roman"/>
              </w:rPr>
              <w:t>0,0</w:t>
            </w:r>
          </w:p>
        </w:tc>
        <w:tc>
          <w:tcPr>
            <w:tcW w:w="1957" w:type="dxa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EA310C">
              <w:rPr>
                <w:rFonts w:cs="Times New Roman"/>
              </w:rPr>
              <w:t xml:space="preserve">Доля молодых граждан, </w:t>
            </w:r>
            <w:r w:rsidRPr="00EA310C">
              <w:rPr>
                <w:rFonts w:cs="Times New Roman"/>
              </w:rPr>
              <w:lastRenderedPageBreak/>
              <w:t xml:space="preserve">принявших участие в международных, межрегиональных и межмуниципальных молодежных мероприятиях, к общему числу молодых граждан в </w:t>
            </w:r>
            <w:proofErr w:type="spellStart"/>
            <w:r w:rsidRPr="00EA310C">
              <w:rPr>
                <w:rFonts w:cs="Times New Roman"/>
              </w:rPr>
              <w:t>г.о.Электросталь</w:t>
            </w:r>
            <w:proofErr w:type="spellEnd"/>
          </w:p>
        </w:tc>
        <w:tc>
          <w:tcPr>
            <w:tcW w:w="1388" w:type="dxa"/>
            <w:gridSpan w:val="2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EA310C">
              <w:rPr>
                <w:rFonts w:cs="Times New Roman"/>
              </w:rPr>
              <w:lastRenderedPageBreak/>
              <w:t>процент</w:t>
            </w:r>
          </w:p>
        </w:tc>
        <w:tc>
          <w:tcPr>
            <w:tcW w:w="1814" w:type="dxa"/>
          </w:tcPr>
          <w:p w:rsidR="00EA310C" w:rsidRPr="00EA310C" w:rsidRDefault="00EA310C" w:rsidP="00EA310C">
            <w:pPr>
              <w:spacing w:line="276" w:lineRule="auto"/>
              <w:jc w:val="center"/>
            </w:pPr>
            <w:r w:rsidRPr="00EA310C">
              <w:t>1,5</w:t>
            </w:r>
          </w:p>
        </w:tc>
        <w:tc>
          <w:tcPr>
            <w:tcW w:w="1221" w:type="dxa"/>
          </w:tcPr>
          <w:p w:rsidR="00EA310C" w:rsidRPr="00EA310C" w:rsidRDefault="00EA310C" w:rsidP="00EA310C">
            <w:pPr>
              <w:spacing w:line="276" w:lineRule="auto"/>
              <w:jc w:val="center"/>
            </w:pPr>
            <w:r w:rsidRPr="00EA310C">
              <w:t>2</w:t>
            </w:r>
          </w:p>
        </w:tc>
        <w:tc>
          <w:tcPr>
            <w:tcW w:w="1134" w:type="dxa"/>
          </w:tcPr>
          <w:p w:rsidR="00EA310C" w:rsidRPr="00EA310C" w:rsidRDefault="00EA310C" w:rsidP="00EA310C">
            <w:pPr>
              <w:spacing w:line="276" w:lineRule="auto"/>
              <w:jc w:val="center"/>
            </w:pPr>
            <w:r w:rsidRPr="00EA310C">
              <w:t>2,5</w:t>
            </w:r>
          </w:p>
        </w:tc>
        <w:tc>
          <w:tcPr>
            <w:tcW w:w="1134" w:type="dxa"/>
          </w:tcPr>
          <w:p w:rsidR="00EA310C" w:rsidRPr="00EA310C" w:rsidRDefault="00EA310C" w:rsidP="00EA310C">
            <w:pPr>
              <w:spacing w:line="276" w:lineRule="auto"/>
              <w:jc w:val="center"/>
            </w:pPr>
            <w:r w:rsidRPr="00EA310C">
              <w:t>2,7</w:t>
            </w:r>
          </w:p>
        </w:tc>
        <w:tc>
          <w:tcPr>
            <w:tcW w:w="1134" w:type="dxa"/>
          </w:tcPr>
          <w:p w:rsidR="00EA310C" w:rsidRPr="00EA310C" w:rsidRDefault="00EA310C" w:rsidP="00EA310C">
            <w:pPr>
              <w:spacing w:line="276" w:lineRule="auto"/>
              <w:jc w:val="center"/>
            </w:pPr>
            <w:r w:rsidRPr="00EA310C">
              <w:t>3</w:t>
            </w:r>
          </w:p>
        </w:tc>
        <w:tc>
          <w:tcPr>
            <w:tcW w:w="1134" w:type="dxa"/>
          </w:tcPr>
          <w:p w:rsidR="00EA310C" w:rsidRPr="00EA310C" w:rsidRDefault="00EA310C" w:rsidP="00EA310C">
            <w:pPr>
              <w:spacing w:line="276" w:lineRule="auto"/>
              <w:jc w:val="center"/>
            </w:pPr>
            <w:r w:rsidRPr="00EA310C">
              <w:t>3,2</w:t>
            </w:r>
          </w:p>
        </w:tc>
      </w:tr>
      <w:tr w:rsidR="00EA310C" w:rsidRPr="00EA310C" w:rsidTr="00D82F20">
        <w:tc>
          <w:tcPr>
            <w:tcW w:w="567" w:type="dxa"/>
          </w:tcPr>
          <w:p w:rsidR="00EA310C" w:rsidRPr="00EA310C" w:rsidRDefault="00EA310C" w:rsidP="00EA310C">
            <w:pPr>
              <w:spacing w:line="276" w:lineRule="auto"/>
              <w:rPr>
                <w:rFonts w:cs="Times New Roman"/>
              </w:rPr>
            </w:pPr>
            <w:r w:rsidRPr="00EA310C">
              <w:rPr>
                <w:rFonts w:cs="Times New Roman"/>
              </w:rPr>
              <w:t>4</w:t>
            </w:r>
          </w:p>
        </w:tc>
        <w:tc>
          <w:tcPr>
            <w:tcW w:w="6380" w:type="dxa"/>
            <w:gridSpan w:val="5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EA310C">
              <w:rPr>
                <w:rFonts w:cs="Times New Roman"/>
              </w:rPr>
              <w:t>Обеспечение эффективного функционирования учреждений по работе с молодежью</w:t>
            </w:r>
          </w:p>
        </w:tc>
        <w:tc>
          <w:tcPr>
            <w:tcW w:w="1388" w:type="dxa"/>
            <w:gridSpan w:val="2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EA310C">
              <w:rPr>
                <w:rFonts w:cs="Times New Roman"/>
              </w:rPr>
              <w:t>процент</w:t>
            </w:r>
          </w:p>
        </w:tc>
        <w:tc>
          <w:tcPr>
            <w:tcW w:w="1814" w:type="dxa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100</w:t>
            </w:r>
          </w:p>
        </w:tc>
        <w:tc>
          <w:tcPr>
            <w:tcW w:w="1221" w:type="dxa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100</w:t>
            </w:r>
          </w:p>
        </w:tc>
        <w:tc>
          <w:tcPr>
            <w:tcW w:w="1134" w:type="dxa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100</w:t>
            </w:r>
          </w:p>
        </w:tc>
        <w:tc>
          <w:tcPr>
            <w:tcW w:w="1134" w:type="dxa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100</w:t>
            </w:r>
          </w:p>
        </w:tc>
        <w:tc>
          <w:tcPr>
            <w:tcW w:w="1134" w:type="dxa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100</w:t>
            </w:r>
          </w:p>
        </w:tc>
        <w:tc>
          <w:tcPr>
            <w:tcW w:w="1134" w:type="dxa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100</w:t>
            </w:r>
          </w:p>
        </w:tc>
      </w:tr>
      <w:tr w:rsidR="00EA310C" w:rsidRPr="00EA310C" w:rsidTr="00D82F20">
        <w:tc>
          <w:tcPr>
            <w:tcW w:w="567" w:type="dxa"/>
          </w:tcPr>
          <w:p w:rsidR="00EA310C" w:rsidRPr="00EA310C" w:rsidRDefault="00EA310C" w:rsidP="00EA310C">
            <w:pPr>
              <w:spacing w:line="276" w:lineRule="auto"/>
              <w:rPr>
                <w:rFonts w:cs="Times New Roman"/>
              </w:rPr>
            </w:pPr>
            <w:r w:rsidRPr="00EA310C">
              <w:rPr>
                <w:rFonts w:cs="Times New Roman"/>
              </w:rPr>
              <w:t>4.1</w:t>
            </w:r>
          </w:p>
        </w:tc>
        <w:tc>
          <w:tcPr>
            <w:tcW w:w="1985" w:type="dxa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418" w:type="dxa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EA310C">
              <w:rPr>
                <w:rFonts w:cs="Times New Roman"/>
              </w:rPr>
              <w:t>83787,6</w:t>
            </w:r>
          </w:p>
        </w:tc>
        <w:tc>
          <w:tcPr>
            <w:tcW w:w="992" w:type="dxa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EA310C">
              <w:rPr>
                <w:rFonts w:cs="Times New Roman"/>
              </w:rPr>
              <w:t>0,0</w:t>
            </w:r>
          </w:p>
        </w:tc>
        <w:tc>
          <w:tcPr>
            <w:tcW w:w="1985" w:type="dxa"/>
            <w:gridSpan w:val="2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lang w:eastAsia="en-US"/>
              </w:rPr>
            </w:pPr>
            <w:r w:rsidRPr="00EA310C">
              <w:rPr>
                <w:rFonts w:cs="Times New Roman"/>
                <w:lang w:eastAsia="en-US"/>
              </w:rPr>
              <w:t xml:space="preserve">Уровень соответствия учреждений (организаций) по работе с молодежью муниципального образования нормативам минимального обеспечения молодежи </w:t>
            </w:r>
            <w:r w:rsidRPr="00EA310C">
              <w:rPr>
                <w:rFonts w:cs="Times New Roman"/>
                <w:lang w:eastAsia="en-US"/>
              </w:rPr>
              <w:lastRenderedPageBreak/>
              <w:t>учреждениями (организациями) по работе с молодежью по месту жительства</w:t>
            </w:r>
          </w:p>
        </w:tc>
        <w:tc>
          <w:tcPr>
            <w:tcW w:w="1388" w:type="dxa"/>
            <w:gridSpan w:val="2"/>
          </w:tcPr>
          <w:p w:rsidR="00EA310C" w:rsidRPr="00EA310C" w:rsidRDefault="00EA310C" w:rsidP="00EA31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lastRenderedPageBreak/>
              <w:t>процент</w:t>
            </w:r>
          </w:p>
        </w:tc>
        <w:tc>
          <w:tcPr>
            <w:tcW w:w="1814" w:type="dxa"/>
          </w:tcPr>
          <w:p w:rsidR="00EA310C" w:rsidRPr="00EA310C" w:rsidRDefault="00EA310C" w:rsidP="00EA31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85</w:t>
            </w:r>
          </w:p>
        </w:tc>
        <w:tc>
          <w:tcPr>
            <w:tcW w:w="1221" w:type="dxa"/>
          </w:tcPr>
          <w:p w:rsidR="00EA310C" w:rsidRPr="00EA310C" w:rsidRDefault="00EA310C" w:rsidP="00EA31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85</w:t>
            </w:r>
          </w:p>
        </w:tc>
        <w:tc>
          <w:tcPr>
            <w:tcW w:w="1134" w:type="dxa"/>
          </w:tcPr>
          <w:p w:rsidR="00EA310C" w:rsidRPr="00EA310C" w:rsidRDefault="00EA310C" w:rsidP="00EA31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85</w:t>
            </w:r>
          </w:p>
        </w:tc>
        <w:tc>
          <w:tcPr>
            <w:tcW w:w="1134" w:type="dxa"/>
          </w:tcPr>
          <w:p w:rsidR="00EA310C" w:rsidRPr="00EA310C" w:rsidRDefault="00EA310C" w:rsidP="00EA31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85</w:t>
            </w:r>
          </w:p>
        </w:tc>
        <w:tc>
          <w:tcPr>
            <w:tcW w:w="1134" w:type="dxa"/>
          </w:tcPr>
          <w:p w:rsidR="00EA310C" w:rsidRPr="00EA310C" w:rsidRDefault="00EA310C" w:rsidP="00EA31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85</w:t>
            </w:r>
          </w:p>
        </w:tc>
        <w:tc>
          <w:tcPr>
            <w:tcW w:w="1134" w:type="dxa"/>
          </w:tcPr>
          <w:p w:rsidR="00EA310C" w:rsidRPr="00EA310C" w:rsidRDefault="00EA310C" w:rsidP="00EA31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85</w:t>
            </w:r>
          </w:p>
        </w:tc>
      </w:tr>
      <w:tr w:rsidR="00EA310C" w:rsidRPr="00EA310C" w:rsidTr="00D82F20">
        <w:tc>
          <w:tcPr>
            <w:tcW w:w="567" w:type="dxa"/>
          </w:tcPr>
          <w:p w:rsidR="00EA310C" w:rsidRPr="00EA310C" w:rsidRDefault="00EA310C" w:rsidP="00EA310C">
            <w:pPr>
              <w:spacing w:line="276" w:lineRule="auto"/>
              <w:rPr>
                <w:rFonts w:cs="Times New Roman"/>
              </w:rPr>
            </w:pPr>
            <w:r w:rsidRPr="00EA310C">
              <w:rPr>
                <w:rFonts w:cs="Times New Roman"/>
              </w:rPr>
              <w:t>4.2</w:t>
            </w:r>
          </w:p>
        </w:tc>
        <w:tc>
          <w:tcPr>
            <w:tcW w:w="1985" w:type="dxa"/>
          </w:tcPr>
          <w:p w:rsidR="00EA310C" w:rsidRPr="00EA310C" w:rsidRDefault="00EA310C" w:rsidP="00EA310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418" w:type="dxa"/>
          </w:tcPr>
          <w:p w:rsidR="00EA310C" w:rsidRPr="00EA310C" w:rsidRDefault="00EA310C" w:rsidP="00EA310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992" w:type="dxa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EA310C">
              <w:rPr>
                <w:rFonts w:cs="Times New Roman"/>
              </w:rPr>
              <w:t>0,0</w:t>
            </w:r>
          </w:p>
        </w:tc>
        <w:tc>
          <w:tcPr>
            <w:tcW w:w="1985" w:type="dxa"/>
            <w:gridSpan w:val="2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EA310C">
              <w:rPr>
                <w:rFonts w:cs="Times New Roman"/>
              </w:rPr>
              <w:t>Доля специалистов, работающих в сфере молодежной политики, принявших участие в мероприятиях по обучению, переобучению, повышению квалификации и обмену опытом, к общему числу специалистов, занятых в сфере работы с молодежью</w:t>
            </w:r>
          </w:p>
        </w:tc>
        <w:tc>
          <w:tcPr>
            <w:tcW w:w="1388" w:type="dxa"/>
            <w:gridSpan w:val="2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процент</w:t>
            </w:r>
          </w:p>
        </w:tc>
        <w:tc>
          <w:tcPr>
            <w:tcW w:w="1814" w:type="dxa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40</w:t>
            </w:r>
          </w:p>
        </w:tc>
        <w:tc>
          <w:tcPr>
            <w:tcW w:w="1221" w:type="dxa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spacing w:line="276" w:lineRule="auto"/>
              <w:ind w:hanging="4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50</w:t>
            </w:r>
          </w:p>
        </w:tc>
        <w:tc>
          <w:tcPr>
            <w:tcW w:w="1134" w:type="dxa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60</w:t>
            </w:r>
          </w:p>
        </w:tc>
        <w:tc>
          <w:tcPr>
            <w:tcW w:w="1134" w:type="dxa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65</w:t>
            </w:r>
          </w:p>
        </w:tc>
        <w:tc>
          <w:tcPr>
            <w:tcW w:w="1134" w:type="dxa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75</w:t>
            </w:r>
          </w:p>
        </w:tc>
        <w:tc>
          <w:tcPr>
            <w:tcW w:w="1134" w:type="dxa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80</w:t>
            </w:r>
          </w:p>
        </w:tc>
      </w:tr>
    </w:tbl>
    <w:p w:rsidR="00EA310C" w:rsidRPr="00EA310C" w:rsidRDefault="00EA310C" w:rsidP="00EA310C">
      <w:pPr>
        <w:spacing w:line="276" w:lineRule="auto"/>
        <w:rPr>
          <w:rFonts w:cs="Times New Roman"/>
        </w:rPr>
      </w:pPr>
    </w:p>
    <w:p w:rsidR="00EA310C" w:rsidRPr="00EA310C" w:rsidRDefault="00EA310C" w:rsidP="00EA310C">
      <w:pPr>
        <w:spacing w:line="276" w:lineRule="auto"/>
        <w:jc w:val="center"/>
        <w:rPr>
          <w:rFonts w:cs="Times New Roman"/>
          <w:b/>
        </w:rPr>
      </w:pPr>
      <w:r w:rsidRPr="00EA310C">
        <w:rPr>
          <w:rFonts w:cs="Times New Roman"/>
        </w:rPr>
        <w:br w:type="page"/>
      </w:r>
      <w:r w:rsidRPr="00EA310C">
        <w:rPr>
          <w:rFonts w:cs="Times New Roman"/>
          <w:b/>
        </w:rPr>
        <w:lastRenderedPageBreak/>
        <w:t xml:space="preserve">7. Методика расчета значений показателей реализации муниципальной программы 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346"/>
        <w:gridCol w:w="9248"/>
      </w:tblGrid>
      <w:tr w:rsidR="00EA310C" w:rsidRPr="00EA310C" w:rsidTr="00D82F20">
        <w:tc>
          <w:tcPr>
            <w:tcW w:w="540" w:type="dxa"/>
          </w:tcPr>
          <w:p w:rsidR="00EA310C" w:rsidRPr="00EA310C" w:rsidRDefault="00EA310C" w:rsidP="00EA310C">
            <w:pPr>
              <w:spacing w:line="276" w:lineRule="auto"/>
              <w:jc w:val="both"/>
              <w:rPr>
                <w:rFonts w:cs="Times New Roman"/>
              </w:rPr>
            </w:pPr>
            <w:r w:rsidRPr="00EA310C">
              <w:rPr>
                <w:rFonts w:cs="Times New Roman"/>
              </w:rPr>
              <w:t>№ п/п</w:t>
            </w:r>
          </w:p>
        </w:tc>
        <w:tc>
          <w:tcPr>
            <w:tcW w:w="5346" w:type="dxa"/>
            <w:shd w:val="clear" w:color="auto" w:fill="auto"/>
          </w:tcPr>
          <w:p w:rsidR="00EA310C" w:rsidRPr="00EA310C" w:rsidRDefault="00EA310C" w:rsidP="00EA310C">
            <w:pPr>
              <w:spacing w:line="276" w:lineRule="auto"/>
              <w:rPr>
                <w:rFonts w:cs="Times New Roman"/>
              </w:rPr>
            </w:pPr>
            <w:r w:rsidRPr="00EA310C">
              <w:rPr>
                <w:rFonts w:cs="Times New Roman"/>
              </w:rPr>
              <w:t>Наименование показателя эффективности реализации программы</w:t>
            </w:r>
          </w:p>
        </w:tc>
        <w:tc>
          <w:tcPr>
            <w:tcW w:w="9248" w:type="dxa"/>
            <w:shd w:val="clear" w:color="auto" w:fill="auto"/>
          </w:tcPr>
          <w:p w:rsidR="00EA310C" w:rsidRPr="00EA310C" w:rsidRDefault="00EA310C" w:rsidP="00EA310C">
            <w:pPr>
              <w:spacing w:line="276" w:lineRule="auto"/>
              <w:jc w:val="both"/>
              <w:rPr>
                <w:rFonts w:cs="Times New Roman"/>
              </w:rPr>
            </w:pPr>
            <w:r w:rsidRPr="00EA310C">
              <w:rPr>
                <w:rFonts w:cs="Times New Roman"/>
              </w:rPr>
              <w:t>Методика расчета показателя эффективности реализации программы</w:t>
            </w:r>
          </w:p>
        </w:tc>
      </w:tr>
      <w:tr w:rsidR="00EA310C" w:rsidRPr="00EA310C" w:rsidTr="00D82F20">
        <w:tc>
          <w:tcPr>
            <w:tcW w:w="540" w:type="dxa"/>
          </w:tcPr>
          <w:p w:rsidR="00EA310C" w:rsidRPr="00EA310C" w:rsidRDefault="00EA310C" w:rsidP="00EA310C">
            <w:pPr>
              <w:spacing w:line="276" w:lineRule="auto"/>
              <w:rPr>
                <w:rFonts w:cs="Times New Roman"/>
              </w:rPr>
            </w:pPr>
            <w:r w:rsidRPr="00EA310C">
              <w:rPr>
                <w:rFonts w:cs="Times New Roman"/>
              </w:rPr>
              <w:t>1</w:t>
            </w:r>
          </w:p>
        </w:tc>
        <w:tc>
          <w:tcPr>
            <w:tcW w:w="5346" w:type="dxa"/>
            <w:shd w:val="clear" w:color="auto" w:fill="auto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EA310C">
              <w:rPr>
                <w:rFonts w:cs="Times New Roman"/>
              </w:rPr>
              <w:t>Задача 1. Увеличение количества молодых граждан, принявших участие в мероприятиях, направленных на гражданско-патриотическое и духовно-нравственное воспитание молодежи, в том числе через формирование российской идентичности, традиционных семейных ценностей, популяризацию культуры безопасности в молодежной среде и социализацию молодежи, нуждающейся в особой заботе государства</w:t>
            </w:r>
          </w:p>
        </w:tc>
        <w:tc>
          <w:tcPr>
            <w:tcW w:w="9248" w:type="dxa"/>
            <w:shd w:val="clear" w:color="auto" w:fill="auto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EA310C">
              <w:rPr>
                <w:rFonts w:cs="Times New Roman"/>
              </w:rPr>
              <w:t xml:space="preserve">D </w:t>
            </w:r>
            <w:proofErr w:type="spellStart"/>
            <w:r w:rsidRPr="00EA310C">
              <w:rPr>
                <w:rFonts w:cs="Times New Roman"/>
              </w:rPr>
              <w:t>гп</w:t>
            </w:r>
            <w:proofErr w:type="spellEnd"/>
            <w:r w:rsidRPr="00EA310C">
              <w:rPr>
                <w:rFonts w:cs="Times New Roman"/>
              </w:rPr>
              <w:t xml:space="preserve"> = (D i-й год / D b-й-1 год - 1) x 100%, где:</w:t>
            </w:r>
          </w:p>
          <w:p w:rsidR="00EA310C" w:rsidRPr="00EA310C" w:rsidRDefault="00EA310C" w:rsidP="00EA310C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EA310C">
              <w:rPr>
                <w:rFonts w:cs="Times New Roman"/>
              </w:rPr>
              <w:t xml:space="preserve">D </w:t>
            </w:r>
            <w:proofErr w:type="spellStart"/>
            <w:r w:rsidRPr="00EA310C">
              <w:rPr>
                <w:rFonts w:cs="Times New Roman"/>
              </w:rPr>
              <w:t>гп</w:t>
            </w:r>
            <w:proofErr w:type="spellEnd"/>
            <w:r w:rsidRPr="00EA310C">
              <w:rPr>
                <w:rFonts w:cs="Times New Roman"/>
              </w:rPr>
              <w:t xml:space="preserve"> - увеличение количества молодых граждан, принявших участие в мероприятиях по гражданско-патриотическому, духовно-нравственному воспитанию (процент/год);</w:t>
            </w:r>
          </w:p>
          <w:p w:rsidR="00EA310C" w:rsidRPr="00EA310C" w:rsidRDefault="00EA310C" w:rsidP="00EA310C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EA310C">
              <w:rPr>
                <w:rFonts w:cs="Times New Roman"/>
              </w:rPr>
              <w:t>D i-й год - доля молодых граждан, принявших участие в мероприятиях по гражданско-патриотическому, духовно-нравственному воспитанию в текущем году (процент/год);</w:t>
            </w:r>
          </w:p>
          <w:p w:rsidR="00EA310C" w:rsidRPr="00EA310C" w:rsidRDefault="00EA310C" w:rsidP="00EA310C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EA310C">
              <w:rPr>
                <w:rFonts w:cs="Times New Roman"/>
              </w:rPr>
              <w:t>D b-й-1 год - доля молодых граждан, принявших участие в мероприятиях по гражданско-патриотическому, духовно-нравственному воспитанию в базовом году (процент/год).</w:t>
            </w:r>
          </w:p>
          <w:p w:rsidR="00EA310C" w:rsidRPr="00EA310C" w:rsidRDefault="00EA310C" w:rsidP="00EA310C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EA310C">
              <w:rPr>
                <w:rFonts w:cs="Times New Roman"/>
              </w:rPr>
              <w:t xml:space="preserve">Показатель D i-й год формируется на основе данных учреждений по работе с молодежью </w:t>
            </w:r>
          </w:p>
        </w:tc>
      </w:tr>
      <w:tr w:rsidR="00EA310C" w:rsidRPr="00EA310C" w:rsidTr="00D82F20">
        <w:tc>
          <w:tcPr>
            <w:tcW w:w="540" w:type="dxa"/>
            <w:vMerge w:val="restart"/>
          </w:tcPr>
          <w:p w:rsidR="00EA310C" w:rsidRPr="00EA310C" w:rsidRDefault="00EA310C" w:rsidP="00EA310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EA310C">
              <w:rPr>
                <w:rFonts w:cs="Times New Roman"/>
              </w:rPr>
              <w:t>1.1</w:t>
            </w:r>
          </w:p>
        </w:tc>
        <w:tc>
          <w:tcPr>
            <w:tcW w:w="5346" w:type="dxa"/>
            <w:vMerge w:val="restart"/>
            <w:shd w:val="clear" w:color="auto" w:fill="auto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spacing w:line="276" w:lineRule="auto"/>
              <w:ind w:firstLine="34"/>
              <w:rPr>
                <w:rFonts w:cs="Times New Roman"/>
              </w:rPr>
            </w:pPr>
            <w:r w:rsidRPr="00EA310C">
              <w:rPr>
                <w:rFonts w:cs="Times New Roman"/>
              </w:rPr>
              <w:t xml:space="preserve">Показатель 1. Доля молодых граждан, принимающих участие в мероприятиях по гражданско-патриотическому, духовно-нравственному воспитанию, к общему числу молодых граждан </w:t>
            </w:r>
          </w:p>
        </w:tc>
        <w:tc>
          <w:tcPr>
            <w:tcW w:w="9248" w:type="dxa"/>
            <w:shd w:val="clear" w:color="auto" w:fill="auto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spacing w:line="276" w:lineRule="auto"/>
              <w:ind w:firstLine="720"/>
              <w:rPr>
                <w:rFonts w:cs="Times New Roman"/>
              </w:rPr>
            </w:pPr>
            <w:r w:rsidRPr="00EA310C">
              <w:rPr>
                <w:rFonts w:cs="Times New Roman"/>
                <w:noProof/>
                <w:position w:val="-30"/>
              </w:rPr>
              <w:drawing>
                <wp:inline distT="0" distB="0" distL="0" distR="0">
                  <wp:extent cx="1819275" cy="476250"/>
                  <wp:effectExtent l="0" t="0" r="0" b="0"/>
                  <wp:docPr id="16" name="Рисунок 16" descr="base_14_227584_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base_14_227584_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310C" w:rsidRPr="00EA310C" w:rsidTr="00D82F20">
        <w:tc>
          <w:tcPr>
            <w:tcW w:w="540" w:type="dxa"/>
            <w:vMerge/>
          </w:tcPr>
          <w:p w:rsidR="00EA310C" w:rsidRPr="00EA310C" w:rsidRDefault="00EA310C" w:rsidP="00EA310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5346" w:type="dxa"/>
            <w:vMerge/>
            <w:shd w:val="clear" w:color="auto" w:fill="auto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spacing w:line="276" w:lineRule="auto"/>
              <w:ind w:firstLine="720"/>
              <w:rPr>
                <w:rFonts w:cs="Times New Roman"/>
              </w:rPr>
            </w:pPr>
          </w:p>
        </w:tc>
        <w:tc>
          <w:tcPr>
            <w:tcW w:w="9248" w:type="dxa"/>
            <w:shd w:val="clear" w:color="auto" w:fill="auto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EA310C">
              <w:rPr>
                <w:rFonts w:cs="Times New Roman"/>
              </w:rPr>
              <w:t>E - доля молодых граждан, принимающих участие в мероприятиях по гражданско-патриотическому, духовно-нравственному воспитанию;</w:t>
            </w:r>
          </w:p>
          <w:p w:rsidR="00EA310C" w:rsidRPr="00EA310C" w:rsidRDefault="00EA310C" w:rsidP="00EA310C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proofErr w:type="spellStart"/>
            <w:r w:rsidRPr="00EA310C">
              <w:rPr>
                <w:rFonts w:cs="Times New Roman"/>
              </w:rPr>
              <w:t>Hi</w:t>
            </w:r>
            <w:proofErr w:type="spellEnd"/>
            <w:r w:rsidRPr="00EA310C">
              <w:rPr>
                <w:rFonts w:cs="Times New Roman"/>
              </w:rPr>
              <w:t xml:space="preserve"> e - численность молодежи в возрасте от 14 до 30 лет, принимающей участие в мероприятиях по гражданско-патриотическому, духовно-нравственному воспитанию, в муниципальном образовании;</w:t>
            </w:r>
          </w:p>
          <w:p w:rsidR="00EA310C" w:rsidRPr="00EA310C" w:rsidRDefault="00EA310C" w:rsidP="00EA310C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proofErr w:type="spellStart"/>
            <w:r w:rsidRPr="00EA310C">
              <w:rPr>
                <w:rFonts w:cs="Times New Roman"/>
              </w:rPr>
              <w:t>Hi</w:t>
            </w:r>
            <w:proofErr w:type="spellEnd"/>
            <w:r w:rsidRPr="00EA310C">
              <w:rPr>
                <w:rFonts w:cs="Times New Roman"/>
              </w:rPr>
              <w:t xml:space="preserve"> </w:t>
            </w:r>
            <w:proofErr w:type="spellStart"/>
            <w:r w:rsidRPr="00EA310C">
              <w:rPr>
                <w:rFonts w:cs="Times New Roman"/>
              </w:rPr>
              <w:t>мо</w:t>
            </w:r>
            <w:proofErr w:type="spellEnd"/>
            <w:r w:rsidRPr="00EA310C">
              <w:rPr>
                <w:rFonts w:cs="Times New Roman"/>
              </w:rPr>
              <w:t xml:space="preserve"> - общая численность молодежи в возрасте от 14 до 30 лет в муниципальном образовании;</w:t>
            </w:r>
          </w:p>
          <w:p w:rsidR="00EA310C" w:rsidRPr="00EA310C" w:rsidRDefault="00EA310C" w:rsidP="00EA310C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EA310C">
              <w:rPr>
                <w:rFonts w:cs="Times New Roman"/>
              </w:rPr>
              <w:t xml:space="preserve">i – муниципальное </w:t>
            </w:r>
            <w:proofErr w:type="gramStart"/>
            <w:r w:rsidRPr="00EA310C">
              <w:rPr>
                <w:rFonts w:cs="Times New Roman"/>
              </w:rPr>
              <w:t>образование  (</w:t>
            </w:r>
            <w:proofErr w:type="gramEnd"/>
            <w:r w:rsidRPr="00EA310C">
              <w:rPr>
                <w:rFonts w:cs="Times New Roman"/>
              </w:rPr>
              <w:t>городской округ Электросталь)</w:t>
            </w:r>
          </w:p>
        </w:tc>
      </w:tr>
      <w:tr w:rsidR="00EA310C" w:rsidRPr="00EA310C" w:rsidTr="00D82F20">
        <w:tc>
          <w:tcPr>
            <w:tcW w:w="540" w:type="dxa"/>
          </w:tcPr>
          <w:p w:rsidR="00EA310C" w:rsidRPr="00EA310C" w:rsidRDefault="00EA310C" w:rsidP="00EA310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EA310C">
              <w:rPr>
                <w:rFonts w:cs="Times New Roman"/>
              </w:rPr>
              <w:t>1.2</w:t>
            </w:r>
          </w:p>
        </w:tc>
        <w:tc>
          <w:tcPr>
            <w:tcW w:w="5346" w:type="dxa"/>
            <w:shd w:val="clear" w:color="auto" w:fill="auto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spacing w:line="276" w:lineRule="auto"/>
              <w:ind w:firstLine="34"/>
              <w:rPr>
                <w:rFonts w:cs="Times New Roman"/>
              </w:rPr>
            </w:pPr>
            <w:r w:rsidRPr="00EA310C">
              <w:rPr>
                <w:rFonts w:cs="Times New Roman"/>
              </w:rPr>
              <w:t>Показатель 2. Доля мероприятий с участием молодых граждан, оказавшихся в трудной жизненной ситуации, нуждающихся в особой заботе государства, к общему числу мероприятий</w:t>
            </w:r>
          </w:p>
        </w:tc>
        <w:tc>
          <w:tcPr>
            <w:tcW w:w="9248" w:type="dxa"/>
            <w:shd w:val="clear" w:color="auto" w:fill="auto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spacing w:line="276" w:lineRule="auto"/>
              <w:ind w:firstLine="34"/>
              <w:rPr>
                <w:rFonts w:cs="Times New Roman"/>
              </w:rPr>
            </w:pPr>
            <w:r w:rsidRPr="00EA310C">
              <w:rPr>
                <w:rFonts w:cs="Times New Roman"/>
              </w:rPr>
              <w:t xml:space="preserve">M = </w:t>
            </w:r>
            <w:proofErr w:type="spellStart"/>
            <w:r w:rsidRPr="00EA310C">
              <w:rPr>
                <w:rFonts w:cs="Times New Roman"/>
              </w:rPr>
              <w:t>Mt</w:t>
            </w:r>
            <w:proofErr w:type="spellEnd"/>
            <w:r w:rsidRPr="00EA310C">
              <w:rPr>
                <w:rFonts w:cs="Times New Roman"/>
              </w:rPr>
              <w:t xml:space="preserve"> / </w:t>
            </w:r>
            <w:proofErr w:type="spellStart"/>
            <w:r w:rsidRPr="00EA310C">
              <w:rPr>
                <w:rFonts w:cs="Times New Roman"/>
              </w:rPr>
              <w:t>Mo</w:t>
            </w:r>
            <w:proofErr w:type="spellEnd"/>
            <w:r w:rsidRPr="00EA310C">
              <w:rPr>
                <w:rFonts w:cs="Times New Roman"/>
              </w:rPr>
              <w:t xml:space="preserve"> x 100, где:</w:t>
            </w:r>
          </w:p>
          <w:p w:rsidR="00EA310C" w:rsidRPr="00EA310C" w:rsidRDefault="00EA310C" w:rsidP="00EA310C">
            <w:pPr>
              <w:autoSpaceDE w:val="0"/>
              <w:autoSpaceDN w:val="0"/>
              <w:adjustRightInd w:val="0"/>
              <w:spacing w:line="276" w:lineRule="auto"/>
              <w:ind w:firstLine="34"/>
              <w:rPr>
                <w:rFonts w:cs="Times New Roman"/>
              </w:rPr>
            </w:pPr>
            <w:r w:rsidRPr="00EA310C">
              <w:rPr>
                <w:rFonts w:cs="Times New Roman"/>
              </w:rPr>
              <w:t>M - доля мероприятий с участием молодых граждан, оказавшихся в трудной жизненной ситуации, нуждающихся в особой заботе государства;</w:t>
            </w:r>
          </w:p>
          <w:p w:rsidR="00EA310C" w:rsidRPr="00EA310C" w:rsidRDefault="00EA310C" w:rsidP="00EA310C">
            <w:pPr>
              <w:autoSpaceDE w:val="0"/>
              <w:autoSpaceDN w:val="0"/>
              <w:adjustRightInd w:val="0"/>
              <w:spacing w:line="276" w:lineRule="auto"/>
              <w:ind w:firstLine="34"/>
              <w:rPr>
                <w:rFonts w:cs="Times New Roman"/>
              </w:rPr>
            </w:pPr>
            <w:proofErr w:type="spellStart"/>
            <w:r w:rsidRPr="00EA310C">
              <w:rPr>
                <w:rFonts w:cs="Times New Roman"/>
              </w:rPr>
              <w:t>Mt</w:t>
            </w:r>
            <w:proofErr w:type="spellEnd"/>
            <w:r w:rsidRPr="00EA310C">
              <w:rPr>
                <w:rFonts w:cs="Times New Roman"/>
              </w:rPr>
              <w:t xml:space="preserve"> - количество мероприятий по работе с молодежью с участием молодых граждан, </w:t>
            </w:r>
            <w:r w:rsidRPr="00EA310C">
              <w:rPr>
                <w:rFonts w:cs="Times New Roman"/>
              </w:rPr>
              <w:lastRenderedPageBreak/>
              <w:t>оказавшихся в трудной жизненной ситуации, нуждающихся в особой заботе государства;</w:t>
            </w:r>
          </w:p>
          <w:p w:rsidR="00EA310C" w:rsidRPr="00EA310C" w:rsidRDefault="00EA310C" w:rsidP="00EA310C">
            <w:pPr>
              <w:autoSpaceDE w:val="0"/>
              <w:autoSpaceDN w:val="0"/>
              <w:adjustRightInd w:val="0"/>
              <w:spacing w:line="276" w:lineRule="auto"/>
              <w:ind w:firstLine="34"/>
              <w:rPr>
                <w:rFonts w:cs="Times New Roman"/>
              </w:rPr>
            </w:pPr>
            <w:proofErr w:type="spellStart"/>
            <w:r w:rsidRPr="00EA310C">
              <w:rPr>
                <w:rFonts w:cs="Times New Roman"/>
              </w:rPr>
              <w:t>Mo</w:t>
            </w:r>
            <w:proofErr w:type="spellEnd"/>
            <w:r w:rsidRPr="00EA310C">
              <w:rPr>
                <w:rFonts w:cs="Times New Roman"/>
              </w:rPr>
              <w:t xml:space="preserve"> - общее количество мероприятий по работе с молодежью</w:t>
            </w:r>
          </w:p>
        </w:tc>
      </w:tr>
      <w:tr w:rsidR="00EA310C" w:rsidRPr="00EA310C" w:rsidTr="00D82F20">
        <w:tc>
          <w:tcPr>
            <w:tcW w:w="540" w:type="dxa"/>
          </w:tcPr>
          <w:p w:rsidR="00EA310C" w:rsidRPr="00EA310C" w:rsidRDefault="00EA310C" w:rsidP="00EA310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EA310C">
              <w:rPr>
                <w:rFonts w:cs="Times New Roman"/>
              </w:rPr>
              <w:t>2</w:t>
            </w:r>
          </w:p>
        </w:tc>
        <w:tc>
          <w:tcPr>
            <w:tcW w:w="5346" w:type="dxa"/>
            <w:shd w:val="clear" w:color="auto" w:fill="auto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EA310C">
              <w:rPr>
                <w:rFonts w:cs="Times New Roman"/>
              </w:rPr>
              <w:t>Задача 2. Увеличение количества молодых граждан, реализующих трудовой и творческий потенциал через вовлечение молодежи в инновационную деятельность, научно-техническое творчество, поддержку молодежных социально значимых инициатив и предпринимательства</w:t>
            </w:r>
          </w:p>
        </w:tc>
        <w:tc>
          <w:tcPr>
            <w:tcW w:w="9248" w:type="dxa"/>
            <w:shd w:val="clear" w:color="auto" w:fill="auto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EA310C">
              <w:rPr>
                <w:rFonts w:cs="Times New Roman"/>
              </w:rPr>
              <w:t xml:space="preserve">M </w:t>
            </w:r>
            <w:proofErr w:type="spellStart"/>
            <w:r w:rsidRPr="00EA310C">
              <w:rPr>
                <w:rFonts w:cs="Times New Roman"/>
              </w:rPr>
              <w:t>гп</w:t>
            </w:r>
            <w:proofErr w:type="spellEnd"/>
            <w:r w:rsidRPr="00EA310C">
              <w:rPr>
                <w:rFonts w:cs="Times New Roman"/>
              </w:rPr>
              <w:t xml:space="preserve"> = (M i-й год / M b-й-1 год - 1) x 100%, где:</w:t>
            </w:r>
          </w:p>
          <w:p w:rsidR="00EA310C" w:rsidRPr="00EA310C" w:rsidRDefault="00EA310C" w:rsidP="00EA310C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EA310C">
              <w:rPr>
                <w:rFonts w:cs="Times New Roman"/>
              </w:rPr>
              <w:t xml:space="preserve">M </w:t>
            </w:r>
            <w:proofErr w:type="spellStart"/>
            <w:r w:rsidRPr="00EA310C">
              <w:rPr>
                <w:rFonts w:cs="Times New Roman"/>
              </w:rPr>
              <w:t>гп</w:t>
            </w:r>
            <w:proofErr w:type="spellEnd"/>
            <w:r w:rsidRPr="00EA310C">
              <w:rPr>
                <w:rFonts w:cs="Times New Roman"/>
              </w:rPr>
              <w:t xml:space="preserve"> - увеличение количества молодых граждан, вовлеченных в реализацию трудового и творческого потенциала молодежи (процент/год);</w:t>
            </w:r>
          </w:p>
          <w:p w:rsidR="00EA310C" w:rsidRPr="00EA310C" w:rsidRDefault="00EA310C" w:rsidP="00EA310C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EA310C">
              <w:rPr>
                <w:rFonts w:cs="Times New Roman"/>
              </w:rPr>
              <w:t>M i-й год - доля молодых граждан, вовлеченных в реализацию трудового и творческого потенциала молодежи в текущем году (процент/год);</w:t>
            </w:r>
          </w:p>
          <w:p w:rsidR="00EA310C" w:rsidRPr="00EA310C" w:rsidRDefault="00EA310C" w:rsidP="00EA310C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EA310C">
              <w:rPr>
                <w:rFonts w:cs="Times New Roman"/>
              </w:rPr>
              <w:t>M b-й-1 год - доля молодых граждан, вовлеченных в реализацию трудового и творческого потенциала молодежи в базовом году (процент/год).</w:t>
            </w:r>
          </w:p>
          <w:p w:rsidR="00EA310C" w:rsidRPr="00EA310C" w:rsidRDefault="00EA310C" w:rsidP="00EA310C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EA310C">
              <w:rPr>
                <w:rFonts w:cs="Times New Roman"/>
              </w:rPr>
              <w:t>Показатель D i-й год формируется на основе данных учреждений по работе с молодежью</w:t>
            </w:r>
          </w:p>
        </w:tc>
      </w:tr>
      <w:tr w:rsidR="00EA310C" w:rsidRPr="00EA310C" w:rsidTr="00D82F20">
        <w:tc>
          <w:tcPr>
            <w:tcW w:w="540" w:type="dxa"/>
          </w:tcPr>
          <w:p w:rsidR="00EA310C" w:rsidRPr="00EA310C" w:rsidRDefault="00EA310C" w:rsidP="00EA310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EA310C">
              <w:rPr>
                <w:rFonts w:cs="Times New Roman"/>
              </w:rPr>
              <w:t>2.1</w:t>
            </w:r>
          </w:p>
        </w:tc>
        <w:tc>
          <w:tcPr>
            <w:tcW w:w="5346" w:type="dxa"/>
            <w:shd w:val="clear" w:color="auto" w:fill="auto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spacing w:line="276" w:lineRule="auto"/>
              <w:ind w:firstLine="34"/>
              <w:rPr>
                <w:rFonts w:cs="Times New Roman"/>
              </w:rPr>
            </w:pPr>
            <w:r w:rsidRPr="00EA310C">
              <w:rPr>
                <w:rFonts w:cs="Times New Roman"/>
              </w:rPr>
              <w:t xml:space="preserve">Показатель 1. Доля молодых граждан, принимающих участие в мероприятиях, направленных на поддержку талантливой молодежи, молодежных социально значимых инициатив и предпринимательства, к общему числу молодых граждан </w:t>
            </w:r>
          </w:p>
        </w:tc>
        <w:tc>
          <w:tcPr>
            <w:tcW w:w="9248" w:type="dxa"/>
            <w:shd w:val="clear" w:color="auto" w:fill="auto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spacing w:line="276" w:lineRule="auto"/>
              <w:ind w:firstLine="720"/>
              <w:rPr>
                <w:rFonts w:cs="Times New Roman"/>
              </w:rPr>
            </w:pPr>
            <w:r w:rsidRPr="00EA310C">
              <w:rPr>
                <w:rFonts w:cs="Times New Roman"/>
                <w:noProof/>
              </w:rPr>
              <w:drawing>
                <wp:inline distT="0" distB="0" distL="0" distR="0">
                  <wp:extent cx="1819275" cy="476250"/>
                  <wp:effectExtent l="0" t="0" r="0" b="0"/>
                  <wp:docPr id="15" name="Рисунок 15" descr="base_14_227584_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base_14_227584_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310C" w:rsidRPr="00EA310C" w:rsidRDefault="00EA310C" w:rsidP="00EA310C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EA310C">
              <w:rPr>
                <w:rFonts w:cs="Times New Roman"/>
              </w:rPr>
              <w:t>B - доля молодых граждан, принимающих участие в мероприятиях, направленных на поддержку талантливой молодежи, молодежных социально значимых инициатив и предпринимательства;</w:t>
            </w:r>
          </w:p>
          <w:p w:rsidR="00EA310C" w:rsidRPr="00EA310C" w:rsidRDefault="00EA310C" w:rsidP="00EA310C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proofErr w:type="spellStart"/>
            <w:r w:rsidRPr="00EA310C">
              <w:rPr>
                <w:rFonts w:cs="Times New Roman"/>
              </w:rPr>
              <w:t>Hi</w:t>
            </w:r>
            <w:proofErr w:type="spellEnd"/>
            <w:r w:rsidRPr="00EA310C">
              <w:rPr>
                <w:rFonts w:cs="Times New Roman"/>
              </w:rPr>
              <w:t xml:space="preserve"> b - численность молодежи в возрасте от 14 до 30 лет, принимающей участие в мероприятиях, направленных на поддержку талантливой молодежи, молодежных социально значимых инициатив и предпринимательства, в i-м муниципальном образовании Московской области;</w:t>
            </w:r>
          </w:p>
          <w:p w:rsidR="00EA310C" w:rsidRPr="00EA310C" w:rsidRDefault="00EA310C" w:rsidP="00EA310C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proofErr w:type="spellStart"/>
            <w:r w:rsidRPr="00EA310C">
              <w:rPr>
                <w:rFonts w:cs="Times New Roman"/>
              </w:rPr>
              <w:t>Hi</w:t>
            </w:r>
            <w:proofErr w:type="spellEnd"/>
            <w:r w:rsidRPr="00EA310C">
              <w:rPr>
                <w:rFonts w:cs="Times New Roman"/>
              </w:rPr>
              <w:t xml:space="preserve"> </w:t>
            </w:r>
            <w:proofErr w:type="spellStart"/>
            <w:r w:rsidRPr="00EA310C">
              <w:rPr>
                <w:rFonts w:cs="Times New Roman"/>
              </w:rPr>
              <w:t>мо</w:t>
            </w:r>
            <w:proofErr w:type="spellEnd"/>
            <w:r w:rsidRPr="00EA310C">
              <w:rPr>
                <w:rFonts w:cs="Times New Roman"/>
              </w:rPr>
              <w:t xml:space="preserve"> - общая численность молодежи в возрасте от 14 до 30 лет в i-м муниципальном образовании Московской области;</w:t>
            </w:r>
          </w:p>
          <w:p w:rsidR="00EA310C" w:rsidRPr="00EA310C" w:rsidRDefault="00EA310C" w:rsidP="00EA310C">
            <w:pPr>
              <w:spacing w:line="276" w:lineRule="auto"/>
              <w:rPr>
                <w:rFonts w:cs="Times New Roman"/>
              </w:rPr>
            </w:pPr>
            <w:r w:rsidRPr="00EA310C">
              <w:rPr>
                <w:rFonts w:cs="Times New Roman"/>
              </w:rPr>
              <w:t>i - муниципальное образование Московской области (городской округ Электросталь)</w:t>
            </w:r>
          </w:p>
        </w:tc>
      </w:tr>
      <w:tr w:rsidR="00EA310C" w:rsidRPr="00EA310C" w:rsidTr="00D82F20">
        <w:tc>
          <w:tcPr>
            <w:tcW w:w="540" w:type="dxa"/>
          </w:tcPr>
          <w:p w:rsidR="00EA310C" w:rsidRPr="00EA310C" w:rsidRDefault="00EA310C" w:rsidP="00EA310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EA310C">
              <w:rPr>
                <w:rFonts w:cs="Times New Roman"/>
              </w:rPr>
              <w:t>2.2</w:t>
            </w:r>
          </w:p>
        </w:tc>
        <w:tc>
          <w:tcPr>
            <w:tcW w:w="5346" w:type="dxa"/>
            <w:shd w:val="clear" w:color="auto" w:fill="auto"/>
          </w:tcPr>
          <w:p w:rsidR="00EA310C" w:rsidRPr="00EA310C" w:rsidRDefault="00EA310C" w:rsidP="00EA310C">
            <w:pPr>
              <w:spacing w:line="276" w:lineRule="auto"/>
              <w:jc w:val="both"/>
              <w:rPr>
                <w:rFonts w:cs="Times New Roman"/>
              </w:rPr>
            </w:pPr>
            <w:r w:rsidRPr="00EA310C">
              <w:rPr>
                <w:rFonts w:cs="Times New Roman"/>
              </w:rPr>
              <w:t>Показатель 2.</w:t>
            </w:r>
          </w:p>
          <w:p w:rsidR="00EA310C" w:rsidRPr="00EA310C" w:rsidRDefault="00EA310C" w:rsidP="00EA310C">
            <w:pPr>
              <w:spacing w:line="276" w:lineRule="auto"/>
              <w:jc w:val="both"/>
              <w:rPr>
                <w:rFonts w:cs="Times New Roman"/>
              </w:rPr>
            </w:pPr>
            <w:r w:rsidRPr="00EA310C">
              <w:rPr>
                <w:rFonts w:cs="Times New Roman"/>
              </w:rPr>
              <w:t>Количество трудоустроенных подростков в возрасте от 14 до 18 лет</w:t>
            </w:r>
          </w:p>
        </w:tc>
        <w:tc>
          <w:tcPr>
            <w:tcW w:w="9248" w:type="dxa"/>
            <w:shd w:val="clear" w:color="auto" w:fill="auto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noProof/>
              </w:rPr>
            </w:pPr>
            <w:r w:rsidRPr="00EA310C">
              <w:rPr>
                <w:rFonts w:cs="Times New Roman"/>
              </w:rPr>
              <w:t>Показатель формируется на основе данных представленных ответственным учреждением по работе с молодежью</w:t>
            </w:r>
          </w:p>
        </w:tc>
      </w:tr>
      <w:tr w:rsidR="00EA310C" w:rsidRPr="00EA310C" w:rsidTr="00D82F20">
        <w:tc>
          <w:tcPr>
            <w:tcW w:w="540" w:type="dxa"/>
          </w:tcPr>
          <w:p w:rsidR="00EA310C" w:rsidRPr="00EA310C" w:rsidRDefault="00EA310C" w:rsidP="00EA310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EA310C">
              <w:rPr>
                <w:rFonts w:cs="Times New Roman"/>
              </w:rPr>
              <w:lastRenderedPageBreak/>
              <w:t>3</w:t>
            </w:r>
          </w:p>
        </w:tc>
        <w:tc>
          <w:tcPr>
            <w:tcW w:w="5346" w:type="dxa"/>
            <w:shd w:val="clear" w:color="auto" w:fill="auto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EA310C">
              <w:rPr>
                <w:rFonts w:cs="Times New Roman"/>
              </w:rPr>
              <w:t>Задача 3. Увеличение вовлеченности молодых граждан в работу молодежных общественных организаций и добровольческую (волонтерскую) деятельность</w:t>
            </w:r>
          </w:p>
        </w:tc>
        <w:tc>
          <w:tcPr>
            <w:tcW w:w="9248" w:type="dxa"/>
            <w:shd w:val="clear" w:color="auto" w:fill="auto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EA310C">
              <w:rPr>
                <w:rFonts w:cs="Times New Roman"/>
              </w:rPr>
              <w:t xml:space="preserve">I </w:t>
            </w:r>
            <w:proofErr w:type="spellStart"/>
            <w:r w:rsidRPr="00EA310C">
              <w:rPr>
                <w:rFonts w:cs="Times New Roman"/>
              </w:rPr>
              <w:t>гп</w:t>
            </w:r>
            <w:proofErr w:type="spellEnd"/>
            <w:r w:rsidRPr="00EA310C">
              <w:rPr>
                <w:rFonts w:cs="Times New Roman"/>
              </w:rPr>
              <w:t xml:space="preserve"> = (I i-й год / I b-й-1 год - 1) x 100%, где:</w:t>
            </w:r>
          </w:p>
          <w:p w:rsidR="00EA310C" w:rsidRPr="00EA310C" w:rsidRDefault="00EA310C" w:rsidP="00EA310C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EA310C">
              <w:rPr>
                <w:rFonts w:cs="Times New Roman"/>
              </w:rPr>
              <w:t xml:space="preserve">I </w:t>
            </w:r>
            <w:proofErr w:type="spellStart"/>
            <w:r w:rsidRPr="00EA310C">
              <w:rPr>
                <w:rFonts w:cs="Times New Roman"/>
              </w:rPr>
              <w:t>гп</w:t>
            </w:r>
            <w:proofErr w:type="spellEnd"/>
            <w:r w:rsidRPr="00EA310C">
              <w:rPr>
                <w:rFonts w:cs="Times New Roman"/>
              </w:rPr>
              <w:t xml:space="preserve"> - увеличение вовлеченности молодых граждан в работу молодежных общественных организаций и добровольческую (волонтерскую) деятельность (процент/год);</w:t>
            </w:r>
          </w:p>
          <w:p w:rsidR="00EA310C" w:rsidRPr="00EA310C" w:rsidRDefault="00EA310C" w:rsidP="00EA310C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EA310C">
              <w:rPr>
                <w:rFonts w:cs="Times New Roman"/>
              </w:rPr>
              <w:t>I i-й год - доля молодых граждан, принимающих участие в мероприятиях, направленных на поддержку и взаимодействие с молодежными общественными организациями и движениями, поддержку добровольческой деятельности в текущем году (процент/год);</w:t>
            </w:r>
          </w:p>
          <w:p w:rsidR="00EA310C" w:rsidRPr="00EA310C" w:rsidRDefault="00EA310C" w:rsidP="00EA310C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EA310C">
              <w:rPr>
                <w:rFonts w:cs="Times New Roman"/>
              </w:rPr>
              <w:t>I b-й-1 год - доля молодых граждан, принимающих участие в мероприятиях, направленных на поддержку и взаимодействие с молодежными общественными организациями и движениями, поддержку добровольческой деятельности в базовом году (процент/год).</w:t>
            </w:r>
          </w:p>
          <w:p w:rsidR="00EA310C" w:rsidRPr="00EA310C" w:rsidRDefault="00EA310C" w:rsidP="00EA310C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EA310C">
              <w:rPr>
                <w:rFonts w:cs="Times New Roman"/>
              </w:rPr>
              <w:t>Показатель D i-й год формируется на основе данных учреждений по работе с молодежью</w:t>
            </w:r>
          </w:p>
        </w:tc>
      </w:tr>
      <w:tr w:rsidR="00EA310C" w:rsidRPr="00EA310C" w:rsidTr="00D82F20">
        <w:tc>
          <w:tcPr>
            <w:tcW w:w="540" w:type="dxa"/>
          </w:tcPr>
          <w:p w:rsidR="00EA310C" w:rsidRPr="00EA310C" w:rsidRDefault="00EA310C" w:rsidP="00EA310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EA310C">
              <w:rPr>
                <w:rFonts w:cs="Times New Roman"/>
              </w:rPr>
              <w:t>3.1</w:t>
            </w:r>
          </w:p>
        </w:tc>
        <w:tc>
          <w:tcPr>
            <w:tcW w:w="5346" w:type="dxa"/>
            <w:shd w:val="clear" w:color="auto" w:fill="auto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EA310C">
              <w:rPr>
                <w:rFonts w:cs="Times New Roman"/>
              </w:rPr>
              <w:t xml:space="preserve">Показатель 1. Доля молодых граждан, участвующих в деятельности общественных организаций и объединений, принимающих участие в добровольческой (волонтерской) деятельности, к общему числу молодых граждан </w:t>
            </w:r>
          </w:p>
        </w:tc>
        <w:tc>
          <w:tcPr>
            <w:tcW w:w="9248" w:type="dxa"/>
            <w:shd w:val="clear" w:color="auto" w:fill="auto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b/>
              </w:rPr>
            </w:pPr>
            <w:r w:rsidRPr="00EA310C">
              <w:rPr>
                <w:rFonts w:cs="Times New Roman"/>
                <w:b/>
                <w:noProof/>
              </w:rPr>
              <w:drawing>
                <wp:inline distT="0" distB="0" distL="0" distR="0">
                  <wp:extent cx="1790700" cy="476250"/>
                  <wp:effectExtent l="0" t="0" r="0" b="0"/>
                  <wp:docPr id="14" name="Рисунок 14" descr="base_14_227584_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base_14_227584_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310C" w:rsidRPr="00EA310C" w:rsidRDefault="00EA310C" w:rsidP="00EA310C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EA310C">
              <w:rPr>
                <w:rFonts w:cs="Times New Roman"/>
              </w:rPr>
              <w:t>S - доля молодых граждан, участвующих в деятельности общественных организаций и объединений и принимающих участие в добровольческой (волонтерской) деятельности;</w:t>
            </w:r>
          </w:p>
          <w:p w:rsidR="00EA310C" w:rsidRPr="00EA310C" w:rsidRDefault="00EA310C" w:rsidP="00EA310C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EA310C">
              <w:rPr>
                <w:rFonts w:cs="Times New Roman"/>
                <w:noProof/>
                <w:position w:val="-12"/>
              </w:rPr>
              <w:drawing>
                <wp:inline distT="0" distB="0" distL="0" distR="0">
                  <wp:extent cx="323850" cy="247650"/>
                  <wp:effectExtent l="0" t="0" r="0" b="0"/>
                  <wp:docPr id="13" name="Рисунок 13" descr="base_14_227584_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base_14_227584_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310C">
              <w:rPr>
                <w:rFonts w:cs="Times New Roman"/>
              </w:rPr>
              <w:t xml:space="preserve"> - численность молодежи в возрасте от 14 до 30 лет, принявшей участие в деятельности общественных организаций и объединений, принимающих участие в добровольческой деятельности;</w:t>
            </w:r>
          </w:p>
          <w:p w:rsidR="00EA310C" w:rsidRPr="00EA310C" w:rsidRDefault="00EA310C" w:rsidP="00EA310C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EA310C">
              <w:rPr>
                <w:rFonts w:cs="Times New Roman"/>
                <w:noProof/>
                <w:position w:val="-12"/>
              </w:rPr>
              <w:drawing>
                <wp:inline distT="0" distB="0" distL="0" distR="0">
                  <wp:extent cx="447675" cy="247650"/>
                  <wp:effectExtent l="0" t="0" r="0" b="0"/>
                  <wp:docPr id="12" name="Рисунок 12" descr="base_14_227584_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base_14_227584_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310C">
              <w:rPr>
                <w:rFonts w:cs="Times New Roman"/>
              </w:rPr>
              <w:t xml:space="preserve"> - общая численность молодежи в возрасте от 14 до 30 лет в i-м муниципальном образовании Московской области;</w:t>
            </w:r>
          </w:p>
          <w:p w:rsidR="00EA310C" w:rsidRPr="00EA310C" w:rsidRDefault="00EA310C" w:rsidP="00EA310C">
            <w:pPr>
              <w:spacing w:line="276" w:lineRule="auto"/>
              <w:rPr>
                <w:rFonts w:cs="Times New Roman"/>
              </w:rPr>
            </w:pPr>
            <w:r w:rsidRPr="00EA310C">
              <w:rPr>
                <w:rFonts w:cs="Times New Roman"/>
              </w:rPr>
              <w:t>i - муниципальное образование Московской области (городской округ Электросталь)</w:t>
            </w:r>
          </w:p>
        </w:tc>
      </w:tr>
      <w:tr w:rsidR="00EA310C" w:rsidRPr="00EA310C" w:rsidTr="00D82F20">
        <w:tc>
          <w:tcPr>
            <w:tcW w:w="540" w:type="dxa"/>
            <w:vMerge w:val="restart"/>
          </w:tcPr>
          <w:p w:rsidR="00EA310C" w:rsidRPr="00EA310C" w:rsidRDefault="00EA310C" w:rsidP="00EA310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EA310C">
              <w:rPr>
                <w:rFonts w:cs="Times New Roman"/>
              </w:rPr>
              <w:lastRenderedPageBreak/>
              <w:t>3.2</w:t>
            </w:r>
          </w:p>
        </w:tc>
        <w:tc>
          <w:tcPr>
            <w:tcW w:w="5346" w:type="dxa"/>
            <w:vMerge w:val="restart"/>
            <w:shd w:val="clear" w:color="auto" w:fill="auto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EA310C">
              <w:rPr>
                <w:rFonts w:cs="Times New Roman"/>
              </w:rPr>
              <w:t xml:space="preserve">Показатель 2. Доля молодых граждан, принявших участие в международных, межрегиональных и межмуниципальных молодежных мероприятиях, к общему числу молодых граждан </w:t>
            </w:r>
          </w:p>
        </w:tc>
        <w:tc>
          <w:tcPr>
            <w:tcW w:w="9248" w:type="dxa"/>
            <w:shd w:val="clear" w:color="auto" w:fill="auto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spacing w:line="276" w:lineRule="auto"/>
              <w:ind w:firstLine="720"/>
              <w:rPr>
                <w:rFonts w:cs="Times New Roman"/>
              </w:rPr>
            </w:pPr>
            <w:r w:rsidRPr="00EA310C">
              <w:rPr>
                <w:rFonts w:cs="Times New Roman"/>
                <w:noProof/>
                <w:position w:val="-30"/>
              </w:rPr>
              <w:drawing>
                <wp:inline distT="0" distB="0" distL="0" distR="0">
                  <wp:extent cx="1790700" cy="476250"/>
                  <wp:effectExtent l="0" t="0" r="0" b="0"/>
                  <wp:docPr id="11" name="Рисунок 11" descr="base_14_227584_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base_14_227584_11"/>
                          <pic:cNvPicPr>
                            <a:picLocks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310C" w:rsidRPr="00EA310C" w:rsidTr="00D82F20">
        <w:tc>
          <w:tcPr>
            <w:tcW w:w="540" w:type="dxa"/>
            <w:vMerge/>
          </w:tcPr>
          <w:p w:rsidR="00EA310C" w:rsidRPr="00EA310C" w:rsidRDefault="00EA310C" w:rsidP="00EA310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5346" w:type="dxa"/>
            <w:vMerge/>
            <w:shd w:val="clear" w:color="auto" w:fill="auto"/>
          </w:tcPr>
          <w:p w:rsidR="00EA310C" w:rsidRPr="00EA310C" w:rsidRDefault="00EA310C" w:rsidP="00EA310C">
            <w:pPr>
              <w:spacing w:line="276" w:lineRule="auto"/>
            </w:pPr>
          </w:p>
        </w:tc>
        <w:tc>
          <w:tcPr>
            <w:tcW w:w="9248" w:type="dxa"/>
            <w:shd w:val="clear" w:color="auto" w:fill="auto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EA310C">
              <w:rPr>
                <w:rFonts w:cs="Times New Roman"/>
              </w:rPr>
              <w:t>T - доля молодых граждан, принявших участие в международных, межрегиональных и межмуниципальных молодежных мероприятиях;</w:t>
            </w:r>
          </w:p>
          <w:p w:rsidR="00EA310C" w:rsidRPr="00EA310C" w:rsidRDefault="00EA310C" w:rsidP="00EA310C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EA310C">
              <w:rPr>
                <w:rFonts w:cs="Times New Roman"/>
                <w:noProof/>
                <w:position w:val="-12"/>
              </w:rPr>
              <w:drawing>
                <wp:inline distT="0" distB="0" distL="0" distR="0">
                  <wp:extent cx="323850" cy="247650"/>
                  <wp:effectExtent l="0" t="0" r="0" b="0"/>
                  <wp:docPr id="10" name="Рисунок 10" descr="base_14_227584_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base_14_227584_12"/>
                          <pic:cNvPicPr>
                            <a:picLocks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310C">
              <w:rPr>
                <w:rFonts w:cs="Times New Roman"/>
              </w:rPr>
              <w:t xml:space="preserve"> - численность молодежи в возрасте от 14 до 30 лет, принявшей участие в международных, межрегиональных и межмуниципальных молодежных мероприятиях, в i-м муниципальном образовании Московской области;</w:t>
            </w:r>
          </w:p>
          <w:p w:rsidR="00EA310C" w:rsidRPr="00EA310C" w:rsidRDefault="00EA310C" w:rsidP="00EA310C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EA310C">
              <w:rPr>
                <w:rFonts w:cs="Times New Roman"/>
                <w:noProof/>
                <w:position w:val="-12"/>
              </w:rPr>
              <w:drawing>
                <wp:inline distT="0" distB="0" distL="0" distR="0">
                  <wp:extent cx="447675" cy="247650"/>
                  <wp:effectExtent l="0" t="0" r="0" b="0"/>
                  <wp:docPr id="9" name="Рисунок 9" descr="base_14_227584_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base_14_227584_13"/>
                          <pic:cNvPicPr>
                            <a:picLocks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310C">
              <w:rPr>
                <w:rFonts w:cs="Times New Roman"/>
              </w:rPr>
              <w:t xml:space="preserve"> - общая численность молодежи в возрасте от 14 до 30 лет в i-м муниципальном образовании Московской области;</w:t>
            </w:r>
          </w:p>
          <w:p w:rsidR="00EA310C" w:rsidRPr="00EA310C" w:rsidRDefault="00EA310C" w:rsidP="00EA310C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EA310C">
              <w:rPr>
                <w:rFonts w:cs="Times New Roman"/>
              </w:rPr>
              <w:t>i - муниципальное образование Московской области (городской округ Электросталь)</w:t>
            </w:r>
          </w:p>
        </w:tc>
      </w:tr>
      <w:tr w:rsidR="00EA310C" w:rsidRPr="00EA310C" w:rsidTr="00D82F20">
        <w:tc>
          <w:tcPr>
            <w:tcW w:w="540" w:type="dxa"/>
          </w:tcPr>
          <w:p w:rsidR="00EA310C" w:rsidRPr="00EA310C" w:rsidRDefault="00EA310C" w:rsidP="00EA310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EA310C">
              <w:rPr>
                <w:rFonts w:cs="Times New Roman"/>
              </w:rPr>
              <w:t>4</w:t>
            </w:r>
          </w:p>
        </w:tc>
        <w:tc>
          <w:tcPr>
            <w:tcW w:w="5346" w:type="dxa"/>
            <w:shd w:val="clear" w:color="auto" w:fill="auto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spacing w:line="276" w:lineRule="auto"/>
              <w:ind w:firstLine="34"/>
              <w:rPr>
                <w:rFonts w:cs="Times New Roman"/>
              </w:rPr>
            </w:pPr>
            <w:r w:rsidRPr="00EA310C">
              <w:rPr>
                <w:rFonts w:cs="Times New Roman"/>
              </w:rPr>
              <w:t>Задача 4. Обеспечение эффективного функционирования учреждений по работе с молодежью</w:t>
            </w:r>
          </w:p>
        </w:tc>
        <w:tc>
          <w:tcPr>
            <w:tcW w:w="9248" w:type="dxa"/>
            <w:shd w:val="clear" w:color="auto" w:fill="auto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</w:p>
        </w:tc>
      </w:tr>
      <w:tr w:rsidR="00EA310C" w:rsidRPr="00EA310C" w:rsidTr="00D82F20">
        <w:tc>
          <w:tcPr>
            <w:tcW w:w="540" w:type="dxa"/>
          </w:tcPr>
          <w:p w:rsidR="00EA310C" w:rsidRPr="00EA310C" w:rsidRDefault="00EA310C" w:rsidP="00EA310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EA310C">
              <w:rPr>
                <w:rFonts w:cs="Times New Roman"/>
              </w:rPr>
              <w:t>4.1</w:t>
            </w:r>
          </w:p>
        </w:tc>
        <w:tc>
          <w:tcPr>
            <w:tcW w:w="5346" w:type="dxa"/>
            <w:shd w:val="clear" w:color="auto" w:fill="auto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EA310C">
              <w:rPr>
                <w:rFonts w:cs="Times New Roman"/>
              </w:rPr>
              <w:t>Показатель 1.</w:t>
            </w:r>
          </w:p>
          <w:p w:rsidR="00EA310C" w:rsidRPr="00EA310C" w:rsidRDefault="00EA310C" w:rsidP="00EA310C">
            <w:pPr>
              <w:spacing w:line="276" w:lineRule="auto"/>
              <w:jc w:val="both"/>
              <w:rPr>
                <w:rFonts w:cs="Times New Roman"/>
              </w:rPr>
            </w:pPr>
            <w:r w:rsidRPr="00EA310C">
              <w:rPr>
                <w:rFonts w:cs="Times New Roman"/>
                <w:lang w:eastAsia="en-US"/>
              </w:rPr>
              <w:t>Уровень соответствия учреждений (организаций) по работе с молодежью муниципального образования нормативам минимального обеспечения молодежи учреждениями (организациями) по работе с молодежью по месту жительства</w:t>
            </w:r>
          </w:p>
        </w:tc>
        <w:tc>
          <w:tcPr>
            <w:tcW w:w="9248" w:type="dxa"/>
            <w:shd w:val="clear" w:color="auto" w:fill="auto"/>
          </w:tcPr>
          <w:p w:rsidR="00EA310C" w:rsidRPr="00EA310C" w:rsidRDefault="00EA310C" w:rsidP="00EA310C">
            <w:pPr>
              <w:spacing w:line="276" w:lineRule="auto"/>
              <w:rPr>
                <w:lang w:val="en-US"/>
              </w:rPr>
            </w:pPr>
            <w:r w:rsidRPr="00EA310C">
              <w:rPr>
                <w:lang w:val="en-US"/>
              </w:rPr>
              <w:t xml:space="preserve">S </w:t>
            </w:r>
            <w:proofErr w:type="spellStart"/>
            <w:r w:rsidRPr="00EA310C">
              <w:t>мж</w:t>
            </w:r>
            <w:proofErr w:type="spellEnd"/>
            <w:r w:rsidRPr="00EA310C">
              <w:rPr>
                <w:lang w:val="en-US"/>
              </w:rPr>
              <w:t xml:space="preserve">  = N</w:t>
            </w:r>
            <w:proofErr w:type="spellStart"/>
            <w:r w:rsidRPr="00EA310C">
              <w:t>мж</w:t>
            </w:r>
            <w:proofErr w:type="spellEnd"/>
            <w:r w:rsidRPr="00EA310C">
              <w:rPr>
                <w:lang w:val="en-US"/>
              </w:rPr>
              <w:t xml:space="preserve">   x    </w:t>
            </w:r>
            <w:proofErr w:type="spellStart"/>
            <w:r w:rsidRPr="00EA310C">
              <w:rPr>
                <w:lang w:val="en-US"/>
              </w:rPr>
              <w:t>Smin</w:t>
            </w:r>
            <w:proofErr w:type="spellEnd"/>
            <w:r w:rsidRPr="00EA310C">
              <w:rPr>
                <w:lang w:val="en-US"/>
              </w:rPr>
              <w:t xml:space="preserve">    x  </w:t>
            </w:r>
            <w:proofErr w:type="spellStart"/>
            <w:r w:rsidRPr="00EA310C">
              <w:rPr>
                <w:lang w:val="en-US"/>
              </w:rPr>
              <w:t>Nmin</w:t>
            </w:r>
            <w:proofErr w:type="spellEnd"/>
            <w:r w:rsidRPr="00EA310C">
              <w:rPr>
                <w:lang w:val="en-US"/>
              </w:rPr>
              <w:t xml:space="preserve">    x K, </w:t>
            </w:r>
            <w:r w:rsidRPr="00EA310C">
              <w:t>где</w:t>
            </w:r>
          </w:p>
          <w:p w:rsidR="00EA310C" w:rsidRPr="00EA310C" w:rsidRDefault="00EA310C" w:rsidP="00EA310C">
            <w:pPr>
              <w:spacing w:line="276" w:lineRule="auto"/>
            </w:pPr>
            <w:r w:rsidRPr="00EA310C">
              <w:rPr>
                <w:lang w:val="en-US"/>
              </w:rPr>
              <w:t xml:space="preserve">     </w:t>
            </w:r>
            <w:r w:rsidRPr="00EA310C">
              <w:t xml:space="preserve">S </w:t>
            </w:r>
            <w:proofErr w:type="spellStart"/>
            <w:proofErr w:type="gramStart"/>
            <w:r w:rsidRPr="00EA310C">
              <w:t>мж</w:t>
            </w:r>
            <w:proofErr w:type="spellEnd"/>
            <w:r w:rsidRPr="00EA310C">
              <w:t xml:space="preserve">  -</w:t>
            </w:r>
            <w:proofErr w:type="gramEnd"/>
            <w:r w:rsidRPr="00EA310C">
              <w:t xml:space="preserve"> рекомендуемая суммарная минимальная площадь учреждений по работе</w:t>
            </w:r>
          </w:p>
          <w:p w:rsidR="00EA310C" w:rsidRPr="00EA310C" w:rsidRDefault="00EA310C" w:rsidP="00EA310C">
            <w:pPr>
              <w:spacing w:line="276" w:lineRule="auto"/>
            </w:pPr>
            <w:r w:rsidRPr="00EA310C">
              <w:t>с молодежью, непосредственно используемая для осуществления систематической работы   с   молодежью в форме клубных, кружковых занятий, проведения</w:t>
            </w:r>
          </w:p>
          <w:p w:rsidR="00EA310C" w:rsidRPr="00EA310C" w:rsidRDefault="00EA310C" w:rsidP="00EA310C">
            <w:pPr>
              <w:spacing w:line="276" w:lineRule="auto"/>
            </w:pPr>
            <w:r w:rsidRPr="00EA310C">
              <w:t>молодежных мероприятий (в кв. м), рассчитываемая исходя из 12% охвата молодежи услугами, оказываемыми учреждениями органа по делам молодежи;</w:t>
            </w:r>
          </w:p>
          <w:p w:rsidR="00EA310C" w:rsidRPr="00EA310C" w:rsidRDefault="00EA310C" w:rsidP="00EA310C">
            <w:pPr>
              <w:spacing w:line="276" w:lineRule="auto"/>
            </w:pPr>
            <w:r w:rsidRPr="00EA310C">
              <w:t xml:space="preserve">    N </w:t>
            </w:r>
            <w:proofErr w:type="spellStart"/>
            <w:r w:rsidRPr="00EA310C">
              <w:t>мж</w:t>
            </w:r>
            <w:proofErr w:type="spellEnd"/>
            <w:r w:rsidRPr="00EA310C">
              <w:t xml:space="preserve"> - число молодых жителей (в возрасте от 14 до 30 лет), проживающих в населенном пункте, тысяч человек;</w:t>
            </w:r>
          </w:p>
          <w:p w:rsidR="00EA310C" w:rsidRPr="00EA310C" w:rsidRDefault="00EA310C" w:rsidP="00EA310C">
            <w:pPr>
              <w:spacing w:line="276" w:lineRule="auto"/>
            </w:pPr>
            <w:r w:rsidRPr="00EA310C">
              <w:t xml:space="preserve">    S </w:t>
            </w:r>
            <w:proofErr w:type="spellStart"/>
            <w:proofErr w:type="gramStart"/>
            <w:r w:rsidRPr="00EA310C">
              <w:t>min</w:t>
            </w:r>
            <w:proofErr w:type="spellEnd"/>
            <w:r w:rsidRPr="00EA310C">
              <w:t xml:space="preserve">  -</w:t>
            </w:r>
            <w:proofErr w:type="gramEnd"/>
            <w:r w:rsidRPr="00EA310C">
              <w:t xml:space="preserve"> минимальная  площадь (кв. м), необходимая для организации работы с  одним  молодым  жителем  в  форме  клубных,  групповых  занятий, секций. Указанная площадь составляет 2,5 кв. метра;</w:t>
            </w:r>
          </w:p>
          <w:p w:rsidR="00EA310C" w:rsidRPr="00EA310C" w:rsidRDefault="00EA310C" w:rsidP="00EA310C">
            <w:pPr>
              <w:spacing w:line="276" w:lineRule="auto"/>
            </w:pPr>
            <w:r w:rsidRPr="00EA310C">
              <w:t xml:space="preserve">    N </w:t>
            </w:r>
            <w:proofErr w:type="spellStart"/>
            <w:r w:rsidRPr="00EA310C">
              <w:t>min</w:t>
            </w:r>
            <w:proofErr w:type="spellEnd"/>
            <w:r w:rsidRPr="00EA310C">
              <w:t xml:space="preserve"> - минимальное   число </w:t>
            </w:r>
            <w:proofErr w:type="gramStart"/>
            <w:r w:rsidRPr="00EA310C">
              <w:t>молодых  жителей</w:t>
            </w:r>
            <w:proofErr w:type="gramEnd"/>
            <w:r w:rsidRPr="00EA310C">
              <w:t xml:space="preserve">,   одновременно  получающих   </w:t>
            </w:r>
          </w:p>
          <w:p w:rsidR="00EA310C" w:rsidRPr="00EA310C" w:rsidRDefault="00EA310C" w:rsidP="00EA310C">
            <w:pPr>
              <w:spacing w:line="276" w:lineRule="auto"/>
            </w:pPr>
            <w:r w:rsidRPr="00EA310C">
              <w:t xml:space="preserve">услуги </w:t>
            </w:r>
            <w:proofErr w:type="gramStart"/>
            <w:r w:rsidRPr="00EA310C">
              <w:t>в  форме</w:t>
            </w:r>
            <w:proofErr w:type="gramEnd"/>
            <w:r w:rsidRPr="00EA310C">
              <w:t xml:space="preserve">  групповых  клубных,  кружковых  занятий,  секций  на базе </w:t>
            </w:r>
            <w:r w:rsidRPr="00EA310C">
              <w:lastRenderedPageBreak/>
              <w:t>учреждения по работе с молодежью минимальной площади. Принимается равным 30</w:t>
            </w:r>
          </w:p>
          <w:p w:rsidR="00EA310C" w:rsidRPr="00EA310C" w:rsidRDefault="00EA310C" w:rsidP="00EA310C">
            <w:pPr>
              <w:spacing w:line="276" w:lineRule="auto"/>
            </w:pPr>
            <w:proofErr w:type="gramStart"/>
            <w:r w:rsidRPr="00EA310C">
              <w:t>человекам,  исходя</w:t>
            </w:r>
            <w:proofErr w:type="gramEnd"/>
            <w:r w:rsidRPr="00EA310C">
              <w:t xml:space="preserve">  из  того,  что  нагрузка несовершеннолетних в свободное время  должна  составлять не более 8 часов в неделю, и принимая во внимание</w:t>
            </w:r>
          </w:p>
          <w:p w:rsidR="00EA310C" w:rsidRPr="00EA310C" w:rsidRDefault="00EA310C" w:rsidP="00EA310C">
            <w:pPr>
              <w:spacing w:line="276" w:lineRule="auto"/>
            </w:pPr>
            <w:proofErr w:type="gramStart"/>
            <w:r w:rsidRPr="00EA310C">
              <w:t>типовое  расписание</w:t>
            </w:r>
            <w:proofErr w:type="gramEnd"/>
            <w:r w:rsidRPr="00EA310C">
              <w:t xml:space="preserve">  работы кружковых  и  досуговых  объединений (3 раза в неделю  по  2 часа), при одновременном проведении занятий для 2  групп  (по15 человек, при работе во второй половине дня после учебы (работы);</w:t>
            </w:r>
          </w:p>
          <w:p w:rsidR="00EA310C" w:rsidRPr="00EA310C" w:rsidRDefault="00EA310C" w:rsidP="00EA310C">
            <w:pPr>
              <w:spacing w:line="276" w:lineRule="auto"/>
            </w:pPr>
            <w:r w:rsidRPr="00EA310C">
              <w:t xml:space="preserve">    K - поправочный   коэффициент, отражающий возможность расширения охвата</w:t>
            </w:r>
          </w:p>
          <w:p w:rsidR="00EA310C" w:rsidRPr="00EA310C" w:rsidRDefault="00EA310C" w:rsidP="00EA310C">
            <w:pPr>
              <w:spacing w:line="276" w:lineRule="auto"/>
            </w:pPr>
            <w:r w:rsidRPr="00EA310C">
              <w:t xml:space="preserve">молодежи   учреждениями   </w:t>
            </w:r>
            <w:proofErr w:type="gramStart"/>
            <w:r w:rsidRPr="00EA310C">
              <w:t>по  работе</w:t>
            </w:r>
            <w:proofErr w:type="gramEnd"/>
            <w:r w:rsidRPr="00EA310C">
              <w:t xml:space="preserve">  с  молодежью,  в  местах  компактного проживания  населения.</w:t>
            </w:r>
          </w:p>
          <w:p w:rsidR="00EA310C" w:rsidRPr="00EA310C" w:rsidRDefault="00EA310C" w:rsidP="00EA310C">
            <w:pPr>
              <w:spacing w:line="276" w:lineRule="auto"/>
            </w:pPr>
            <w:r w:rsidRPr="00EA310C">
              <w:t xml:space="preserve">    С целью организации работы с молодежью по месту жительства, помимо рассчитанной площади, необходимой для осуществления систематической работы с молодежью в форме клубных, кружковых занятий, секций, проведения молодежных мероприятий, рекомендуется предусматривать наличие дополнительных технических и административных площадей, составляющих не менее 40% от площадей, используемых для непосредственной работы с молодежью.</w:t>
            </w:r>
          </w:p>
        </w:tc>
      </w:tr>
      <w:tr w:rsidR="00EA310C" w:rsidRPr="00EA310C" w:rsidTr="00D82F20">
        <w:tc>
          <w:tcPr>
            <w:tcW w:w="540" w:type="dxa"/>
          </w:tcPr>
          <w:p w:rsidR="00EA310C" w:rsidRPr="00EA310C" w:rsidRDefault="00EA310C" w:rsidP="00EA310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EA310C">
              <w:rPr>
                <w:rFonts w:cs="Times New Roman"/>
              </w:rPr>
              <w:t>4.2</w:t>
            </w:r>
          </w:p>
        </w:tc>
        <w:tc>
          <w:tcPr>
            <w:tcW w:w="5346" w:type="dxa"/>
            <w:shd w:val="clear" w:color="auto" w:fill="auto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spacing w:line="276" w:lineRule="auto"/>
              <w:ind w:firstLine="34"/>
              <w:rPr>
                <w:rFonts w:cs="Times New Roman"/>
              </w:rPr>
            </w:pPr>
            <w:r w:rsidRPr="00EA310C">
              <w:rPr>
                <w:rFonts w:cs="Times New Roman"/>
              </w:rPr>
              <w:t>Показатель 2. Доля специалистов, работающих в сфере молодежной политики, принявших участие в мероприятиях по обучению, переобучению, повышению квалификации и обмену опытом, к общему числу специалистов, занятых в сфере работы с молодежью</w:t>
            </w:r>
          </w:p>
        </w:tc>
        <w:tc>
          <w:tcPr>
            <w:tcW w:w="9248" w:type="dxa"/>
            <w:shd w:val="clear" w:color="auto" w:fill="auto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EA310C">
              <w:rPr>
                <w:rFonts w:cs="Times New Roman"/>
              </w:rPr>
              <w:t xml:space="preserve">Y = </w:t>
            </w:r>
            <w:proofErr w:type="spellStart"/>
            <w:r w:rsidRPr="00EA310C">
              <w:rPr>
                <w:rFonts w:cs="Times New Roman"/>
              </w:rPr>
              <w:t>Hвкс</w:t>
            </w:r>
            <w:proofErr w:type="spellEnd"/>
            <w:r w:rsidRPr="00EA310C">
              <w:rPr>
                <w:rFonts w:cs="Times New Roman"/>
              </w:rPr>
              <w:t xml:space="preserve"> / </w:t>
            </w:r>
            <w:proofErr w:type="spellStart"/>
            <w:r w:rsidRPr="00EA310C">
              <w:rPr>
                <w:rFonts w:cs="Times New Roman"/>
              </w:rPr>
              <w:t>Hспец</w:t>
            </w:r>
            <w:proofErr w:type="spellEnd"/>
            <w:r w:rsidRPr="00EA310C">
              <w:rPr>
                <w:rFonts w:cs="Times New Roman"/>
              </w:rPr>
              <w:t xml:space="preserve"> x 100, где:</w:t>
            </w:r>
          </w:p>
          <w:p w:rsidR="00EA310C" w:rsidRPr="00EA310C" w:rsidRDefault="00EA310C" w:rsidP="00EA310C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EA310C">
              <w:rPr>
                <w:rFonts w:cs="Times New Roman"/>
              </w:rPr>
              <w:t>Y - доля специалистов, работающих в сфере молодежной политики, принявших участие в мероприятиях по обучению, переобучению, повышению квалификации и обмену опытом;</w:t>
            </w:r>
          </w:p>
          <w:p w:rsidR="00EA310C" w:rsidRPr="00EA310C" w:rsidRDefault="00EA310C" w:rsidP="00EA310C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proofErr w:type="spellStart"/>
            <w:r w:rsidRPr="00EA310C">
              <w:rPr>
                <w:rFonts w:cs="Times New Roman"/>
              </w:rPr>
              <w:t>Hвкс</w:t>
            </w:r>
            <w:proofErr w:type="spellEnd"/>
            <w:r w:rsidRPr="00EA310C">
              <w:rPr>
                <w:rFonts w:cs="Times New Roman"/>
              </w:rPr>
              <w:t xml:space="preserve"> - число специалистов, работающих в сфере молодежной политики, принявших участие в мероприятиях по обучению, переобучению, повышению квалификации и обмену опытом;</w:t>
            </w:r>
          </w:p>
          <w:p w:rsidR="00EA310C" w:rsidRPr="00EA310C" w:rsidRDefault="00EA310C" w:rsidP="00EA310C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proofErr w:type="spellStart"/>
            <w:r w:rsidRPr="00EA310C">
              <w:rPr>
                <w:rFonts w:cs="Times New Roman"/>
              </w:rPr>
              <w:t>Hспец</w:t>
            </w:r>
            <w:proofErr w:type="spellEnd"/>
            <w:r w:rsidRPr="00EA310C">
              <w:rPr>
                <w:rFonts w:cs="Times New Roman"/>
              </w:rPr>
              <w:t xml:space="preserve"> - общее число специалистов сферы работы с молодежью</w:t>
            </w:r>
          </w:p>
        </w:tc>
      </w:tr>
    </w:tbl>
    <w:p w:rsidR="00EA310C" w:rsidRPr="00EA310C" w:rsidRDefault="00EA310C" w:rsidP="00EA310C">
      <w:pPr>
        <w:widowControl w:val="0"/>
        <w:autoSpaceDE w:val="0"/>
        <w:autoSpaceDN w:val="0"/>
        <w:adjustRightInd w:val="0"/>
        <w:spacing w:line="276" w:lineRule="auto"/>
        <w:ind w:left="720"/>
        <w:jc w:val="center"/>
        <w:rPr>
          <w:rFonts w:cs="Times New Roman"/>
          <w:b/>
          <w:bCs/>
        </w:rPr>
        <w:sectPr w:rsidR="00EA310C" w:rsidRPr="00EA310C" w:rsidSect="00707BB4">
          <w:pgSz w:w="16838" w:h="11906" w:orient="landscape"/>
          <w:pgMar w:top="1701" w:right="1134" w:bottom="851" w:left="992" w:header="709" w:footer="709" w:gutter="0"/>
          <w:cols w:space="708"/>
          <w:docGrid w:linePitch="360"/>
        </w:sectPr>
      </w:pPr>
    </w:p>
    <w:p w:rsidR="00EA310C" w:rsidRPr="00EA310C" w:rsidRDefault="00EA310C" w:rsidP="00EA310C">
      <w:pPr>
        <w:widowControl w:val="0"/>
        <w:autoSpaceDE w:val="0"/>
        <w:autoSpaceDN w:val="0"/>
        <w:adjustRightInd w:val="0"/>
        <w:spacing w:line="276" w:lineRule="auto"/>
        <w:ind w:left="720"/>
        <w:jc w:val="center"/>
        <w:rPr>
          <w:rFonts w:cs="Times New Roman"/>
          <w:b/>
          <w:bCs/>
        </w:rPr>
      </w:pPr>
      <w:r w:rsidRPr="00EA310C">
        <w:rPr>
          <w:rFonts w:cs="Times New Roman"/>
          <w:b/>
          <w:bCs/>
        </w:rPr>
        <w:lastRenderedPageBreak/>
        <w:t>8. Порядок взаимодействия ответственных за выполнение мероприятий программы с муниципальным заказчиком программы</w:t>
      </w:r>
    </w:p>
    <w:p w:rsidR="00EA310C" w:rsidRPr="00EA310C" w:rsidRDefault="00EA310C" w:rsidP="00EA310C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cs="Times New Roman"/>
        </w:rPr>
      </w:pPr>
      <w:r w:rsidRPr="00EA310C">
        <w:rPr>
          <w:rFonts w:cs="Times New Roman"/>
        </w:rPr>
        <w:t>Координатором муниципальной программы является заместитель Главы Администрации городского округа Электросталь, курирующий сферу молодежной политики.</w:t>
      </w:r>
    </w:p>
    <w:p w:rsidR="00EA310C" w:rsidRPr="00EA310C" w:rsidRDefault="00EA310C" w:rsidP="00EA310C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cs="Times New Roman"/>
        </w:rPr>
      </w:pPr>
      <w:r w:rsidRPr="00EA310C">
        <w:rPr>
          <w:rFonts w:cs="Times New Roman"/>
        </w:rPr>
        <w:t>Исполнение муниципальной программой осуществляет управление по культуре, спорту и делам молодежи Администрации городского округа Электросталь Московской области (муниципальный заказчик программы), обеспечивая:</w:t>
      </w:r>
    </w:p>
    <w:p w:rsidR="00EA310C" w:rsidRPr="00EA310C" w:rsidRDefault="00EA310C" w:rsidP="00EA310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cs="Times New Roman"/>
        </w:rPr>
      </w:pPr>
      <w:r w:rsidRPr="00EA310C">
        <w:rPr>
          <w:rFonts w:cs="Times New Roman"/>
        </w:rPr>
        <w:t>планирование реализации муниципальной программы на соответствующий финансовый год;</w:t>
      </w:r>
    </w:p>
    <w:p w:rsidR="00EA310C" w:rsidRPr="00EA310C" w:rsidRDefault="00EA310C" w:rsidP="00EA310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cs="Times New Roman"/>
        </w:rPr>
      </w:pPr>
      <w:r w:rsidRPr="00EA310C">
        <w:rPr>
          <w:rFonts w:cs="Times New Roman"/>
        </w:rPr>
        <w:t>мониторинг целевых значений показателей муниципальной программы и показателей мероприятий муниципальной программы;</w:t>
      </w:r>
    </w:p>
    <w:p w:rsidR="00EA310C" w:rsidRPr="00EA310C" w:rsidRDefault="00EA310C" w:rsidP="00EA310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cs="Times New Roman"/>
        </w:rPr>
      </w:pPr>
      <w:r w:rsidRPr="00EA310C">
        <w:rPr>
          <w:rFonts w:cs="Times New Roman"/>
        </w:rPr>
        <w:t>осуществление анализа и оценки фактически достигаемых значений показателей муниципальной программы в ходе ее реализации и по итогам отчетного периода;</w:t>
      </w:r>
    </w:p>
    <w:p w:rsidR="00EA310C" w:rsidRPr="00EA310C" w:rsidRDefault="00EA310C" w:rsidP="00EA310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cs="Times New Roman"/>
        </w:rPr>
      </w:pPr>
      <w:r w:rsidRPr="00EA310C">
        <w:rPr>
          <w:rFonts w:cs="Times New Roman"/>
        </w:rPr>
        <w:t>осуществление ежегодной оценки результативности и эффективности мероприятий муниципальной программы и программ в ее составе, формирует аналитические справки и итоговые доклады о ходе реализации муниципальной программы;</w:t>
      </w:r>
    </w:p>
    <w:p w:rsidR="00EA310C" w:rsidRPr="00EA310C" w:rsidRDefault="00EA310C" w:rsidP="00EA310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cs="Times New Roman"/>
        </w:rPr>
      </w:pPr>
      <w:r w:rsidRPr="00EA310C">
        <w:rPr>
          <w:rFonts w:cs="Times New Roman"/>
        </w:rPr>
        <w:t>контроль реализации мероприятий муниципальной программы и программ в ее составе;</w:t>
      </w:r>
    </w:p>
    <w:p w:rsidR="00EA310C" w:rsidRPr="00EA310C" w:rsidRDefault="00EA310C" w:rsidP="00EA310C">
      <w:pPr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  <w:r w:rsidRPr="00EA310C">
        <w:rPr>
          <w:rFonts w:cs="Times New Roman"/>
        </w:rPr>
        <w:t>внесение предложений о корректировке параметров муниципальной программы;</w:t>
      </w:r>
    </w:p>
    <w:p w:rsidR="00EA310C" w:rsidRPr="00EA310C" w:rsidRDefault="00EA310C" w:rsidP="00EA310C">
      <w:pPr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  <w:r w:rsidRPr="00EA310C">
        <w:rPr>
          <w:rFonts w:cs="Times New Roman"/>
        </w:rPr>
        <w:t>информационное сопровождение реализации муниципальной программ;</w:t>
      </w:r>
    </w:p>
    <w:p w:rsidR="00EA310C" w:rsidRPr="00EA310C" w:rsidRDefault="00EA310C" w:rsidP="00EA310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</w:p>
    <w:p w:rsidR="00EA310C" w:rsidRPr="00EA310C" w:rsidRDefault="00EA310C" w:rsidP="00EA310C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cs="Times New Roman"/>
        </w:rPr>
      </w:pPr>
      <w:r w:rsidRPr="00EA310C">
        <w:rPr>
          <w:rFonts w:cs="Times New Roman"/>
        </w:rPr>
        <w:t xml:space="preserve"> Управление по культуре, спорту и делам молодёжи также:</w:t>
      </w:r>
    </w:p>
    <w:p w:rsidR="00EA310C" w:rsidRPr="00EA310C" w:rsidRDefault="00EA310C" w:rsidP="00EA310C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cs="Times New Roman"/>
        </w:rPr>
      </w:pPr>
      <w:r w:rsidRPr="00EA310C">
        <w:rPr>
          <w:rFonts w:cs="Times New Roman"/>
        </w:rPr>
        <w:t>определяет ответственных за выполнение мероприятий программы (программ);</w:t>
      </w:r>
    </w:p>
    <w:p w:rsidR="00EA310C" w:rsidRPr="00EA310C" w:rsidRDefault="00EA310C" w:rsidP="00EA310C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cs="Times New Roman"/>
        </w:rPr>
      </w:pPr>
      <w:r w:rsidRPr="00EA310C">
        <w:rPr>
          <w:rFonts w:cs="Times New Roman"/>
        </w:rPr>
        <w:t xml:space="preserve">обеспечивает взаимодействие между ответственными за выполнение мероприятий программы и осуществляет координацию их действий </w:t>
      </w:r>
      <w:r w:rsidRPr="00EA310C">
        <w:rPr>
          <w:rFonts w:cs="Times New Roman"/>
        </w:rPr>
        <w:br/>
        <w:t xml:space="preserve">по реализации программы; </w:t>
      </w:r>
    </w:p>
    <w:p w:rsidR="00EA310C" w:rsidRPr="00EA310C" w:rsidRDefault="00EA310C" w:rsidP="00EA310C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cs="Times New Roman"/>
        </w:rPr>
      </w:pPr>
      <w:r w:rsidRPr="00EA310C">
        <w:rPr>
          <w:rFonts w:cs="Times New Roman"/>
        </w:rPr>
        <w:t xml:space="preserve">участвует в обсуждении вопросов, связанных с реализацией </w:t>
      </w:r>
      <w:r w:rsidRPr="00EA310C">
        <w:rPr>
          <w:rFonts w:cs="Times New Roman"/>
        </w:rPr>
        <w:br/>
        <w:t>и финансированием программы;</w:t>
      </w:r>
    </w:p>
    <w:p w:rsidR="00EA310C" w:rsidRPr="00EA310C" w:rsidRDefault="00EA310C" w:rsidP="00EA310C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cs="Times New Roman"/>
        </w:rPr>
      </w:pPr>
      <w:r w:rsidRPr="00EA310C">
        <w:rPr>
          <w:rFonts w:cs="Times New Roman"/>
        </w:rPr>
        <w:t xml:space="preserve"> осуществляет работу </w:t>
      </w:r>
      <w:proofErr w:type="gramStart"/>
      <w:r w:rsidRPr="00EA310C">
        <w:rPr>
          <w:rFonts w:cs="Times New Roman"/>
        </w:rPr>
        <w:t>по  привлечению</w:t>
      </w:r>
      <w:proofErr w:type="gramEnd"/>
      <w:r w:rsidRPr="00EA310C">
        <w:rPr>
          <w:rFonts w:cs="Times New Roman"/>
        </w:rPr>
        <w:t xml:space="preserve"> внебюджетных средств для финансирования программы;</w:t>
      </w:r>
    </w:p>
    <w:p w:rsidR="00EA310C" w:rsidRPr="00EA310C" w:rsidRDefault="00EA310C" w:rsidP="00EA310C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cs="Times New Roman"/>
        </w:rPr>
      </w:pPr>
      <w:r w:rsidRPr="00EA310C">
        <w:rPr>
          <w:rFonts w:cs="Times New Roman"/>
        </w:rPr>
        <w:t>готовит и представляет отчет о реализации программы;</w:t>
      </w:r>
    </w:p>
    <w:p w:rsidR="00EA310C" w:rsidRPr="00EA310C" w:rsidRDefault="00EA310C" w:rsidP="00EA310C">
      <w:pPr>
        <w:keepNext/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outlineLvl w:val="0"/>
        <w:rPr>
          <w:rFonts w:cs="Times New Roman"/>
          <w:bCs/>
          <w:kern w:val="32"/>
          <w:lang w:val="x-none" w:eastAsia="x-none"/>
        </w:rPr>
      </w:pPr>
      <w:r w:rsidRPr="00EA310C">
        <w:rPr>
          <w:rFonts w:cs="Times New Roman"/>
          <w:bCs/>
          <w:kern w:val="32"/>
          <w:lang w:val="x-none" w:eastAsia="x-none"/>
        </w:rPr>
        <w:t>ведет работу в автоматизированн</w:t>
      </w:r>
      <w:r w:rsidRPr="00EA310C">
        <w:rPr>
          <w:rFonts w:cs="Times New Roman"/>
          <w:bCs/>
          <w:kern w:val="32"/>
          <w:lang w:eastAsia="x-none"/>
        </w:rPr>
        <w:t>ой</w:t>
      </w:r>
      <w:r w:rsidRPr="00EA310C">
        <w:rPr>
          <w:rFonts w:cs="Times New Roman"/>
          <w:bCs/>
          <w:kern w:val="32"/>
          <w:lang w:val="x-none" w:eastAsia="x-none"/>
        </w:rPr>
        <w:t xml:space="preserve"> информационно-аналитическ</w:t>
      </w:r>
      <w:r w:rsidRPr="00EA310C">
        <w:rPr>
          <w:rFonts w:cs="Times New Roman"/>
          <w:bCs/>
          <w:kern w:val="32"/>
          <w:lang w:eastAsia="x-none"/>
        </w:rPr>
        <w:t>ой</w:t>
      </w:r>
      <w:r w:rsidRPr="00EA310C">
        <w:rPr>
          <w:rFonts w:cs="Times New Roman"/>
          <w:bCs/>
          <w:kern w:val="32"/>
          <w:lang w:val="x-none" w:eastAsia="x-none"/>
        </w:rPr>
        <w:t xml:space="preserve"> систем</w:t>
      </w:r>
      <w:r w:rsidRPr="00EA310C">
        <w:rPr>
          <w:rFonts w:cs="Times New Roman"/>
          <w:bCs/>
          <w:kern w:val="32"/>
          <w:lang w:eastAsia="x-none"/>
        </w:rPr>
        <w:t>е</w:t>
      </w:r>
      <w:r w:rsidRPr="00EA310C">
        <w:rPr>
          <w:rFonts w:cs="Times New Roman"/>
          <w:bCs/>
          <w:kern w:val="32"/>
          <w:lang w:val="x-none" w:eastAsia="x-none"/>
        </w:rPr>
        <w:t xml:space="preserve"> мониторинга</w:t>
      </w:r>
      <w:r w:rsidRPr="00EA310C">
        <w:rPr>
          <w:rFonts w:cs="Times New Roman"/>
          <w:bCs/>
          <w:kern w:val="32"/>
          <w:lang w:eastAsia="x-none"/>
        </w:rPr>
        <w:t xml:space="preserve"> </w:t>
      </w:r>
      <w:r w:rsidRPr="00EA310C">
        <w:rPr>
          <w:rFonts w:cs="Times New Roman"/>
          <w:bCs/>
          <w:kern w:val="32"/>
          <w:lang w:val="x-none" w:eastAsia="x-none"/>
        </w:rPr>
        <w:t xml:space="preserve">социально-экономического развития </w:t>
      </w:r>
      <w:r w:rsidRPr="00EA310C">
        <w:rPr>
          <w:rFonts w:cs="Times New Roman"/>
          <w:bCs/>
          <w:kern w:val="32"/>
          <w:lang w:eastAsia="x-none"/>
        </w:rPr>
        <w:t>М</w:t>
      </w:r>
      <w:proofErr w:type="spellStart"/>
      <w:r w:rsidRPr="00EA310C">
        <w:rPr>
          <w:rFonts w:cs="Times New Roman"/>
          <w:bCs/>
          <w:kern w:val="32"/>
          <w:lang w:val="x-none" w:eastAsia="x-none"/>
        </w:rPr>
        <w:t>осковской</w:t>
      </w:r>
      <w:proofErr w:type="spellEnd"/>
      <w:r w:rsidRPr="00EA310C">
        <w:rPr>
          <w:rFonts w:cs="Times New Roman"/>
          <w:bCs/>
          <w:kern w:val="32"/>
          <w:lang w:val="x-none" w:eastAsia="x-none"/>
        </w:rPr>
        <w:t xml:space="preserve"> области</w:t>
      </w:r>
      <w:r w:rsidRPr="00EA310C">
        <w:rPr>
          <w:rFonts w:cs="Times New Roman"/>
          <w:bCs/>
          <w:kern w:val="32"/>
          <w:lang w:val="x-none" w:eastAsia="x-none"/>
        </w:rPr>
        <w:br/>
        <w:t xml:space="preserve">с использованием типового регионального сегмента </w:t>
      </w:r>
      <w:r w:rsidRPr="00EA310C">
        <w:rPr>
          <w:rFonts w:cs="Times New Roman"/>
          <w:bCs/>
          <w:kern w:val="32"/>
          <w:lang w:eastAsia="x-none"/>
        </w:rPr>
        <w:t>ГАС</w:t>
      </w:r>
      <w:r w:rsidRPr="00EA310C">
        <w:rPr>
          <w:rFonts w:cs="Times New Roman"/>
          <w:bCs/>
          <w:kern w:val="32"/>
          <w:lang w:val="x-none" w:eastAsia="x-none"/>
        </w:rPr>
        <w:t xml:space="preserve"> «</w:t>
      </w:r>
      <w:r w:rsidRPr="00EA310C">
        <w:rPr>
          <w:rFonts w:cs="Times New Roman"/>
          <w:bCs/>
          <w:kern w:val="32"/>
          <w:lang w:eastAsia="x-none"/>
        </w:rPr>
        <w:t>У</w:t>
      </w:r>
      <w:r w:rsidRPr="00EA310C">
        <w:rPr>
          <w:rFonts w:cs="Times New Roman"/>
          <w:bCs/>
          <w:kern w:val="32"/>
          <w:lang w:val="x-none" w:eastAsia="x-none"/>
        </w:rPr>
        <w:t>правление»</w:t>
      </w:r>
      <w:r w:rsidRPr="00EA310C">
        <w:rPr>
          <w:rFonts w:cs="Times New Roman"/>
          <w:bCs/>
          <w:kern w:val="32"/>
          <w:lang w:eastAsia="x-none"/>
        </w:rPr>
        <w:t xml:space="preserve"> в </w:t>
      </w:r>
      <w:r w:rsidRPr="00EA310C">
        <w:rPr>
          <w:rFonts w:cs="Times New Roman"/>
          <w:bCs/>
          <w:kern w:val="32"/>
          <w:lang w:val="x-none" w:eastAsia="x-none"/>
        </w:rPr>
        <w:t>подсистеме по формированию муниципальных программ Московской област</w:t>
      </w:r>
      <w:r w:rsidRPr="00EA310C">
        <w:rPr>
          <w:rFonts w:cs="Times New Roman"/>
          <w:bCs/>
          <w:kern w:val="32"/>
          <w:lang w:eastAsia="x-none"/>
        </w:rPr>
        <w:t>и;</w:t>
      </w:r>
    </w:p>
    <w:p w:rsidR="00EA310C" w:rsidRPr="00EA310C" w:rsidRDefault="00EA310C" w:rsidP="00EA310C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cs="Times New Roman"/>
        </w:rPr>
      </w:pPr>
      <w:r w:rsidRPr="00EA310C">
        <w:rPr>
          <w:rFonts w:cs="Times New Roman"/>
        </w:rPr>
        <w:t>на основании заключения об оценке эффективности реализации программы представляет в установленном порядке предложения о перераспределении финансовых ресурсов между программными мероприятиями, изменении сроков выполнения мероприятий и корректировке их перечня;</w:t>
      </w:r>
    </w:p>
    <w:p w:rsidR="00EA310C" w:rsidRPr="00EA310C" w:rsidRDefault="00EA310C" w:rsidP="00EA310C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cs="Times New Roman"/>
        </w:rPr>
      </w:pPr>
      <w:r w:rsidRPr="00EA310C">
        <w:rPr>
          <w:rFonts w:cs="Times New Roman"/>
        </w:rPr>
        <w:t xml:space="preserve">размещает на официальном сайте управления по культуре, спорту и делам молодежи Администрации городского округа Электросталь Московской </w:t>
      </w:r>
      <w:proofErr w:type="gramStart"/>
      <w:r w:rsidRPr="00EA310C">
        <w:rPr>
          <w:rFonts w:cs="Times New Roman"/>
        </w:rPr>
        <w:t>области  в</w:t>
      </w:r>
      <w:proofErr w:type="gramEnd"/>
      <w:r w:rsidRPr="00EA310C">
        <w:rPr>
          <w:rFonts w:cs="Times New Roman"/>
        </w:rPr>
        <w:t xml:space="preserve"> сети «Интернет»  утвержденную программу;</w:t>
      </w:r>
    </w:p>
    <w:p w:rsidR="00EA310C" w:rsidRPr="00EA310C" w:rsidRDefault="00EA310C" w:rsidP="00EA310C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cs="Times New Roman"/>
        </w:rPr>
      </w:pPr>
      <w:r w:rsidRPr="00EA310C">
        <w:rPr>
          <w:rFonts w:cs="Times New Roman"/>
        </w:rPr>
        <w:t xml:space="preserve">Ответственные исполнители – муниципальные учреждения по работе </w:t>
      </w:r>
      <w:r w:rsidRPr="00EA310C">
        <w:rPr>
          <w:rFonts w:cs="Times New Roman"/>
        </w:rPr>
        <w:br/>
        <w:t>с молодежью:</w:t>
      </w:r>
    </w:p>
    <w:p w:rsidR="00EA310C" w:rsidRPr="00EA310C" w:rsidRDefault="00EA310C" w:rsidP="00EA310C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  <w:r w:rsidRPr="00EA310C">
        <w:rPr>
          <w:rFonts w:cs="Times New Roman"/>
        </w:rPr>
        <w:t>формируют прогнозы расходов на реализацию мероприятия программы (программы) и направляют их в управление по культуре, спорту и делам молодежи;</w:t>
      </w:r>
    </w:p>
    <w:p w:rsidR="00EA310C" w:rsidRPr="00EA310C" w:rsidRDefault="00EA310C" w:rsidP="00EA310C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  <w:r w:rsidRPr="00EA310C">
        <w:rPr>
          <w:rFonts w:cs="Times New Roman"/>
        </w:rPr>
        <w:t>определяют исполнителей мероприятий программы, в том числе путем проведения торгов, в форме конкурса или аукциона;</w:t>
      </w:r>
    </w:p>
    <w:p w:rsidR="00EA310C" w:rsidRPr="00EA310C" w:rsidRDefault="00EA310C" w:rsidP="00EA310C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  <w:r w:rsidRPr="00EA310C">
        <w:rPr>
          <w:rFonts w:cs="Times New Roman"/>
        </w:rPr>
        <w:lastRenderedPageBreak/>
        <w:t>реализуют мероприятия программы;</w:t>
      </w:r>
    </w:p>
    <w:p w:rsidR="00EA310C" w:rsidRPr="00EA310C" w:rsidRDefault="00EA310C" w:rsidP="00EA310C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  <w:r w:rsidRPr="00EA310C">
        <w:rPr>
          <w:rFonts w:cs="Times New Roman"/>
        </w:rPr>
        <w:t xml:space="preserve">участвует в обсуждении вопросов, связанных с реализацией </w:t>
      </w:r>
      <w:r w:rsidRPr="00EA310C">
        <w:rPr>
          <w:rFonts w:cs="Times New Roman"/>
        </w:rPr>
        <w:br/>
        <w:t>и финансированием программы (программы) в части соответствующего мероприятия;</w:t>
      </w:r>
    </w:p>
    <w:p w:rsidR="00EA310C" w:rsidRPr="00EA310C" w:rsidRDefault="00EA310C" w:rsidP="00EA310C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  <w:r w:rsidRPr="00EA310C">
        <w:rPr>
          <w:rFonts w:cs="Times New Roman"/>
        </w:rPr>
        <w:t>готовят и представляют отчеты о реализации мероприятий в управление по культуре, спорту и делам молодежи, согласно установленным срокам.</w:t>
      </w:r>
    </w:p>
    <w:p w:rsidR="00EA310C" w:rsidRPr="00EA310C" w:rsidRDefault="00EA310C" w:rsidP="00EA310C">
      <w:pPr>
        <w:widowControl w:val="0"/>
        <w:autoSpaceDE w:val="0"/>
        <w:autoSpaceDN w:val="0"/>
        <w:adjustRightInd w:val="0"/>
        <w:spacing w:line="276" w:lineRule="auto"/>
        <w:ind w:firstLine="360"/>
        <w:jc w:val="both"/>
        <w:rPr>
          <w:rFonts w:cs="Times New Roman"/>
        </w:rPr>
      </w:pPr>
    </w:p>
    <w:p w:rsidR="00EA310C" w:rsidRPr="00EA310C" w:rsidRDefault="00EA310C" w:rsidP="00EA310C">
      <w:pPr>
        <w:spacing w:after="200" w:line="276" w:lineRule="auto"/>
        <w:ind w:left="1080"/>
        <w:jc w:val="center"/>
        <w:rPr>
          <w:rFonts w:eastAsia="Calibri" w:cs="Times New Roman"/>
          <w:b/>
          <w:bCs/>
          <w:lang w:eastAsia="en-US"/>
        </w:rPr>
      </w:pPr>
      <w:r w:rsidRPr="00EA310C">
        <w:rPr>
          <w:rFonts w:eastAsia="Calibri" w:cs="Times New Roman"/>
          <w:b/>
          <w:bCs/>
          <w:lang w:eastAsia="en-US"/>
        </w:rPr>
        <w:t>9. Состав, форма и сроки представления отчетности о ходе реализации мероприятий муниципальной программы</w:t>
      </w:r>
    </w:p>
    <w:p w:rsidR="00EA310C" w:rsidRPr="00EA310C" w:rsidRDefault="00EA310C" w:rsidP="00EA310C">
      <w:pPr>
        <w:spacing w:line="276" w:lineRule="auto"/>
        <w:ind w:firstLine="708"/>
        <w:jc w:val="both"/>
        <w:rPr>
          <w:rFonts w:eastAsia="Calibri" w:cs="Times New Roman"/>
          <w:bCs/>
          <w:lang w:eastAsia="en-US"/>
        </w:rPr>
      </w:pPr>
      <w:r w:rsidRPr="00EA310C">
        <w:rPr>
          <w:rFonts w:eastAsia="Calibri" w:cs="Times New Roman"/>
          <w:bCs/>
          <w:lang w:eastAsia="en-US"/>
        </w:rPr>
        <w:t>Контроль за реализацией муниципальной программы осуществляется координатором.</w:t>
      </w:r>
    </w:p>
    <w:p w:rsidR="00EA310C" w:rsidRPr="00EA310C" w:rsidRDefault="00EA310C" w:rsidP="00EA310C">
      <w:pPr>
        <w:spacing w:line="276" w:lineRule="auto"/>
        <w:ind w:firstLine="708"/>
        <w:jc w:val="both"/>
        <w:rPr>
          <w:rFonts w:eastAsia="Calibri" w:cs="Times New Roman"/>
          <w:bCs/>
          <w:lang w:eastAsia="en-US"/>
        </w:rPr>
      </w:pPr>
      <w:r w:rsidRPr="00EA310C">
        <w:rPr>
          <w:rFonts w:eastAsia="Calibri" w:cs="Times New Roman"/>
          <w:bCs/>
          <w:lang w:eastAsia="en-US"/>
        </w:rPr>
        <w:t xml:space="preserve">С целью контроля за реализацией муниципальной программы муниципальный заказчик раз в полугодие до 20 числа месяца, следующего за отчетным полугодием, направляет в экономическое управление Администрации городского </w:t>
      </w:r>
      <w:proofErr w:type="gramStart"/>
      <w:r w:rsidRPr="00EA310C">
        <w:rPr>
          <w:rFonts w:eastAsia="Calibri" w:cs="Times New Roman"/>
          <w:bCs/>
          <w:lang w:eastAsia="en-US"/>
        </w:rPr>
        <w:t>округа  Московской</w:t>
      </w:r>
      <w:proofErr w:type="gramEnd"/>
      <w:r w:rsidRPr="00EA310C">
        <w:rPr>
          <w:rFonts w:eastAsia="Calibri" w:cs="Times New Roman"/>
          <w:bCs/>
          <w:lang w:eastAsia="en-US"/>
        </w:rPr>
        <w:t xml:space="preserve"> области оперативный отчет, который содержит:</w:t>
      </w:r>
    </w:p>
    <w:p w:rsidR="00EA310C" w:rsidRPr="00EA310C" w:rsidRDefault="00EA310C" w:rsidP="00EA310C">
      <w:pPr>
        <w:spacing w:line="276" w:lineRule="auto"/>
        <w:ind w:firstLine="708"/>
        <w:jc w:val="both"/>
        <w:rPr>
          <w:rFonts w:eastAsia="Calibri" w:cs="Times New Roman"/>
          <w:bCs/>
          <w:lang w:eastAsia="en-US"/>
        </w:rPr>
      </w:pPr>
      <w:r w:rsidRPr="00EA310C">
        <w:rPr>
          <w:rFonts w:eastAsia="Calibri" w:cs="Times New Roman"/>
          <w:bCs/>
          <w:lang w:eastAsia="en-US"/>
        </w:rPr>
        <w:t xml:space="preserve">- перечень выполненных мероприятий муниципальной программы с указанием объемов </w:t>
      </w:r>
      <w:r w:rsidRPr="00EA310C">
        <w:rPr>
          <w:rFonts w:eastAsia="Calibri" w:cs="Times New Roman"/>
          <w:bCs/>
          <w:lang w:eastAsia="en-US"/>
        </w:rPr>
        <w:br/>
        <w:t>и источников финансирования и результатов выполнения мероприятий;</w:t>
      </w:r>
    </w:p>
    <w:p w:rsidR="00EA310C" w:rsidRPr="00EA310C" w:rsidRDefault="00EA310C" w:rsidP="00EA310C">
      <w:pPr>
        <w:spacing w:line="276" w:lineRule="auto"/>
        <w:ind w:firstLine="708"/>
        <w:jc w:val="both"/>
        <w:rPr>
          <w:rFonts w:eastAsia="Calibri" w:cs="Times New Roman"/>
          <w:bCs/>
          <w:lang w:eastAsia="en-US"/>
        </w:rPr>
      </w:pPr>
      <w:r w:rsidRPr="00EA310C">
        <w:rPr>
          <w:rFonts w:eastAsia="Calibri" w:cs="Times New Roman"/>
          <w:bCs/>
          <w:lang w:eastAsia="en-US"/>
        </w:rPr>
        <w:t>- анализ причин несвоевременного выполнения программных мероприятий.</w:t>
      </w:r>
    </w:p>
    <w:p w:rsidR="00EA310C" w:rsidRPr="00EA310C" w:rsidRDefault="00EA310C" w:rsidP="00EA310C">
      <w:pPr>
        <w:spacing w:line="276" w:lineRule="auto"/>
        <w:ind w:firstLine="708"/>
        <w:jc w:val="both"/>
        <w:rPr>
          <w:rFonts w:eastAsia="Calibri" w:cs="Times New Roman"/>
          <w:lang w:eastAsia="en-US"/>
        </w:rPr>
      </w:pPr>
      <w:r w:rsidRPr="00EA310C">
        <w:rPr>
          <w:rFonts w:eastAsia="Calibri" w:cs="Times New Roman"/>
          <w:lang w:eastAsia="en-US"/>
        </w:rPr>
        <w:t xml:space="preserve">Ежегодно до 1 марта года, следующего за отчетным, управление по культуре, спорту и делам молодежи Администрации городского округа Электросталь Московской области готовит годовой отчет и представляет его в экономическое управление Администрации городского округа Электросталь Московской области для оценки эффективности реализации программы. </w:t>
      </w:r>
    </w:p>
    <w:p w:rsidR="00EA310C" w:rsidRPr="00EA310C" w:rsidRDefault="00EA310C" w:rsidP="00EA310C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8"/>
        <w:jc w:val="both"/>
        <w:rPr>
          <w:rFonts w:cs="Times New Roman"/>
        </w:rPr>
      </w:pPr>
      <w:r w:rsidRPr="00EA310C">
        <w:rPr>
          <w:rFonts w:cs="Times New Roman"/>
        </w:rPr>
        <w:t>С целью контроля за реализацией муниципальной программы муниципальный заказчик ежеквартально до 20 числа месяца, следующего за отчетным кварталом, формирует в подсистеме ГАСУ МО:</w:t>
      </w:r>
    </w:p>
    <w:p w:rsidR="00EA310C" w:rsidRPr="00EA310C" w:rsidRDefault="00EA310C" w:rsidP="00EA310C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  <w:r w:rsidRPr="00EA310C">
        <w:rPr>
          <w:rFonts w:cs="Times New Roman"/>
        </w:rPr>
        <w:tab/>
        <w:t>1) оперативный отчет о реализации мероприятий муниципальной программы по форме, который содержит:</w:t>
      </w:r>
    </w:p>
    <w:p w:rsidR="00EA310C" w:rsidRPr="00EA310C" w:rsidRDefault="00EA310C" w:rsidP="00EA310C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8"/>
        <w:jc w:val="both"/>
        <w:rPr>
          <w:rFonts w:cs="Times New Roman"/>
        </w:rPr>
      </w:pPr>
      <w:r w:rsidRPr="00EA310C">
        <w:rPr>
          <w:rFonts w:cs="Times New Roman"/>
        </w:rPr>
        <w:t>перечень выполненных мероприятий муниципальной программы с указанием объемов, источников финансирования, результатов выполнения мероприятий и фактически достигнутых целевых значений показателей;</w:t>
      </w:r>
    </w:p>
    <w:p w:rsidR="00EA310C" w:rsidRPr="00EA310C" w:rsidRDefault="00EA310C" w:rsidP="00EA310C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8"/>
        <w:jc w:val="both"/>
        <w:rPr>
          <w:rFonts w:cs="Times New Roman"/>
        </w:rPr>
      </w:pPr>
      <w:r w:rsidRPr="00EA310C">
        <w:rPr>
          <w:rFonts w:cs="Times New Roman"/>
        </w:rPr>
        <w:t>аналитические данные в виде текстового документа о выполнении и достижении мероприятий программы в текущем квартале;</w:t>
      </w:r>
    </w:p>
    <w:p w:rsidR="00EA310C" w:rsidRPr="00EA310C" w:rsidRDefault="00EA310C" w:rsidP="00EA310C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8"/>
        <w:jc w:val="both"/>
        <w:rPr>
          <w:rFonts w:cs="Times New Roman"/>
        </w:rPr>
      </w:pPr>
      <w:r w:rsidRPr="00EA310C">
        <w:rPr>
          <w:rFonts w:cs="Times New Roman"/>
        </w:rPr>
        <w:t>анализ причин несвоевременного выполнения программных мероприятий.</w:t>
      </w:r>
    </w:p>
    <w:p w:rsidR="00EA310C" w:rsidRPr="00EA310C" w:rsidRDefault="00EA310C" w:rsidP="00EA310C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  <w:r w:rsidRPr="00EA310C">
        <w:rPr>
          <w:rFonts w:cs="Times New Roman"/>
        </w:rPr>
        <w:tab/>
        <w:t>2) оперативный (годовой) отчет о выполнении муниципальной программы по объектам строительства, реконструкции и капитального ремонта, который содержит:</w:t>
      </w:r>
    </w:p>
    <w:p w:rsidR="00EA310C" w:rsidRPr="00EA310C" w:rsidRDefault="00EA310C" w:rsidP="00EA310C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8"/>
        <w:jc w:val="both"/>
        <w:rPr>
          <w:rFonts w:cs="Times New Roman"/>
        </w:rPr>
      </w:pPr>
      <w:r w:rsidRPr="00EA310C">
        <w:rPr>
          <w:rFonts w:cs="Times New Roman"/>
        </w:rPr>
        <w:t>наименование объекта, адрес объекта, планируемые работы;</w:t>
      </w:r>
    </w:p>
    <w:p w:rsidR="00EA310C" w:rsidRPr="00EA310C" w:rsidRDefault="00EA310C" w:rsidP="00EA310C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8"/>
        <w:jc w:val="both"/>
        <w:rPr>
          <w:rFonts w:cs="Times New Roman"/>
        </w:rPr>
      </w:pPr>
      <w:r w:rsidRPr="00EA310C">
        <w:rPr>
          <w:rFonts w:cs="Times New Roman"/>
        </w:rPr>
        <w:t>перечень фактически выполненных работ с указанием объемов, источников финансирования;</w:t>
      </w:r>
    </w:p>
    <w:p w:rsidR="00EA310C" w:rsidRPr="00EA310C" w:rsidRDefault="00EA310C" w:rsidP="00EA310C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8"/>
        <w:jc w:val="both"/>
        <w:rPr>
          <w:rFonts w:cs="Times New Roman"/>
        </w:rPr>
      </w:pPr>
      <w:r w:rsidRPr="00EA310C">
        <w:rPr>
          <w:rFonts w:cs="Times New Roman"/>
        </w:rPr>
        <w:t>анализ причин невыполнения (несвоевременного выполнения) работ.</w:t>
      </w:r>
    </w:p>
    <w:p w:rsidR="00EA310C" w:rsidRPr="00EA310C" w:rsidRDefault="00EA310C" w:rsidP="00EA310C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8"/>
        <w:jc w:val="both"/>
        <w:rPr>
          <w:rFonts w:cs="Times New Roman"/>
        </w:rPr>
      </w:pPr>
      <w:r w:rsidRPr="00EA310C">
        <w:rPr>
          <w:rFonts w:cs="Times New Roman"/>
        </w:rPr>
        <w:t>Муниципальный заказчик ежегодно в срок до 1 марта года, следующего за отчетным, формирует в подсистеме ГАСУ МО годовой отчет о реализации муниципальной программы для оценки эффективности реализации муниципальной программы.</w:t>
      </w:r>
    </w:p>
    <w:p w:rsidR="00EA310C" w:rsidRPr="00EA310C" w:rsidRDefault="00EA310C" w:rsidP="00EA310C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8"/>
        <w:jc w:val="both"/>
        <w:rPr>
          <w:rFonts w:cs="Times New Roman"/>
        </w:rPr>
      </w:pPr>
      <w:r w:rsidRPr="00EA310C">
        <w:rPr>
          <w:rFonts w:cs="Times New Roman"/>
        </w:rPr>
        <w:t>Раз в 3 года муниципальный заказчик формирует в подсистеме ГАСУ МО комплексный отчет о реализации мероприятий муниципальных программ не позднее 1 апреля года, следующего за отчетным.</w:t>
      </w:r>
    </w:p>
    <w:p w:rsidR="00EA310C" w:rsidRPr="00EA310C" w:rsidRDefault="00EA310C" w:rsidP="00EA310C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8"/>
        <w:jc w:val="both"/>
        <w:rPr>
          <w:rFonts w:cs="Times New Roman"/>
        </w:rPr>
      </w:pPr>
      <w:r w:rsidRPr="00EA310C">
        <w:rPr>
          <w:rFonts w:cs="Times New Roman"/>
        </w:rPr>
        <w:t>Годовой и комплексный отчеты о реализации муниципальной программы должны содержать:</w:t>
      </w:r>
    </w:p>
    <w:p w:rsidR="00EA310C" w:rsidRPr="00EA310C" w:rsidRDefault="00EA310C" w:rsidP="00EA310C">
      <w:pPr>
        <w:spacing w:line="276" w:lineRule="auto"/>
        <w:ind w:firstLine="708"/>
        <w:jc w:val="both"/>
        <w:rPr>
          <w:rFonts w:eastAsia="Calibri" w:cs="Times New Roman"/>
          <w:lang w:eastAsia="en-US"/>
        </w:rPr>
      </w:pPr>
      <w:r w:rsidRPr="00EA310C">
        <w:rPr>
          <w:rFonts w:eastAsia="Calibri" w:cs="Times New Roman"/>
          <w:lang w:eastAsia="en-US"/>
        </w:rPr>
        <w:t>1) аналитическую записку, в которой указываются:</w:t>
      </w:r>
    </w:p>
    <w:p w:rsidR="00EA310C" w:rsidRPr="00EA310C" w:rsidRDefault="00EA310C" w:rsidP="00EA310C">
      <w:pPr>
        <w:spacing w:line="276" w:lineRule="auto"/>
        <w:ind w:firstLine="708"/>
        <w:jc w:val="both"/>
        <w:rPr>
          <w:rFonts w:eastAsia="Calibri" w:cs="Times New Roman"/>
          <w:lang w:eastAsia="en-US"/>
        </w:rPr>
      </w:pPr>
      <w:r w:rsidRPr="00EA310C">
        <w:rPr>
          <w:rFonts w:eastAsia="Calibri" w:cs="Times New Roman"/>
          <w:lang w:eastAsia="en-US"/>
        </w:rPr>
        <w:lastRenderedPageBreak/>
        <w:t>- степень достижения запланированных результатов и намеченных целей муниципальной программы и программ;</w:t>
      </w:r>
    </w:p>
    <w:p w:rsidR="00EA310C" w:rsidRPr="00EA310C" w:rsidRDefault="00EA310C" w:rsidP="00EA310C">
      <w:pPr>
        <w:spacing w:line="276" w:lineRule="auto"/>
        <w:ind w:firstLine="708"/>
        <w:jc w:val="both"/>
        <w:rPr>
          <w:rFonts w:eastAsia="Calibri" w:cs="Times New Roman"/>
          <w:lang w:eastAsia="en-US"/>
        </w:rPr>
      </w:pPr>
      <w:r w:rsidRPr="00EA310C">
        <w:rPr>
          <w:rFonts w:eastAsia="Calibri" w:cs="Times New Roman"/>
          <w:lang w:eastAsia="en-US"/>
        </w:rPr>
        <w:t>- общий объем фактически произведенных расходов, всего и в том числе по источникам финансирования;</w:t>
      </w:r>
    </w:p>
    <w:p w:rsidR="00EA310C" w:rsidRPr="00EA310C" w:rsidRDefault="00EA310C" w:rsidP="00EA310C">
      <w:pPr>
        <w:spacing w:line="276" w:lineRule="auto"/>
        <w:ind w:firstLine="708"/>
        <w:jc w:val="both"/>
        <w:rPr>
          <w:rFonts w:eastAsia="Calibri" w:cs="Times New Roman"/>
          <w:lang w:eastAsia="en-US"/>
        </w:rPr>
      </w:pPr>
      <w:r w:rsidRPr="00EA310C">
        <w:rPr>
          <w:rFonts w:eastAsia="Calibri" w:cs="Times New Roman"/>
          <w:lang w:eastAsia="en-US"/>
        </w:rPr>
        <w:t>2) таблицу, в которой указываются:</w:t>
      </w:r>
    </w:p>
    <w:p w:rsidR="00EA310C" w:rsidRPr="00EA310C" w:rsidRDefault="00EA310C" w:rsidP="00EA310C">
      <w:pPr>
        <w:spacing w:line="276" w:lineRule="auto"/>
        <w:ind w:firstLine="708"/>
        <w:jc w:val="both"/>
        <w:rPr>
          <w:rFonts w:eastAsia="Calibri" w:cs="Times New Roman"/>
          <w:lang w:eastAsia="en-US"/>
        </w:rPr>
      </w:pPr>
      <w:r w:rsidRPr="00EA310C">
        <w:rPr>
          <w:rFonts w:eastAsia="Calibri" w:cs="Times New Roman"/>
          <w:lang w:eastAsia="en-US"/>
        </w:rPr>
        <w:t>- данные об использовании средств бюджета городского округа Электросталь Московской области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программе;</w:t>
      </w:r>
    </w:p>
    <w:p w:rsidR="00EA310C" w:rsidRPr="00EA310C" w:rsidRDefault="00EA310C" w:rsidP="00EA310C">
      <w:pPr>
        <w:spacing w:line="276" w:lineRule="auto"/>
        <w:ind w:firstLine="708"/>
        <w:jc w:val="both"/>
        <w:rPr>
          <w:rFonts w:eastAsia="Calibri" w:cs="Times New Roman"/>
          <w:lang w:eastAsia="en-US"/>
        </w:rPr>
      </w:pPr>
      <w:r w:rsidRPr="00EA310C">
        <w:rPr>
          <w:rFonts w:eastAsia="Calibri" w:cs="Times New Roman"/>
          <w:lang w:eastAsia="en-US"/>
        </w:rPr>
        <w:t xml:space="preserve">- по мероприятиям, не завершенным в утвержденные сроки, - причины их невыполнения </w:t>
      </w:r>
      <w:r w:rsidRPr="00EA310C">
        <w:rPr>
          <w:rFonts w:eastAsia="Calibri" w:cs="Times New Roman"/>
          <w:lang w:eastAsia="en-US"/>
        </w:rPr>
        <w:br/>
        <w:t>и предложения по дальнейшей реализации.</w:t>
      </w:r>
    </w:p>
    <w:p w:rsidR="00EA310C" w:rsidRPr="00EA310C" w:rsidRDefault="00EA310C" w:rsidP="00EA310C">
      <w:pPr>
        <w:spacing w:line="276" w:lineRule="auto"/>
        <w:ind w:firstLine="708"/>
        <w:jc w:val="both"/>
        <w:rPr>
          <w:rFonts w:eastAsia="Calibri" w:cs="Times New Roman"/>
          <w:lang w:eastAsia="en-US"/>
        </w:rPr>
      </w:pPr>
      <w:r w:rsidRPr="00EA310C">
        <w:rPr>
          <w:rFonts w:eastAsia="Calibri" w:cs="Times New Roman"/>
          <w:lang w:eastAsia="en-US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EA310C" w:rsidRPr="00EA310C" w:rsidRDefault="00EA310C" w:rsidP="00EA310C">
      <w:pPr>
        <w:spacing w:line="276" w:lineRule="auto"/>
        <w:ind w:firstLine="708"/>
        <w:jc w:val="both"/>
        <w:rPr>
          <w:rFonts w:eastAsia="Calibri" w:cs="Times New Roman"/>
          <w:lang w:eastAsia="en-US"/>
        </w:rPr>
      </w:pPr>
      <w:r w:rsidRPr="00EA310C">
        <w:rPr>
          <w:rFonts w:eastAsia="Calibri" w:cs="Times New Roman"/>
          <w:lang w:eastAsia="en-US"/>
        </w:rPr>
        <w:t xml:space="preserve">Доклад ответственного исполнителя о ходе реализации муниципальной программы при необходимости заслушивается на заседании Администрации городского округа Электросталь Московской области. </w:t>
      </w:r>
    </w:p>
    <w:p w:rsidR="00EA310C" w:rsidRPr="00EA310C" w:rsidRDefault="00EA310C" w:rsidP="00EA310C">
      <w:pPr>
        <w:spacing w:line="276" w:lineRule="auto"/>
        <w:ind w:firstLine="708"/>
        <w:jc w:val="both"/>
        <w:rPr>
          <w:rFonts w:cs="Times New Roman"/>
        </w:rPr>
      </w:pPr>
      <w:r w:rsidRPr="00EA310C">
        <w:rPr>
          <w:rFonts w:cs="Times New Roman"/>
        </w:rPr>
        <w:t xml:space="preserve">Формы предоставления отчетности о ходе реализации муниципальной программы определены постановлением Администрации городского </w:t>
      </w:r>
      <w:proofErr w:type="gramStart"/>
      <w:r w:rsidRPr="00EA310C">
        <w:rPr>
          <w:rFonts w:cs="Times New Roman"/>
        </w:rPr>
        <w:t>округа  Электросталь</w:t>
      </w:r>
      <w:proofErr w:type="gramEnd"/>
      <w:r w:rsidRPr="00EA310C">
        <w:rPr>
          <w:rFonts w:cs="Times New Roman"/>
        </w:rPr>
        <w:t xml:space="preserve"> Московской области от 27.08.2013 №651/8 « Об утверждении Порядка разработки и реализации муниципальных программ городского округа Электросталь Московской области». </w:t>
      </w:r>
    </w:p>
    <w:p w:rsidR="00EA310C" w:rsidRPr="00EA310C" w:rsidRDefault="00EA310C" w:rsidP="00EA310C">
      <w:pPr>
        <w:spacing w:line="276" w:lineRule="auto"/>
        <w:ind w:firstLine="708"/>
        <w:jc w:val="both"/>
        <w:rPr>
          <w:rFonts w:cs="Times New Roman"/>
        </w:rPr>
      </w:pPr>
      <w:r w:rsidRPr="00EA310C">
        <w:rPr>
          <w:rFonts w:eastAsia="Calibri" w:cs="Times New Roman"/>
          <w:lang w:eastAsia="en-US"/>
        </w:rPr>
        <w:t xml:space="preserve">После окончания срока реализации муниципальной программы управление </w:t>
      </w:r>
      <w:r w:rsidRPr="00EA310C">
        <w:rPr>
          <w:rFonts w:eastAsia="Calibri" w:cs="Times New Roman"/>
          <w:lang w:eastAsia="en-US"/>
        </w:rPr>
        <w:br/>
        <w:t>по культуре, спорту и делам молодежи Администрации городского округа Электросталь Московской области представляет в Администрацию городского округа Электросталь Московской области на утверждение не позднее 1 июня года, следующего за последним годом реализации муниципальной программы, итоговый отчет о ее реализации.</w:t>
      </w:r>
    </w:p>
    <w:p w:rsidR="00EA310C" w:rsidRPr="00EA310C" w:rsidRDefault="00EA310C" w:rsidP="00EA310C">
      <w:pPr>
        <w:spacing w:line="276" w:lineRule="auto"/>
        <w:ind w:firstLine="708"/>
        <w:rPr>
          <w:rFonts w:cs="Times New Roman"/>
        </w:rPr>
      </w:pPr>
    </w:p>
    <w:p w:rsidR="00EA310C" w:rsidRPr="00EA310C" w:rsidRDefault="00EA310C" w:rsidP="00EA310C">
      <w:pPr>
        <w:autoSpaceDE w:val="0"/>
        <w:autoSpaceDN w:val="0"/>
        <w:adjustRightInd w:val="0"/>
        <w:spacing w:line="276" w:lineRule="auto"/>
        <w:ind w:firstLine="720"/>
        <w:jc w:val="both"/>
        <w:rPr>
          <w:rFonts w:cs="Times New Roman"/>
        </w:rPr>
      </w:pPr>
    </w:p>
    <w:p w:rsidR="00EA310C" w:rsidRPr="00EA310C" w:rsidRDefault="00EA310C" w:rsidP="00EA310C">
      <w:pPr>
        <w:jc w:val="both"/>
        <w:sectPr w:rsidR="00EA310C" w:rsidRPr="00EA310C" w:rsidSect="003A4141">
          <w:pgSz w:w="11905" w:h="16838"/>
          <w:pgMar w:top="824" w:right="706" w:bottom="1134" w:left="993" w:header="284" w:footer="0" w:gutter="0"/>
          <w:cols w:space="720"/>
        </w:sectPr>
      </w:pPr>
    </w:p>
    <w:p w:rsidR="00EA310C" w:rsidRPr="00EA310C" w:rsidRDefault="00EA310C" w:rsidP="00EA310C">
      <w:pPr>
        <w:autoSpaceDE w:val="0"/>
        <w:autoSpaceDN w:val="0"/>
        <w:adjustRightInd w:val="0"/>
        <w:ind w:firstLine="720"/>
        <w:jc w:val="center"/>
        <w:rPr>
          <w:rFonts w:cs="Times New Roman"/>
          <w:b/>
        </w:rPr>
      </w:pPr>
      <w:r w:rsidRPr="00EA310C">
        <w:rPr>
          <w:rFonts w:cs="Times New Roman"/>
          <w:b/>
        </w:rPr>
        <w:lastRenderedPageBreak/>
        <w:t>10. Перечень мероприятий программы «Молодежь Электростали на 2017-2021 гг.»</w:t>
      </w:r>
    </w:p>
    <w:p w:rsidR="00EA310C" w:rsidRPr="00EA310C" w:rsidRDefault="00EA310C" w:rsidP="00EA310C">
      <w:pPr>
        <w:autoSpaceDE w:val="0"/>
        <w:autoSpaceDN w:val="0"/>
        <w:adjustRightInd w:val="0"/>
        <w:ind w:firstLine="720"/>
        <w:jc w:val="center"/>
        <w:rPr>
          <w:rFonts w:cs="Times New Roman"/>
          <w:b/>
        </w:rPr>
      </w:pPr>
    </w:p>
    <w:tbl>
      <w:tblPr>
        <w:tblW w:w="163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851"/>
        <w:gridCol w:w="1276"/>
        <w:gridCol w:w="1134"/>
        <w:gridCol w:w="1134"/>
        <w:gridCol w:w="1134"/>
        <w:gridCol w:w="1134"/>
        <w:gridCol w:w="1134"/>
        <w:gridCol w:w="1134"/>
        <w:gridCol w:w="1134"/>
        <w:gridCol w:w="1276"/>
        <w:gridCol w:w="1559"/>
      </w:tblGrid>
      <w:tr w:rsidR="00EA310C" w:rsidRPr="00EA310C" w:rsidTr="00D82F20">
        <w:tc>
          <w:tcPr>
            <w:tcW w:w="709" w:type="dxa"/>
            <w:vMerge w:val="restart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№ п/п</w:t>
            </w:r>
          </w:p>
        </w:tc>
        <w:tc>
          <w:tcPr>
            <w:tcW w:w="2693" w:type="dxa"/>
            <w:vMerge w:val="restart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EA310C">
              <w:rPr>
                <w:rFonts w:cs="Times New Roman"/>
              </w:rPr>
              <w:t>Мероприятия по реализации программы</w:t>
            </w:r>
          </w:p>
        </w:tc>
        <w:tc>
          <w:tcPr>
            <w:tcW w:w="851" w:type="dxa"/>
            <w:vMerge w:val="restart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EA310C">
              <w:rPr>
                <w:rFonts w:cs="Times New Roman"/>
              </w:rPr>
              <w:t>Сроки исполнения мероприятия</w:t>
            </w:r>
          </w:p>
        </w:tc>
        <w:tc>
          <w:tcPr>
            <w:tcW w:w="1276" w:type="dxa"/>
            <w:vMerge w:val="restart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vAlign w:val="center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ind w:firstLine="34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Объем финансирования мероприятия в текущем финансовом году</w:t>
            </w:r>
          </w:p>
          <w:p w:rsidR="00EA310C" w:rsidRPr="00EA310C" w:rsidRDefault="00EA310C" w:rsidP="00EA310C">
            <w:pPr>
              <w:autoSpaceDE w:val="0"/>
              <w:autoSpaceDN w:val="0"/>
              <w:adjustRightInd w:val="0"/>
              <w:ind w:firstLine="34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(тыс. руб.)</w:t>
            </w:r>
          </w:p>
        </w:tc>
        <w:tc>
          <w:tcPr>
            <w:tcW w:w="1134" w:type="dxa"/>
            <w:vMerge w:val="restart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 xml:space="preserve">Всего </w:t>
            </w:r>
          </w:p>
          <w:p w:rsidR="00EA310C" w:rsidRPr="00EA310C" w:rsidRDefault="00EA310C" w:rsidP="00EA310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 xml:space="preserve">(тыс. </w:t>
            </w:r>
            <w:proofErr w:type="spellStart"/>
            <w:r w:rsidRPr="00EA310C">
              <w:rPr>
                <w:rFonts w:cs="Times New Roman"/>
              </w:rPr>
              <w:t>руб</w:t>
            </w:r>
            <w:proofErr w:type="spellEnd"/>
            <w:r w:rsidRPr="00EA310C">
              <w:rPr>
                <w:rFonts w:cs="Times New Roman"/>
              </w:rPr>
              <w:t>)</w:t>
            </w:r>
          </w:p>
        </w:tc>
        <w:tc>
          <w:tcPr>
            <w:tcW w:w="5670" w:type="dxa"/>
            <w:gridSpan w:val="5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Объем финансирования по годам</w:t>
            </w:r>
          </w:p>
        </w:tc>
        <w:tc>
          <w:tcPr>
            <w:tcW w:w="1276" w:type="dxa"/>
            <w:vMerge w:val="restart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Ответственный за выполнение мероприятия</w:t>
            </w:r>
          </w:p>
        </w:tc>
        <w:tc>
          <w:tcPr>
            <w:tcW w:w="1559" w:type="dxa"/>
            <w:vMerge w:val="restart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Результат выполнения мероприятия программы</w:t>
            </w:r>
          </w:p>
        </w:tc>
      </w:tr>
      <w:tr w:rsidR="00EA310C" w:rsidRPr="00EA310C" w:rsidTr="00D82F20">
        <w:tc>
          <w:tcPr>
            <w:tcW w:w="709" w:type="dxa"/>
            <w:vMerge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  <w:vMerge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vMerge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vMerge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vMerge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5670" w:type="dxa"/>
            <w:gridSpan w:val="5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(</w:t>
            </w:r>
            <w:proofErr w:type="spellStart"/>
            <w:r w:rsidRPr="00EA310C">
              <w:rPr>
                <w:rFonts w:cs="Times New Roman"/>
              </w:rPr>
              <w:t>тыс.руб</w:t>
            </w:r>
            <w:proofErr w:type="spellEnd"/>
            <w:r w:rsidRPr="00EA310C">
              <w:rPr>
                <w:rFonts w:cs="Times New Roman"/>
              </w:rPr>
              <w:t>.)</w:t>
            </w:r>
          </w:p>
        </w:tc>
        <w:tc>
          <w:tcPr>
            <w:tcW w:w="1276" w:type="dxa"/>
            <w:vMerge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vMerge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EA310C" w:rsidRPr="00EA310C" w:rsidTr="00D82F20">
        <w:tc>
          <w:tcPr>
            <w:tcW w:w="709" w:type="dxa"/>
            <w:vMerge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  <w:vMerge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vMerge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vMerge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vMerge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2017 год</w:t>
            </w:r>
          </w:p>
        </w:tc>
        <w:tc>
          <w:tcPr>
            <w:tcW w:w="1134" w:type="dxa"/>
            <w:vAlign w:val="center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2018 год</w:t>
            </w:r>
          </w:p>
        </w:tc>
        <w:tc>
          <w:tcPr>
            <w:tcW w:w="1134" w:type="dxa"/>
            <w:vAlign w:val="center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2019 год</w:t>
            </w:r>
          </w:p>
        </w:tc>
        <w:tc>
          <w:tcPr>
            <w:tcW w:w="1134" w:type="dxa"/>
            <w:vAlign w:val="center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2020 год</w:t>
            </w:r>
          </w:p>
        </w:tc>
        <w:tc>
          <w:tcPr>
            <w:tcW w:w="1134" w:type="dxa"/>
            <w:vAlign w:val="center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2021 год</w:t>
            </w:r>
          </w:p>
        </w:tc>
        <w:tc>
          <w:tcPr>
            <w:tcW w:w="1276" w:type="dxa"/>
            <w:vMerge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vMerge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EA310C" w:rsidRPr="00EA310C" w:rsidTr="00D82F20">
        <w:tc>
          <w:tcPr>
            <w:tcW w:w="709" w:type="dxa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1</w:t>
            </w:r>
          </w:p>
        </w:tc>
        <w:tc>
          <w:tcPr>
            <w:tcW w:w="2693" w:type="dxa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2</w:t>
            </w:r>
          </w:p>
        </w:tc>
        <w:tc>
          <w:tcPr>
            <w:tcW w:w="851" w:type="dxa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3</w:t>
            </w:r>
          </w:p>
        </w:tc>
        <w:tc>
          <w:tcPr>
            <w:tcW w:w="1276" w:type="dxa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5</w:t>
            </w:r>
          </w:p>
        </w:tc>
        <w:tc>
          <w:tcPr>
            <w:tcW w:w="1134" w:type="dxa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6</w:t>
            </w:r>
          </w:p>
        </w:tc>
        <w:tc>
          <w:tcPr>
            <w:tcW w:w="1134" w:type="dxa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7</w:t>
            </w:r>
          </w:p>
        </w:tc>
        <w:tc>
          <w:tcPr>
            <w:tcW w:w="1134" w:type="dxa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8</w:t>
            </w:r>
          </w:p>
        </w:tc>
        <w:tc>
          <w:tcPr>
            <w:tcW w:w="1134" w:type="dxa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9</w:t>
            </w:r>
          </w:p>
        </w:tc>
        <w:tc>
          <w:tcPr>
            <w:tcW w:w="1134" w:type="dxa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10</w:t>
            </w:r>
          </w:p>
        </w:tc>
        <w:tc>
          <w:tcPr>
            <w:tcW w:w="1134" w:type="dxa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11</w:t>
            </w:r>
          </w:p>
        </w:tc>
        <w:tc>
          <w:tcPr>
            <w:tcW w:w="1276" w:type="dxa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12</w:t>
            </w:r>
          </w:p>
        </w:tc>
        <w:tc>
          <w:tcPr>
            <w:tcW w:w="1559" w:type="dxa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13</w:t>
            </w:r>
          </w:p>
        </w:tc>
      </w:tr>
      <w:tr w:rsidR="00EA310C" w:rsidRPr="00EA310C" w:rsidTr="00D82F20">
        <w:tc>
          <w:tcPr>
            <w:tcW w:w="709" w:type="dxa"/>
            <w:vMerge w:val="restart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1</w:t>
            </w:r>
          </w:p>
        </w:tc>
        <w:tc>
          <w:tcPr>
            <w:tcW w:w="2693" w:type="dxa"/>
            <w:vMerge w:val="restart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EA310C">
              <w:rPr>
                <w:rFonts w:cs="Times New Roman"/>
              </w:rPr>
              <w:t>Задача 1. Увеличение количества молодых граждан, принявших участие в мероприятиях, направленных на гражданско-патриотическое и духовно-нравственное воспитание молодежи, в том числе через формирование российской идентичности, традиционных семейных ценностей, популяризацию культуры безопасности в молодежной среде и социализацию молодежи, нуждающейся в особой заботе государства</w:t>
            </w:r>
          </w:p>
        </w:tc>
        <w:tc>
          <w:tcPr>
            <w:tcW w:w="851" w:type="dxa"/>
            <w:vMerge w:val="restart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2017-2021</w:t>
            </w:r>
          </w:p>
        </w:tc>
        <w:tc>
          <w:tcPr>
            <w:tcW w:w="1276" w:type="dxa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EA310C">
              <w:rPr>
                <w:rFonts w:cs="Times New Roman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828,4</w:t>
            </w:r>
          </w:p>
        </w:tc>
        <w:tc>
          <w:tcPr>
            <w:tcW w:w="1134" w:type="dxa"/>
            <w:vAlign w:val="center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5221,5</w:t>
            </w:r>
          </w:p>
        </w:tc>
        <w:tc>
          <w:tcPr>
            <w:tcW w:w="1134" w:type="dxa"/>
            <w:vAlign w:val="center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1052,0</w:t>
            </w:r>
          </w:p>
        </w:tc>
        <w:tc>
          <w:tcPr>
            <w:tcW w:w="1134" w:type="dxa"/>
            <w:vAlign w:val="center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700,0</w:t>
            </w:r>
          </w:p>
        </w:tc>
        <w:tc>
          <w:tcPr>
            <w:tcW w:w="1134" w:type="dxa"/>
            <w:vAlign w:val="center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1052,0</w:t>
            </w:r>
          </w:p>
        </w:tc>
        <w:tc>
          <w:tcPr>
            <w:tcW w:w="1134" w:type="dxa"/>
            <w:vAlign w:val="center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1145,3</w:t>
            </w:r>
          </w:p>
        </w:tc>
        <w:tc>
          <w:tcPr>
            <w:tcW w:w="1134" w:type="dxa"/>
            <w:vAlign w:val="center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1272,2</w:t>
            </w:r>
          </w:p>
        </w:tc>
        <w:tc>
          <w:tcPr>
            <w:tcW w:w="1276" w:type="dxa"/>
            <w:vMerge w:val="restart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 xml:space="preserve">МУРМ «Молодежный Центр», </w:t>
            </w:r>
          </w:p>
          <w:p w:rsidR="00EA310C" w:rsidRPr="00EA310C" w:rsidRDefault="00EA310C" w:rsidP="00EA310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«ЭГЦПВ»</w:t>
            </w:r>
          </w:p>
        </w:tc>
        <w:tc>
          <w:tcPr>
            <w:tcW w:w="1559" w:type="dxa"/>
            <w:vMerge w:val="restart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ind w:firstLine="33"/>
              <w:rPr>
                <w:rFonts w:cs="Times New Roman"/>
              </w:rPr>
            </w:pPr>
          </w:p>
        </w:tc>
      </w:tr>
      <w:tr w:rsidR="00EA310C" w:rsidRPr="00EA310C" w:rsidTr="00D82F20">
        <w:tc>
          <w:tcPr>
            <w:tcW w:w="709" w:type="dxa"/>
            <w:vMerge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  <w:vMerge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vMerge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EA310C">
              <w:rPr>
                <w:rFonts w:cs="Times New Roman"/>
              </w:rPr>
              <w:t>Средства бюджета городского округа Электросталь</w:t>
            </w:r>
          </w:p>
        </w:tc>
        <w:tc>
          <w:tcPr>
            <w:tcW w:w="1134" w:type="dxa"/>
            <w:vAlign w:val="center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828,4</w:t>
            </w:r>
          </w:p>
        </w:tc>
        <w:tc>
          <w:tcPr>
            <w:tcW w:w="1134" w:type="dxa"/>
            <w:vAlign w:val="center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5221,5</w:t>
            </w:r>
          </w:p>
        </w:tc>
        <w:tc>
          <w:tcPr>
            <w:tcW w:w="1134" w:type="dxa"/>
            <w:vAlign w:val="center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1052,0</w:t>
            </w:r>
          </w:p>
        </w:tc>
        <w:tc>
          <w:tcPr>
            <w:tcW w:w="1134" w:type="dxa"/>
            <w:vAlign w:val="center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700,0</w:t>
            </w:r>
          </w:p>
        </w:tc>
        <w:tc>
          <w:tcPr>
            <w:tcW w:w="1134" w:type="dxa"/>
            <w:vAlign w:val="center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1052,0</w:t>
            </w:r>
          </w:p>
        </w:tc>
        <w:tc>
          <w:tcPr>
            <w:tcW w:w="1134" w:type="dxa"/>
            <w:vAlign w:val="center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1145,3</w:t>
            </w:r>
          </w:p>
        </w:tc>
        <w:tc>
          <w:tcPr>
            <w:tcW w:w="1134" w:type="dxa"/>
            <w:vAlign w:val="center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1272,2</w:t>
            </w:r>
          </w:p>
        </w:tc>
        <w:tc>
          <w:tcPr>
            <w:tcW w:w="1276" w:type="dxa"/>
            <w:vMerge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vMerge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EA310C" w:rsidRPr="00EA310C" w:rsidTr="00D82F20">
        <w:tc>
          <w:tcPr>
            <w:tcW w:w="709" w:type="dxa"/>
            <w:vMerge w:val="restart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lastRenderedPageBreak/>
              <w:t>1.1</w:t>
            </w:r>
          </w:p>
        </w:tc>
        <w:tc>
          <w:tcPr>
            <w:tcW w:w="2693" w:type="dxa"/>
            <w:vMerge w:val="restart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EA310C">
              <w:rPr>
                <w:rFonts w:cs="Times New Roman"/>
              </w:rPr>
              <w:t>Основное мероприятие 1. Организация и проведение мероприятий по гражданско-патриотическому и духовно-нравственному воспитанию молодежи</w:t>
            </w:r>
          </w:p>
        </w:tc>
        <w:tc>
          <w:tcPr>
            <w:tcW w:w="851" w:type="dxa"/>
            <w:vMerge w:val="restart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2017-2021</w:t>
            </w:r>
          </w:p>
        </w:tc>
        <w:tc>
          <w:tcPr>
            <w:tcW w:w="1276" w:type="dxa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EA310C">
              <w:rPr>
                <w:rFonts w:cs="Times New Roman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828,4</w:t>
            </w:r>
          </w:p>
        </w:tc>
        <w:tc>
          <w:tcPr>
            <w:tcW w:w="1134" w:type="dxa"/>
            <w:vAlign w:val="center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5221,5</w:t>
            </w:r>
          </w:p>
        </w:tc>
        <w:tc>
          <w:tcPr>
            <w:tcW w:w="1134" w:type="dxa"/>
            <w:vAlign w:val="center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1052,0</w:t>
            </w:r>
          </w:p>
        </w:tc>
        <w:tc>
          <w:tcPr>
            <w:tcW w:w="1134" w:type="dxa"/>
            <w:vAlign w:val="center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700,0</w:t>
            </w:r>
          </w:p>
        </w:tc>
        <w:tc>
          <w:tcPr>
            <w:tcW w:w="1134" w:type="dxa"/>
            <w:vAlign w:val="center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1052,0</w:t>
            </w:r>
          </w:p>
        </w:tc>
        <w:tc>
          <w:tcPr>
            <w:tcW w:w="1134" w:type="dxa"/>
            <w:vAlign w:val="center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1145,3</w:t>
            </w:r>
          </w:p>
        </w:tc>
        <w:tc>
          <w:tcPr>
            <w:tcW w:w="1134" w:type="dxa"/>
            <w:vAlign w:val="center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1272,2</w:t>
            </w:r>
          </w:p>
        </w:tc>
        <w:tc>
          <w:tcPr>
            <w:tcW w:w="1276" w:type="dxa"/>
            <w:vMerge w:val="restart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 xml:space="preserve">МУРМ «Молодежный Центр», </w:t>
            </w:r>
          </w:p>
          <w:p w:rsidR="00EA310C" w:rsidRPr="00EA310C" w:rsidRDefault="00EA310C" w:rsidP="00EA310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«ЭГЦПВ»</w:t>
            </w:r>
          </w:p>
        </w:tc>
        <w:tc>
          <w:tcPr>
            <w:tcW w:w="1559" w:type="dxa"/>
            <w:vMerge w:val="restart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EA310C">
              <w:rPr>
                <w:rFonts w:cs="Times New Roman"/>
              </w:rPr>
              <w:t>Проведение мероприятий по гражданско-патриотическому, духовно-нравственному воспитанию и мероприятий с участием молодых граждан, оказавшихся в трудной жизненной ситуации, нуждающихся в особой заботе государства. Увеличение количества вовлеченных на 3% ежегодно</w:t>
            </w:r>
          </w:p>
        </w:tc>
      </w:tr>
      <w:tr w:rsidR="00EA310C" w:rsidRPr="00EA310C" w:rsidTr="00D82F20">
        <w:tc>
          <w:tcPr>
            <w:tcW w:w="709" w:type="dxa"/>
            <w:vMerge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  <w:vMerge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</w:p>
        </w:tc>
        <w:tc>
          <w:tcPr>
            <w:tcW w:w="851" w:type="dxa"/>
            <w:vMerge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EA310C">
              <w:rPr>
                <w:rFonts w:cs="Times New Roman"/>
              </w:rPr>
              <w:t>Средства бюджета городского округа Электросталь</w:t>
            </w:r>
          </w:p>
        </w:tc>
        <w:tc>
          <w:tcPr>
            <w:tcW w:w="1134" w:type="dxa"/>
            <w:vAlign w:val="center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828,4</w:t>
            </w:r>
          </w:p>
        </w:tc>
        <w:tc>
          <w:tcPr>
            <w:tcW w:w="1134" w:type="dxa"/>
            <w:vAlign w:val="center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5221,5</w:t>
            </w:r>
          </w:p>
        </w:tc>
        <w:tc>
          <w:tcPr>
            <w:tcW w:w="1134" w:type="dxa"/>
            <w:vAlign w:val="center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1052,0</w:t>
            </w:r>
          </w:p>
        </w:tc>
        <w:tc>
          <w:tcPr>
            <w:tcW w:w="1134" w:type="dxa"/>
            <w:vAlign w:val="center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700,0</w:t>
            </w:r>
          </w:p>
        </w:tc>
        <w:tc>
          <w:tcPr>
            <w:tcW w:w="1134" w:type="dxa"/>
            <w:vAlign w:val="center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1052,0</w:t>
            </w:r>
          </w:p>
        </w:tc>
        <w:tc>
          <w:tcPr>
            <w:tcW w:w="1134" w:type="dxa"/>
            <w:vAlign w:val="center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1145,3</w:t>
            </w:r>
          </w:p>
        </w:tc>
        <w:tc>
          <w:tcPr>
            <w:tcW w:w="1134" w:type="dxa"/>
            <w:vAlign w:val="center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1272,2</w:t>
            </w:r>
          </w:p>
        </w:tc>
        <w:tc>
          <w:tcPr>
            <w:tcW w:w="1276" w:type="dxa"/>
            <w:vMerge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vMerge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EA310C" w:rsidRPr="00EA310C" w:rsidTr="00D82F20">
        <w:tc>
          <w:tcPr>
            <w:tcW w:w="709" w:type="dxa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1.1.1</w:t>
            </w:r>
          </w:p>
        </w:tc>
        <w:tc>
          <w:tcPr>
            <w:tcW w:w="2693" w:type="dxa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EA310C">
              <w:rPr>
                <w:rFonts w:cs="Times New Roman"/>
              </w:rPr>
              <w:t>Мероприятие 1. Организация и проведение мероприятий по патриотическому воспитанию, формированию российской идентичности и традиционных семейных ценностей</w:t>
            </w:r>
          </w:p>
        </w:tc>
        <w:tc>
          <w:tcPr>
            <w:tcW w:w="851" w:type="dxa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2017-2021</w:t>
            </w:r>
          </w:p>
        </w:tc>
        <w:tc>
          <w:tcPr>
            <w:tcW w:w="1276" w:type="dxa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EA310C">
              <w:rPr>
                <w:rFonts w:cs="Times New Roman"/>
              </w:rPr>
              <w:t>Средства бюджета городского округа Электросталь</w:t>
            </w:r>
          </w:p>
        </w:tc>
        <w:tc>
          <w:tcPr>
            <w:tcW w:w="1134" w:type="dxa"/>
            <w:vAlign w:val="center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828,4</w:t>
            </w:r>
          </w:p>
        </w:tc>
        <w:tc>
          <w:tcPr>
            <w:tcW w:w="1134" w:type="dxa"/>
            <w:vAlign w:val="center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5221,5</w:t>
            </w:r>
          </w:p>
        </w:tc>
        <w:tc>
          <w:tcPr>
            <w:tcW w:w="1134" w:type="dxa"/>
            <w:vAlign w:val="center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1052,0</w:t>
            </w:r>
          </w:p>
        </w:tc>
        <w:tc>
          <w:tcPr>
            <w:tcW w:w="1134" w:type="dxa"/>
            <w:vAlign w:val="center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700,0</w:t>
            </w:r>
          </w:p>
        </w:tc>
        <w:tc>
          <w:tcPr>
            <w:tcW w:w="1134" w:type="dxa"/>
            <w:vAlign w:val="center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1052,0</w:t>
            </w:r>
          </w:p>
        </w:tc>
        <w:tc>
          <w:tcPr>
            <w:tcW w:w="1134" w:type="dxa"/>
            <w:vAlign w:val="center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1145,3</w:t>
            </w:r>
          </w:p>
        </w:tc>
        <w:tc>
          <w:tcPr>
            <w:tcW w:w="1134" w:type="dxa"/>
            <w:vAlign w:val="center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1272,2</w:t>
            </w:r>
          </w:p>
        </w:tc>
        <w:tc>
          <w:tcPr>
            <w:tcW w:w="1276" w:type="dxa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 xml:space="preserve">МУРМ «Молодежный Центр», </w:t>
            </w:r>
          </w:p>
          <w:p w:rsidR="00EA310C" w:rsidRPr="00EA310C" w:rsidRDefault="00EA310C" w:rsidP="00EA310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«ЭГЦПВ»</w:t>
            </w:r>
          </w:p>
        </w:tc>
        <w:tc>
          <w:tcPr>
            <w:tcW w:w="1559" w:type="dxa"/>
            <w:vMerge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</w:p>
        </w:tc>
      </w:tr>
      <w:tr w:rsidR="00EA310C" w:rsidRPr="00EA310C" w:rsidTr="00D82F20">
        <w:tc>
          <w:tcPr>
            <w:tcW w:w="709" w:type="dxa"/>
            <w:vMerge w:val="restart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2</w:t>
            </w:r>
          </w:p>
        </w:tc>
        <w:tc>
          <w:tcPr>
            <w:tcW w:w="2693" w:type="dxa"/>
            <w:vMerge w:val="restart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EA310C">
              <w:rPr>
                <w:rFonts w:cs="Times New Roman"/>
              </w:rPr>
              <w:t>Задача 2. Увеличение количества молодых граждан, реализующих трудовой и творческий потенциал, через вовлечение молодежи в инновационную деятельность, научно-</w:t>
            </w:r>
            <w:r w:rsidRPr="00EA310C">
              <w:rPr>
                <w:rFonts w:cs="Times New Roman"/>
              </w:rPr>
              <w:lastRenderedPageBreak/>
              <w:t>техническое творчество, поддержку молодежных социально значимых инициатив и предпринимательства</w:t>
            </w:r>
          </w:p>
        </w:tc>
        <w:tc>
          <w:tcPr>
            <w:tcW w:w="851" w:type="dxa"/>
            <w:vMerge w:val="restart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lastRenderedPageBreak/>
              <w:t>2017-2021</w:t>
            </w:r>
          </w:p>
        </w:tc>
        <w:tc>
          <w:tcPr>
            <w:tcW w:w="1276" w:type="dxa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EA310C">
              <w:rPr>
                <w:rFonts w:cs="Times New Roman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4020,0</w:t>
            </w:r>
          </w:p>
        </w:tc>
        <w:tc>
          <w:tcPr>
            <w:tcW w:w="1134" w:type="dxa"/>
            <w:vAlign w:val="center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21423,0</w:t>
            </w:r>
          </w:p>
        </w:tc>
        <w:tc>
          <w:tcPr>
            <w:tcW w:w="1134" w:type="dxa"/>
            <w:vAlign w:val="center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3563,0</w:t>
            </w:r>
          </w:p>
        </w:tc>
        <w:tc>
          <w:tcPr>
            <w:tcW w:w="1134" w:type="dxa"/>
            <w:vAlign w:val="center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3450,0</w:t>
            </w:r>
          </w:p>
        </w:tc>
        <w:tc>
          <w:tcPr>
            <w:tcW w:w="1134" w:type="dxa"/>
            <w:vAlign w:val="center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4570,0</w:t>
            </w:r>
          </w:p>
        </w:tc>
        <w:tc>
          <w:tcPr>
            <w:tcW w:w="1134" w:type="dxa"/>
            <w:vAlign w:val="center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4870,0</w:t>
            </w:r>
          </w:p>
        </w:tc>
        <w:tc>
          <w:tcPr>
            <w:tcW w:w="1134" w:type="dxa"/>
            <w:vAlign w:val="center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4970,0</w:t>
            </w:r>
          </w:p>
        </w:tc>
        <w:tc>
          <w:tcPr>
            <w:tcW w:w="1276" w:type="dxa"/>
            <w:vMerge w:val="restart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 xml:space="preserve">МУРМ «Молодежный Центр», </w:t>
            </w:r>
          </w:p>
          <w:p w:rsidR="00EA310C" w:rsidRPr="00EA310C" w:rsidRDefault="00EA310C" w:rsidP="00EA310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«ЭГЦПВ»</w:t>
            </w:r>
          </w:p>
        </w:tc>
        <w:tc>
          <w:tcPr>
            <w:tcW w:w="1559" w:type="dxa"/>
            <w:vMerge w:val="restart"/>
          </w:tcPr>
          <w:p w:rsidR="00EA310C" w:rsidRPr="00EA310C" w:rsidRDefault="00EA310C" w:rsidP="00EA310C"/>
        </w:tc>
      </w:tr>
      <w:tr w:rsidR="00EA310C" w:rsidRPr="00EA310C" w:rsidTr="00D82F20">
        <w:tc>
          <w:tcPr>
            <w:tcW w:w="709" w:type="dxa"/>
            <w:vMerge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  <w:vMerge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vMerge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EA310C">
              <w:rPr>
                <w:rFonts w:cs="Times New Roman"/>
              </w:rPr>
              <w:t>Средства бюджета городского округа Электросталь</w:t>
            </w:r>
          </w:p>
        </w:tc>
        <w:tc>
          <w:tcPr>
            <w:tcW w:w="1134" w:type="dxa"/>
            <w:vAlign w:val="center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4020,0</w:t>
            </w:r>
          </w:p>
        </w:tc>
        <w:tc>
          <w:tcPr>
            <w:tcW w:w="1134" w:type="dxa"/>
            <w:vAlign w:val="center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21423,0</w:t>
            </w:r>
          </w:p>
        </w:tc>
        <w:tc>
          <w:tcPr>
            <w:tcW w:w="1134" w:type="dxa"/>
            <w:vAlign w:val="center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3563,0</w:t>
            </w:r>
          </w:p>
        </w:tc>
        <w:tc>
          <w:tcPr>
            <w:tcW w:w="1134" w:type="dxa"/>
            <w:vAlign w:val="center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3450,0</w:t>
            </w:r>
          </w:p>
        </w:tc>
        <w:tc>
          <w:tcPr>
            <w:tcW w:w="1134" w:type="dxa"/>
            <w:vAlign w:val="center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4570,0</w:t>
            </w:r>
          </w:p>
        </w:tc>
        <w:tc>
          <w:tcPr>
            <w:tcW w:w="1134" w:type="dxa"/>
            <w:vAlign w:val="center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4870,0</w:t>
            </w:r>
          </w:p>
        </w:tc>
        <w:tc>
          <w:tcPr>
            <w:tcW w:w="1134" w:type="dxa"/>
            <w:vAlign w:val="center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4970,0</w:t>
            </w:r>
          </w:p>
        </w:tc>
        <w:tc>
          <w:tcPr>
            <w:tcW w:w="1276" w:type="dxa"/>
            <w:vMerge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vMerge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EA310C" w:rsidRPr="00EA310C" w:rsidTr="00D82F20">
        <w:tc>
          <w:tcPr>
            <w:tcW w:w="709" w:type="dxa"/>
            <w:vMerge w:val="restart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2.1</w:t>
            </w:r>
          </w:p>
        </w:tc>
        <w:tc>
          <w:tcPr>
            <w:tcW w:w="2693" w:type="dxa"/>
            <w:vMerge w:val="restart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EA310C">
              <w:rPr>
                <w:rFonts w:cs="Times New Roman"/>
              </w:rPr>
              <w:t>Основное мероприятие 2. Организация и проведение мероприятий по профориентации и реализации трудового и творческого потенциала молодежи</w:t>
            </w:r>
          </w:p>
        </w:tc>
        <w:tc>
          <w:tcPr>
            <w:tcW w:w="851" w:type="dxa"/>
            <w:vMerge w:val="restart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2017-2021</w:t>
            </w:r>
          </w:p>
        </w:tc>
        <w:tc>
          <w:tcPr>
            <w:tcW w:w="1276" w:type="dxa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EA310C">
              <w:rPr>
                <w:rFonts w:cs="Times New Roman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4020,0</w:t>
            </w:r>
          </w:p>
        </w:tc>
        <w:tc>
          <w:tcPr>
            <w:tcW w:w="1134" w:type="dxa"/>
            <w:vAlign w:val="center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21423,0</w:t>
            </w:r>
          </w:p>
        </w:tc>
        <w:tc>
          <w:tcPr>
            <w:tcW w:w="1134" w:type="dxa"/>
            <w:vAlign w:val="center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3563,0</w:t>
            </w:r>
          </w:p>
        </w:tc>
        <w:tc>
          <w:tcPr>
            <w:tcW w:w="1134" w:type="dxa"/>
            <w:vAlign w:val="center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3450,0</w:t>
            </w:r>
          </w:p>
        </w:tc>
        <w:tc>
          <w:tcPr>
            <w:tcW w:w="1134" w:type="dxa"/>
            <w:vAlign w:val="center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4570,0</w:t>
            </w:r>
          </w:p>
        </w:tc>
        <w:tc>
          <w:tcPr>
            <w:tcW w:w="1134" w:type="dxa"/>
            <w:vAlign w:val="center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4870,0</w:t>
            </w:r>
          </w:p>
        </w:tc>
        <w:tc>
          <w:tcPr>
            <w:tcW w:w="1134" w:type="dxa"/>
            <w:vAlign w:val="center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4970,0</w:t>
            </w:r>
          </w:p>
        </w:tc>
        <w:tc>
          <w:tcPr>
            <w:tcW w:w="1276" w:type="dxa"/>
            <w:vMerge w:val="restart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 xml:space="preserve">МУРМ «Молодежный Центр», </w:t>
            </w:r>
          </w:p>
          <w:p w:rsidR="00EA310C" w:rsidRPr="00EA310C" w:rsidRDefault="00EA310C" w:rsidP="00EA310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«ЭГЦПВ»</w:t>
            </w:r>
          </w:p>
        </w:tc>
        <w:tc>
          <w:tcPr>
            <w:tcW w:w="1559" w:type="dxa"/>
            <w:vMerge w:val="restart"/>
            <w:vAlign w:val="center"/>
          </w:tcPr>
          <w:p w:rsidR="00EA310C" w:rsidRPr="00EA310C" w:rsidRDefault="00EA310C" w:rsidP="00EA310C">
            <w:pPr>
              <w:jc w:val="center"/>
            </w:pPr>
            <w:r w:rsidRPr="00EA310C">
              <w:rPr>
                <w:rFonts w:cs="Times New Roman"/>
              </w:rPr>
              <w:t xml:space="preserve">Проведение </w:t>
            </w:r>
            <w:proofErr w:type="gramStart"/>
            <w:r w:rsidRPr="00EA310C">
              <w:rPr>
                <w:rFonts w:cs="Times New Roman"/>
              </w:rPr>
              <w:t>мероприятий</w:t>
            </w:r>
            <w:proofErr w:type="gramEnd"/>
            <w:r w:rsidRPr="00EA310C">
              <w:rPr>
                <w:rFonts w:cs="Times New Roman"/>
              </w:rPr>
              <w:t xml:space="preserve"> направленных на поддержку талантливой молодежи, молодежных социально значимых инициатив и предпринимательства. Увеличение количества вовлеченных в мероприятия на 1</w:t>
            </w:r>
            <w:proofErr w:type="gramStart"/>
            <w:r w:rsidRPr="00EA310C">
              <w:rPr>
                <w:rFonts w:cs="Times New Roman"/>
              </w:rPr>
              <w:t>%  ежегодно</w:t>
            </w:r>
            <w:proofErr w:type="gramEnd"/>
            <w:r w:rsidRPr="00EA310C">
              <w:rPr>
                <w:rFonts w:cs="Times New Roman"/>
              </w:rPr>
              <w:t>.</w:t>
            </w:r>
          </w:p>
        </w:tc>
      </w:tr>
      <w:tr w:rsidR="00EA310C" w:rsidRPr="00EA310C" w:rsidTr="00D82F20">
        <w:tc>
          <w:tcPr>
            <w:tcW w:w="709" w:type="dxa"/>
            <w:vMerge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  <w:vMerge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vMerge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EA310C">
              <w:rPr>
                <w:rFonts w:cs="Times New Roman"/>
              </w:rPr>
              <w:t>Средства бюджета городского округа Электросталь</w:t>
            </w:r>
          </w:p>
        </w:tc>
        <w:tc>
          <w:tcPr>
            <w:tcW w:w="1134" w:type="dxa"/>
            <w:vAlign w:val="center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4020,0</w:t>
            </w:r>
          </w:p>
        </w:tc>
        <w:tc>
          <w:tcPr>
            <w:tcW w:w="1134" w:type="dxa"/>
            <w:vAlign w:val="center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21423,0</w:t>
            </w:r>
          </w:p>
        </w:tc>
        <w:tc>
          <w:tcPr>
            <w:tcW w:w="1134" w:type="dxa"/>
            <w:vAlign w:val="center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3563,0</w:t>
            </w:r>
          </w:p>
        </w:tc>
        <w:tc>
          <w:tcPr>
            <w:tcW w:w="1134" w:type="dxa"/>
            <w:vAlign w:val="center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3450,0</w:t>
            </w:r>
          </w:p>
        </w:tc>
        <w:tc>
          <w:tcPr>
            <w:tcW w:w="1134" w:type="dxa"/>
            <w:vAlign w:val="center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4570,0</w:t>
            </w:r>
          </w:p>
        </w:tc>
        <w:tc>
          <w:tcPr>
            <w:tcW w:w="1134" w:type="dxa"/>
            <w:vAlign w:val="center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4870,0</w:t>
            </w:r>
          </w:p>
        </w:tc>
        <w:tc>
          <w:tcPr>
            <w:tcW w:w="1134" w:type="dxa"/>
            <w:vAlign w:val="center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4970,0</w:t>
            </w:r>
          </w:p>
        </w:tc>
        <w:tc>
          <w:tcPr>
            <w:tcW w:w="1276" w:type="dxa"/>
            <w:vMerge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vMerge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EA310C" w:rsidRPr="00EA310C" w:rsidTr="00D82F20">
        <w:tc>
          <w:tcPr>
            <w:tcW w:w="709" w:type="dxa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2.1.1</w:t>
            </w:r>
          </w:p>
        </w:tc>
        <w:tc>
          <w:tcPr>
            <w:tcW w:w="2693" w:type="dxa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EA310C">
              <w:rPr>
                <w:rFonts w:cs="Times New Roman"/>
              </w:rPr>
              <w:t xml:space="preserve">Мероприятие 1. Организация и проведение </w:t>
            </w:r>
            <w:proofErr w:type="gramStart"/>
            <w:r w:rsidRPr="00EA310C">
              <w:rPr>
                <w:rFonts w:cs="Times New Roman"/>
              </w:rPr>
              <w:t>мероприятий</w:t>
            </w:r>
            <w:proofErr w:type="gramEnd"/>
            <w:r w:rsidRPr="00EA310C">
              <w:rPr>
                <w:rFonts w:cs="Times New Roman"/>
              </w:rPr>
              <w:t xml:space="preserve"> направленных на вовлечение молодежи в инновационную деятельность и научно-техническое творчество, поддержку молодежных творческих инициатив и молодежного предпринимательства</w:t>
            </w:r>
          </w:p>
        </w:tc>
        <w:tc>
          <w:tcPr>
            <w:tcW w:w="851" w:type="dxa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2017-2021</w:t>
            </w:r>
          </w:p>
        </w:tc>
        <w:tc>
          <w:tcPr>
            <w:tcW w:w="1276" w:type="dxa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EA310C">
              <w:rPr>
                <w:rFonts w:cs="Times New Roman"/>
              </w:rPr>
              <w:t>Средства бюджета городского округа Электросталь</w:t>
            </w:r>
          </w:p>
        </w:tc>
        <w:tc>
          <w:tcPr>
            <w:tcW w:w="1134" w:type="dxa"/>
            <w:vAlign w:val="center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  <w:p w:rsidR="00EA310C" w:rsidRPr="00EA310C" w:rsidRDefault="00EA310C" w:rsidP="00EA310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-</w:t>
            </w:r>
          </w:p>
          <w:p w:rsidR="00EA310C" w:rsidRPr="00EA310C" w:rsidRDefault="00EA310C" w:rsidP="00EA310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  <w:p w:rsidR="00EA310C" w:rsidRPr="00EA310C" w:rsidRDefault="00EA310C" w:rsidP="00EA310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5500,0</w:t>
            </w:r>
          </w:p>
        </w:tc>
        <w:tc>
          <w:tcPr>
            <w:tcW w:w="1134" w:type="dxa"/>
            <w:vAlign w:val="center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  <w:p w:rsidR="00EA310C" w:rsidRPr="00EA310C" w:rsidRDefault="00EA310C" w:rsidP="00EA310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  <w:p w:rsidR="00EA310C" w:rsidRPr="00EA310C" w:rsidRDefault="00EA310C" w:rsidP="00EA310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  <w:p w:rsidR="00EA310C" w:rsidRPr="00EA310C" w:rsidRDefault="00EA310C" w:rsidP="00EA310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  <w:p w:rsidR="00EA310C" w:rsidRPr="00EA310C" w:rsidRDefault="00EA310C" w:rsidP="00EA310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  <w:p w:rsidR="00EA310C" w:rsidRPr="00EA310C" w:rsidRDefault="00EA310C" w:rsidP="00EA310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  <w:p w:rsidR="00EA310C" w:rsidRPr="00EA310C" w:rsidRDefault="00EA310C" w:rsidP="00EA310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1000,0</w:t>
            </w:r>
          </w:p>
          <w:p w:rsidR="00EA310C" w:rsidRPr="00EA310C" w:rsidRDefault="00EA310C" w:rsidP="00EA310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  <w:p w:rsidR="00EA310C" w:rsidRPr="00EA310C" w:rsidRDefault="00EA310C" w:rsidP="00EA310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  <w:p w:rsidR="00EA310C" w:rsidRPr="00EA310C" w:rsidRDefault="00EA310C" w:rsidP="00EA310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  <w:p w:rsidR="00EA310C" w:rsidRPr="00EA310C" w:rsidRDefault="00EA310C" w:rsidP="00EA310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  <w:p w:rsidR="00EA310C" w:rsidRPr="00EA310C" w:rsidRDefault="00EA310C" w:rsidP="00EA310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  <w:p w:rsidR="00EA310C" w:rsidRPr="00EA310C" w:rsidRDefault="00EA310C" w:rsidP="00EA310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800,0</w:t>
            </w:r>
          </w:p>
        </w:tc>
        <w:tc>
          <w:tcPr>
            <w:tcW w:w="1134" w:type="dxa"/>
            <w:vAlign w:val="center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1000,0</w:t>
            </w:r>
          </w:p>
        </w:tc>
        <w:tc>
          <w:tcPr>
            <w:tcW w:w="1134" w:type="dxa"/>
            <w:vAlign w:val="center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  <w:p w:rsidR="00EA310C" w:rsidRPr="00EA310C" w:rsidRDefault="00EA310C" w:rsidP="00EA310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  <w:p w:rsidR="00EA310C" w:rsidRPr="00EA310C" w:rsidRDefault="00EA310C" w:rsidP="00EA310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  <w:p w:rsidR="00EA310C" w:rsidRPr="00EA310C" w:rsidRDefault="00EA310C" w:rsidP="00EA310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  <w:p w:rsidR="00EA310C" w:rsidRPr="00EA310C" w:rsidRDefault="00EA310C" w:rsidP="00EA310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  <w:p w:rsidR="00EA310C" w:rsidRPr="00EA310C" w:rsidRDefault="00EA310C" w:rsidP="00EA310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1300,0</w:t>
            </w:r>
          </w:p>
          <w:p w:rsidR="00EA310C" w:rsidRPr="00EA310C" w:rsidRDefault="00EA310C" w:rsidP="00EA310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  <w:p w:rsidR="00EA310C" w:rsidRPr="00EA310C" w:rsidRDefault="00EA310C" w:rsidP="00EA310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  <w:p w:rsidR="00EA310C" w:rsidRPr="00EA310C" w:rsidRDefault="00EA310C" w:rsidP="00EA310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  <w:p w:rsidR="00EA310C" w:rsidRPr="00EA310C" w:rsidRDefault="00EA310C" w:rsidP="00EA310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  <w:p w:rsidR="00EA310C" w:rsidRPr="00EA310C" w:rsidRDefault="00EA310C" w:rsidP="00EA310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1400,0</w:t>
            </w:r>
          </w:p>
        </w:tc>
        <w:tc>
          <w:tcPr>
            <w:tcW w:w="1276" w:type="dxa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 xml:space="preserve">МУРМ «Молодежный Центр», </w:t>
            </w:r>
          </w:p>
          <w:p w:rsidR="00EA310C" w:rsidRPr="00EA310C" w:rsidRDefault="00EA310C" w:rsidP="00EA310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«ЭГЦПВ»</w:t>
            </w:r>
          </w:p>
        </w:tc>
        <w:tc>
          <w:tcPr>
            <w:tcW w:w="1559" w:type="dxa"/>
            <w:vMerge/>
          </w:tcPr>
          <w:p w:rsidR="00EA310C" w:rsidRPr="00EA310C" w:rsidRDefault="00EA310C" w:rsidP="00EA310C"/>
        </w:tc>
      </w:tr>
      <w:tr w:rsidR="00EA310C" w:rsidRPr="00EA310C" w:rsidTr="00D82F20">
        <w:trPr>
          <w:trHeight w:val="85"/>
        </w:trPr>
        <w:tc>
          <w:tcPr>
            <w:tcW w:w="709" w:type="dxa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2.1.2</w:t>
            </w:r>
          </w:p>
        </w:tc>
        <w:tc>
          <w:tcPr>
            <w:tcW w:w="2693" w:type="dxa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EA310C">
              <w:rPr>
                <w:rFonts w:cs="Times New Roman"/>
              </w:rPr>
              <w:t>Мероприятие 2.</w:t>
            </w:r>
          </w:p>
          <w:p w:rsidR="00EA310C" w:rsidRPr="00EA310C" w:rsidRDefault="00EA310C" w:rsidP="00EA310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EA310C">
              <w:rPr>
                <w:rFonts w:cs="Times New Roman"/>
              </w:rPr>
              <w:t xml:space="preserve">Трудовая и временная </w:t>
            </w:r>
            <w:proofErr w:type="gramStart"/>
            <w:r w:rsidRPr="00EA310C">
              <w:rPr>
                <w:rFonts w:cs="Times New Roman"/>
              </w:rPr>
              <w:t>занятость  подростков</w:t>
            </w:r>
            <w:proofErr w:type="gramEnd"/>
            <w:r w:rsidRPr="00EA310C">
              <w:rPr>
                <w:rFonts w:cs="Times New Roman"/>
              </w:rPr>
              <w:t xml:space="preserve"> в  возрасте от 14 до 18 лет в свободное от учебы время</w:t>
            </w:r>
          </w:p>
        </w:tc>
        <w:tc>
          <w:tcPr>
            <w:tcW w:w="851" w:type="dxa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2017-2021</w:t>
            </w:r>
          </w:p>
        </w:tc>
        <w:tc>
          <w:tcPr>
            <w:tcW w:w="1276" w:type="dxa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EA310C">
              <w:rPr>
                <w:rFonts w:cs="Times New Roman"/>
              </w:rPr>
              <w:t>Средства бюджета городского округа Электросталь</w:t>
            </w:r>
          </w:p>
        </w:tc>
        <w:tc>
          <w:tcPr>
            <w:tcW w:w="1134" w:type="dxa"/>
            <w:vAlign w:val="center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4020,0</w:t>
            </w:r>
          </w:p>
        </w:tc>
        <w:tc>
          <w:tcPr>
            <w:tcW w:w="1134" w:type="dxa"/>
            <w:vAlign w:val="center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18573,0</w:t>
            </w:r>
          </w:p>
        </w:tc>
        <w:tc>
          <w:tcPr>
            <w:tcW w:w="1134" w:type="dxa"/>
            <w:vAlign w:val="center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2563,0</w:t>
            </w:r>
          </w:p>
        </w:tc>
        <w:tc>
          <w:tcPr>
            <w:tcW w:w="1134" w:type="dxa"/>
            <w:vAlign w:val="center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2650,0</w:t>
            </w:r>
          </w:p>
        </w:tc>
        <w:tc>
          <w:tcPr>
            <w:tcW w:w="1134" w:type="dxa"/>
            <w:vAlign w:val="center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3570,0</w:t>
            </w:r>
          </w:p>
        </w:tc>
        <w:tc>
          <w:tcPr>
            <w:tcW w:w="1134" w:type="dxa"/>
            <w:vAlign w:val="center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3570,0</w:t>
            </w:r>
          </w:p>
        </w:tc>
        <w:tc>
          <w:tcPr>
            <w:tcW w:w="1134" w:type="dxa"/>
            <w:vAlign w:val="center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3570,0</w:t>
            </w:r>
          </w:p>
        </w:tc>
        <w:tc>
          <w:tcPr>
            <w:tcW w:w="1276" w:type="dxa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МУРМ «Молодежный центр»</w:t>
            </w:r>
          </w:p>
        </w:tc>
        <w:tc>
          <w:tcPr>
            <w:tcW w:w="1559" w:type="dxa"/>
            <w:vMerge/>
          </w:tcPr>
          <w:p w:rsidR="00EA310C" w:rsidRPr="00EA310C" w:rsidRDefault="00EA310C" w:rsidP="00EA310C"/>
        </w:tc>
      </w:tr>
      <w:tr w:rsidR="00EA310C" w:rsidRPr="00EA310C" w:rsidTr="00D82F20">
        <w:tc>
          <w:tcPr>
            <w:tcW w:w="709" w:type="dxa"/>
            <w:vMerge w:val="restart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3</w:t>
            </w:r>
          </w:p>
        </w:tc>
        <w:tc>
          <w:tcPr>
            <w:tcW w:w="2693" w:type="dxa"/>
            <w:vMerge w:val="restart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EA310C">
              <w:rPr>
                <w:rFonts w:cs="Times New Roman"/>
                <w:color w:val="000000"/>
              </w:rPr>
              <w:t xml:space="preserve">Задача 3. Увеличение вовлеченности молодых граждан в </w:t>
            </w:r>
            <w:r w:rsidRPr="00EA310C">
              <w:rPr>
                <w:rFonts w:cs="Times New Roman"/>
                <w:color w:val="000000"/>
              </w:rPr>
              <w:lastRenderedPageBreak/>
              <w:t xml:space="preserve">работу молодежных общественных </w:t>
            </w:r>
            <w:r w:rsidRPr="00EA310C">
              <w:rPr>
                <w:rFonts w:cs="Times New Roman"/>
              </w:rPr>
              <w:t>организаций и добровольческую (волонтерскую) деятельность</w:t>
            </w:r>
          </w:p>
        </w:tc>
        <w:tc>
          <w:tcPr>
            <w:tcW w:w="851" w:type="dxa"/>
            <w:vMerge w:val="restart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lastRenderedPageBreak/>
              <w:t>2017-2021</w:t>
            </w:r>
          </w:p>
        </w:tc>
        <w:tc>
          <w:tcPr>
            <w:tcW w:w="1276" w:type="dxa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EA310C">
              <w:rPr>
                <w:rFonts w:cs="Times New Roman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900,0</w:t>
            </w:r>
          </w:p>
        </w:tc>
        <w:tc>
          <w:tcPr>
            <w:tcW w:w="1134" w:type="dxa"/>
            <w:vAlign w:val="center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5030,9</w:t>
            </w:r>
          </w:p>
        </w:tc>
        <w:tc>
          <w:tcPr>
            <w:tcW w:w="1134" w:type="dxa"/>
            <w:vAlign w:val="center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1000,0</w:t>
            </w:r>
          </w:p>
        </w:tc>
        <w:tc>
          <w:tcPr>
            <w:tcW w:w="1134" w:type="dxa"/>
            <w:vAlign w:val="center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430,9</w:t>
            </w:r>
          </w:p>
        </w:tc>
        <w:tc>
          <w:tcPr>
            <w:tcW w:w="1134" w:type="dxa"/>
            <w:vAlign w:val="center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1000,0</w:t>
            </w:r>
          </w:p>
        </w:tc>
        <w:tc>
          <w:tcPr>
            <w:tcW w:w="1134" w:type="dxa"/>
            <w:vAlign w:val="center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1200,0</w:t>
            </w:r>
          </w:p>
        </w:tc>
        <w:tc>
          <w:tcPr>
            <w:tcW w:w="1134" w:type="dxa"/>
            <w:vAlign w:val="center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1400,0</w:t>
            </w:r>
          </w:p>
        </w:tc>
        <w:tc>
          <w:tcPr>
            <w:tcW w:w="1276" w:type="dxa"/>
            <w:vMerge w:val="restart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 xml:space="preserve">МУРМ «Молодежный </w:t>
            </w:r>
            <w:r w:rsidRPr="00EA310C">
              <w:rPr>
                <w:rFonts w:cs="Times New Roman"/>
              </w:rPr>
              <w:lastRenderedPageBreak/>
              <w:t xml:space="preserve">Центр», </w:t>
            </w:r>
          </w:p>
          <w:p w:rsidR="00EA310C" w:rsidRPr="00EA310C" w:rsidRDefault="00EA310C" w:rsidP="00EA310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«ЭГЦПВ»</w:t>
            </w:r>
          </w:p>
        </w:tc>
        <w:tc>
          <w:tcPr>
            <w:tcW w:w="1559" w:type="dxa"/>
            <w:vMerge w:val="restart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EA310C" w:rsidRPr="00EA310C" w:rsidTr="00D82F20">
        <w:tc>
          <w:tcPr>
            <w:tcW w:w="709" w:type="dxa"/>
            <w:vMerge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  <w:vMerge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vMerge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EA310C">
              <w:rPr>
                <w:rFonts w:cs="Times New Roman"/>
              </w:rPr>
              <w:t xml:space="preserve">Средства бюджета </w:t>
            </w:r>
            <w:r w:rsidRPr="00EA310C">
              <w:rPr>
                <w:rFonts w:cs="Times New Roman"/>
              </w:rPr>
              <w:lastRenderedPageBreak/>
              <w:t>городского округа Электросталь</w:t>
            </w:r>
          </w:p>
        </w:tc>
        <w:tc>
          <w:tcPr>
            <w:tcW w:w="1134" w:type="dxa"/>
            <w:vAlign w:val="center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lastRenderedPageBreak/>
              <w:t>900,0</w:t>
            </w:r>
          </w:p>
        </w:tc>
        <w:tc>
          <w:tcPr>
            <w:tcW w:w="1134" w:type="dxa"/>
            <w:vAlign w:val="center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5030,9</w:t>
            </w:r>
          </w:p>
        </w:tc>
        <w:tc>
          <w:tcPr>
            <w:tcW w:w="1134" w:type="dxa"/>
            <w:vAlign w:val="center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1000,0</w:t>
            </w:r>
          </w:p>
        </w:tc>
        <w:tc>
          <w:tcPr>
            <w:tcW w:w="1134" w:type="dxa"/>
            <w:vAlign w:val="center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430,9</w:t>
            </w:r>
          </w:p>
        </w:tc>
        <w:tc>
          <w:tcPr>
            <w:tcW w:w="1134" w:type="dxa"/>
            <w:vAlign w:val="center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1000,0</w:t>
            </w:r>
          </w:p>
        </w:tc>
        <w:tc>
          <w:tcPr>
            <w:tcW w:w="1134" w:type="dxa"/>
            <w:vAlign w:val="center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1200,0</w:t>
            </w:r>
          </w:p>
        </w:tc>
        <w:tc>
          <w:tcPr>
            <w:tcW w:w="1134" w:type="dxa"/>
            <w:vAlign w:val="center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1400,0</w:t>
            </w:r>
          </w:p>
        </w:tc>
        <w:tc>
          <w:tcPr>
            <w:tcW w:w="1276" w:type="dxa"/>
            <w:vMerge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vMerge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EA310C" w:rsidRPr="00EA310C" w:rsidTr="00D82F20">
        <w:tc>
          <w:tcPr>
            <w:tcW w:w="709" w:type="dxa"/>
            <w:vMerge w:val="restart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3.1</w:t>
            </w:r>
          </w:p>
        </w:tc>
        <w:tc>
          <w:tcPr>
            <w:tcW w:w="2693" w:type="dxa"/>
            <w:vMerge w:val="restart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EA310C">
              <w:rPr>
                <w:rFonts w:cs="Times New Roman"/>
              </w:rPr>
              <w:t>Основное мероприятие 3. Организация мероприятий по развитию молодежных общественных организаций и добровольческой (волонтерской) деятельности</w:t>
            </w:r>
          </w:p>
        </w:tc>
        <w:tc>
          <w:tcPr>
            <w:tcW w:w="851" w:type="dxa"/>
            <w:vMerge w:val="restart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2017-2021</w:t>
            </w:r>
          </w:p>
        </w:tc>
        <w:tc>
          <w:tcPr>
            <w:tcW w:w="1276" w:type="dxa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EA310C">
              <w:rPr>
                <w:rFonts w:cs="Times New Roman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900,0</w:t>
            </w:r>
          </w:p>
        </w:tc>
        <w:tc>
          <w:tcPr>
            <w:tcW w:w="1134" w:type="dxa"/>
            <w:vAlign w:val="center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5030,9</w:t>
            </w:r>
          </w:p>
        </w:tc>
        <w:tc>
          <w:tcPr>
            <w:tcW w:w="1134" w:type="dxa"/>
            <w:vAlign w:val="center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1000,0</w:t>
            </w:r>
          </w:p>
        </w:tc>
        <w:tc>
          <w:tcPr>
            <w:tcW w:w="1134" w:type="dxa"/>
            <w:vAlign w:val="center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430,9</w:t>
            </w:r>
          </w:p>
        </w:tc>
        <w:tc>
          <w:tcPr>
            <w:tcW w:w="1134" w:type="dxa"/>
            <w:vAlign w:val="center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1000,0</w:t>
            </w:r>
          </w:p>
        </w:tc>
        <w:tc>
          <w:tcPr>
            <w:tcW w:w="1134" w:type="dxa"/>
            <w:vAlign w:val="center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1200,0</w:t>
            </w:r>
          </w:p>
        </w:tc>
        <w:tc>
          <w:tcPr>
            <w:tcW w:w="1134" w:type="dxa"/>
            <w:vAlign w:val="center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1400,0</w:t>
            </w:r>
          </w:p>
        </w:tc>
        <w:tc>
          <w:tcPr>
            <w:tcW w:w="1276" w:type="dxa"/>
            <w:vMerge w:val="restart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 xml:space="preserve">МУРМ «Молодежный Центр», </w:t>
            </w:r>
          </w:p>
          <w:p w:rsidR="00EA310C" w:rsidRPr="00EA310C" w:rsidRDefault="00EA310C" w:rsidP="00EA310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«ЭГЦПВ»</w:t>
            </w:r>
          </w:p>
        </w:tc>
        <w:tc>
          <w:tcPr>
            <w:tcW w:w="1559" w:type="dxa"/>
            <w:vMerge w:val="restart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EA310C">
              <w:rPr>
                <w:rFonts w:cs="Times New Roman"/>
              </w:rPr>
              <w:t xml:space="preserve">Проведение форумов, телемостов, круглых столов, поддержка молодежных инициатив. Ежегодный охват не </w:t>
            </w:r>
            <w:proofErr w:type="gramStart"/>
            <w:r w:rsidRPr="00EA310C">
              <w:rPr>
                <w:rFonts w:cs="Times New Roman"/>
              </w:rPr>
              <w:t>менее  с</w:t>
            </w:r>
            <w:proofErr w:type="gramEnd"/>
            <w:r w:rsidRPr="00EA310C">
              <w:rPr>
                <w:rFonts w:cs="Times New Roman"/>
              </w:rPr>
              <w:t xml:space="preserve"> увеличением ежегодного охвата вовлеченных  молодых граждан не менее 1,5% . </w:t>
            </w:r>
          </w:p>
        </w:tc>
      </w:tr>
      <w:tr w:rsidR="00EA310C" w:rsidRPr="00EA310C" w:rsidTr="00D82F20">
        <w:tc>
          <w:tcPr>
            <w:tcW w:w="709" w:type="dxa"/>
            <w:vMerge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  <w:vMerge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vMerge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EA310C">
              <w:rPr>
                <w:rFonts w:cs="Times New Roman"/>
              </w:rPr>
              <w:t>Средства бюджета городского округа Электросталь</w:t>
            </w:r>
          </w:p>
        </w:tc>
        <w:tc>
          <w:tcPr>
            <w:tcW w:w="1134" w:type="dxa"/>
            <w:vAlign w:val="center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900,0</w:t>
            </w:r>
          </w:p>
        </w:tc>
        <w:tc>
          <w:tcPr>
            <w:tcW w:w="1134" w:type="dxa"/>
            <w:vAlign w:val="center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5030,9</w:t>
            </w:r>
          </w:p>
        </w:tc>
        <w:tc>
          <w:tcPr>
            <w:tcW w:w="1134" w:type="dxa"/>
            <w:vAlign w:val="center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1000,0</w:t>
            </w:r>
          </w:p>
        </w:tc>
        <w:tc>
          <w:tcPr>
            <w:tcW w:w="1134" w:type="dxa"/>
            <w:vAlign w:val="center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430,9</w:t>
            </w:r>
          </w:p>
        </w:tc>
        <w:tc>
          <w:tcPr>
            <w:tcW w:w="1134" w:type="dxa"/>
            <w:vAlign w:val="center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1000,0</w:t>
            </w:r>
          </w:p>
        </w:tc>
        <w:tc>
          <w:tcPr>
            <w:tcW w:w="1134" w:type="dxa"/>
            <w:vAlign w:val="center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1200,0</w:t>
            </w:r>
          </w:p>
        </w:tc>
        <w:tc>
          <w:tcPr>
            <w:tcW w:w="1134" w:type="dxa"/>
            <w:vAlign w:val="center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1400,0</w:t>
            </w:r>
          </w:p>
        </w:tc>
        <w:tc>
          <w:tcPr>
            <w:tcW w:w="1276" w:type="dxa"/>
            <w:vMerge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vMerge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ind w:firstLine="34"/>
              <w:rPr>
                <w:rFonts w:cs="Times New Roman"/>
              </w:rPr>
            </w:pPr>
          </w:p>
        </w:tc>
      </w:tr>
      <w:tr w:rsidR="00EA310C" w:rsidRPr="00EA310C" w:rsidTr="00D82F20">
        <w:tc>
          <w:tcPr>
            <w:tcW w:w="709" w:type="dxa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3.1.1</w:t>
            </w:r>
          </w:p>
        </w:tc>
        <w:tc>
          <w:tcPr>
            <w:tcW w:w="2693" w:type="dxa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EA310C">
              <w:rPr>
                <w:rFonts w:cs="Times New Roman"/>
              </w:rPr>
              <w:t>Мероприятие 1. Организация и проведение мероприятий по вовлечению молодежи в международное, межрегиональное и межмуниципальное сотрудничество</w:t>
            </w:r>
          </w:p>
        </w:tc>
        <w:tc>
          <w:tcPr>
            <w:tcW w:w="851" w:type="dxa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2017-2021</w:t>
            </w:r>
          </w:p>
        </w:tc>
        <w:tc>
          <w:tcPr>
            <w:tcW w:w="1276" w:type="dxa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EA310C">
              <w:rPr>
                <w:rFonts w:cs="Times New Roman"/>
              </w:rPr>
              <w:t>Средства бюджета городского округа Электросталь</w:t>
            </w:r>
          </w:p>
        </w:tc>
        <w:tc>
          <w:tcPr>
            <w:tcW w:w="1134" w:type="dxa"/>
            <w:vAlign w:val="center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900,0</w:t>
            </w:r>
          </w:p>
        </w:tc>
        <w:tc>
          <w:tcPr>
            <w:tcW w:w="1134" w:type="dxa"/>
            <w:vAlign w:val="center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5030,9</w:t>
            </w:r>
          </w:p>
        </w:tc>
        <w:tc>
          <w:tcPr>
            <w:tcW w:w="1134" w:type="dxa"/>
            <w:vAlign w:val="center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1000,0</w:t>
            </w:r>
          </w:p>
        </w:tc>
        <w:tc>
          <w:tcPr>
            <w:tcW w:w="1134" w:type="dxa"/>
            <w:vAlign w:val="center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430,9</w:t>
            </w:r>
          </w:p>
        </w:tc>
        <w:tc>
          <w:tcPr>
            <w:tcW w:w="1134" w:type="dxa"/>
            <w:vAlign w:val="center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1000,0</w:t>
            </w:r>
          </w:p>
        </w:tc>
        <w:tc>
          <w:tcPr>
            <w:tcW w:w="1134" w:type="dxa"/>
            <w:vAlign w:val="center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1200,0</w:t>
            </w:r>
          </w:p>
        </w:tc>
        <w:tc>
          <w:tcPr>
            <w:tcW w:w="1134" w:type="dxa"/>
            <w:vAlign w:val="center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1400,0</w:t>
            </w:r>
          </w:p>
        </w:tc>
        <w:tc>
          <w:tcPr>
            <w:tcW w:w="1276" w:type="dxa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 xml:space="preserve">МУРМ «Молодежный Центр», </w:t>
            </w:r>
          </w:p>
          <w:p w:rsidR="00EA310C" w:rsidRPr="00EA310C" w:rsidRDefault="00EA310C" w:rsidP="00EA310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«ЭГЦПВ»</w:t>
            </w:r>
          </w:p>
        </w:tc>
        <w:tc>
          <w:tcPr>
            <w:tcW w:w="1559" w:type="dxa"/>
            <w:vMerge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ind w:firstLine="34"/>
              <w:rPr>
                <w:rFonts w:cs="Times New Roman"/>
              </w:rPr>
            </w:pPr>
          </w:p>
        </w:tc>
      </w:tr>
      <w:tr w:rsidR="00EA310C" w:rsidRPr="00EA310C" w:rsidTr="00D82F20">
        <w:tc>
          <w:tcPr>
            <w:tcW w:w="709" w:type="dxa"/>
            <w:vMerge w:val="restart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4.</w:t>
            </w:r>
          </w:p>
        </w:tc>
        <w:tc>
          <w:tcPr>
            <w:tcW w:w="2693" w:type="dxa"/>
            <w:vMerge w:val="restart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EA310C">
              <w:rPr>
                <w:rFonts w:cs="Times New Roman"/>
              </w:rPr>
              <w:t>Задача 4. Обеспечение эффективного функционирования учреждений по работе с молодежью</w:t>
            </w:r>
          </w:p>
          <w:p w:rsidR="00EA310C" w:rsidRPr="00EA310C" w:rsidRDefault="00EA310C" w:rsidP="00EA310C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EA310C" w:rsidRPr="00EA310C" w:rsidRDefault="00EA310C" w:rsidP="00EA310C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EA310C" w:rsidRPr="00EA310C" w:rsidRDefault="00EA310C" w:rsidP="00EA310C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EA310C" w:rsidRPr="00EA310C" w:rsidRDefault="00EA310C" w:rsidP="00EA310C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EA310C" w:rsidRPr="00EA310C" w:rsidRDefault="00EA310C" w:rsidP="00EA310C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EA310C" w:rsidRPr="00EA310C" w:rsidRDefault="00EA310C" w:rsidP="00EA310C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EA310C" w:rsidRPr="00EA310C" w:rsidRDefault="00EA310C" w:rsidP="00EA310C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EA310C" w:rsidRPr="00EA310C" w:rsidRDefault="00EA310C" w:rsidP="00EA310C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851" w:type="dxa"/>
            <w:vMerge w:val="restart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lastRenderedPageBreak/>
              <w:t>2017-2021</w:t>
            </w:r>
          </w:p>
        </w:tc>
        <w:tc>
          <w:tcPr>
            <w:tcW w:w="1276" w:type="dxa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EA310C">
              <w:rPr>
                <w:rFonts w:cs="Times New Roman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 w:rsidRPr="00EA310C">
              <w:rPr>
                <w:rFonts w:cs="Times New Roman"/>
                <w:color w:val="000000"/>
              </w:rPr>
              <w:t>15232,0</w:t>
            </w:r>
          </w:p>
        </w:tc>
        <w:tc>
          <w:tcPr>
            <w:tcW w:w="1134" w:type="dxa"/>
            <w:vAlign w:val="center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83787,6</w:t>
            </w:r>
          </w:p>
        </w:tc>
        <w:tc>
          <w:tcPr>
            <w:tcW w:w="1134" w:type="dxa"/>
            <w:vAlign w:val="center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16600,0</w:t>
            </w:r>
          </w:p>
        </w:tc>
        <w:tc>
          <w:tcPr>
            <w:tcW w:w="1134" w:type="dxa"/>
            <w:vAlign w:val="center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15187,6</w:t>
            </w:r>
          </w:p>
        </w:tc>
        <w:tc>
          <w:tcPr>
            <w:tcW w:w="1134" w:type="dxa"/>
            <w:vAlign w:val="center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16600,0</w:t>
            </w:r>
          </w:p>
        </w:tc>
        <w:tc>
          <w:tcPr>
            <w:tcW w:w="1134" w:type="dxa"/>
            <w:vAlign w:val="center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17400,0</w:t>
            </w:r>
          </w:p>
        </w:tc>
        <w:tc>
          <w:tcPr>
            <w:tcW w:w="1134" w:type="dxa"/>
            <w:vAlign w:val="center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18000,0</w:t>
            </w:r>
          </w:p>
        </w:tc>
        <w:tc>
          <w:tcPr>
            <w:tcW w:w="1276" w:type="dxa"/>
            <w:vMerge w:val="restart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 xml:space="preserve">МУРМ «Молодежный Центр», </w:t>
            </w:r>
          </w:p>
          <w:p w:rsidR="00EA310C" w:rsidRPr="00EA310C" w:rsidRDefault="00EA310C" w:rsidP="00EA310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«ЭГЦПВ»</w:t>
            </w:r>
          </w:p>
        </w:tc>
        <w:tc>
          <w:tcPr>
            <w:tcW w:w="1559" w:type="dxa"/>
            <w:vMerge w:val="restart"/>
          </w:tcPr>
          <w:p w:rsidR="00EA310C" w:rsidRPr="00EA310C" w:rsidRDefault="00EA310C" w:rsidP="00EA310C">
            <w:pPr>
              <w:rPr>
                <w:rFonts w:cs="Times New Roman"/>
              </w:rPr>
            </w:pPr>
          </w:p>
        </w:tc>
      </w:tr>
      <w:tr w:rsidR="00EA310C" w:rsidRPr="00EA310C" w:rsidTr="00D82F20">
        <w:trPr>
          <w:trHeight w:val="1796"/>
        </w:trPr>
        <w:tc>
          <w:tcPr>
            <w:tcW w:w="709" w:type="dxa"/>
            <w:vMerge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  <w:vMerge/>
          </w:tcPr>
          <w:p w:rsidR="00EA310C" w:rsidRPr="00EA310C" w:rsidRDefault="00EA310C" w:rsidP="00EA310C"/>
        </w:tc>
        <w:tc>
          <w:tcPr>
            <w:tcW w:w="851" w:type="dxa"/>
            <w:vMerge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EA310C">
              <w:rPr>
                <w:rFonts w:cs="Times New Roman"/>
              </w:rPr>
              <w:t>Средства бюджета городского округа Электросталь</w:t>
            </w:r>
          </w:p>
          <w:p w:rsidR="00EA310C" w:rsidRPr="00EA310C" w:rsidRDefault="00EA310C" w:rsidP="00EA310C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 w:rsidRPr="00EA310C">
              <w:rPr>
                <w:rFonts w:cs="Times New Roman"/>
                <w:color w:val="000000"/>
              </w:rPr>
              <w:t>13949,0</w:t>
            </w:r>
          </w:p>
        </w:tc>
        <w:tc>
          <w:tcPr>
            <w:tcW w:w="1134" w:type="dxa"/>
            <w:vAlign w:val="center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83787,6</w:t>
            </w:r>
          </w:p>
        </w:tc>
        <w:tc>
          <w:tcPr>
            <w:tcW w:w="1134" w:type="dxa"/>
            <w:vAlign w:val="center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16600,0</w:t>
            </w:r>
          </w:p>
        </w:tc>
        <w:tc>
          <w:tcPr>
            <w:tcW w:w="1134" w:type="dxa"/>
            <w:vAlign w:val="center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15187,6</w:t>
            </w:r>
          </w:p>
        </w:tc>
        <w:tc>
          <w:tcPr>
            <w:tcW w:w="1134" w:type="dxa"/>
            <w:vAlign w:val="center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16600,0</w:t>
            </w:r>
          </w:p>
        </w:tc>
        <w:tc>
          <w:tcPr>
            <w:tcW w:w="1134" w:type="dxa"/>
            <w:vAlign w:val="center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17400,0</w:t>
            </w:r>
          </w:p>
        </w:tc>
        <w:tc>
          <w:tcPr>
            <w:tcW w:w="1134" w:type="dxa"/>
            <w:vAlign w:val="center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18000,0</w:t>
            </w:r>
          </w:p>
        </w:tc>
        <w:tc>
          <w:tcPr>
            <w:tcW w:w="1276" w:type="dxa"/>
            <w:vMerge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vMerge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EA310C" w:rsidRPr="00EA310C" w:rsidTr="00D82F20">
        <w:trPr>
          <w:trHeight w:val="299"/>
        </w:trPr>
        <w:tc>
          <w:tcPr>
            <w:tcW w:w="709" w:type="dxa"/>
            <w:vMerge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  <w:vMerge/>
          </w:tcPr>
          <w:p w:rsidR="00EA310C" w:rsidRPr="00EA310C" w:rsidRDefault="00EA310C" w:rsidP="00EA310C"/>
        </w:tc>
        <w:tc>
          <w:tcPr>
            <w:tcW w:w="851" w:type="dxa"/>
            <w:vMerge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EA310C">
              <w:rPr>
                <w:rFonts w:cs="Times New Roman"/>
                <w:color w:val="000000"/>
              </w:rPr>
              <w:t xml:space="preserve">Средства бюджета Московской </w:t>
            </w:r>
            <w:r w:rsidRPr="00EA310C">
              <w:rPr>
                <w:rFonts w:cs="Times New Roman"/>
                <w:color w:val="000000"/>
              </w:rPr>
              <w:lastRenderedPageBreak/>
              <w:t>области</w:t>
            </w:r>
          </w:p>
        </w:tc>
        <w:tc>
          <w:tcPr>
            <w:tcW w:w="1134" w:type="dxa"/>
            <w:vAlign w:val="center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ind w:firstLine="157"/>
              <w:rPr>
                <w:rFonts w:cs="Times New Roman"/>
                <w:color w:val="000000"/>
              </w:rPr>
            </w:pPr>
            <w:r w:rsidRPr="00EA310C">
              <w:rPr>
                <w:rFonts w:cs="Times New Roman"/>
                <w:color w:val="000000"/>
              </w:rPr>
              <w:lastRenderedPageBreak/>
              <w:t>1283,0</w:t>
            </w:r>
          </w:p>
        </w:tc>
        <w:tc>
          <w:tcPr>
            <w:tcW w:w="1134" w:type="dxa"/>
            <w:vAlign w:val="center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-</w:t>
            </w:r>
          </w:p>
        </w:tc>
        <w:tc>
          <w:tcPr>
            <w:tcW w:w="1276" w:type="dxa"/>
            <w:vMerge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vMerge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EA310C" w:rsidRPr="00EA310C" w:rsidTr="00D82F20">
        <w:trPr>
          <w:trHeight w:val="85"/>
        </w:trPr>
        <w:tc>
          <w:tcPr>
            <w:tcW w:w="709" w:type="dxa"/>
            <w:vMerge w:val="restart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4.1</w:t>
            </w:r>
          </w:p>
        </w:tc>
        <w:tc>
          <w:tcPr>
            <w:tcW w:w="2693" w:type="dxa"/>
            <w:vMerge w:val="restart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EA310C">
              <w:rPr>
                <w:rFonts w:cs="Times New Roman"/>
              </w:rPr>
              <w:t xml:space="preserve">Основное мероприятие 4. Организация и проведение мероприятий по повышению эффективности работы учреждений по работе с молодежью </w:t>
            </w:r>
            <w:proofErr w:type="gramStart"/>
            <w:r w:rsidRPr="00EA310C">
              <w:rPr>
                <w:rFonts w:cs="Times New Roman"/>
              </w:rPr>
              <w:t>и  повышению</w:t>
            </w:r>
            <w:proofErr w:type="gramEnd"/>
            <w:r w:rsidRPr="00EA310C">
              <w:rPr>
                <w:rFonts w:cs="Times New Roman"/>
              </w:rPr>
              <w:t xml:space="preserve"> профессионального уровня специалистов в сфере работы с молодежью</w:t>
            </w:r>
          </w:p>
        </w:tc>
        <w:tc>
          <w:tcPr>
            <w:tcW w:w="851" w:type="dxa"/>
            <w:vMerge w:val="restart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2017-2021</w:t>
            </w:r>
          </w:p>
        </w:tc>
        <w:tc>
          <w:tcPr>
            <w:tcW w:w="1276" w:type="dxa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EA310C">
              <w:rPr>
                <w:rFonts w:cs="Times New Roman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 w:rsidRPr="00EA310C">
              <w:rPr>
                <w:rFonts w:cs="Times New Roman"/>
                <w:color w:val="000000"/>
              </w:rPr>
              <w:t>15232,0</w:t>
            </w:r>
          </w:p>
        </w:tc>
        <w:tc>
          <w:tcPr>
            <w:tcW w:w="1134" w:type="dxa"/>
            <w:vAlign w:val="center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83787,6</w:t>
            </w:r>
          </w:p>
        </w:tc>
        <w:tc>
          <w:tcPr>
            <w:tcW w:w="1134" w:type="dxa"/>
            <w:vAlign w:val="center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16600,0</w:t>
            </w:r>
          </w:p>
        </w:tc>
        <w:tc>
          <w:tcPr>
            <w:tcW w:w="1134" w:type="dxa"/>
            <w:vAlign w:val="center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15187,6</w:t>
            </w:r>
          </w:p>
        </w:tc>
        <w:tc>
          <w:tcPr>
            <w:tcW w:w="1134" w:type="dxa"/>
            <w:vAlign w:val="center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16600,0</w:t>
            </w:r>
          </w:p>
        </w:tc>
        <w:tc>
          <w:tcPr>
            <w:tcW w:w="1134" w:type="dxa"/>
            <w:vAlign w:val="center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17400,0</w:t>
            </w:r>
          </w:p>
        </w:tc>
        <w:tc>
          <w:tcPr>
            <w:tcW w:w="1134" w:type="dxa"/>
            <w:vAlign w:val="center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18000,0</w:t>
            </w:r>
          </w:p>
        </w:tc>
        <w:tc>
          <w:tcPr>
            <w:tcW w:w="1276" w:type="dxa"/>
            <w:vMerge w:val="restart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 xml:space="preserve">МУРМ «Молодежный Центр», </w:t>
            </w:r>
          </w:p>
          <w:p w:rsidR="00EA310C" w:rsidRPr="00EA310C" w:rsidRDefault="00EA310C" w:rsidP="00EA310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«ЭГЦПВ»</w:t>
            </w:r>
          </w:p>
        </w:tc>
        <w:tc>
          <w:tcPr>
            <w:tcW w:w="1559" w:type="dxa"/>
            <w:vMerge w:val="restart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EA310C">
              <w:rPr>
                <w:rFonts w:cs="Times New Roman"/>
                <w:sz w:val="23"/>
                <w:szCs w:val="23"/>
              </w:rPr>
              <w:t>Обеспечение оплаты труда, начислений на выплаты по оплате труда; обеспечение выполнения</w:t>
            </w:r>
          </w:p>
          <w:p w:rsidR="00EA310C" w:rsidRPr="00EA310C" w:rsidRDefault="00EA310C" w:rsidP="00EA310C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proofErr w:type="gramStart"/>
            <w:r w:rsidRPr="00EA310C">
              <w:rPr>
                <w:rFonts w:cs="Times New Roman"/>
                <w:sz w:val="23"/>
                <w:szCs w:val="23"/>
              </w:rPr>
              <w:t>муниципального  задания</w:t>
            </w:r>
            <w:proofErr w:type="gramEnd"/>
            <w:r w:rsidRPr="00EA310C">
              <w:rPr>
                <w:rFonts w:cs="Times New Roman"/>
                <w:sz w:val="23"/>
                <w:szCs w:val="23"/>
              </w:rPr>
              <w:t>;</w:t>
            </w:r>
          </w:p>
          <w:p w:rsidR="00EA310C" w:rsidRPr="00EA310C" w:rsidRDefault="00EA310C" w:rsidP="00EA310C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proofErr w:type="gramStart"/>
            <w:r w:rsidRPr="00EA310C">
              <w:rPr>
                <w:rFonts w:cs="Times New Roman"/>
                <w:sz w:val="23"/>
                <w:szCs w:val="23"/>
              </w:rPr>
              <w:t>уплата  налога</w:t>
            </w:r>
            <w:proofErr w:type="gramEnd"/>
          </w:p>
          <w:p w:rsidR="00EA310C" w:rsidRPr="00EA310C" w:rsidRDefault="00EA310C" w:rsidP="00EA310C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EA310C">
              <w:rPr>
                <w:rFonts w:cs="Times New Roman"/>
                <w:sz w:val="23"/>
                <w:szCs w:val="23"/>
              </w:rPr>
              <w:t>на имущество</w:t>
            </w:r>
          </w:p>
          <w:p w:rsidR="00EA310C" w:rsidRPr="00EA310C" w:rsidRDefault="00EA310C" w:rsidP="00EA310C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EA310C">
              <w:rPr>
                <w:rFonts w:cs="Times New Roman"/>
                <w:sz w:val="23"/>
                <w:szCs w:val="23"/>
              </w:rPr>
              <w:t>в полном</w:t>
            </w:r>
          </w:p>
          <w:p w:rsidR="00EA310C" w:rsidRPr="00EA310C" w:rsidRDefault="00EA310C" w:rsidP="00EA310C">
            <w:pPr>
              <w:rPr>
                <w:rFonts w:cs="Times New Roman"/>
                <w:sz w:val="23"/>
                <w:szCs w:val="23"/>
              </w:rPr>
            </w:pPr>
            <w:proofErr w:type="gramStart"/>
            <w:r w:rsidRPr="00EA310C">
              <w:rPr>
                <w:rFonts w:cs="Times New Roman"/>
                <w:sz w:val="23"/>
                <w:szCs w:val="23"/>
              </w:rPr>
              <w:t>объеме,  Участие</w:t>
            </w:r>
            <w:proofErr w:type="gramEnd"/>
            <w:r w:rsidRPr="00EA310C">
              <w:rPr>
                <w:rFonts w:cs="Times New Roman"/>
                <w:sz w:val="23"/>
                <w:szCs w:val="23"/>
              </w:rPr>
              <w:t xml:space="preserve"> в областных учебно-практических семинарах с участием руководителей и специалистов органов и учреждений по работе с молодежью</w:t>
            </w:r>
          </w:p>
        </w:tc>
      </w:tr>
      <w:tr w:rsidR="00EA310C" w:rsidRPr="00EA310C" w:rsidTr="00D82F20">
        <w:trPr>
          <w:trHeight w:val="1578"/>
        </w:trPr>
        <w:tc>
          <w:tcPr>
            <w:tcW w:w="709" w:type="dxa"/>
            <w:vMerge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  <w:vMerge/>
          </w:tcPr>
          <w:p w:rsidR="00EA310C" w:rsidRPr="00EA310C" w:rsidRDefault="00EA310C" w:rsidP="00EA310C"/>
        </w:tc>
        <w:tc>
          <w:tcPr>
            <w:tcW w:w="851" w:type="dxa"/>
            <w:vMerge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EA310C">
              <w:rPr>
                <w:rFonts w:cs="Times New Roman"/>
              </w:rPr>
              <w:t>Средства бюджета городского округа Электросталь</w:t>
            </w:r>
          </w:p>
        </w:tc>
        <w:tc>
          <w:tcPr>
            <w:tcW w:w="1134" w:type="dxa"/>
            <w:vAlign w:val="center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 w:rsidRPr="00EA310C">
              <w:rPr>
                <w:rFonts w:cs="Times New Roman"/>
                <w:color w:val="000000"/>
              </w:rPr>
              <w:t>13949,0</w:t>
            </w:r>
          </w:p>
        </w:tc>
        <w:tc>
          <w:tcPr>
            <w:tcW w:w="1134" w:type="dxa"/>
            <w:vAlign w:val="center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83787,6</w:t>
            </w:r>
          </w:p>
        </w:tc>
        <w:tc>
          <w:tcPr>
            <w:tcW w:w="1134" w:type="dxa"/>
            <w:vAlign w:val="center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16600,0</w:t>
            </w:r>
          </w:p>
        </w:tc>
        <w:tc>
          <w:tcPr>
            <w:tcW w:w="1134" w:type="dxa"/>
            <w:vAlign w:val="center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15187,6</w:t>
            </w:r>
          </w:p>
        </w:tc>
        <w:tc>
          <w:tcPr>
            <w:tcW w:w="1134" w:type="dxa"/>
            <w:vAlign w:val="center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16600,0</w:t>
            </w:r>
          </w:p>
        </w:tc>
        <w:tc>
          <w:tcPr>
            <w:tcW w:w="1134" w:type="dxa"/>
            <w:vAlign w:val="center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17400,0</w:t>
            </w:r>
          </w:p>
        </w:tc>
        <w:tc>
          <w:tcPr>
            <w:tcW w:w="1134" w:type="dxa"/>
            <w:vAlign w:val="center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18000,0</w:t>
            </w:r>
          </w:p>
        </w:tc>
        <w:tc>
          <w:tcPr>
            <w:tcW w:w="1276" w:type="dxa"/>
            <w:vMerge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vMerge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EA310C" w:rsidRPr="00EA310C" w:rsidTr="00D82F20">
        <w:trPr>
          <w:trHeight w:val="1389"/>
        </w:trPr>
        <w:tc>
          <w:tcPr>
            <w:tcW w:w="709" w:type="dxa"/>
            <w:vMerge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  <w:vMerge/>
          </w:tcPr>
          <w:p w:rsidR="00EA310C" w:rsidRPr="00EA310C" w:rsidRDefault="00EA310C" w:rsidP="00EA310C"/>
        </w:tc>
        <w:tc>
          <w:tcPr>
            <w:tcW w:w="851" w:type="dxa"/>
            <w:vMerge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EA310C">
              <w:rPr>
                <w:rFonts w:cs="Times New Roman"/>
                <w:color w:val="000000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 w:rsidRPr="00EA310C">
              <w:rPr>
                <w:rFonts w:cs="Times New Roman"/>
                <w:color w:val="000000"/>
              </w:rPr>
              <w:t>1283,0</w:t>
            </w:r>
          </w:p>
        </w:tc>
        <w:tc>
          <w:tcPr>
            <w:tcW w:w="1134" w:type="dxa"/>
            <w:vAlign w:val="center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-</w:t>
            </w:r>
          </w:p>
        </w:tc>
        <w:tc>
          <w:tcPr>
            <w:tcW w:w="1276" w:type="dxa"/>
            <w:vMerge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vMerge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EA310C" w:rsidRPr="00EA310C" w:rsidTr="00D82F20">
        <w:trPr>
          <w:trHeight w:val="1798"/>
        </w:trPr>
        <w:tc>
          <w:tcPr>
            <w:tcW w:w="709" w:type="dxa"/>
            <w:vMerge w:val="restart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4.1.1</w:t>
            </w:r>
          </w:p>
        </w:tc>
        <w:tc>
          <w:tcPr>
            <w:tcW w:w="2693" w:type="dxa"/>
            <w:vMerge w:val="restart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EA310C">
              <w:rPr>
                <w:rFonts w:cs="Times New Roman"/>
              </w:rPr>
              <w:t xml:space="preserve">Мероприятие 1. Организация и проведение мероприятий по повышению эффективности работы учреждений по работе с молодежью </w:t>
            </w:r>
            <w:proofErr w:type="gramStart"/>
            <w:r w:rsidRPr="00EA310C">
              <w:rPr>
                <w:rFonts w:cs="Times New Roman"/>
              </w:rPr>
              <w:t>и  повышению</w:t>
            </w:r>
            <w:proofErr w:type="gramEnd"/>
            <w:r w:rsidRPr="00EA310C">
              <w:rPr>
                <w:rFonts w:cs="Times New Roman"/>
              </w:rPr>
              <w:t xml:space="preserve"> профессионального уровня специалистов в сфере работы с молодежью</w:t>
            </w:r>
          </w:p>
        </w:tc>
        <w:tc>
          <w:tcPr>
            <w:tcW w:w="851" w:type="dxa"/>
            <w:vMerge w:val="restart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2017-2021</w:t>
            </w:r>
          </w:p>
        </w:tc>
        <w:tc>
          <w:tcPr>
            <w:tcW w:w="1276" w:type="dxa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EA310C">
              <w:rPr>
                <w:rFonts w:cs="Times New Roman"/>
              </w:rPr>
              <w:t>Средства бюджета городского округа Электросталь</w:t>
            </w:r>
          </w:p>
        </w:tc>
        <w:tc>
          <w:tcPr>
            <w:tcW w:w="1134" w:type="dxa"/>
            <w:vAlign w:val="center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 w:rsidRPr="00EA310C">
              <w:rPr>
                <w:rFonts w:cs="Times New Roman"/>
                <w:color w:val="000000"/>
              </w:rPr>
              <w:t>13949,0</w:t>
            </w:r>
          </w:p>
        </w:tc>
        <w:tc>
          <w:tcPr>
            <w:tcW w:w="1134" w:type="dxa"/>
            <w:vAlign w:val="center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83787,6</w:t>
            </w:r>
          </w:p>
        </w:tc>
        <w:tc>
          <w:tcPr>
            <w:tcW w:w="1134" w:type="dxa"/>
            <w:vAlign w:val="center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16600,0</w:t>
            </w:r>
          </w:p>
        </w:tc>
        <w:tc>
          <w:tcPr>
            <w:tcW w:w="1134" w:type="dxa"/>
            <w:vAlign w:val="center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15187,6</w:t>
            </w:r>
          </w:p>
        </w:tc>
        <w:tc>
          <w:tcPr>
            <w:tcW w:w="1134" w:type="dxa"/>
            <w:vAlign w:val="center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16600,0</w:t>
            </w:r>
          </w:p>
        </w:tc>
        <w:tc>
          <w:tcPr>
            <w:tcW w:w="1134" w:type="dxa"/>
            <w:vAlign w:val="center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17400,0</w:t>
            </w:r>
          </w:p>
        </w:tc>
        <w:tc>
          <w:tcPr>
            <w:tcW w:w="1134" w:type="dxa"/>
            <w:vAlign w:val="center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18000,0</w:t>
            </w:r>
          </w:p>
        </w:tc>
        <w:tc>
          <w:tcPr>
            <w:tcW w:w="1276" w:type="dxa"/>
            <w:vMerge w:val="restart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 xml:space="preserve">МУРМ «Молодежный Центр», </w:t>
            </w:r>
          </w:p>
          <w:p w:rsidR="00EA310C" w:rsidRPr="00EA310C" w:rsidRDefault="00EA310C" w:rsidP="00EA310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«ЭГЦПВ»</w:t>
            </w:r>
          </w:p>
        </w:tc>
        <w:tc>
          <w:tcPr>
            <w:tcW w:w="1559" w:type="dxa"/>
            <w:vMerge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EA310C" w:rsidRPr="00EA310C" w:rsidTr="00D82F20">
        <w:trPr>
          <w:trHeight w:val="1047"/>
        </w:trPr>
        <w:tc>
          <w:tcPr>
            <w:tcW w:w="709" w:type="dxa"/>
            <w:vMerge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  <w:vMerge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851" w:type="dxa"/>
            <w:vMerge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EA310C">
              <w:rPr>
                <w:rFonts w:cs="Times New Roman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 w:rsidRPr="00EA310C">
              <w:rPr>
                <w:rFonts w:cs="Times New Roman"/>
                <w:color w:val="000000"/>
              </w:rPr>
              <w:t>1283,0</w:t>
            </w:r>
          </w:p>
        </w:tc>
        <w:tc>
          <w:tcPr>
            <w:tcW w:w="1134" w:type="dxa"/>
            <w:vAlign w:val="center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ind w:firstLine="15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ind w:firstLine="15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ind w:firstLine="15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ind w:firstLine="15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ind w:firstLine="15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ind w:firstLine="15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-</w:t>
            </w:r>
          </w:p>
        </w:tc>
        <w:tc>
          <w:tcPr>
            <w:tcW w:w="1276" w:type="dxa"/>
            <w:vMerge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vMerge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EA310C" w:rsidRPr="00EA310C" w:rsidTr="00D82F20">
        <w:tc>
          <w:tcPr>
            <w:tcW w:w="709" w:type="dxa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EA310C">
              <w:rPr>
                <w:rFonts w:cs="Times New Roman"/>
                <w:b/>
              </w:rPr>
              <w:t>Итого по Программе:</w:t>
            </w:r>
          </w:p>
        </w:tc>
        <w:tc>
          <w:tcPr>
            <w:tcW w:w="851" w:type="dxa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1276" w:type="dxa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EA310C">
              <w:rPr>
                <w:rFonts w:cs="Times New Roman"/>
                <w:b/>
              </w:rPr>
              <w:t>ИТОГО:</w:t>
            </w:r>
          </w:p>
        </w:tc>
        <w:tc>
          <w:tcPr>
            <w:tcW w:w="1134" w:type="dxa"/>
            <w:vAlign w:val="center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 w:rsidRPr="00EA310C">
              <w:rPr>
                <w:rFonts w:cs="Times New Roman"/>
                <w:color w:val="000000"/>
              </w:rPr>
              <w:t>20980,4</w:t>
            </w:r>
          </w:p>
        </w:tc>
        <w:tc>
          <w:tcPr>
            <w:tcW w:w="1134" w:type="dxa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ind w:firstLine="15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115463,0</w:t>
            </w:r>
          </w:p>
        </w:tc>
        <w:tc>
          <w:tcPr>
            <w:tcW w:w="1134" w:type="dxa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ind w:firstLine="15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22215,0</w:t>
            </w:r>
          </w:p>
        </w:tc>
        <w:tc>
          <w:tcPr>
            <w:tcW w:w="1134" w:type="dxa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ind w:firstLine="15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19768,5</w:t>
            </w:r>
          </w:p>
        </w:tc>
        <w:tc>
          <w:tcPr>
            <w:tcW w:w="1134" w:type="dxa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ind w:firstLine="15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23222,0</w:t>
            </w:r>
          </w:p>
        </w:tc>
        <w:tc>
          <w:tcPr>
            <w:tcW w:w="1134" w:type="dxa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ind w:firstLine="15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24615,3</w:t>
            </w:r>
          </w:p>
        </w:tc>
        <w:tc>
          <w:tcPr>
            <w:tcW w:w="1134" w:type="dxa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ind w:firstLine="15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25642,2</w:t>
            </w:r>
          </w:p>
        </w:tc>
        <w:tc>
          <w:tcPr>
            <w:tcW w:w="1276" w:type="dxa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EA310C" w:rsidRPr="00EA310C" w:rsidTr="00D82F20">
        <w:tc>
          <w:tcPr>
            <w:tcW w:w="4253" w:type="dxa"/>
            <w:gridSpan w:val="3"/>
            <w:vMerge w:val="restart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1276" w:type="dxa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EA310C">
              <w:rPr>
                <w:rFonts w:cs="Times New Roman"/>
                <w:b/>
              </w:rPr>
              <w:t>Средства бюджета городского округа Электрос</w:t>
            </w:r>
            <w:r w:rsidRPr="00EA310C">
              <w:rPr>
                <w:rFonts w:cs="Times New Roman"/>
                <w:b/>
              </w:rPr>
              <w:lastRenderedPageBreak/>
              <w:t>таль</w:t>
            </w:r>
          </w:p>
        </w:tc>
        <w:tc>
          <w:tcPr>
            <w:tcW w:w="1134" w:type="dxa"/>
            <w:vAlign w:val="center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 w:rsidRPr="00EA310C">
              <w:rPr>
                <w:rFonts w:cs="Times New Roman"/>
                <w:color w:val="000000"/>
              </w:rPr>
              <w:lastRenderedPageBreak/>
              <w:t>19697,4</w:t>
            </w:r>
          </w:p>
        </w:tc>
        <w:tc>
          <w:tcPr>
            <w:tcW w:w="1134" w:type="dxa"/>
            <w:vAlign w:val="center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ind w:firstLine="15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115463,0</w:t>
            </w:r>
          </w:p>
        </w:tc>
        <w:tc>
          <w:tcPr>
            <w:tcW w:w="1134" w:type="dxa"/>
            <w:vAlign w:val="center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ind w:firstLine="15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22215,0</w:t>
            </w:r>
          </w:p>
        </w:tc>
        <w:tc>
          <w:tcPr>
            <w:tcW w:w="1134" w:type="dxa"/>
            <w:vAlign w:val="center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ind w:firstLine="15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19768,5</w:t>
            </w:r>
          </w:p>
        </w:tc>
        <w:tc>
          <w:tcPr>
            <w:tcW w:w="1134" w:type="dxa"/>
            <w:vAlign w:val="center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ind w:firstLine="15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23222,0</w:t>
            </w:r>
          </w:p>
        </w:tc>
        <w:tc>
          <w:tcPr>
            <w:tcW w:w="1134" w:type="dxa"/>
            <w:vAlign w:val="center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ind w:firstLine="15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24615,3</w:t>
            </w:r>
          </w:p>
        </w:tc>
        <w:tc>
          <w:tcPr>
            <w:tcW w:w="1134" w:type="dxa"/>
            <w:vAlign w:val="center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ind w:firstLine="15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25642,2</w:t>
            </w:r>
          </w:p>
        </w:tc>
        <w:tc>
          <w:tcPr>
            <w:tcW w:w="2835" w:type="dxa"/>
            <w:gridSpan w:val="2"/>
            <w:vMerge w:val="restart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EA310C" w:rsidRPr="00EA310C" w:rsidTr="00D82F20">
        <w:tc>
          <w:tcPr>
            <w:tcW w:w="4253" w:type="dxa"/>
            <w:gridSpan w:val="3"/>
            <w:vMerge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1276" w:type="dxa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EA310C">
              <w:rPr>
                <w:rFonts w:cs="Times New Roman"/>
                <w:b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 w:rsidRPr="00EA310C">
              <w:rPr>
                <w:rFonts w:cs="Times New Roman"/>
                <w:color w:val="000000"/>
              </w:rPr>
              <w:t>1283,0</w:t>
            </w:r>
          </w:p>
        </w:tc>
        <w:tc>
          <w:tcPr>
            <w:tcW w:w="1134" w:type="dxa"/>
            <w:vAlign w:val="center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ind w:firstLine="15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ind w:firstLine="15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ind w:firstLine="15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ind w:firstLine="15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ind w:firstLine="15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ind w:firstLine="15"/>
              <w:jc w:val="center"/>
              <w:rPr>
                <w:rFonts w:cs="Times New Roman"/>
              </w:rPr>
            </w:pPr>
            <w:r w:rsidRPr="00EA310C">
              <w:rPr>
                <w:rFonts w:cs="Times New Roman"/>
              </w:rPr>
              <w:t>-</w:t>
            </w:r>
          </w:p>
        </w:tc>
        <w:tc>
          <w:tcPr>
            <w:tcW w:w="2835" w:type="dxa"/>
            <w:gridSpan w:val="2"/>
            <w:vMerge/>
          </w:tcPr>
          <w:p w:rsidR="00EA310C" w:rsidRPr="00EA310C" w:rsidRDefault="00EA310C" w:rsidP="00EA310C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</w:tbl>
    <w:p w:rsidR="00103CB0" w:rsidRPr="00252D0D" w:rsidRDefault="00103CB0" w:rsidP="00EA310C">
      <w:pPr>
        <w:rPr>
          <w:sz w:val="22"/>
          <w:szCs w:val="22"/>
        </w:rPr>
      </w:pPr>
    </w:p>
    <w:sectPr w:rsidR="00103CB0" w:rsidRPr="00252D0D" w:rsidSect="004D6F28">
      <w:pgSz w:w="16838" w:h="11906" w:orient="landscape"/>
      <w:pgMar w:top="568" w:right="728" w:bottom="850" w:left="899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249" w:rsidRDefault="00C42249" w:rsidP="00AE7E5A">
      <w:r>
        <w:separator/>
      </w:r>
    </w:p>
  </w:endnote>
  <w:endnote w:type="continuationSeparator" w:id="0">
    <w:p w:rsidR="00C42249" w:rsidRDefault="00C42249" w:rsidP="00AE7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charset w:val="00"/>
    <w:family w:val="auto"/>
    <w:pitch w:val="variable"/>
    <w:sig w:usb0="A00002EF" w:usb1="5000204B" w:usb2="00000000" w:usb3="00000000" w:csb0="00000097" w:csb1="00000000"/>
  </w:font>
  <w:font w:name="CyrillicTimes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10C" w:rsidRPr="00EA310C" w:rsidRDefault="00EA310C" w:rsidP="00EA310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249" w:rsidRDefault="00C42249" w:rsidP="00AE7E5A">
      <w:r>
        <w:separator/>
      </w:r>
    </w:p>
  </w:footnote>
  <w:footnote w:type="continuationSeparator" w:id="0">
    <w:p w:rsidR="00C42249" w:rsidRDefault="00C42249" w:rsidP="00AE7E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866" w:rsidRDefault="001F6399" w:rsidP="006D359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D586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D5866">
      <w:rPr>
        <w:rStyle w:val="a6"/>
        <w:noProof/>
      </w:rPr>
      <w:t>1</w:t>
    </w:r>
    <w:r>
      <w:rPr>
        <w:rStyle w:val="a6"/>
      </w:rPr>
      <w:fldChar w:fldCharType="end"/>
    </w:r>
  </w:p>
  <w:p w:rsidR="005D5866" w:rsidRDefault="005D5866" w:rsidP="006D3591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10C" w:rsidRDefault="00EA310C" w:rsidP="006D359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12</w:t>
    </w:r>
    <w:r>
      <w:rPr>
        <w:rStyle w:val="a6"/>
      </w:rPr>
      <w:fldChar w:fldCharType="end"/>
    </w:r>
  </w:p>
  <w:p w:rsidR="00EA310C" w:rsidRDefault="00EA310C" w:rsidP="006D3591">
    <w:pPr>
      <w:pStyle w:val="a4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10C" w:rsidRPr="00EA310C" w:rsidRDefault="00EA310C" w:rsidP="00EA310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F53FC"/>
    <w:multiLevelType w:val="multilevel"/>
    <w:tmpl w:val="F2C625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3B61674"/>
    <w:multiLevelType w:val="hybridMultilevel"/>
    <w:tmpl w:val="935CA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140A5"/>
    <w:multiLevelType w:val="hybridMultilevel"/>
    <w:tmpl w:val="AD700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A22AE"/>
    <w:multiLevelType w:val="hybridMultilevel"/>
    <w:tmpl w:val="69AC6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3E30B3"/>
    <w:multiLevelType w:val="hybridMultilevel"/>
    <w:tmpl w:val="69AC6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502BAE"/>
    <w:multiLevelType w:val="hybridMultilevel"/>
    <w:tmpl w:val="69AC6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D35AE6"/>
    <w:multiLevelType w:val="hybridMultilevel"/>
    <w:tmpl w:val="C0DAF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F6486E"/>
    <w:multiLevelType w:val="hybridMultilevel"/>
    <w:tmpl w:val="A022D440"/>
    <w:lvl w:ilvl="0" w:tplc="B39044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A215C6"/>
    <w:multiLevelType w:val="hybridMultilevel"/>
    <w:tmpl w:val="7292E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63DCA"/>
    <w:multiLevelType w:val="hybridMultilevel"/>
    <w:tmpl w:val="69AC6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C64694"/>
    <w:multiLevelType w:val="hybridMultilevel"/>
    <w:tmpl w:val="69AC6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C710D"/>
    <w:multiLevelType w:val="hybridMultilevel"/>
    <w:tmpl w:val="803E2B4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2A7D98"/>
    <w:multiLevelType w:val="hybridMultilevel"/>
    <w:tmpl w:val="F4003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4664D4"/>
    <w:multiLevelType w:val="multilevel"/>
    <w:tmpl w:val="F2C625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0FC13C7"/>
    <w:multiLevelType w:val="hybridMultilevel"/>
    <w:tmpl w:val="69AC6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A623B1"/>
    <w:multiLevelType w:val="hybridMultilevel"/>
    <w:tmpl w:val="69AC6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074068"/>
    <w:multiLevelType w:val="multilevel"/>
    <w:tmpl w:val="F2C625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2B2B5B19"/>
    <w:multiLevelType w:val="hybridMultilevel"/>
    <w:tmpl w:val="69AC6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2527C4"/>
    <w:multiLevelType w:val="hybridMultilevel"/>
    <w:tmpl w:val="B55AC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B655B"/>
    <w:multiLevelType w:val="hybridMultilevel"/>
    <w:tmpl w:val="C79EB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BC76CC"/>
    <w:multiLevelType w:val="hybridMultilevel"/>
    <w:tmpl w:val="ECFC3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195029"/>
    <w:multiLevelType w:val="hybridMultilevel"/>
    <w:tmpl w:val="7F44D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F02158"/>
    <w:multiLevelType w:val="hybridMultilevel"/>
    <w:tmpl w:val="E05486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7F7E26"/>
    <w:multiLevelType w:val="hybridMultilevel"/>
    <w:tmpl w:val="23362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F5557B"/>
    <w:multiLevelType w:val="hybridMultilevel"/>
    <w:tmpl w:val="584AA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816FE0"/>
    <w:multiLevelType w:val="hybridMultilevel"/>
    <w:tmpl w:val="6E94A59C"/>
    <w:lvl w:ilvl="0" w:tplc="4C88737A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6FA2FA4"/>
    <w:multiLevelType w:val="hybridMultilevel"/>
    <w:tmpl w:val="CD2CAA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946ADE"/>
    <w:multiLevelType w:val="hybridMultilevel"/>
    <w:tmpl w:val="C4B4A778"/>
    <w:lvl w:ilvl="0" w:tplc="998295B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8" w15:restartNumberingAfterBreak="0">
    <w:nsid w:val="4C313BF6"/>
    <w:multiLevelType w:val="hybridMultilevel"/>
    <w:tmpl w:val="A03A4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E6E22B9"/>
    <w:multiLevelType w:val="multilevel"/>
    <w:tmpl w:val="541ADC4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0" w15:restartNumberingAfterBreak="0">
    <w:nsid w:val="4EBD7AEF"/>
    <w:multiLevelType w:val="hybridMultilevel"/>
    <w:tmpl w:val="69AC6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8869DC"/>
    <w:multiLevelType w:val="hybridMultilevel"/>
    <w:tmpl w:val="208ABB0E"/>
    <w:lvl w:ilvl="0" w:tplc="F4B0C69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8550656"/>
    <w:multiLevelType w:val="hybridMultilevel"/>
    <w:tmpl w:val="69AC6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453E36"/>
    <w:multiLevelType w:val="hybridMultilevel"/>
    <w:tmpl w:val="69AC6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5F16B8"/>
    <w:multiLevelType w:val="hybridMultilevel"/>
    <w:tmpl w:val="E96C85C4"/>
    <w:lvl w:ilvl="0" w:tplc="1EE82A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BF48DE"/>
    <w:multiLevelType w:val="hybridMultilevel"/>
    <w:tmpl w:val="8BA007C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02076B6"/>
    <w:multiLevelType w:val="hybridMultilevel"/>
    <w:tmpl w:val="00120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AB74CE"/>
    <w:multiLevelType w:val="hybridMultilevel"/>
    <w:tmpl w:val="C0DAF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F23A4D"/>
    <w:multiLevelType w:val="hybridMultilevel"/>
    <w:tmpl w:val="69AC6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D22E66"/>
    <w:multiLevelType w:val="hybridMultilevel"/>
    <w:tmpl w:val="5EAECD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362795"/>
    <w:multiLevelType w:val="hybridMultilevel"/>
    <w:tmpl w:val="62D044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525AF1"/>
    <w:multiLevelType w:val="hybridMultilevel"/>
    <w:tmpl w:val="BE2E6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EE54E6"/>
    <w:multiLevelType w:val="hybridMultilevel"/>
    <w:tmpl w:val="6E985480"/>
    <w:lvl w:ilvl="0" w:tplc="9502D89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C11240C"/>
    <w:multiLevelType w:val="hybridMultilevel"/>
    <w:tmpl w:val="3684C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307E59"/>
    <w:multiLevelType w:val="hybridMultilevel"/>
    <w:tmpl w:val="634A9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A1536D"/>
    <w:multiLevelType w:val="hybridMultilevel"/>
    <w:tmpl w:val="69AC6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852E24"/>
    <w:multiLevelType w:val="hybridMultilevel"/>
    <w:tmpl w:val="5B5A0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904540"/>
    <w:multiLevelType w:val="hybridMultilevel"/>
    <w:tmpl w:val="7F52E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931A17"/>
    <w:multiLevelType w:val="hybridMultilevel"/>
    <w:tmpl w:val="69AC6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5"/>
  </w:num>
  <w:num w:numId="3">
    <w:abstractNumId w:val="45"/>
  </w:num>
  <w:num w:numId="4">
    <w:abstractNumId w:val="44"/>
  </w:num>
  <w:num w:numId="5">
    <w:abstractNumId w:val="35"/>
  </w:num>
  <w:num w:numId="6">
    <w:abstractNumId w:val="28"/>
  </w:num>
  <w:num w:numId="7">
    <w:abstractNumId w:val="14"/>
  </w:num>
  <w:num w:numId="8">
    <w:abstractNumId w:val="15"/>
  </w:num>
  <w:num w:numId="9">
    <w:abstractNumId w:val="39"/>
  </w:num>
  <w:num w:numId="10">
    <w:abstractNumId w:val="22"/>
  </w:num>
  <w:num w:numId="11">
    <w:abstractNumId w:val="26"/>
  </w:num>
  <w:num w:numId="12">
    <w:abstractNumId w:val="37"/>
  </w:num>
  <w:num w:numId="13">
    <w:abstractNumId w:val="46"/>
  </w:num>
  <w:num w:numId="14">
    <w:abstractNumId w:val="8"/>
  </w:num>
  <w:num w:numId="15">
    <w:abstractNumId w:val="41"/>
  </w:num>
  <w:num w:numId="16">
    <w:abstractNumId w:val="23"/>
  </w:num>
  <w:num w:numId="17">
    <w:abstractNumId w:val="42"/>
  </w:num>
  <w:num w:numId="18">
    <w:abstractNumId w:val="6"/>
  </w:num>
  <w:num w:numId="19">
    <w:abstractNumId w:val="3"/>
  </w:num>
  <w:num w:numId="20">
    <w:abstractNumId w:val="1"/>
  </w:num>
  <w:num w:numId="21">
    <w:abstractNumId w:val="43"/>
  </w:num>
  <w:num w:numId="22">
    <w:abstractNumId w:val="27"/>
  </w:num>
  <w:num w:numId="23">
    <w:abstractNumId w:val="36"/>
  </w:num>
  <w:num w:numId="24">
    <w:abstractNumId w:val="9"/>
  </w:num>
  <w:num w:numId="25">
    <w:abstractNumId w:val="38"/>
  </w:num>
  <w:num w:numId="26">
    <w:abstractNumId w:val="32"/>
  </w:num>
  <w:num w:numId="27">
    <w:abstractNumId w:val="30"/>
  </w:num>
  <w:num w:numId="28">
    <w:abstractNumId w:val="17"/>
  </w:num>
  <w:num w:numId="29">
    <w:abstractNumId w:val="5"/>
  </w:num>
  <w:num w:numId="30">
    <w:abstractNumId w:val="48"/>
  </w:num>
  <w:num w:numId="31">
    <w:abstractNumId w:val="10"/>
  </w:num>
  <w:num w:numId="32">
    <w:abstractNumId w:val="29"/>
  </w:num>
  <w:num w:numId="33">
    <w:abstractNumId w:val="31"/>
  </w:num>
  <w:num w:numId="34">
    <w:abstractNumId w:val="12"/>
  </w:num>
  <w:num w:numId="35">
    <w:abstractNumId w:val="0"/>
  </w:num>
  <w:num w:numId="36">
    <w:abstractNumId w:val="19"/>
  </w:num>
  <w:num w:numId="37">
    <w:abstractNumId w:val="47"/>
  </w:num>
  <w:num w:numId="38">
    <w:abstractNumId w:val="11"/>
  </w:num>
  <w:num w:numId="39">
    <w:abstractNumId w:val="40"/>
  </w:num>
  <w:num w:numId="40">
    <w:abstractNumId w:val="7"/>
  </w:num>
  <w:num w:numId="41">
    <w:abstractNumId w:val="18"/>
  </w:num>
  <w:num w:numId="42">
    <w:abstractNumId w:val="16"/>
  </w:num>
  <w:num w:numId="43">
    <w:abstractNumId w:val="13"/>
  </w:num>
  <w:num w:numId="44">
    <w:abstractNumId w:val="21"/>
  </w:num>
  <w:num w:numId="45">
    <w:abstractNumId w:val="2"/>
  </w:num>
  <w:num w:numId="46">
    <w:abstractNumId w:val="4"/>
  </w:num>
  <w:num w:numId="47">
    <w:abstractNumId w:val="20"/>
  </w:num>
  <w:num w:numId="48">
    <w:abstractNumId w:val="34"/>
  </w:num>
  <w:num w:numId="49">
    <w:abstractNumId w:val="2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75C7"/>
    <w:rsid w:val="00001526"/>
    <w:rsid w:val="00003791"/>
    <w:rsid w:val="00005A22"/>
    <w:rsid w:val="00007AD6"/>
    <w:rsid w:val="00007C25"/>
    <w:rsid w:val="00007E84"/>
    <w:rsid w:val="00010E8C"/>
    <w:rsid w:val="000125BC"/>
    <w:rsid w:val="00013138"/>
    <w:rsid w:val="00015524"/>
    <w:rsid w:val="00015E6C"/>
    <w:rsid w:val="00015F26"/>
    <w:rsid w:val="00020535"/>
    <w:rsid w:val="0002067A"/>
    <w:rsid w:val="00020FC9"/>
    <w:rsid w:val="00021EA0"/>
    <w:rsid w:val="000234FC"/>
    <w:rsid w:val="00023AEA"/>
    <w:rsid w:val="00023C9F"/>
    <w:rsid w:val="00023D65"/>
    <w:rsid w:val="00025018"/>
    <w:rsid w:val="000265FD"/>
    <w:rsid w:val="00027769"/>
    <w:rsid w:val="00027CAE"/>
    <w:rsid w:val="00030061"/>
    <w:rsid w:val="0003048B"/>
    <w:rsid w:val="000317F7"/>
    <w:rsid w:val="00031CE7"/>
    <w:rsid w:val="0003282F"/>
    <w:rsid w:val="00032BD5"/>
    <w:rsid w:val="00037B50"/>
    <w:rsid w:val="00040483"/>
    <w:rsid w:val="000416F4"/>
    <w:rsid w:val="000435F3"/>
    <w:rsid w:val="0004364C"/>
    <w:rsid w:val="00043E27"/>
    <w:rsid w:val="00046170"/>
    <w:rsid w:val="000478E2"/>
    <w:rsid w:val="0005008A"/>
    <w:rsid w:val="00050ECB"/>
    <w:rsid w:val="000512C1"/>
    <w:rsid w:val="000515DD"/>
    <w:rsid w:val="00051F38"/>
    <w:rsid w:val="00051FB4"/>
    <w:rsid w:val="00052991"/>
    <w:rsid w:val="00053A9D"/>
    <w:rsid w:val="00053E8A"/>
    <w:rsid w:val="0005522E"/>
    <w:rsid w:val="00055615"/>
    <w:rsid w:val="000620A4"/>
    <w:rsid w:val="00062838"/>
    <w:rsid w:val="0006398A"/>
    <w:rsid w:val="00065E27"/>
    <w:rsid w:val="00066804"/>
    <w:rsid w:val="00066A2C"/>
    <w:rsid w:val="00072E69"/>
    <w:rsid w:val="00073457"/>
    <w:rsid w:val="00073E55"/>
    <w:rsid w:val="0007470B"/>
    <w:rsid w:val="0007619C"/>
    <w:rsid w:val="00077942"/>
    <w:rsid w:val="0008181D"/>
    <w:rsid w:val="00081A42"/>
    <w:rsid w:val="00082155"/>
    <w:rsid w:val="000825D2"/>
    <w:rsid w:val="000826A6"/>
    <w:rsid w:val="00083AA7"/>
    <w:rsid w:val="00083CA0"/>
    <w:rsid w:val="0008419B"/>
    <w:rsid w:val="00084E9F"/>
    <w:rsid w:val="0008646D"/>
    <w:rsid w:val="0008680C"/>
    <w:rsid w:val="00087496"/>
    <w:rsid w:val="00087514"/>
    <w:rsid w:val="000877B6"/>
    <w:rsid w:val="00090864"/>
    <w:rsid w:val="0009306C"/>
    <w:rsid w:val="00093C6F"/>
    <w:rsid w:val="00093CC0"/>
    <w:rsid w:val="00094F05"/>
    <w:rsid w:val="00095816"/>
    <w:rsid w:val="000959C9"/>
    <w:rsid w:val="00095EE1"/>
    <w:rsid w:val="00095FB5"/>
    <w:rsid w:val="00096014"/>
    <w:rsid w:val="0009674A"/>
    <w:rsid w:val="00097098"/>
    <w:rsid w:val="000A3040"/>
    <w:rsid w:val="000A3E70"/>
    <w:rsid w:val="000A4CFE"/>
    <w:rsid w:val="000A5555"/>
    <w:rsid w:val="000A765C"/>
    <w:rsid w:val="000B1013"/>
    <w:rsid w:val="000B1F2F"/>
    <w:rsid w:val="000B3C97"/>
    <w:rsid w:val="000B44C5"/>
    <w:rsid w:val="000B4792"/>
    <w:rsid w:val="000B60DC"/>
    <w:rsid w:val="000B7860"/>
    <w:rsid w:val="000B7CAB"/>
    <w:rsid w:val="000C20B3"/>
    <w:rsid w:val="000C2301"/>
    <w:rsid w:val="000C48CB"/>
    <w:rsid w:val="000C700E"/>
    <w:rsid w:val="000C711C"/>
    <w:rsid w:val="000C71D8"/>
    <w:rsid w:val="000C75D8"/>
    <w:rsid w:val="000C76D7"/>
    <w:rsid w:val="000C7A0B"/>
    <w:rsid w:val="000D0E86"/>
    <w:rsid w:val="000D3185"/>
    <w:rsid w:val="000D3AA5"/>
    <w:rsid w:val="000D5550"/>
    <w:rsid w:val="000D790D"/>
    <w:rsid w:val="000E0166"/>
    <w:rsid w:val="000E139F"/>
    <w:rsid w:val="000E13AA"/>
    <w:rsid w:val="000E2BBC"/>
    <w:rsid w:val="000E2FE5"/>
    <w:rsid w:val="000E4CB9"/>
    <w:rsid w:val="000E503E"/>
    <w:rsid w:val="000E61C2"/>
    <w:rsid w:val="000F1AA5"/>
    <w:rsid w:val="000F1BC5"/>
    <w:rsid w:val="000F3197"/>
    <w:rsid w:val="000F7FE6"/>
    <w:rsid w:val="00100FB7"/>
    <w:rsid w:val="001022FC"/>
    <w:rsid w:val="00103CB0"/>
    <w:rsid w:val="00105905"/>
    <w:rsid w:val="00105F11"/>
    <w:rsid w:val="001074DE"/>
    <w:rsid w:val="0010759B"/>
    <w:rsid w:val="00110E41"/>
    <w:rsid w:val="0011113E"/>
    <w:rsid w:val="0011277A"/>
    <w:rsid w:val="00113274"/>
    <w:rsid w:val="001139D0"/>
    <w:rsid w:val="001146BF"/>
    <w:rsid w:val="00115C70"/>
    <w:rsid w:val="00116259"/>
    <w:rsid w:val="00116466"/>
    <w:rsid w:val="001201B5"/>
    <w:rsid w:val="001233B2"/>
    <w:rsid w:val="00125B5B"/>
    <w:rsid w:val="00130FCA"/>
    <w:rsid w:val="001328EA"/>
    <w:rsid w:val="00133830"/>
    <w:rsid w:val="00133968"/>
    <w:rsid w:val="00133BF8"/>
    <w:rsid w:val="0013521E"/>
    <w:rsid w:val="0013562E"/>
    <w:rsid w:val="0013571E"/>
    <w:rsid w:val="00135E73"/>
    <w:rsid w:val="00136D8A"/>
    <w:rsid w:val="00137559"/>
    <w:rsid w:val="0014190F"/>
    <w:rsid w:val="0014197F"/>
    <w:rsid w:val="00141FE7"/>
    <w:rsid w:val="001436D0"/>
    <w:rsid w:val="001448BC"/>
    <w:rsid w:val="00144C77"/>
    <w:rsid w:val="00146CAC"/>
    <w:rsid w:val="00147BC3"/>
    <w:rsid w:val="001504F2"/>
    <w:rsid w:val="001505B9"/>
    <w:rsid w:val="00151171"/>
    <w:rsid w:val="001524B4"/>
    <w:rsid w:val="00153857"/>
    <w:rsid w:val="00153B2A"/>
    <w:rsid w:val="001541F4"/>
    <w:rsid w:val="0015427E"/>
    <w:rsid w:val="0015439A"/>
    <w:rsid w:val="00155A9F"/>
    <w:rsid w:val="00157625"/>
    <w:rsid w:val="00160CAD"/>
    <w:rsid w:val="001627E3"/>
    <w:rsid w:val="00162815"/>
    <w:rsid w:val="00162A47"/>
    <w:rsid w:val="00163520"/>
    <w:rsid w:val="00165725"/>
    <w:rsid w:val="001662CB"/>
    <w:rsid w:val="00166FE4"/>
    <w:rsid w:val="00167418"/>
    <w:rsid w:val="001675C7"/>
    <w:rsid w:val="00171CCA"/>
    <w:rsid w:val="00173169"/>
    <w:rsid w:val="0017328F"/>
    <w:rsid w:val="00173561"/>
    <w:rsid w:val="00173AA9"/>
    <w:rsid w:val="001749F2"/>
    <w:rsid w:val="00174C4A"/>
    <w:rsid w:val="00175744"/>
    <w:rsid w:val="00176368"/>
    <w:rsid w:val="0018104D"/>
    <w:rsid w:val="00182F74"/>
    <w:rsid w:val="00187F31"/>
    <w:rsid w:val="00191FC2"/>
    <w:rsid w:val="00195327"/>
    <w:rsid w:val="0019570A"/>
    <w:rsid w:val="00195AB0"/>
    <w:rsid w:val="00197E63"/>
    <w:rsid w:val="001A04D8"/>
    <w:rsid w:val="001A168C"/>
    <w:rsid w:val="001A4B80"/>
    <w:rsid w:val="001A5F2E"/>
    <w:rsid w:val="001A6A08"/>
    <w:rsid w:val="001A6D49"/>
    <w:rsid w:val="001B1550"/>
    <w:rsid w:val="001B2171"/>
    <w:rsid w:val="001B27CA"/>
    <w:rsid w:val="001B4628"/>
    <w:rsid w:val="001B46F0"/>
    <w:rsid w:val="001B471A"/>
    <w:rsid w:val="001B4D9A"/>
    <w:rsid w:val="001B5354"/>
    <w:rsid w:val="001B53F3"/>
    <w:rsid w:val="001B698D"/>
    <w:rsid w:val="001B6B94"/>
    <w:rsid w:val="001B7773"/>
    <w:rsid w:val="001C0B01"/>
    <w:rsid w:val="001C3293"/>
    <w:rsid w:val="001C33B7"/>
    <w:rsid w:val="001C43F2"/>
    <w:rsid w:val="001C4467"/>
    <w:rsid w:val="001C5600"/>
    <w:rsid w:val="001C685C"/>
    <w:rsid w:val="001C737C"/>
    <w:rsid w:val="001C7410"/>
    <w:rsid w:val="001C7C31"/>
    <w:rsid w:val="001D0430"/>
    <w:rsid w:val="001D2491"/>
    <w:rsid w:val="001D50C3"/>
    <w:rsid w:val="001D5C16"/>
    <w:rsid w:val="001E05DB"/>
    <w:rsid w:val="001E08BC"/>
    <w:rsid w:val="001E225B"/>
    <w:rsid w:val="001E2433"/>
    <w:rsid w:val="001E2743"/>
    <w:rsid w:val="001E2EE8"/>
    <w:rsid w:val="001E308E"/>
    <w:rsid w:val="001E3F04"/>
    <w:rsid w:val="001E4CD0"/>
    <w:rsid w:val="001E585E"/>
    <w:rsid w:val="001E5A06"/>
    <w:rsid w:val="001E7780"/>
    <w:rsid w:val="001F2A81"/>
    <w:rsid w:val="001F2F50"/>
    <w:rsid w:val="001F3513"/>
    <w:rsid w:val="001F3D48"/>
    <w:rsid w:val="001F5BAF"/>
    <w:rsid w:val="001F6399"/>
    <w:rsid w:val="001F6713"/>
    <w:rsid w:val="001F6890"/>
    <w:rsid w:val="001F77B1"/>
    <w:rsid w:val="002009F9"/>
    <w:rsid w:val="00200A14"/>
    <w:rsid w:val="00202B8A"/>
    <w:rsid w:val="00204F8A"/>
    <w:rsid w:val="0021192F"/>
    <w:rsid w:val="00211B64"/>
    <w:rsid w:val="00211C27"/>
    <w:rsid w:val="00213F25"/>
    <w:rsid w:val="0021406F"/>
    <w:rsid w:val="00214E7D"/>
    <w:rsid w:val="00216539"/>
    <w:rsid w:val="00216DAB"/>
    <w:rsid w:val="0021733A"/>
    <w:rsid w:val="00220C57"/>
    <w:rsid w:val="0022281A"/>
    <w:rsid w:val="002233CE"/>
    <w:rsid w:val="0022499B"/>
    <w:rsid w:val="00224AC8"/>
    <w:rsid w:val="00224F3C"/>
    <w:rsid w:val="00230BCC"/>
    <w:rsid w:val="00231198"/>
    <w:rsid w:val="002317EB"/>
    <w:rsid w:val="002322D8"/>
    <w:rsid w:val="002333E8"/>
    <w:rsid w:val="00233917"/>
    <w:rsid w:val="002367FB"/>
    <w:rsid w:val="00237569"/>
    <w:rsid w:val="00240B61"/>
    <w:rsid w:val="00240B6F"/>
    <w:rsid w:val="0024195D"/>
    <w:rsid w:val="00242838"/>
    <w:rsid w:val="00242848"/>
    <w:rsid w:val="0024371D"/>
    <w:rsid w:val="00244D85"/>
    <w:rsid w:val="00247E1A"/>
    <w:rsid w:val="00250358"/>
    <w:rsid w:val="00250E9B"/>
    <w:rsid w:val="00251FB8"/>
    <w:rsid w:val="00252D0D"/>
    <w:rsid w:val="00253DBA"/>
    <w:rsid w:val="00254406"/>
    <w:rsid w:val="002546E8"/>
    <w:rsid w:val="00254D1E"/>
    <w:rsid w:val="002550F8"/>
    <w:rsid w:val="00255E79"/>
    <w:rsid w:val="00260EC1"/>
    <w:rsid w:val="002612C8"/>
    <w:rsid w:val="00262F4F"/>
    <w:rsid w:val="002637A1"/>
    <w:rsid w:val="00265A89"/>
    <w:rsid w:val="00266ADB"/>
    <w:rsid w:val="0027092A"/>
    <w:rsid w:val="00272189"/>
    <w:rsid w:val="0027294A"/>
    <w:rsid w:val="00273110"/>
    <w:rsid w:val="002746B9"/>
    <w:rsid w:val="0027601C"/>
    <w:rsid w:val="00276C12"/>
    <w:rsid w:val="002775E7"/>
    <w:rsid w:val="002800EF"/>
    <w:rsid w:val="00281F1E"/>
    <w:rsid w:val="00282783"/>
    <w:rsid w:val="00282A6E"/>
    <w:rsid w:val="002860A2"/>
    <w:rsid w:val="002872EB"/>
    <w:rsid w:val="00287726"/>
    <w:rsid w:val="00291B01"/>
    <w:rsid w:val="002958C2"/>
    <w:rsid w:val="00296314"/>
    <w:rsid w:val="002968FC"/>
    <w:rsid w:val="002A0FC3"/>
    <w:rsid w:val="002A299F"/>
    <w:rsid w:val="002A3685"/>
    <w:rsid w:val="002A421A"/>
    <w:rsid w:val="002A4F08"/>
    <w:rsid w:val="002A5959"/>
    <w:rsid w:val="002A6C3C"/>
    <w:rsid w:val="002B014E"/>
    <w:rsid w:val="002B01AD"/>
    <w:rsid w:val="002B24AA"/>
    <w:rsid w:val="002B506D"/>
    <w:rsid w:val="002B5E95"/>
    <w:rsid w:val="002B69ED"/>
    <w:rsid w:val="002B6F36"/>
    <w:rsid w:val="002C3259"/>
    <w:rsid w:val="002C6373"/>
    <w:rsid w:val="002C6939"/>
    <w:rsid w:val="002C7501"/>
    <w:rsid w:val="002C788D"/>
    <w:rsid w:val="002D24F3"/>
    <w:rsid w:val="002D4695"/>
    <w:rsid w:val="002D4836"/>
    <w:rsid w:val="002D5FF3"/>
    <w:rsid w:val="002D6B81"/>
    <w:rsid w:val="002D7007"/>
    <w:rsid w:val="002D7042"/>
    <w:rsid w:val="002D7E91"/>
    <w:rsid w:val="002E1A07"/>
    <w:rsid w:val="002E3F6F"/>
    <w:rsid w:val="002E4B9A"/>
    <w:rsid w:val="002E5AC8"/>
    <w:rsid w:val="002E6DFE"/>
    <w:rsid w:val="002E7BA7"/>
    <w:rsid w:val="002F02B5"/>
    <w:rsid w:val="002F0D3A"/>
    <w:rsid w:val="002F1265"/>
    <w:rsid w:val="002F1D1C"/>
    <w:rsid w:val="002F47CE"/>
    <w:rsid w:val="002F6394"/>
    <w:rsid w:val="002F6835"/>
    <w:rsid w:val="002F71B0"/>
    <w:rsid w:val="002F7F10"/>
    <w:rsid w:val="00301BEE"/>
    <w:rsid w:val="0030211E"/>
    <w:rsid w:val="00302351"/>
    <w:rsid w:val="00303CFD"/>
    <w:rsid w:val="00305B3C"/>
    <w:rsid w:val="00305E65"/>
    <w:rsid w:val="003066CC"/>
    <w:rsid w:val="00307F12"/>
    <w:rsid w:val="003103AF"/>
    <w:rsid w:val="00310D5E"/>
    <w:rsid w:val="00310F78"/>
    <w:rsid w:val="00314BD7"/>
    <w:rsid w:val="00314D22"/>
    <w:rsid w:val="00315B1E"/>
    <w:rsid w:val="00316167"/>
    <w:rsid w:val="0031650C"/>
    <w:rsid w:val="00316B13"/>
    <w:rsid w:val="00316BFC"/>
    <w:rsid w:val="00317222"/>
    <w:rsid w:val="00320F61"/>
    <w:rsid w:val="00321006"/>
    <w:rsid w:val="003212C7"/>
    <w:rsid w:val="003215CB"/>
    <w:rsid w:val="00326DE6"/>
    <w:rsid w:val="00331201"/>
    <w:rsid w:val="00333303"/>
    <w:rsid w:val="0033331B"/>
    <w:rsid w:val="00334C1D"/>
    <w:rsid w:val="00335E4B"/>
    <w:rsid w:val="003424C9"/>
    <w:rsid w:val="00342AB1"/>
    <w:rsid w:val="0034533A"/>
    <w:rsid w:val="00345561"/>
    <w:rsid w:val="00346A4A"/>
    <w:rsid w:val="003523D8"/>
    <w:rsid w:val="00352F0F"/>
    <w:rsid w:val="00353B3C"/>
    <w:rsid w:val="003551FC"/>
    <w:rsid w:val="00355B15"/>
    <w:rsid w:val="003564C3"/>
    <w:rsid w:val="00356BAF"/>
    <w:rsid w:val="003570B4"/>
    <w:rsid w:val="0035769A"/>
    <w:rsid w:val="00360146"/>
    <w:rsid w:val="00360E1F"/>
    <w:rsid w:val="0036157F"/>
    <w:rsid w:val="0036330A"/>
    <w:rsid w:val="00364D6F"/>
    <w:rsid w:val="00364EF7"/>
    <w:rsid w:val="00365ACB"/>
    <w:rsid w:val="00370CDA"/>
    <w:rsid w:val="00371973"/>
    <w:rsid w:val="00371FA9"/>
    <w:rsid w:val="0037216E"/>
    <w:rsid w:val="00372ABC"/>
    <w:rsid w:val="00374F05"/>
    <w:rsid w:val="00375248"/>
    <w:rsid w:val="0037640E"/>
    <w:rsid w:val="00381D8F"/>
    <w:rsid w:val="00383E61"/>
    <w:rsid w:val="00383F8E"/>
    <w:rsid w:val="00385BB2"/>
    <w:rsid w:val="00385BD0"/>
    <w:rsid w:val="00386718"/>
    <w:rsid w:val="00386F1D"/>
    <w:rsid w:val="00391F83"/>
    <w:rsid w:val="00392229"/>
    <w:rsid w:val="003922B6"/>
    <w:rsid w:val="00393C67"/>
    <w:rsid w:val="003943BC"/>
    <w:rsid w:val="00394682"/>
    <w:rsid w:val="003A0DC8"/>
    <w:rsid w:val="003A19E1"/>
    <w:rsid w:val="003A21BF"/>
    <w:rsid w:val="003A3FA0"/>
    <w:rsid w:val="003A4306"/>
    <w:rsid w:val="003A46DF"/>
    <w:rsid w:val="003A53F9"/>
    <w:rsid w:val="003A5777"/>
    <w:rsid w:val="003A6E33"/>
    <w:rsid w:val="003A78E8"/>
    <w:rsid w:val="003B10FD"/>
    <w:rsid w:val="003B4019"/>
    <w:rsid w:val="003B49D9"/>
    <w:rsid w:val="003B5F2D"/>
    <w:rsid w:val="003B63DF"/>
    <w:rsid w:val="003B6664"/>
    <w:rsid w:val="003B69BD"/>
    <w:rsid w:val="003B781F"/>
    <w:rsid w:val="003C270F"/>
    <w:rsid w:val="003C4044"/>
    <w:rsid w:val="003C514D"/>
    <w:rsid w:val="003D0E79"/>
    <w:rsid w:val="003D1848"/>
    <w:rsid w:val="003D3A92"/>
    <w:rsid w:val="003D40AF"/>
    <w:rsid w:val="003E0CD6"/>
    <w:rsid w:val="003E0EE3"/>
    <w:rsid w:val="003E3484"/>
    <w:rsid w:val="003E40C9"/>
    <w:rsid w:val="003E492C"/>
    <w:rsid w:val="003E7699"/>
    <w:rsid w:val="003F0040"/>
    <w:rsid w:val="003F31B3"/>
    <w:rsid w:val="003F4FFD"/>
    <w:rsid w:val="003F6B26"/>
    <w:rsid w:val="004004E1"/>
    <w:rsid w:val="004012C0"/>
    <w:rsid w:val="00401611"/>
    <w:rsid w:val="00402D19"/>
    <w:rsid w:val="00403C92"/>
    <w:rsid w:val="00404C1A"/>
    <w:rsid w:val="00404F0E"/>
    <w:rsid w:val="00405A52"/>
    <w:rsid w:val="00405E6D"/>
    <w:rsid w:val="00411151"/>
    <w:rsid w:val="004125A5"/>
    <w:rsid w:val="004126BC"/>
    <w:rsid w:val="00412E72"/>
    <w:rsid w:val="00413434"/>
    <w:rsid w:val="00413453"/>
    <w:rsid w:val="00416A61"/>
    <w:rsid w:val="004208CE"/>
    <w:rsid w:val="00420F48"/>
    <w:rsid w:val="004215EE"/>
    <w:rsid w:val="00422393"/>
    <w:rsid w:val="00422F2E"/>
    <w:rsid w:val="0042403E"/>
    <w:rsid w:val="00424B0E"/>
    <w:rsid w:val="00425A5E"/>
    <w:rsid w:val="00425DBC"/>
    <w:rsid w:val="00426439"/>
    <w:rsid w:val="00426A19"/>
    <w:rsid w:val="00430894"/>
    <w:rsid w:val="00430F55"/>
    <w:rsid w:val="004337B5"/>
    <w:rsid w:val="00437453"/>
    <w:rsid w:val="004426CC"/>
    <w:rsid w:val="00442A64"/>
    <w:rsid w:val="004431E7"/>
    <w:rsid w:val="00443BFF"/>
    <w:rsid w:val="00444509"/>
    <w:rsid w:val="00445E6C"/>
    <w:rsid w:val="00447EF7"/>
    <w:rsid w:val="004506AC"/>
    <w:rsid w:val="00451196"/>
    <w:rsid w:val="00451C88"/>
    <w:rsid w:val="004523B8"/>
    <w:rsid w:val="0045609B"/>
    <w:rsid w:val="004568EE"/>
    <w:rsid w:val="00457184"/>
    <w:rsid w:val="004604D9"/>
    <w:rsid w:val="00463DE4"/>
    <w:rsid w:val="00464215"/>
    <w:rsid w:val="00464C05"/>
    <w:rsid w:val="00464F41"/>
    <w:rsid w:val="00464FDD"/>
    <w:rsid w:val="00465CC3"/>
    <w:rsid w:val="004670E4"/>
    <w:rsid w:val="00467B39"/>
    <w:rsid w:val="00470352"/>
    <w:rsid w:val="00470D3B"/>
    <w:rsid w:val="0047101C"/>
    <w:rsid w:val="00471BB0"/>
    <w:rsid w:val="00475F3E"/>
    <w:rsid w:val="004770AD"/>
    <w:rsid w:val="0048043D"/>
    <w:rsid w:val="00480BD6"/>
    <w:rsid w:val="00482277"/>
    <w:rsid w:val="00484FEE"/>
    <w:rsid w:val="0048626C"/>
    <w:rsid w:val="004863FA"/>
    <w:rsid w:val="00486A87"/>
    <w:rsid w:val="004910FF"/>
    <w:rsid w:val="0049131E"/>
    <w:rsid w:val="004927BC"/>
    <w:rsid w:val="00492F2D"/>
    <w:rsid w:val="00493193"/>
    <w:rsid w:val="00493FA5"/>
    <w:rsid w:val="004957AB"/>
    <w:rsid w:val="00495EBB"/>
    <w:rsid w:val="004965C0"/>
    <w:rsid w:val="004A1F19"/>
    <w:rsid w:val="004A46C5"/>
    <w:rsid w:val="004A69AF"/>
    <w:rsid w:val="004A7763"/>
    <w:rsid w:val="004B0441"/>
    <w:rsid w:val="004B12F0"/>
    <w:rsid w:val="004B16CC"/>
    <w:rsid w:val="004B24DD"/>
    <w:rsid w:val="004B2CF8"/>
    <w:rsid w:val="004B2E47"/>
    <w:rsid w:val="004B3BA8"/>
    <w:rsid w:val="004B3F12"/>
    <w:rsid w:val="004B413F"/>
    <w:rsid w:val="004B42DB"/>
    <w:rsid w:val="004B5293"/>
    <w:rsid w:val="004B643F"/>
    <w:rsid w:val="004B7379"/>
    <w:rsid w:val="004C0768"/>
    <w:rsid w:val="004C2117"/>
    <w:rsid w:val="004C216A"/>
    <w:rsid w:val="004C3389"/>
    <w:rsid w:val="004C4319"/>
    <w:rsid w:val="004C4E31"/>
    <w:rsid w:val="004D2A0E"/>
    <w:rsid w:val="004D2CB7"/>
    <w:rsid w:val="004D697E"/>
    <w:rsid w:val="004E0859"/>
    <w:rsid w:val="004E14E0"/>
    <w:rsid w:val="004E169E"/>
    <w:rsid w:val="004E1B4B"/>
    <w:rsid w:val="004E21B9"/>
    <w:rsid w:val="004E285D"/>
    <w:rsid w:val="004E47D6"/>
    <w:rsid w:val="004E5807"/>
    <w:rsid w:val="004E5AC4"/>
    <w:rsid w:val="004E5CA8"/>
    <w:rsid w:val="004F0454"/>
    <w:rsid w:val="004F1067"/>
    <w:rsid w:val="004F1AB8"/>
    <w:rsid w:val="004F1CBE"/>
    <w:rsid w:val="004F319E"/>
    <w:rsid w:val="004F3DD5"/>
    <w:rsid w:val="004F6961"/>
    <w:rsid w:val="0050094F"/>
    <w:rsid w:val="00501295"/>
    <w:rsid w:val="00502D92"/>
    <w:rsid w:val="005035F2"/>
    <w:rsid w:val="00503817"/>
    <w:rsid w:val="00504719"/>
    <w:rsid w:val="00506F2A"/>
    <w:rsid w:val="00507017"/>
    <w:rsid w:val="0050799D"/>
    <w:rsid w:val="005105E8"/>
    <w:rsid w:val="005107F5"/>
    <w:rsid w:val="00511437"/>
    <w:rsid w:val="005128C1"/>
    <w:rsid w:val="0051338A"/>
    <w:rsid w:val="00514ACC"/>
    <w:rsid w:val="00517FD7"/>
    <w:rsid w:val="005235BF"/>
    <w:rsid w:val="00524D6C"/>
    <w:rsid w:val="005251C8"/>
    <w:rsid w:val="00526462"/>
    <w:rsid w:val="00531C8A"/>
    <w:rsid w:val="00533500"/>
    <w:rsid w:val="0053484C"/>
    <w:rsid w:val="00535206"/>
    <w:rsid w:val="00535D4B"/>
    <w:rsid w:val="005409BB"/>
    <w:rsid w:val="00540EC8"/>
    <w:rsid w:val="005439BE"/>
    <w:rsid w:val="00543B9B"/>
    <w:rsid w:val="00545708"/>
    <w:rsid w:val="005460CA"/>
    <w:rsid w:val="0054657C"/>
    <w:rsid w:val="00547AB0"/>
    <w:rsid w:val="00547EA6"/>
    <w:rsid w:val="0055032A"/>
    <w:rsid w:val="00550508"/>
    <w:rsid w:val="00553C58"/>
    <w:rsid w:val="005548E5"/>
    <w:rsid w:val="00555270"/>
    <w:rsid w:val="00557E9D"/>
    <w:rsid w:val="00563E52"/>
    <w:rsid w:val="00564FA3"/>
    <w:rsid w:val="00567CF0"/>
    <w:rsid w:val="005702F2"/>
    <w:rsid w:val="00571E18"/>
    <w:rsid w:val="0057244C"/>
    <w:rsid w:val="005730D9"/>
    <w:rsid w:val="00573338"/>
    <w:rsid w:val="005741EE"/>
    <w:rsid w:val="00574D20"/>
    <w:rsid w:val="00574E11"/>
    <w:rsid w:val="00575D53"/>
    <w:rsid w:val="00575FEC"/>
    <w:rsid w:val="0058440F"/>
    <w:rsid w:val="00584A9A"/>
    <w:rsid w:val="00584CE1"/>
    <w:rsid w:val="005858AE"/>
    <w:rsid w:val="00587789"/>
    <w:rsid w:val="00590BC6"/>
    <w:rsid w:val="00591522"/>
    <w:rsid w:val="00592A12"/>
    <w:rsid w:val="00593A4A"/>
    <w:rsid w:val="00593D56"/>
    <w:rsid w:val="0059449F"/>
    <w:rsid w:val="00594D44"/>
    <w:rsid w:val="00596BA2"/>
    <w:rsid w:val="00597ED0"/>
    <w:rsid w:val="005A14C1"/>
    <w:rsid w:val="005A18AE"/>
    <w:rsid w:val="005A23B0"/>
    <w:rsid w:val="005A268F"/>
    <w:rsid w:val="005A26B5"/>
    <w:rsid w:val="005A413B"/>
    <w:rsid w:val="005A57B4"/>
    <w:rsid w:val="005A6FE8"/>
    <w:rsid w:val="005A78E5"/>
    <w:rsid w:val="005A7976"/>
    <w:rsid w:val="005B007D"/>
    <w:rsid w:val="005B009B"/>
    <w:rsid w:val="005B0854"/>
    <w:rsid w:val="005B16BD"/>
    <w:rsid w:val="005B2D25"/>
    <w:rsid w:val="005B37EF"/>
    <w:rsid w:val="005B462A"/>
    <w:rsid w:val="005B4F7D"/>
    <w:rsid w:val="005B517C"/>
    <w:rsid w:val="005B64DD"/>
    <w:rsid w:val="005C011D"/>
    <w:rsid w:val="005C17D2"/>
    <w:rsid w:val="005C1DF5"/>
    <w:rsid w:val="005C20EF"/>
    <w:rsid w:val="005C5685"/>
    <w:rsid w:val="005C6E47"/>
    <w:rsid w:val="005D09A9"/>
    <w:rsid w:val="005D0DE3"/>
    <w:rsid w:val="005D18B0"/>
    <w:rsid w:val="005D1D13"/>
    <w:rsid w:val="005D2518"/>
    <w:rsid w:val="005D2DA7"/>
    <w:rsid w:val="005D45F6"/>
    <w:rsid w:val="005D474A"/>
    <w:rsid w:val="005D4E54"/>
    <w:rsid w:val="005D5866"/>
    <w:rsid w:val="005D625D"/>
    <w:rsid w:val="005D664B"/>
    <w:rsid w:val="005D78FD"/>
    <w:rsid w:val="005E2387"/>
    <w:rsid w:val="005E24AE"/>
    <w:rsid w:val="005E25C7"/>
    <w:rsid w:val="005E2BA5"/>
    <w:rsid w:val="005E32D2"/>
    <w:rsid w:val="005E39DA"/>
    <w:rsid w:val="005E3B39"/>
    <w:rsid w:val="005E5015"/>
    <w:rsid w:val="005E5CCD"/>
    <w:rsid w:val="005E769A"/>
    <w:rsid w:val="005E7F8C"/>
    <w:rsid w:val="005F0E53"/>
    <w:rsid w:val="005F1E90"/>
    <w:rsid w:val="005F29C8"/>
    <w:rsid w:val="005F32B9"/>
    <w:rsid w:val="005F5785"/>
    <w:rsid w:val="00600146"/>
    <w:rsid w:val="006007F1"/>
    <w:rsid w:val="00600AFE"/>
    <w:rsid w:val="00600E9B"/>
    <w:rsid w:val="0060137E"/>
    <w:rsid w:val="00602BAA"/>
    <w:rsid w:val="00604C93"/>
    <w:rsid w:val="00605702"/>
    <w:rsid w:val="006113CA"/>
    <w:rsid w:val="00611C13"/>
    <w:rsid w:val="00612040"/>
    <w:rsid w:val="006126DA"/>
    <w:rsid w:val="00612F3D"/>
    <w:rsid w:val="00613EF3"/>
    <w:rsid w:val="00614486"/>
    <w:rsid w:val="006152DA"/>
    <w:rsid w:val="00615EF1"/>
    <w:rsid w:val="00616124"/>
    <w:rsid w:val="00616CF4"/>
    <w:rsid w:val="00616D15"/>
    <w:rsid w:val="006201E0"/>
    <w:rsid w:val="00620264"/>
    <w:rsid w:val="0062052A"/>
    <w:rsid w:val="00621B5D"/>
    <w:rsid w:val="0062244C"/>
    <w:rsid w:val="006232E2"/>
    <w:rsid w:val="00623DEE"/>
    <w:rsid w:val="006244A4"/>
    <w:rsid w:val="00624989"/>
    <w:rsid w:val="006273F7"/>
    <w:rsid w:val="0062778C"/>
    <w:rsid w:val="00627F6F"/>
    <w:rsid w:val="0063412D"/>
    <w:rsid w:val="006359C9"/>
    <w:rsid w:val="00637196"/>
    <w:rsid w:val="00641F7D"/>
    <w:rsid w:val="0064246D"/>
    <w:rsid w:val="00642FCD"/>
    <w:rsid w:val="0064399A"/>
    <w:rsid w:val="006441A5"/>
    <w:rsid w:val="00644EF7"/>
    <w:rsid w:val="006475F8"/>
    <w:rsid w:val="00650A7F"/>
    <w:rsid w:val="00651276"/>
    <w:rsid w:val="00651B97"/>
    <w:rsid w:val="006534BA"/>
    <w:rsid w:val="00653D3F"/>
    <w:rsid w:val="0065637E"/>
    <w:rsid w:val="00657C8E"/>
    <w:rsid w:val="00661BA0"/>
    <w:rsid w:val="00662639"/>
    <w:rsid w:val="006633F3"/>
    <w:rsid w:val="0066387A"/>
    <w:rsid w:val="0066463D"/>
    <w:rsid w:val="00665DB3"/>
    <w:rsid w:val="00666C84"/>
    <w:rsid w:val="00666CA3"/>
    <w:rsid w:val="00666E0C"/>
    <w:rsid w:val="00670647"/>
    <w:rsid w:val="00671769"/>
    <w:rsid w:val="00672DE5"/>
    <w:rsid w:val="00673D3E"/>
    <w:rsid w:val="006743EB"/>
    <w:rsid w:val="0067440F"/>
    <w:rsid w:val="006747CF"/>
    <w:rsid w:val="00675646"/>
    <w:rsid w:val="00675713"/>
    <w:rsid w:val="00676AEF"/>
    <w:rsid w:val="006772DA"/>
    <w:rsid w:val="006775B5"/>
    <w:rsid w:val="00677BF4"/>
    <w:rsid w:val="00677C1F"/>
    <w:rsid w:val="00677F32"/>
    <w:rsid w:val="00680F7D"/>
    <w:rsid w:val="006819E1"/>
    <w:rsid w:val="00683489"/>
    <w:rsid w:val="00683580"/>
    <w:rsid w:val="0068559A"/>
    <w:rsid w:val="006877F3"/>
    <w:rsid w:val="00690CBD"/>
    <w:rsid w:val="006919F1"/>
    <w:rsid w:val="00691C2D"/>
    <w:rsid w:val="0069222D"/>
    <w:rsid w:val="00692AC0"/>
    <w:rsid w:val="006938A7"/>
    <w:rsid w:val="00693DE2"/>
    <w:rsid w:val="006951C1"/>
    <w:rsid w:val="00695CC2"/>
    <w:rsid w:val="006A014B"/>
    <w:rsid w:val="006A0C8B"/>
    <w:rsid w:val="006A22E8"/>
    <w:rsid w:val="006A3413"/>
    <w:rsid w:val="006A34AC"/>
    <w:rsid w:val="006A46F7"/>
    <w:rsid w:val="006A4B48"/>
    <w:rsid w:val="006A6256"/>
    <w:rsid w:val="006A70B6"/>
    <w:rsid w:val="006A7B61"/>
    <w:rsid w:val="006B3F2C"/>
    <w:rsid w:val="006B465D"/>
    <w:rsid w:val="006B4812"/>
    <w:rsid w:val="006B5DFE"/>
    <w:rsid w:val="006B63EA"/>
    <w:rsid w:val="006B66C5"/>
    <w:rsid w:val="006B68C5"/>
    <w:rsid w:val="006B74B0"/>
    <w:rsid w:val="006B7744"/>
    <w:rsid w:val="006C03B5"/>
    <w:rsid w:val="006C18CF"/>
    <w:rsid w:val="006C318B"/>
    <w:rsid w:val="006C33FC"/>
    <w:rsid w:val="006C3BF7"/>
    <w:rsid w:val="006C45FF"/>
    <w:rsid w:val="006C556A"/>
    <w:rsid w:val="006C5982"/>
    <w:rsid w:val="006C6AF6"/>
    <w:rsid w:val="006C791C"/>
    <w:rsid w:val="006C7B4D"/>
    <w:rsid w:val="006D2962"/>
    <w:rsid w:val="006D33DF"/>
    <w:rsid w:val="006D3591"/>
    <w:rsid w:val="006D5414"/>
    <w:rsid w:val="006D6433"/>
    <w:rsid w:val="006D698A"/>
    <w:rsid w:val="006D756B"/>
    <w:rsid w:val="006E2FAC"/>
    <w:rsid w:val="006E5A1A"/>
    <w:rsid w:val="006F21AA"/>
    <w:rsid w:val="006F23C5"/>
    <w:rsid w:val="006F3FDB"/>
    <w:rsid w:val="006F6802"/>
    <w:rsid w:val="006F6C6B"/>
    <w:rsid w:val="006F765B"/>
    <w:rsid w:val="006F7D9D"/>
    <w:rsid w:val="007001B7"/>
    <w:rsid w:val="00701C3E"/>
    <w:rsid w:val="00704AE5"/>
    <w:rsid w:val="007055C0"/>
    <w:rsid w:val="00706BD6"/>
    <w:rsid w:val="00707761"/>
    <w:rsid w:val="00707855"/>
    <w:rsid w:val="007078AC"/>
    <w:rsid w:val="00710218"/>
    <w:rsid w:val="00710C3C"/>
    <w:rsid w:val="00710E95"/>
    <w:rsid w:val="0071145B"/>
    <w:rsid w:val="007123C6"/>
    <w:rsid w:val="00712CDC"/>
    <w:rsid w:val="00713813"/>
    <w:rsid w:val="00713D22"/>
    <w:rsid w:val="00713E89"/>
    <w:rsid w:val="00713E8E"/>
    <w:rsid w:val="00714C0D"/>
    <w:rsid w:val="007155EB"/>
    <w:rsid w:val="00716855"/>
    <w:rsid w:val="00717B99"/>
    <w:rsid w:val="00720E4C"/>
    <w:rsid w:val="0072563D"/>
    <w:rsid w:val="007261EE"/>
    <w:rsid w:val="0072646D"/>
    <w:rsid w:val="00726A68"/>
    <w:rsid w:val="00727C1D"/>
    <w:rsid w:val="00732DFB"/>
    <w:rsid w:val="0073575A"/>
    <w:rsid w:val="007363F7"/>
    <w:rsid w:val="00737D81"/>
    <w:rsid w:val="00740277"/>
    <w:rsid w:val="00740A5E"/>
    <w:rsid w:val="007422F2"/>
    <w:rsid w:val="00743723"/>
    <w:rsid w:val="00744F89"/>
    <w:rsid w:val="00747B9C"/>
    <w:rsid w:val="00751465"/>
    <w:rsid w:val="00752072"/>
    <w:rsid w:val="00752089"/>
    <w:rsid w:val="00754268"/>
    <w:rsid w:val="00754911"/>
    <w:rsid w:val="00755348"/>
    <w:rsid w:val="007568EC"/>
    <w:rsid w:val="00760027"/>
    <w:rsid w:val="007601FA"/>
    <w:rsid w:val="007624B1"/>
    <w:rsid w:val="00762695"/>
    <w:rsid w:val="00764AB1"/>
    <w:rsid w:val="007668DC"/>
    <w:rsid w:val="0076695F"/>
    <w:rsid w:val="00767361"/>
    <w:rsid w:val="00771610"/>
    <w:rsid w:val="0077439C"/>
    <w:rsid w:val="0077501E"/>
    <w:rsid w:val="007821F9"/>
    <w:rsid w:val="007827C9"/>
    <w:rsid w:val="00783B38"/>
    <w:rsid w:val="007868F7"/>
    <w:rsid w:val="00786A4F"/>
    <w:rsid w:val="00787703"/>
    <w:rsid w:val="00787C43"/>
    <w:rsid w:val="00787E79"/>
    <w:rsid w:val="00790A3C"/>
    <w:rsid w:val="00793403"/>
    <w:rsid w:val="0079359D"/>
    <w:rsid w:val="00794EC4"/>
    <w:rsid w:val="00797A85"/>
    <w:rsid w:val="00797B04"/>
    <w:rsid w:val="007A0273"/>
    <w:rsid w:val="007A13CF"/>
    <w:rsid w:val="007A1C9D"/>
    <w:rsid w:val="007A236F"/>
    <w:rsid w:val="007A3232"/>
    <w:rsid w:val="007A34AB"/>
    <w:rsid w:val="007A42C7"/>
    <w:rsid w:val="007A48DB"/>
    <w:rsid w:val="007A5D34"/>
    <w:rsid w:val="007A61E2"/>
    <w:rsid w:val="007B09C5"/>
    <w:rsid w:val="007B0E5F"/>
    <w:rsid w:val="007B1075"/>
    <w:rsid w:val="007B1C2E"/>
    <w:rsid w:val="007B2C1C"/>
    <w:rsid w:val="007B2D24"/>
    <w:rsid w:val="007B2EFA"/>
    <w:rsid w:val="007B40AD"/>
    <w:rsid w:val="007B5247"/>
    <w:rsid w:val="007B548C"/>
    <w:rsid w:val="007B5BAC"/>
    <w:rsid w:val="007C0344"/>
    <w:rsid w:val="007C0929"/>
    <w:rsid w:val="007C09FE"/>
    <w:rsid w:val="007C0EC2"/>
    <w:rsid w:val="007C1235"/>
    <w:rsid w:val="007C1775"/>
    <w:rsid w:val="007C29A7"/>
    <w:rsid w:val="007C4B3C"/>
    <w:rsid w:val="007C515D"/>
    <w:rsid w:val="007C559B"/>
    <w:rsid w:val="007D0274"/>
    <w:rsid w:val="007D1C29"/>
    <w:rsid w:val="007D39C5"/>
    <w:rsid w:val="007D543D"/>
    <w:rsid w:val="007D6267"/>
    <w:rsid w:val="007D6F51"/>
    <w:rsid w:val="007D7AB8"/>
    <w:rsid w:val="007D7D46"/>
    <w:rsid w:val="007E02E8"/>
    <w:rsid w:val="007E03B5"/>
    <w:rsid w:val="007E095F"/>
    <w:rsid w:val="007E1C0E"/>
    <w:rsid w:val="007E1CFB"/>
    <w:rsid w:val="007E2655"/>
    <w:rsid w:val="007E2695"/>
    <w:rsid w:val="007E2E5E"/>
    <w:rsid w:val="007E314D"/>
    <w:rsid w:val="007E3780"/>
    <w:rsid w:val="007E52EF"/>
    <w:rsid w:val="007E65D9"/>
    <w:rsid w:val="007F1417"/>
    <w:rsid w:val="007F14CB"/>
    <w:rsid w:val="007F1F77"/>
    <w:rsid w:val="007F3F41"/>
    <w:rsid w:val="007F454B"/>
    <w:rsid w:val="007F49C2"/>
    <w:rsid w:val="007F4C64"/>
    <w:rsid w:val="007F5663"/>
    <w:rsid w:val="007F56BB"/>
    <w:rsid w:val="007F5886"/>
    <w:rsid w:val="00800E9B"/>
    <w:rsid w:val="00802433"/>
    <w:rsid w:val="008039E0"/>
    <w:rsid w:val="00804E1C"/>
    <w:rsid w:val="00806178"/>
    <w:rsid w:val="00806928"/>
    <w:rsid w:val="00807401"/>
    <w:rsid w:val="008117CD"/>
    <w:rsid w:val="00811D56"/>
    <w:rsid w:val="008124A2"/>
    <w:rsid w:val="008128A9"/>
    <w:rsid w:val="008137D3"/>
    <w:rsid w:val="008154E4"/>
    <w:rsid w:val="00815C12"/>
    <w:rsid w:val="00816B3F"/>
    <w:rsid w:val="00817DAC"/>
    <w:rsid w:val="008222DB"/>
    <w:rsid w:val="00823433"/>
    <w:rsid w:val="0082351F"/>
    <w:rsid w:val="008241CF"/>
    <w:rsid w:val="008251B0"/>
    <w:rsid w:val="00825BD7"/>
    <w:rsid w:val="0083400E"/>
    <w:rsid w:val="00834F36"/>
    <w:rsid w:val="00835315"/>
    <w:rsid w:val="0083556F"/>
    <w:rsid w:val="00840B34"/>
    <w:rsid w:val="00840D61"/>
    <w:rsid w:val="00841A02"/>
    <w:rsid w:val="00842298"/>
    <w:rsid w:val="008434AD"/>
    <w:rsid w:val="0084433A"/>
    <w:rsid w:val="0084484B"/>
    <w:rsid w:val="0084654A"/>
    <w:rsid w:val="00847148"/>
    <w:rsid w:val="008471B2"/>
    <w:rsid w:val="00847B13"/>
    <w:rsid w:val="00847BCA"/>
    <w:rsid w:val="00847CD7"/>
    <w:rsid w:val="00850F28"/>
    <w:rsid w:val="008512F4"/>
    <w:rsid w:val="00852045"/>
    <w:rsid w:val="0085306E"/>
    <w:rsid w:val="008538E7"/>
    <w:rsid w:val="00853FFF"/>
    <w:rsid w:val="00854FFC"/>
    <w:rsid w:val="00857A2F"/>
    <w:rsid w:val="00857EA6"/>
    <w:rsid w:val="00857ECA"/>
    <w:rsid w:val="0086067D"/>
    <w:rsid w:val="00862AFE"/>
    <w:rsid w:val="00862C51"/>
    <w:rsid w:val="00863E67"/>
    <w:rsid w:val="00865378"/>
    <w:rsid w:val="008660A1"/>
    <w:rsid w:val="0086786C"/>
    <w:rsid w:val="008719CE"/>
    <w:rsid w:val="00872398"/>
    <w:rsid w:val="00872BC1"/>
    <w:rsid w:val="008733B8"/>
    <w:rsid w:val="008733D0"/>
    <w:rsid w:val="00874094"/>
    <w:rsid w:val="008746C5"/>
    <w:rsid w:val="00876791"/>
    <w:rsid w:val="00876C14"/>
    <w:rsid w:val="008776DD"/>
    <w:rsid w:val="008813EB"/>
    <w:rsid w:val="0088271F"/>
    <w:rsid w:val="00882C73"/>
    <w:rsid w:val="0088300A"/>
    <w:rsid w:val="0088337C"/>
    <w:rsid w:val="008833DE"/>
    <w:rsid w:val="0088363F"/>
    <w:rsid w:val="0088635A"/>
    <w:rsid w:val="008872A7"/>
    <w:rsid w:val="00890300"/>
    <w:rsid w:val="008912BC"/>
    <w:rsid w:val="0089152D"/>
    <w:rsid w:val="008936AB"/>
    <w:rsid w:val="00893C0D"/>
    <w:rsid w:val="008943E1"/>
    <w:rsid w:val="00896194"/>
    <w:rsid w:val="00896ED5"/>
    <w:rsid w:val="00896F58"/>
    <w:rsid w:val="00897420"/>
    <w:rsid w:val="008A1A33"/>
    <w:rsid w:val="008A3B23"/>
    <w:rsid w:val="008A4AB1"/>
    <w:rsid w:val="008A6167"/>
    <w:rsid w:val="008A6B47"/>
    <w:rsid w:val="008A6E07"/>
    <w:rsid w:val="008A7317"/>
    <w:rsid w:val="008B018E"/>
    <w:rsid w:val="008B21A0"/>
    <w:rsid w:val="008B2902"/>
    <w:rsid w:val="008B30E3"/>
    <w:rsid w:val="008B3BC4"/>
    <w:rsid w:val="008B4EC0"/>
    <w:rsid w:val="008B4EE9"/>
    <w:rsid w:val="008B7F94"/>
    <w:rsid w:val="008B7FD0"/>
    <w:rsid w:val="008C01B7"/>
    <w:rsid w:val="008C0C8A"/>
    <w:rsid w:val="008C113A"/>
    <w:rsid w:val="008C1388"/>
    <w:rsid w:val="008C1E35"/>
    <w:rsid w:val="008C1F75"/>
    <w:rsid w:val="008C345B"/>
    <w:rsid w:val="008C39CD"/>
    <w:rsid w:val="008C40A7"/>
    <w:rsid w:val="008C451E"/>
    <w:rsid w:val="008C641C"/>
    <w:rsid w:val="008C741A"/>
    <w:rsid w:val="008D2C24"/>
    <w:rsid w:val="008D3174"/>
    <w:rsid w:val="008D339D"/>
    <w:rsid w:val="008D738D"/>
    <w:rsid w:val="008E234D"/>
    <w:rsid w:val="008E330C"/>
    <w:rsid w:val="008E5256"/>
    <w:rsid w:val="008E5CF7"/>
    <w:rsid w:val="008E6E78"/>
    <w:rsid w:val="008E7038"/>
    <w:rsid w:val="008F025C"/>
    <w:rsid w:val="008F0ED7"/>
    <w:rsid w:val="008F17AF"/>
    <w:rsid w:val="008F24C9"/>
    <w:rsid w:val="008F4381"/>
    <w:rsid w:val="008F5AFD"/>
    <w:rsid w:val="008F69BE"/>
    <w:rsid w:val="009000A8"/>
    <w:rsid w:val="00900DBB"/>
    <w:rsid w:val="00902AED"/>
    <w:rsid w:val="0090395C"/>
    <w:rsid w:val="00903996"/>
    <w:rsid w:val="009042F1"/>
    <w:rsid w:val="00904495"/>
    <w:rsid w:val="00907EE1"/>
    <w:rsid w:val="009168B8"/>
    <w:rsid w:val="009172B8"/>
    <w:rsid w:val="00920CBD"/>
    <w:rsid w:val="00921AD8"/>
    <w:rsid w:val="00924283"/>
    <w:rsid w:val="00926710"/>
    <w:rsid w:val="0092724F"/>
    <w:rsid w:val="009275B1"/>
    <w:rsid w:val="00927CE4"/>
    <w:rsid w:val="00927E80"/>
    <w:rsid w:val="009308EC"/>
    <w:rsid w:val="009310FC"/>
    <w:rsid w:val="00933B9B"/>
    <w:rsid w:val="009403D8"/>
    <w:rsid w:val="00940B66"/>
    <w:rsid w:val="00940E3B"/>
    <w:rsid w:val="0094163D"/>
    <w:rsid w:val="00941BFB"/>
    <w:rsid w:val="009422FA"/>
    <w:rsid w:val="00943613"/>
    <w:rsid w:val="00943FCD"/>
    <w:rsid w:val="00944306"/>
    <w:rsid w:val="00945D0E"/>
    <w:rsid w:val="009469DF"/>
    <w:rsid w:val="009501B0"/>
    <w:rsid w:val="0095094C"/>
    <w:rsid w:val="00951992"/>
    <w:rsid w:val="00951FDF"/>
    <w:rsid w:val="009541D8"/>
    <w:rsid w:val="009557C5"/>
    <w:rsid w:val="0095603F"/>
    <w:rsid w:val="00956715"/>
    <w:rsid w:val="00956FE8"/>
    <w:rsid w:val="00957CA4"/>
    <w:rsid w:val="00957D95"/>
    <w:rsid w:val="00957F4A"/>
    <w:rsid w:val="0096017C"/>
    <w:rsid w:val="00960A75"/>
    <w:rsid w:val="00960E43"/>
    <w:rsid w:val="00961A29"/>
    <w:rsid w:val="009626AE"/>
    <w:rsid w:val="00963A08"/>
    <w:rsid w:val="0096560F"/>
    <w:rsid w:val="009676C3"/>
    <w:rsid w:val="00967863"/>
    <w:rsid w:val="0097029E"/>
    <w:rsid w:val="0097138A"/>
    <w:rsid w:val="00972186"/>
    <w:rsid w:val="00972350"/>
    <w:rsid w:val="00972576"/>
    <w:rsid w:val="00974034"/>
    <w:rsid w:val="00975092"/>
    <w:rsid w:val="009751C4"/>
    <w:rsid w:val="0097602A"/>
    <w:rsid w:val="00976385"/>
    <w:rsid w:val="0097677E"/>
    <w:rsid w:val="00976801"/>
    <w:rsid w:val="00977AD2"/>
    <w:rsid w:val="00981369"/>
    <w:rsid w:val="009817AF"/>
    <w:rsid w:val="00981A9D"/>
    <w:rsid w:val="00982428"/>
    <w:rsid w:val="00982C2A"/>
    <w:rsid w:val="009860D5"/>
    <w:rsid w:val="00986319"/>
    <w:rsid w:val="00986B5E"/>
    <w:rsid w:val="00992144"/>
    <w:rsid w:val="00992480"/>
    <w:rsid w:val="00994A86"/>
    <w:rsid w:val="0099562C"/>
    <w:rsid w:val="00995926"/>
    <w:rsid w:val="009960D0"/>
    <w:rsid w:val="00996EF2"/>
    <w:rsid w:val="00997C6D"/>
    <w:rsid w:val="00997E30"/>
    <w:rsid w:val="009A0ADC"/>
    <w:rsid w:val="009A1008"/>
    <w:rsid w:val="009A1D65"/>
    <w:rsid w:val="009A1F69"/>
    <w:rsid w:val="009A2628"/>
    <w:rsid w:val="009A2904"/>
    <w:rsid w:val="009A327B"/>
    <w:rsid w:val="009A363C"/>
    <w:rsid w:val="009A3A94"/>
    <w:rsid w:val="009A4BE4"/>
    <w:rsid w:val="009A708C"/>
    <w:rsid w:val="009B032F"/>
    <w:rsid w:val="009B10E6"/>
    <w:rsid w:val="009B1426"/>
    <w:rsid w:val="009B3ACE"/>
    <w:rsid w:val="009B577C"/>
    <w:rsid w:val="009B5B4A"/>
    <w:rsid w:val="009B5DE8"/>
    <w:rsid w:val="009B712F"/>
    <w:rsid w:val="009C006D"/>
    <w:rsid w:val="009C2128"/>
    <w:rsid w:val="009C2694"/>
    <w:rsid w:val="009C339B"/>
    <w:rsid w:val="009C4FE3"/>
    <w:rsid w:val="009C66CB"/>
    <w:rsid w:val="009C72BF"/>
    <w:rsid w:val="009D011A"/>
    <w:rsid w:val="009D059E"/>
    <w:rsid w:val="009D1002"/>
    <w:rsid w:val="009D3854"/>
    <w:rsid w:val="009D3EF1"/>
    <w:rsid w:val="009D400C"/>
    <w:rsid w:val="009D6368"/>
    <w:rsid w:val="009D7C17"/>
    <w:rsid w:val="009E5016"/>
    <w:rsid w:val="009E5433"/>
    <w:rsid w:val="009E79D7"/>
    <w:rsid w:val="009E7F60"/>
    <w:rsid w:val="009F1AAA"/>
    <w:rsid w:val="009F3644"/>
    <w:rsid w:val="009F4949"/>
    <w:rsid w:val="009F7442"/>
    <w:rsid w:val="00A015EB"/>
    <w:rsid w:val="00A01A7E"/>
    <w:rsid w:val="00A020A0"/>
    <w:rsid w:val="00A02679"/>
    <w:rsid w:val="00A03253"/>
    <w:rsid w:val="00A03759"/>
    <w:rsid w:val="00A03A00"/>
    <w:rsid w:val="00A03CBF"/>
    <w:rsid w:val="00A04323"/>
    <w:rsid w:val="00A0613F"/>
    <w:rsid w:val="00A070A2"/>
    <w:rsid w:val="00A07344"/>
    <w:rsid w:val="00A078E7"/>
    <w:rsid w:val="00A12734"/>
    <w:rsid w:val="00A1327F"/>
    <w:rsid w:val="00A13F4C"/>
    <w:rsid w:val="00A14B2B"/>
    <w:rsid w:val="00A14D94"/>
    <w:rsid w:val="00A14EB7"/>
    <w:rsid w:val="00A15B2C"/>
    <w:rsid w:val="00A173F1"/>
    <w:rsid w:val="00A17942"/>
    <w:rsid w:val="00A21154"/>
    <w:rsid w:val="00A226E2"/>
    <w:rsid w:val="00A23C16"/>
    <w:rsid w:val="00A24C73"/>
    <w:rsid w:val="00A25705"/>
    <w:rsid w:val="00A25DD3"/>
    <w:rsid w:val="00A307A4"/>
    <w:rsid w:val="00A310B3"/>
    <w:rsid w:val="00A3117F"/>
    <w:rsid w:val="00A31183"/>
    <w:rsid w:val="00A34630"/>
    <w:rsid w:val="00A356BE"/>
    <w:rsid w:val="00A41854"/>
    <w:rsid w:val="00A41E66"/>
    <w:rsid w:val="00A43A56"/>
    <w:rsid w:val="00A447A9"/>
    <w:rsid w:val="00A44960"/>
    <w:rsid w:val="00A45944"/>
    <w:rsid w:val="00A46BF1"/>
    <w:rsid w:val="00A508FF"/>
    <w:rsid w:val="00A50C12"/>
    <w:rsid w:val="00A514CE"/>
    <w:rsid w:val="00A51620"/>
    <w:rsid w:val="00A52576"/>
    <w:rsid w:val="00A52726"/>
    <w:rsid w:val="00A52F4D"/>
    <w:rsid w:val="00A54815"/>
    <w:rsid w:val="00A60081"/>
    <w:rsid w:val="00A60390"/>
    <w:rsid w:val="00A60CB5"/>
    <w:rsid w:val="00A61000"/>
    <w:rsid w:val="00A61F1C"/>
    <w:rsid w:val="00A632D0"/>
    <w:rsid w:val="00A65CC3"/>
    <w:rsid w:val="00A65E42"/>
    <w:rsid w:val="00A66051"/>
    <w:rsid w:val="00A66CD6"/>
    <w:rsid w:val="00A67541"/>
    <w:rsid w:val="00A70F96"/>
    <w:rsid w:val="00A71AC1"/>
    <w:rsid w:val="00A73BB2"/>
    <w:rsid w:val="00A74B9F"/>
    <w:rsid w:val="00A75B1F"/>
    <w:rsid w:val="00A7676C"/>
    <w:rsid w:val="00A7738D"/>
    <w:rsid w:val="00A80973"/>
    <w:rsid w:val="00A824C3"/>
    <w:rsid w:val="00A82D90"/>
    <w:rsid w:val="00A86074"/>
    <w:rsid w:val="00A8726D"/>
    <w:rsid w:val="00A915C8"/>
    <w:rsid w:val="00A91B34"/>
    <w:rsid w:val="00A92367"/>
    <w:rsid w:val="00A94BEA"/>
    <w:rsid w:val="00A968C8"/>
    <w:rsid w:val="00AA0A6A"/>
    <w:rsid w:val="00AA3FCA"/>
    <w:rsid w:val="00AA461F"/>
    <w:rsid w:val="00AA47AA"/>
    <w:rsid w:val="00AA5BC1"/>
    <w:rsid w:val="00AA6760"/>
    <w:rsid w:val="00AA6F6D"/>
    <w:rsid w:val="00AA73C6"/>
    <w:rsid w:val="00AA75F0"/>
    <w:rsid w:val="00AB0BC3"/>
    <w:rsid w:val="00AB18A5"/>
    <w:rsid w:val="00AB1A78"/>
    <w:rsid w:val="00AB314A"/>
    <w:rsid w:val="00AB4932"/>
    <w:rsid w:val="00AB4B71"/>
    <w:rsid w:val="00AB5313"/>
    <w:rsid w:val="00AB6BEC"/>
    <w:rsid w:val="00AB70F6"/>
    <w:rsid w:val="00AB7951"/>
    <w:rsid w:val="00AC01DE"/>
    <w:rsid w:val="00AC0A3C"/>
    <w:rsid w:val="00AC1805"/>
    <w:rsid w:val="00AC2BE6"/>
    <w:rsid w:val="00AC3182"/>
    <w:rsid w:val="00AC3FDA"/>
    <w:rsid w:val="00AC5590"/>
    <w:rsid w:val="00AC64F1"/>
    <w:rsid w:val="00AC71A6"/>
    <w:rsid w:val="00AD0DAE"/>
    <w:rsid w:val="00AD1350"/>
    <w:rsid w:val="00AD2C9F"/>
    <w:rsid w:val="00AD4918"/>
    <w:rsid w:val="00AD4F6B"/>
    <w:rsid w:val="00AD5C8C"/>
    <w:rsid w:val="00AE0AA3"/>
    <w:rsid w:val="00AE3502"/>
    <w:rsid w:val="00AE37CE"/>
    <w:rsid w:val="00AE39B4"/>
    <w:rsid w:val="00AE41D0"/>
    <w:rsid w:val="00AE42DF"/>
    <w:rsid w:val="00AE5317"/>
    <w:rsid w:val="00AE59F7"/>
    <w:rsid w:val="00AE5A90"/>
    <w:rsid w:val="00AE7971"/>
    <w:rsid w:val="00AE7E5A"/>
    <w:rsid w:val="00AF02BA"/>
    <w:rsid w:val="00AF0710"/>
    <w:rsid w:val="00AF25E0"/>
    <w:rsid w:val="00AF452B"/>
    <w:rsid w:val="00AF736A"/>
    <w:rsid w:val="00AF784A"/>
    <w:rsid w:val="00B00892"/>
    <w:rsid w:val="00B008C3"/>
    <w:rsid w:val="00B0198A"/>
    <w:rsid w:val="00B029D5"/>
    <w:rsid w:val="00B02ECF"/>
    <w:rsid w:val="00B03110"/>
    <w:rsid w:val="00B03FAD"/>
    <w:rsid w:val="00B04C47"/>
    <w:rsid w:val="00B05072"/>
    <w:rsid w:val="00B053AC"/>
    <w:rsid w:val="00B06A21"/>
    <w:rsid w:val="00B07874"/>
    <w:rsid w:val="00B13AF0"/>
    <w:rsid w:val="00B13CA4"/>
    <w:rsid w:val="00B13FEB"/>
    <w:rsid w:val="00B145F0"/>
    <w:rsid w:val="00B147B8"/>
    <w:rsid w:val="00B14D22"/>
    <w:rsid w:val="00B14DA8"/>
    <w:rsid w:val="00B166F1"/>
    <w:rsid w:val="00B17251"/>
    <w:rsid w:val="00B17D20"/>
    <w:rsid w:val="00B208F1"/>
    <w:rsid w:val="00B22430"/>
    <w:rsid w:val="00B224AD"/>
    <w:rsid w:val="00B236B3"/>
    <w:rsid w:val="00B27012"/>
    <w:rsid w:val="00B27E1C"/>
    <w:rsid w:val="00B304EE"/>
    <w:rsid w:val="00B32C76"/>
    <w:rsid w:val="00B32DD4"/>
    <w:rsid w:val="00B34544"/>
    <w:rsid w:val="00B3491F"/>
    <w:rsid w:val="00B34BE1"/>
    <w:rsid w:val="00B352DE"/>
    <w:rsid w:val="00B36C30"/>
    <w:rsid w:val="00B40038"/>
    <w:rsid w:val="00B402FC"/>
    <w:rsid w:val="00B41BFD"/>
    <w:rsid w:val="00B427AD"/>
    <w:rsid w:val="00B4368B"/>
    <w:rsid w:val="00B45AEB"/>
    <w:rsid w:val="00B46F41"/>
    <w:rsid w:val="00B50D51"/>
    <w:rsid w:val="00B51D0C"/>
    <w:rsid w:val="00B5309A"/>
    <w:rsid w:val="00B534AD"/>
    <w:rsid w:val="00B541B8"/>
    <w:rsid w:val="00B5421A"/>
    <w:rsid w:val="00B5509F"/>
    <w:rsid w:val="00B56AE0"/>
    <w:rsid w:val="00B6062C"/>
    <w:rsid w:val="00B618DA"/>
    <w:rsid w:val="00B62810"/>
    <w:rsid w:val="00B63712"/>
    <w:rsid w:val="00B64089"/>
    <w:rsid w:val="00B642BE"/>
    <w:rsid w:val="00B651F0"/>
    <w:rsid w:val="00B656A8"/>
    <w:rsid w:val="00B65C54"/>
    <w:rsid w:val="00B65CE5"/>
    <w:rsid w:val="00B66281"/>
    <w:rsid w:val="00B66548"/>
    <w:rsid w:val="00B6722A"/>
    <w:rsid w:val="00B67F11"/>
    <w:rsid w:val="00B72A8D"/>
    <w:rsid w:val="00B72FDC"/>
    <w:rsid w:val="00B73FC5"/>
    <w:rsid w:val="00B74128"/>
    <w:rsid w:val="00B7626F"/>
    <w:rsid w:val="00B76286"/>
    <w:rsid w:val="00B777D6"/>
    <w:rsid w:val="00B80B58"/>
    <w:rsid w:val="00B82113"/>
    <w:rsid w:val="00B8342D"/>
    <w:rsid w:val="00B838D0"/>
    <w:rsid w:val="00B83967"/>
    <w:rsid w:val="00B83EC3"/>
    <w:rsid w:val="00B85AB7"/>
    <w:rsid w:val="00B85ACC"/>
    <w:rsid w:val="00B863FA"/>
    <w:rsid w:val="00B868E3"/>
    <w:rsid w:val="00B87F59"/>
    <w:rsid w:val="00B91A97"/>
    <w:rsid w:val="00B91FB5"/>
    <w:rsid w:val="00B92FF1"/>
    <w:rsid w:val="00B93AF8"/>
    <w:rsid w:val="00B944DD"/>
    <w:rsid w:val="00B95066"/>
    <w:rsid w:val="00BA0C4A"/>
    <w:rsid w:val="00BA1727"/>
    <w:rsid w:val="00BA26F6"/>
    <w:rsid w:val="00BA411E"/>
    <w:rsid w:val="00BA4CD4"/>
    <w:rsid w:val="00BA5013"/>
    <w:rsid w:val="00BA5C47"/>
    <w:rsid w:val="00BA6F99"/>
    <w:rsid w:val="00BA7CA6"/>
    <w:rsid w:val="00BB30D1"/>
    <w:rsid w:val="00BB345D"/>
    <w:rsid w:val="00BB3809"/>
    <w:rsid w:val="00BB3D96"/>
    <w:rsid w:val="00BB5514"/>
    <w:rsid w:val="00BB72C0"/>
    <w:rsid w:val="00BB78CC"/>
    <w:rsid w:val="00BC1F26"/>
    <w:rsid w:val="00BC1F77"/>
    <w:rsid w:val="00BC2388"/>
    <w:rsid w:val="00BC3691"/>
    <w:rsid w:val="00BC62E1"/>
    <w:rsid w:val="00BC63B2"/>
    <w:rsid w:val="00BC65F4"/>
    <w:rsid w:val="00BD24C5"/>
    <w:rsid w:val="00BD3AFA"/>
    <w:rsid w:val="00BD425D"/>
    <w:rsid w:val="00BD463B"/>
    <w:rsid w:val="00BD4971"/>
    <w:rsid w:val="00BD4A63"/>
    <w:rsid w:val="00BD5D98"/>
    <w:rsid w:val="00BE2581"/>
    <w:rsid w:val="00BE25AD"/>
    <w:rsid w:val="00BE2F6B"/>
    <w:rsid w:val="00BE5255"/>
    <w:rsid w:val="00BE6CD6"/>
    <w:rsid w:val="00BF12F1"/>
    <w:rsid w:val="00BF1E9E"/>
    <w:rsid w:val="00BF3087"/>
    <w:rsid w:val="00BF32FF"/>
    <w:rsid w:val="00BF4FA0"/>
    <w:rsid w:val="00BF583A"/>
    <w:rsid w:val="00BF7086"/>
    <w:rsid w:val="00C02AF3"/>
    <w:rsid w:val="00C04172"/>
    <w:rsid w:val="00C04719"/>
    <w:rsid w:val="00C05222"/>
    <w:rsid w:val="00C05DB6"/>
    <w:rsid w:val="00C10428"/>
    <w:rsid w:val="00C10D8D"/>
    <w:rsid w:val="00C113F4"/>
    <w:rsid w:val="00C11F22"/>
    <w:rsid w:val="00C1380D"/>
    <w:rsid w:val="00C1672D"/>
    <w:rsid w:val="00C16E47"/>
    <w:rsid w:val="00C1704F"/>
    <w:rsid w:val="00C204B6"/>
    <w:rsid w:val="00C24229"/>
    <w:rsid w:val="00C245CD"/>
    <w:rsid w:val="00C25E00"/>
    <w:rsid w:val="00C273AB"/>
    <w:rsid w:val="00C305D9"/>
    <w:rsid w:val="00C308BA"/>
    <w:rsid w:val="00C30B13"/>
    <w:rsid w:val="00C3110D"/>
    <w:rsid w:val="00C31435"/>
    <w:rsid w:val="00C3457D"/>
    <w:rsid w:val="00C347DD"/>
    <w:rsid w:val="00C358D9"/>
    <w:rsid w:val="00C35E3B"/>
    <w:rsid w:val="00C36788"/>
    <w:rsid w:val="00C36D9F"/>
    <w:rsid w:val="00C4069B"/>
    <w:rsid w:val="00C408CE"/>
    <w:rsid w:val="00C417F4"/>
    <w:rsid w:val="00C42105"/>
    <w:rsid w:val="00C42249"/>
    <w:rsid w:val="00C43FCE"/>
    <w:rsid w:val="00C44A94"/>
    <w:rsid w:val="00C4520C"/>
    <w:rsid w:val="00C465C6"/>
    <w:rsid w:val="00C50A92"/>
    <w:rsid w:val="00C50F19"/>
    <w:rsid w:val="00C531EB"/>
    <w:rsid w:val="00C5451A"/>
    <w:rsid w:val="00C54A2A"/>
    <w:rsid w:val="00C54B43"/>
    <w:rsid w:val="00C54ED9"/>
    <w:rsid w:val="00C54F59"/>
    <w:rsid w:val="00C56F4E"/>
    <w:rsid w:val="00C603FC"/>
    <w:rsid w:val="00C60624"/>
    <w:rsid w:val="00C63044"/>
    <w:rsid w:val="00C63F68"/>
    <w:rsid w:val="00C64335"/>
    <w:rsid w:val="00C6495A"/>
    <w:rsid w:val="00C64D90"/>
    <w:rsid w:val="00C702F3"/>
    <w:rsid w:val="00C74EEE"/>
    <w:rsid w:val="00C8032E"/>
    <w:rsid w:val="00C80DD7"/>
    <w:rsid w:val="00C82167"/>
    <w:rsid w:val="00C82340"/>
    <w:rsid w:val="00C8271D"/>
    <w:rsid w:val="00C83407"/>
    <w:rsid w:val="00C90786"/>
    <w:rsid w:val="00C924AA"/>
    <w:rsid w:val="00C92FBE"/>
    <w:rsid w:val="00C93AE6"/>
    <w:rsid w:val="00C9664E"/>
    <w:rsid w:val="00C96761"/>
    <w:rsid w:val="00CA0378"/>
    <w:rsid w:val="00CA05C7"/>
    <w:rsid w:val="00CA17DF"/>
    <w:rsid w:val="00CA1A28"/>
    <w:rsid w:val="00CA1DAC"/>
    <w:rsid w:val="00CA387B"/>
    <w:rsid w:val="00CA5D3A"/>
    <w:rsid w:val="00CA7698"/>
    <w:rsid w:val="00CA777D"/>
    <w:rsid w:val="00CA79DD"/>
    <w:rsid w:val="00CB0070"/>
    <w:rsid w:val="00CB0C0E"/>
    <w:rsid w:val="00CB14FF"/>
    <w:rsid w:val="00CB22E2"/>
    <w:rsid w:val="00CB29F8"/>
    <w:rsid w:val="00CB3617"/>
    <w:rsid w:val="00CB59F4"/>
    <w:rsid w:val="00CB5A41"/>
    <w:rsid w:val="00CB672A"/>
    <w:rsid w:val="00CC1C6F"/>
    <w:rsid w:val="00CC2272"/>
    <w:rsid w:val="00CC3BB0"/>
    <w:rsid w:val="00CC50FE"/>
    <w:rsid w:val="00CC65F0"/>
    <w:rsid w:val="00CC684B"/>
    <w:rsid w:val="00CC6CE8"/>
    <w:rsid w:val="00CC6DC2"/>
    <w:rsid w:val="00CD0364"/>
    <w:rsid w:val="00CD1314"/>
    <w:rsid w:val="00CD17A8"/>
    <w:rsid w:val="00CD3CB9"/>
    <w:rsid w:val="00CD50D1"/>
    <w:rsid w:val="00CD543E"/>
    <w:rsid w:val="00CD5465"/>
    <w:rsid w:val="00CD620C"/>
    <w:rsid w:val="00CD6FC0"/>
    <w:rsid w:val="00CD7128"/>
    <w:rsid w:val="00CE04C9"/>
    <w:rsid w:val="00CE0699"/>
    <w:rsid w:val="00CE0E11"/>
    <w:rsid w:val="00CE1494"/>
    <w:rsid w:val="00CE16A3"/>
    <w:rsid w:val="00CE3285"/>
    <w:rsid w:val="00CE3861"/>
    <w:rsid w:val="00CE41B2"/>
    <w:rsid w:val="00CE47FB"/>
    <w:rsid w:val="00CE5F90"/>
    <w:rsid w:val="00CE7DE8"/>
    <w:rsid w:val="00CF0F93"/>
    <w:rsid w:val="00CF1994"/>
    <w:rsid w:val="00CF237B"/>
    <w:rsid w:val="00CF28D1"/>
    <w:rsid w:val="00CF2F8B"/>
    <w:rsid w:val="00CF4191"/>
    <w:rsid w:val="00CF54F8"/>
    <w:rsid w:val="00CF67DB"/>
    <w:rsid w:val="00CF70A4"/>
    <w:rsid w:val="00CF7FF5"/>
    <w:rsid w:val="00D00748"/>
    <w:rsid w:val="00D00A86"/>
    <w:rsid w:val="00D01BC6"/>
    <w:rsid w:val="00D02953"/>
    <w:rsid w:val="00D04A72"/>
    <w:rsid w:val="00D04EE6"/>
    <w:rsid w:val="00D0645F"/>
    <w:rsid w:val="00D0739A"/>
    <w:rsid w:val="00D07DBC"/>
    <w:rsid w:val="00D10510"/>
    <w:rsid w:val="00D11B1C"/>
    <w:rsid w:val="00D11F96"/>
    <w:rsid w:val="00D138F3"/>
    <w:rsid w:val="00D13CAE"/>
    <w:rsid w:val="00D16540"/>
    <w:rsid w:val="00D1718A"/>
    <w:rsid w:val="00D2015F"/>
    <w:rsid w:val="00D20494"/>
    <w:rsid w:val="00D2257E"/>
    <w:rsid w:val="00D231D9"/>
    <w:rsid w:val="00D2376F"/>
    <w:rsid w:val="00D240F1"/>
    <w:rsid w:val="00D245BF"/>
    <w:rsid w:val="00D246DC"/>
    <w:rsid w:val="00D25DB7"/>
    <w:rsid w:val="00D2628A"/>
    <w:rsid w:val="00D26681"/>
    <w:rsid w:val="00D266E0"/>
    <w:rsid w:val="00D27359"/>
    <w:rsid w:val="00D307B1"/>
    <w:rsid w:val="00D30A96"/>
    <w:rsid w:val="00D312F4"/>
    <w:rsid w:val="00D31996"/>
    <w:rsid w:val="00D31A97"/>
    <w:rsid w:val="00D33092"/>
    <w:rsid w:val="00D3330F"/>
    <w:rsid w:val="00D3598A"/>
    <w:rsid w:val="00D3707C"/>
    <w:rsid w:val="00D374DC"/>
    <w:rsid w:val="00D379E2"/>
    <w:rsid w:val="00D4036D"/>
    <w:rsid w:val="00D40443"/>
    <w:rsid w:val="00D40A7B"/>
    <w:rsid w:val="00D41CB8"/>
    <w:rsid w:val="00D423F2"/>
    <w:rsid w:val="00D42608"/>
    <w:rsid w:val="00D42CF6"/>
    <w:rsid w:val="00D42ED4"/>
    <w:rsid w:val="00D43685"/>
    <w:rsid w:val="00D43DC6"/>
    <w:rsid w:val="00D45E6F"/>
    <w:rsid w:val="00D4688E"/>
    <w:rsid w:val="00D473AB"/>
    <w:rsid w:val="00D52B1E"/>
    <w:rsid w:val="00D5337C"/>
    <w:rsid w:val="00D53390"/>
    <w:rsid w:val="00D54DB4"/>
    <w:rsid w:val="00D576C3"/>
    <w:rsid w:val="00D57A14"/>
    <w:rsid w:val="00D6100B"/>
    <w:rsid w:val="00D6155F"/>
    <w:rsid w:val="00D61F3C"/>
    <w:rsid w:val="00D6269A"/>
    <w:rsid w:val="00D64732"/>
    <w:rsid w:val="00D64A45"/>
    <w:rsid w:val="00D65DD0"/>
    <w:rsid w:val="00D6615D"/>
    <w:rsid w:val="00D66DD3"/>
    <w:rsid w:val="00D6736A"/>
    <w:rsid w:val="00D70698"/>
    <w:rsid w:val="00D7099A"/>
    <w:rsid w:val="00D72280"/>
    <w:rsid w:val="00D7292D"/>
    <w:rsid w:val="00D72D9F"/>
    <w:rsid w:val="00D7308E"/>
    <w:rsid w:val="00D739F9"/>
    <w:rsid w:val="00D74160"/>
    <w:rsid w:val="00D74922"/>
    <w:rsid w:val="00D76484"/>
    <w:rsid w:val="00D7661C"/>
    <w:rsid w:val="00D7770C"/>
    <w:rsid w:val="00D8019C"/>
    <w:rsid w:val="00D83345"/>
    <w:rsid w:val="00D84380"/>
    <w:rsid w:val="00D84679"/>
    <w:rsid w:val="00D84741"/>
    <w:rsid w:val="00D847CF"/>
    <w:rsid w:val="00D84F16"/>
    <w:rsid w:val="00D85219"/>
    <w:rsid w:val="00D857FB"/>
    <w:rsid w:val="00D90155"/>
    <w:rsid w:val="00D9253B"/>
    <w:rsid w:val="00D92AE3"/>
    <w:rsid w:val="00D941AD"/>
    <w:rsid w:val="00D95166"/>
    <w:rsid w:val="00D9565B"/>
    <w:rsid w:val="00D95E10"/>
    <w:rsid w:val="00D97BCC"/>
    <w:rsid w:val="00D97DCA"/>
    <w:rsid w:val="00D97EA5"/>
    <w:rsid w:val="00DA0825"/>
    <w:rsid w:val="00DA0B27"/>
    <w:rsid w:val="00DA581E"/>
    <w:rsid w:val="00DA5FB8"/>
    <w:rsid w:val="00DA6C10"/>
    <w:rsid w:val="00DA7695"/>
    <w:rsid w:val="00DA7DAC"/>
    <w:rsid w:val="00DB0ED4"/>
    <w:rsid w:val="00DB162C"/>
    <w:rsid w:val="00DB1CED"/>
    <w:rsid w:val="00DB3873"/>
    <w:rsid w:val="00DB3B98"/>
    <w:rsid w:val="00DB47A5"/>
    <w:rsid w:val="00DB6E02"/>
    <w:rsid w:val="00DC0D2C"/>
    <w:rsid w:val="00DC1F9F"/>
    <w:rsid w:val="00DC281A"/>
    <w:rsid w:val="00DC288D"/>
    <w:rsid w:val="00DC6158"/>
    <w:rsid w:val="00DC6758"/>
    <w:rsid w:val="00DC73D6"/>
    <w:rsid w:val="00DC7A99"/>
    <w:rsid w:val="00DD06D3"/>
    <w:rsid w:val="00DD0AC8"/>
    <w:rsid w:val="00DD2A32"/>
    <w:rsid w:val="00DD3F93"/>
    <w:rsid w:val="00DD458D"/>
    <w:rsid w:val="00DD4E8F"/>
    <w:rsid w:val="00DD512B"/>
    <w:rsid w:val="00DD5689"/>
    <w:rsid w:val="00DD6B30"/>
    <w:rsid w:val="00DD7305"/>
    <w:rsid w:val="00DE0567"/>
    <w:rsid w:val="00DE07BA"/>
    <w:rsid w:val="00DE0D86"/>
    <w:rsid w:val="00DE0DBE"/>
    <w:rsid w:val="00DE1D7B"/>
    <w:rsid w:val="00DE36DB"/>
    <w:rsid w:val="00DE438B"/>
    <w:rsid w:val="00DE5F02"/>
    <w:rsid w:val="00DE6704"/>
    <w:rsid w:val="00DE6B26"/>
    <w:rsid w:val="00DE6F24"/>
    <w:rsid w:val="00DE754B"/>
    <w:rsid w:val="00DE7C49"/>
    <w:rsid w:val="00DF073E"/>
    <w:rsid w:val="00DF0B7B"/>
    <w:rsid w:val="00DF1CC6"/>
    <w:rsid w:val="00DF23D3"/>
    <w:rsid w:val="00DF32CD"/>
    <w:rsid w:val="00DF490C"/>
    <w:rsid w:val="00DF4D84"/>
    <w:rsid w:val="00DF4F4B"/>
    <w:rsid w:val="00DF628D"/>
    <w:rsid w:val="00DF67C7"/>
    <w:rsid w:val="00DF768A"/>
    <w:rsid w:val="00DF77E7"/>
    <w:rsid w:val="00E001AF"/>
    <w:rsid w:val="00E0148E"/>
    <w:rsid w:val="00E01998"/>
    <w:rsid w:val="00E11565"/>
    <w:rsid w:val="00E11D35"/>
    <w:rsid w:val="00E13050"/>
    <w:rsid w:val="00E152E9"/>
    <w:rsid w:val="00E15AE7"/>
    <w:rsid w:val="00E15EE2"/>
    <w:rsid w:val="00E1605A"/>
    <w:rsid w:val="00E1628F"/>
    <w:rsid w:val="00E17703"/>
    <w:rsid w:val="00E20C8A"/>
    <w:rsid w:val="00E21F23"/>
    <w:rsid w:val="00E22369"/>
    <w:rsid w:val="00E24F17"/>
    <w:rsid w:val="00E2535D"/>
    <w:rsid w:val="00E307D8"/>
    <w:rsid w:val="00E31058"/>
    <w:rsid w:val="00E32A4E"/>
    <w:rsid w:val="00E33C5F"/>
    <w:rsid w:val="00E33C6D"/>
    <w:rsid w:val="00E33E62"/>
    <w:rsid w:val="00E34A27"/>
    <w:rsid w:val="00E34BF0"/>
    <w:rsid w:val="00E35790"/>
    <w:rsid w:val="00E35B51"/>
    <w:rsid w:val="00E375EB"/>
    <w:rsid w:val="00E37EFB"/>
    <w:rsid w:val="00E41499"/>
    <w:rsid w:val="00E4412C"/>
    <w:rsid w:val="00E44182"/>
    <w:rsid w:val="00E44CDA"/>
    <w:rsid w:val="00E44F89"/>
    <w:rsid w:val="00E45445"/>
    <w:rsid w:val="00E4610F"/>
    <w:rsid w:val="00E4629C"/>
    <w:rsid w:val="00E46F7B"/>
    <w:rsid w:val="00E501D9"/>
    <w:rsid w:val="00E5330F"/>
    <w:rsid w:val="00E553FC"/>
    <w:rsid w:val="00E55D5C"/>
    <w:rsid w:val="00E565B7"/>
    <w:rsid w:val="00E56BCD"/>
    <w:rsid w:val="00E60750"/>
    <w:rsid w:val="00E61F4D"/>
    <w:rsid w:val="00E62C2C"/>
    <w:rsid w:val="00E66B5F"/>
    <w:rsid w:val="00E70DEC"/>
    <w:rsid w:val="00E70EBB"/>
    <w:rsid w:val="00E73E56"/>
    <w:rsid w:val="00E7432F"/>
    <w:rsid w:val="00E753F2"/>
    <w:rsid w:val="00E75A33"/>
    <w:rsid w:val="00E77949"/>
    <w:rsid w:val="00E80D8A"/>
    <w:rsid w:val="00E826A8"/>
    <w:rsid w:val="00E82F31"/>
    <w:rsid w:val="00E833F1"/>
    <w:rsid w:val="00E83CC6"/>
    <w:rsid w:val="00E841D0"/>
    <w:rsid w:val="00E84728"/>
    <w:rsid w:val="00E85B1F"/>
    <w:rsid w:val="00E87079"/>
    <w:rsid w:val="00E907AC"/>
    <w:rsid w:val="00E907E9"/>
    <w:rsid w:val="00E91435"/>
    <w:rsid w:val="00E919F1"/>
    <w:rsid w:val="00E93D24"/>
    <w:rsid w:val="00E95074"/>
    <w:rsid w:val="00E96650"/>
    <w:rsid w:val="00E966F1"/>
    <w:rsid w:val="00E966F6"/>
    <w:rsid w:val="00EA002E"/>
    <w:rsid w:val="00EA021E"/>
    <w:rsid w:val="00EA0E18"/>
    <w:rsid w:val="00EA1651"/>
    <w:rsid w:val="00EA310C"/>
    <w:rsid w:val="00EA3508"/>
    <w:rsid w:val="00EA37DF"/>
    <w:rsid w:val="00EA3F43"/>
    <w:rsid w:val="00EA5C32"/>
    <w:rsid w:val="00EA6360"/>
    <w:rsid w:val="00EA6F21"/>
    <w:rsid w:val="00EA7069"/>
    <w:rsid w:val="00EA7121"/>
    <w:rsid w:val="00EA78DE"/>
    <w:rsid w:val="00EB11A1"/>
    <w:rsid w:val="00EB176C"/>
    <w:rsid w:val="00EB2451"/>
    <w:rsid w:val="00EB2AC1"/>
    <w:rsid w:val="00EB5F3B"/>
    <w:rsid w:val="00EB61A8"/>
    <w:rsid w:val="00EC0EA1"/>
    <w:rsid w:val="00EC116C"/>
    <w:rsid w:val="00EC1AEB"/>
    <w:rsid w:val="00EC257C"/>
    <w:rsid w:val="00EC2BE5"/>
    <w:rsid w:val="00EC48E5"/>
    <w:rsid w:val="00EC5EFB"/>
    <w:rsid w:val="00EC5FD2"/>
    <w:rsid w:val="00EC6A8F"/>
    <w:rsid w:val="00EC7358"/>
    <w:rsid w:val="00ED1EE6"/>
    <w:rsid w:val="00ED255E"/>
    <w:rsid w:val="00ED2C03"/>
    <w:rsid w:val="00ED3C3D"/>
    <w:rsid w:val="00ED52C5"/>
    <w:rsid w:val="00ED5DAE"/>
    <w:rsid w:val="00EE014A"/>
    <w:rsid w:val="00EE0166"/>
    <w:rsid w:val="00EE0AB8"/>
    <w:rsid w:val="00EE198F"/>
    <w:rsid w:val="00EE2787"/>
    <w:rsid w:val="00EE315D"/>
    <w:rsid w:val="00EE3216"/>
    <w:rsid w:val="00EE369F"/>
    <w:rsid w:val="00EE382D"/>
    <w:rsid w:val="00EE6857"/>
    <w:rsid w:val="00EE729C"/>
    <w:rsid w:val="00EE7573"/>
    <w:rsid w:val="00EE7C2D"/>
    <w:rsid w:val="00EF03C0"/>
    <w:rsid w:val="00EF184C"/>
    <w:rsid w:val="00EF3C7E"/>
    <w:rsid w:val="00EF3D5B"/>
    <w:rsid w:val="00EF423B"/>
    <w:rsid w:val="00EF456B"/>
    <w:rsid w:val="00EF50BD"/>
    <w:rsid w:val="00EF5760"/>
    <w:rsid w:val="00EF6044"/>
    <w:rsid w:val="00EF77D9"/>
    <w:rsid w:val="00F020A3"/>
    <w:rsid w:val="00F11495"/>
    <w:rsid w:val="00F14E4F"/>
    <w:rsid w:val="00F15B67"/>
    <w:rsid w:val="00F15F13"/>
    <w:rsid w:val="00F172F0"/>
    <w:rsid w:val="00F203D6"/>
    <w:rsid w:val="00F20B99"/>
    <w:rsid w:val="00F2169F"/>
    <w:rsid w:val="00F21732"/>
    <w:rsid w:val="00F22971"/>
    <w:rsid w:val="00F2422F"/>
    <w:rsid w:val="00F26F3C"/>
    <w:rsid w:val="00F32271"/>
    <w:rsid w:val="00F3254D"/>
    <w:rsid w:val="00F32F25"/>
    <w:rsid w:val="00F3517C"/>
    <w:rsid w:val="00F357AC"/>
    <w:rsid w:val="00F35821"/>
    <w:rsid w:val="00F4088F"/>
    <w:rsid w:val="00F40D6C"/>
    <w:rsid w:val="00F4116A"/>
    <w:rsid w:val="00F416AC"/>
    <w:rsid w:val="00F42267"/>
    <w:rsid w:val="00F449E4"/>
    <w:rsid w:val="00F452DC"/>
    <w:rsid w:val="00F4656E"/>
    <w:rsid w:val="00F50559"/>
    <w:rsid w:val="00F5224D"/>
    <w:rsid w:val="00F52BDD"/>
    <w:rsid w:val="00F52DA6"/>
    <w:rsid w:val="00F52E0D"/>
    <w:rsid w:val="00F54042"/>
    <w:rsid w:val="00F547BA"/>
    <w:rsid w:val="00F57779"/>
    <w:rsid w:val="00F60050"/>
    <w:rsid w:val="00F60C10"/>
    <w:rsid w:val="00F6108C"/>
    <w:rsid w:val="00F647C3"/>
    <w:rsid w:val="00F65ADB"/>
    <w:rsid w:val="00F66B27"/>
    <w:rsid w:val="00F674F2"/>
    <w:rsid w:val="00F6796D"/>
    <w:rsid w:val="00F70A70"/>
    <w:rsid w:val="00F70F4F"/>
    <w:rsid w:val="00F72B4F"/>
    <w:rsid w:val="00F73B09"/>
    <w:rsid w:val="00F743CA"/>
    <w:rsid w:val="00F74DE1"/>
    <w:rsid w:val="00F76C7E"/>
    <w:rsid w:val="00F80747"/>
    <w:rsid w:val="00F80826"/>
    <w:rsid w:val="00F81DF5"/>
    <w:rsid w:val="00F82E42"/>
    <w:rsid w:val="00F8404F"/>
    <w:rsid w:val="00F84B84"/>
    <w:rsid w:val="00F857C7"/>
    <w:rsid w:val="00F90A25"/>
    <w:rsid w:val="00F939FA"/>
    <w:rsid w:val="00F93BDE"/>
    <w:rsid w:val="00F94123"/>
    <w:rsid w:val="00F95D2E"/>
    <w:rsid w:val="00F95DA6"/>
    <w:rsid w:val="00FA1A14"/>
    <w:rsid w:val="00FA27AA"/>
    <w:rsid w:val="00FA2D72"/>
    <w:rsid w:val="00FA37E0"/>
    <w:rsid w:val="00FA4356"/>
    <w:rsid w:val="00FA453B"/>
    <w:rsid w:val="00FA52B0"/>
    <w:rsid w:val="00FA52B3"/>
    <w:rsid w:val="00FA5A66"/>
    <w:rsid w:val="00FA697A"/>
    <w:rsid w:val="00FA6FD5"/>
    <w:rsid w:val="00FA7A18"/>
    <w:rsid w:val="00FB10F3"/>
    <w:rsid w:val="00FB14EE"/>
    <w:rsid w:val="00FB224F"/>
    <w:rsid w:val="00FB23BF"/>
    <w:rsid w:val="00FB248A"/>
    <w:rsid w:val="00FB3044"/>
    <w:rsid w:val="00FB3E01"/>
    <w:rsid w:val="00FB4364"/>
    <w:rsid w:val="00FB44A3"/>
    <w:rsid w:val="00FB4D61"/>
    <w:rsid w:val="00FB67C6"/>
    <w:rsid w:val="00FB769C"/>
    <w:rsid w:val="00FC079B"/>
    <w:rsid w:val="00FC14E4"/>
    <w:rsid w:val="00FC177A"/>
    <w:rsid w:val="00FC1C22"/>
    <w:rsid w:val="00FC4670"/>
    <w:rsid w:val="00FC4F1D"/>
    <w:rsid w:val="00FC6C1D"/>
    <w:rsid w:val="00FC76FC"/>
    <w:rsid w:val="00FC7ED0"/>
    <w:rsid w:val="00FD1496"/>
    <w:rsid w:val="00FD21E7"/>
    <w:rsid w:val="00FD2962"/>
    <w:rsid w:val="00FD319A"/>
    <w:rsid w:val="00FD368A"/>
    <w:rsid w:val="00FD4B20"/>
    <w:rsid w:val="00FD5039"/>
    <w:rsid w:val="00FD5C36"/>
    <w:rsid w:val="00FD711D"/>
    <w:rsid w:val="00FD7185"/>
    <w:rsid w:val="00FE0EBC"/>
    <w:rsid w:val="00FE26D6"/>
    <w:rsid w:val="00FE2A02"/>
    <w:rsid w:val="00FE5D59"/>
    <w:rsid w:val="00FF06DD"/>
    <w:rsid w:val="00FF54C2"/>
    <w:rsid w:val="00FF6B55"/>
    <w:rsid w:val="00FF6F08"/>
    <w:rsid w:val="00FF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E5EBC2E-CB07-4FCC-B713-87CA43931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9F7"/>
    <w:rPr>
      <w:rFonts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CF1994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E3285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CE3285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CE3285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199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CE328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semiHidden/>
    <w:rsid w:val="00CE328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semiHidden/>
    <w:rsid w:val="00CE328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PlusCell">
    <w:name w:val="ConsPlusCell"/>
    <w:rsid w:val="001675C7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3">
    <w:name w:val="Table Grid"/>
    <w:basedOn w:val="a1"/>
    <w:rsid w:val="00480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DD6B30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5">
    <w:name w:val="Верхний колонтитул Знак"/>
    <w:link w:val="a4"/>
    <w:uiPriority w:val="99"/>
    <w:rsid w:val="00DD6B30"/>
    <w:rPr>
      <w:sz w:val="24"/>
      <w:szCs w:val="24"/>
    </w:rPr>
  </w:style>
  <w:style w:type="character" w:styleId="a6">
    <w:name w:val="page number"/>
    <w:rsid w:val="00DD6B30"/>
  </w:style>
  <w:style w:type="paragraph" w:customStyle="1" w:styleId="ConsPlusNonformat">
    <w:name w:val="ConsPlusNonformat"/>
    <w:rsid w:val="00DD6B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footer"/>
    <w:basedOn w:val="a"/>
    <w:link w:val="a8"/>
    <w:uiPriority w:val="99"/>
    <w:unhideWhenUsed/>
    <w:rsid w:val="00DD6B30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8">
    <w:name w:val="Нижний колонтитул Знак"/>
    <w:link w:val="a7"/>
    <w:uiPriority w:val="99"/>
    <w:rsid w:val="00DD6B30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DD6B3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Hyperlink"/>
    <w:uiPriority w:val="99"/>
    <w:rsid w:val="00333303"/>
    <w:rPr>
      <w:color w:val="0000FF"/>
      <w:u w:val="single"/>
    </w:rPr>
  </w:style>
  <w:style w:type="character" w:styleId="aa">
    <w:name w:val="Emphasis"/>
    <w:qFormat/>
    <w:rsid w:val="00CF1994"/>
    <w:rPr>
      <w:i/>
      <w:iCs/>
    </w:rPr>
  </w:style>
  <w:style w:type="paragraph" w:styleId="ab">
    <w:name w:val="Title"/>
    <w:basedOn w:val="a"/>
    <w:next w:val="a"/>
    <w:link w:val="ac"/>
    <w:qFormat/>
    <w:rsid w:val="00CF1994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c">
    <w:name w:val="Название Знак"/>
    <w:link w:val="ab"/>
    <w:rsid w:val="00CF199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qFormat/>
    <w:rsid w:val="00CF1994"/>
    <w:pPr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ae">
    <w:name w:val="Подзаголовок Знак"/>
    <w:link w:val="ad"/>
    <w:rsid w:val="00CF1994"/>
    <w:rPr>
      <w:rFonts w:ascii="Cambria" w:eastAsia="Times New Roman" w:hAnsi="Cambria" w:cs="Times New Roman"/>
      <w:sz w:val="24"/>
      <w:szCs w:val="24"/>
    </w:rPr>
  </w:style>
  <w:style w:type="character" w:styleId="af">
    <w:name w:val="FollowedHyperlink"/>
    <w:uiPriority w:val="99"/>
    <w:unhideWhenUsed/>
    <w:rsid w:val="00CF1994"/>
    <w:rPr>
      <w:color w:val="800080"/>
      <w:u w:val="single"/>
    </w:rPr>
  </w:style>
  <w:style w:type="paragraph" w:styleId="af0">
    <w:name w:val="Balloon Text"/>
    <w:basedOn w:val="a"/>
    <w:link w:val="af1"/>
    <w:rsid w:val="00E919F1"/>
    <w:rPr>
      <w:rFonts w:ascii="Tahoma" w:hAnsi="Tahoma" w:cs="Times New Roman"/>
      <w:sz w:val="16"/>
      <w:szCs w:val="16"/>
    </w:rPr>
  </w:style>
  <w:style w:type="character" w:customStyle="1" w:styleId="af1">
    <w:name w:val="Текст выноски Знак"/>
    <w:link w:val="af0"/>
    <w:rsid w:val="00E919F1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rsid w:val="00C42105"/>
    <w:pPr>
      <w:spacing w:before="75" w:after="75"/>
    </w:pPr>
    <w:rPr>
      <w:rFonts w:ascii="Tahoma" w:hAnsi="Tahoma" w:cs="Tahoma"/>
    </w:rPr>
  </w:style>
  <w:style w:type="paragraph" w:styleId="af3">
    <w:name w:val="List Paragraph"/>
    <w:basedOn w:val="a"/>
    <w:uiPriority w:val="99"/>
    <w:qFormat/>
    <w:rsid w:val="008E5256"/>
    <w:pPr>
      <w:ind w:left="720"/>
    </w:pPr>
    <w:rPr>
      <w:rFonts w:ascii="Calibri" w:hAnsi="Calibri" w:cs="Calibri"/>
    </w:rPr>
  </w:style>
  <w:style w:type="paragraph" w:customStyle="1" w:styleId="p11">
    <w:name w:val="p11"/>
    <w:basedOn w:val="a"/>
    <w:rsid w:val="00162A47"/>
    <w:pPr>
      <w:spacing w:before="100" w:beforeAutospacing="1" w:after="100" w:afterAutospacing="1"/>
    </w:pPr>
    <w:rPr>
      <w:rFonts w:cs="Times New Roman"/>
    </w:rPr>
  </w:style>
  <w:style w:type="character" w:customStyle="1" w:styleId="s1">
    <w:name w:val="s1"/>
    <w:basedOn w:val="a0"/>
    <w:rsid w:val="00162A47"/>
  </w:style>
  <w:style w:type="paragraph" w:customStyle="1" w:styleId="p2">
    <w:name w:val="p2"/>
    <w:basedOn w:val="a"/>
    <w:rsid w:val="00162A47"/>
    <w:pPr>
      <w:spacing w:before="100" w:beforeAutospacing="1" w:after="100" w:afterAutospacing="1"/>
    </w:pPr>
    <w:rPr>
      <w:rFonts w:cs="Times New Roman"/>
    </w:rPr>
  </w:style>
  <w:style w:type="paragraph" w:customStyle="1" w:styleId="p3">
    <w:name w:val="p3"/>
    <w:basedOn w:val="a"/>
    <w:rsid w:val="00162A47"/>
    <w:pPr>
      <w:spacing w:before="100" w:beforeAutospacing="1" w:after="100" w:afterAutospacing="1"/>
    </w:pPr>
    <w:rPr>
      <w:rFonts w:cs="Times New Roman"/>
    </w:rPr>
  </w:style>
  <w:style w:type="character" w:customStyle="1" w:styleId="apple-converted-space">
    <w:name w:val="apple-converted-space"/>
    <w:basedOn w:val="a0"/>
    <w:rsid w:val="00162A47"/>
  </w:style>
  <w:style w:type="character" w:customStyle="1" w:styleId="A50">
    <w:name w:val="A5"/>
    <w:rsid w:val="00712CDC"/>
    <w:rPr>
      <w:rFonts w:cs="PT Sans"/>
      <w:color w:val="000000"/>
      <w:sz w:val="32"/>
      <w:szCs w:val="32"/>
    </w:rPr>
  </w:style>
  <w:style w:type="paragraph" w:customStyle="1" w:styleId="11">
    <w:name w:val="Абзац списка1"/>
    <w:basedOn w:val="a"/>
    <w:rsid w:val="00AD4918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character" w:customStyle="1" w:styleId="iceouttxt">
    <w:name w:val="iceouttxt"/>
    <w:basedOn w:val="a0"/>
    <w:rsid w:val="00001526"/>
  </w:style>
  <w:style w:type="character" w:customStyle="1" w:styleId="21">
    <w:name w:val="Заголовок 2 Знак1"/>
    <w:semiHidden/>
    <w:rsid w:val="00CE328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1">
    <w:name w:val="Заголовок 4 Знак1"/>
    <w:semiHidden/>
    <w:rsid w:val="00CE328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1">
    <w:name w:val="Заголовок 5 Знак1"/>
    <w:semiHidden/>
    <w:rsid w:val="00CE328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4">
    <w:name w:val="No Spacing"/>
    <w:uiPriority w:val="1"/>
    <w:qFormat/>
    <w:rsid w:val="006F21AA"/>
    <w:rPr>
      <w:rFonts w:ascii="Calibri" w:eastAsia="Calibri" w:hAnsi="Calibri"/>
      <w:sz w:val="22"/>
      <w:szCs w:val="22"/>
      <w:lang w:eastAsia="en-US"/>
    </w:rPr>
  </w:style>
  <w:style w:type="paragraph" w:customStyle="1" w:styleId="ListParagraph">
    <w:name w:val="List Paragraph"/>
    <w:basedOn w:val="a"/>
    <w:rsid w:val="00EA310C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customStyle="1" w:styleId="juscontext">
    <w:name w:val="juscontext"/>
    <w:basedOn w:val="a"/>
    <w:rsid w:val="00EA310C"/>
    <w:pPr>
      <w:spacing w:before="100" w:beforeAutospacing="1" w:after="100" w:afterAutospacing="1"/>
    </w:pPr>
    <w:rPr>
      <w:rFonts w:cs="Times New Roman"/>
    </w:rPr>
  </w:style>
  <w:style w:type="character" w:customStyle="1" w:styleId="small">
    <w:name w:val="small"/>
    <w:basedOn w:val="a0"/>
    <w:rsid w:val="00EA310C"/>
  </w:style>
  <w:style w:type="character" w:customStyle="1" w:styleId="big">
    <w:name w:val="big"/>
    <w:basedOn w:val="a0"/>
    <w:rsid w:val="00EA31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ctrostal.ru" TargetMode="External"/><Relationship Id="rId13" Type="http://schemas.openxmlformats.org/officeDocument/2006/relationships/hyperlink" Target="consultantplus://offline/ref=7B9456A39EB2CD9C5F4A111B15C398661E64B764FF6EA451C94EC18358CBFAE78ED0A1163FB4E9E6SD4EO" TargetMode="External"/><Relationship Id="rId18" Type="http://schemas.openxmlformats.org/officeDocument/2006/relationships/hyperlink" Target="consultantplus://offline/ref=7B9456A39EB2CD9C5F4A111B15C398661E64B764FF6EA451C94EC18358CBFAE78ED0A1163FB4E9E6SD4EO" TargetMode="External"/><Relationship Id="rId26" Type="http://schemas.openxmlformats.org/officeDocument/2006/relationships/image" Target="media/image8.wmf"/><Relationship Id="rId3" Type="http://schemas.openxmlformats.org/officeDocument/2006/relationships/styles" Target="styles.xml"/><Relationship Id="rId21" Type="http://schemas.openxmlformats.org/officeDocument/2006/relationships/image" Target="media/image3.wmf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consultantplus://offline/ref=7B9456A39EB2CD9C5F4A101500C398661D62BE6AFF62A451C94EC18358SC4BO" TargetMode="External"/><Relationship Id="rId25" Type="http://schemas.openxmlformats.org/officeDocument/2006/relationships/image" Target="media/image7.wmf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B9456A39EB2CD9C5F4A101500C398661D62BF65FD68A451C94EC18358SC4BO" TargetMode="External"/><Relationship Id="rId20" Type="http://schemas.openxmlformats.org/officeDocument/2006/relationships/image" Target="media/image2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image" Target="media/image6.wmf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B9456A39EB2CD9C5F4A111B15C398661E67B26AF86CA451C94EC18358SC4BO" TargetMode="External"/><Relationship Id="rId23" Type="http://schemas.openxmlformats.org/officeDocument/2006/relationships/image" Target="media/image5.wmf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7B9456A39EB2CD9C5F4A111B15C398661E6AB16EFA6BA451C94EC18358SC4BO" TargetMode="External"/><Relationship Id="rId22" Type="http://schemas.openxmlformats.org/officeDocument/2006/relationships/image" Target="media/image4.w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421A6-C662-4375-913A-A424ADF83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29</Pages>
  <Words>6364</Words>
  <Characters>36276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/>
  <LinksUpToDate>false</LinksUpToDate>
  <CharactersWithSpaces>42555</CharactersWithSpaces>
  <SharedDoc>false</SharedDoc>
  <HLinks>
    <vt:vector size="6" baseType="variant">
      <vt:variant>
        <vt:i4>7667812</vt:i4>
      </vt:variant>
      <vt:variant>
        <vt:i4>0</vt:i4>
      </vt:variant>
      <vt:variant>
        <vt:i4>0</vt:i4>
      </vt:variant>
      <vt:variant>
        <vt:i4>5</vt:i4>
      </vt:variant>
      <vt:variant>
        <vt:lpwstr>http://www.electrostal.ru/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subject/>
  <dc:creator>www.PHILka.RU</dc:creator>
  <cp:keywords/>
  <dc:description/>
  <cp:lastModifiedBy>Татьяна A. Побежимова</cp:lastModifiedBy>
  <cp:revision>2</cp:revision>
  <cp:lastPrinted>2016-12-08T08:55:00Z</cp:lastPrinted>
  <dcterms:created xsi:type="dcterms:W3CDTF">2016-12-14T07:01:00Z</dcterms:created>
  <dcterms:modified xsi:type="dcterms:W3CDTF">2017-02-14T09:20:00Z</dcterms:modified>
</cp:coreProperties>
</file>