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D6" w:rsidRPr="009346F8" w:rsidRDefault="001D5DD6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 xml:space="preserve">Прокуратурой города Электростали проведена проверка соблюдения </w:t>
      </w:r>
      <w:r w:rsidR="007D4B43" w:rsidRPr="009346F8">
        <w:rPr>
          <w:szCs w:val="28"/>
        </w:rPr>
        <w:t xml:space="preserve">управляющими организациями </w:t>
      </w:r>
      <w:r w:rsidR="00632DFB" w:rsidRPr="009346F8">
        <w:rPr>
          <w:szCs w:val="28"/>
        </w:rPr>
        <w:t>требований жилищного законодательства, регламентирующего рассмотрение обращений граждан.</w:t>
      </w:r>
    </w:p>
    <w:p w:rsidR="00632DFB" w:rsidRPr="009346F8" w:rsidRDefault="00632DFB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 xml:space="preserve">Установлено, что </w:t>
      </w:r>
      <w:r w:rsidR="00B00AA5" w:rsidRPr="009346F8">
        <w:rPr>
          <w:szCs w:val="28"/>
        </w:rPr>
        <w:t xml:space="preserve">заместителем </w:t>
      </w:r>
      <w:r w:rsidRPr="009346F8">
        <w:rPr>
          <w:szCs w:val="28"/>
        </w:rPr>
        <w:t>генеральн</w:t>
      </w:r>
      <w:r w:rsidR="00B00AA5" w:rsidRPr="009346F8">
        <w:rPr>
          <w:szCs w:val="28"/>
        </w:rPr>
        <w:t>ого</w:t>
      </w:r>
      <w:r w:rsidRPr="009346F8">
        <w:rPr>
          <w:szCs w:val="28"/>
        </w:rPr>
        <w:t xml:space="preserve"> директор</w:t>
      </w:r>
      <w:r w:rsidR="00B00AA5" w:rsidRPr="009346F8">
        <w:rPr>
          <w:szCs w:val="28"/>
        </w:rPr>
        <w:t>а</w:t>
      </w:r>
      <w:r w:rsidRPr="009346F8">
        <w:rPr>
          <w:szCs w:val="28"/>
        </w:rPr>
        <w:t xml:space="preserve"> ООО «</w:t>
      </w:r>
      <w:r w:rsidR="00B00AA5" w:rsidRPr="009346F8">
        <w:rPr>
          <w:szCs w:val="28"/>
        </w:rPr>
        <w:t>Электросталь Жилкомфорт</w:t>
      </w:r>
      <w:r w:rsidRPr="009346F8">
        <w:rPr>
          <w:szCs w:val="28"/>
        </w:rPr>
        <w:t>» допущены нарушения требований жилищного законодательства при рассмотрении обращений трёх заявителей.</w:t>
      </w:r>
    </w:p>
    <w:p w:rsidR="00632DFB" w:rsidRPr="009346F8" w:rsidRDefault="00632DFB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>В нарушение требований закона указанные обращения в установленный срок не рассмотрены, соответствующие ответы заявителям не даны.</w:t>
      </w:r>
    </w:p>
    <w:p w:rsidR="00632DFB" w:rsidRPr="009346F8" w:rsidRDefault="00632DFB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>В целях устранения указанных нарушений закона и восстановления прав граждан прокуратурой города г</w:t>
      </w:r>
      <w:bookmarkStart w:id="0" w:name="_GoBack"/>
      <w:bookmarkEnd w:id="0"/>
      <w:r w:rsidRPr="009346F8">
        <w:rPr>
          <w:szCs w:val="28"/>
        </w:rPr>
        <w:t>енеральному директору управляющей организации внесено представление об устранении нарушений закона, которое рассмотрено, виновные лица привлечены к дисциплинарной ответственности, нарушения устранены.</w:t>
      </w:r>
    </w:p>
    <w:p w:rsidR="00B00AA5" w:rsidRPr="009346F8" w:rsidRDefault="00632DFB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 xml:space="preserve">Кроме того, в отношении генерального директора данной организации прокуратурой города возбуждено 3 дела об административных правонарушениях, которые </w:t>
      </w:r>
      <w:r w:rsidR="00B00AA5" w:rsidRPr="009346F8">
        <w:rPr>
          <w:szCs w:val="28"/>
        </w:rPr>
        <w:t>рассмотрены, виновному лицу на</w:t>
      </w:r>
      <w:r w:rsidR="00D2504F" w:rsidRPr="009346F8">
        <w:rPr>
          <w:szCs w:val="28"/>
        </w:rPr>
        <w:t>значены наказания в виде штрафа, который уплачен в установленном порядке.</w:t>
      </w:r>
    </w:p>
    <w:p w:rsidR="00632DFB" w:rsidRPr="009346F8" w:rsidRDefault="00B00AA5" w:rsidP="00632DFB">
      <w:pPr>
        <w:pStyle w:val="2"/>
        <w:ind w:left="0" w:firstLine="709"/>
        <w:rPr>
          <w:szCs w:val="28"/>
        </w:rPr>
      </w:pPr>
      <w:r w:rsidRPr="009346F8">
        <w:rPr>
          <w:szCs w:val="28"/>
        </w:rPr>
        <w:t>Решения суда вступили в законную силу.</w:t>
      </w:r>
    </w:p>
    <w:p w:rsidR="00E60E6A" w:rsidRPr="009346F8" w:rsidRDefault="00E60E6A" w:rsidP="00E60E6A">
      <w:pPr>
        <w:pStyle w:val="2"/>
        <w:ind w:left="0" w:firstLine="0"/>
        <w:rPr>
          <w:szCs w:val="28"/>
        </w:rPr>
      </w:pPr>
    </w:p>
    <w:p w:rsidR="00E60E6A" w:rsidRDefault="00E60E6A" w:rsidP="00E60E6A">
      <w:pPr>
        <w:pStyle w:val="2"/>
        <w:ind w:left="0" w:firstLine="0"/>
        <w:rPr>
          <w:szCs w:val="28"/>
        </w:rPr>
      </w:pPr>
    </w:p>
    <w:p w:rsidR="009346F8" w:rsidRPr="009346F8" w:rsidRDefault="009346F8" w:rsidP="00E60E6A">
      <w:pPr>
        <w:pStyle w:val="2"/>
        <w:ind w:left="0" w:firstLine="0"/>
        <w:rPr>
          <w:szCs w:val="28"/>
        </w:rPr>
      </w:pPr>
    </w:p>
    <w:p w:rsidR="00EC4A1E" w:rsidRPr="009346F8" w:rsidRDefault="00E60E6A" w:rsidP="00B70225">
      <w:pPr>
        <w:pStyle w:val="2"/>
        <w:ind w:left="0" w:firstLine="0"/>
        <w:rPr>
          <w:szCs w:val="28"/>
        </w:rPr>
      </w:pPr>
      <w:r w:rsidRPr="009346F8">
        <w:rPr>
          <w:szCs w:val="28"/>
        </w:rPr>
        <w:t xml:space="preserve">Помощник прокурора города                                         </w:t>
      </w:r>
      <w:r w:rsidR="009346F8">
        <w:rPr>
          <w:szCs w:val="28"/>
        </w:rPr>
        <w:t xml:space="preserve">                       </w:t>
      </w:r>
      <w:r w:rsidRPr="009346F8">
        <w:rPr>
          <w:szCs w:val="28"/>
        </w:rPr>
        <w:t>А.А. Готовцев</w:t>
      </w:r>
    </w:p>
    <w:sectPr w:rsidR="00EC4A1E" w:rsidRPr="009346F8" w:rsidSect="009346F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30" w:rsidRDefault="00637630">
      <w:r>
        <w:separator/>
      </w:r>
    </w:p>
  </w:endnote>
  <w:endnote w:type="continuationSeparator" w:id="0">
    <w:p w:rsidR="00637630" w:rsidRDefault="006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30" w:rsidRDefault="00637630">
      <w:r>
        <w:separator/>
      </w:r>
    </w:p>
  </w:footnote>
  <w:footnote w:type="continuationSeparator" w:id="0">
    <w:p w:rsidR="00637630" w:rsidRDefault="0063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A"/>
    <w:rsid w:val="00050216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A12DB"/>
    <w:rsid w:val="005F22D8"/>
    <w:rsid w:val="006266AF"/>
    <w:rsid w:val="00632DFB"/>
    <w:rsid w:val="00636D5A"/>
    <w:rsid w:val="00637630"/>
    <w:rsid w:val="00645EB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6DCF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904194"/>
    <w:rsid w:val="00906A5B"/>
    <w:rsid w:val="009346F8"/>
    <w:rsid w:val="00937884"/>
    <w:rsid w:val="0093794C"/>
    <w:rsid w:val="009737AA"/>
    <w:rsid w:val="0097407C"/>
    <w:rsid w:val="00976B0C"/>
    <w:rsid w:val="009A2D18"/>
    <w:rsid w:val="009B7712"/>
    <w:rsid w:val="009F45EE"/>
    <w:rsid w:val="00A04D3D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0AA5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D2504F"/>
    <w:rsid w:val="00D33BED"/>
    <w:rsid w:val="00D407CD"/>
    <w:rsid w:val="00D81A8A"/>
    <w:rsid w:val="00D82ED2"/>
    <w:rsid w:val="00D866DA"/>
    <w:rsid w:val="00D94F31"/>
    <w:rsid w:val="00DA4F62"/>
    <w:rsid w:val="00DB6C39"/>
    <w:rsid w:val="00DE0CE0"/>
    <w:rsid w:val="00DE2638"/>
    <w:rsid w:val="00DF564D"/>
    <w:rsid w:val="00DF6DDC"/>
    <w:rsid w:val="00E227EB"/>
    <w:rsid w:val="00E60E6A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B866-F92C-4FDB-98CF-6F3B72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Татьяна Побежимова</cp:lastModifiedBy>
  <cp:revision>5</cp:revision>
  <cp:lastPrinted>2021-09-28T08:17:00Z</cp:lastPrinted>
  <dcterms:created xsi:type="dcterms:W3CDTF">2021-09-28T08:15:00Z</dcterms:created>
  <dcterms:modified xsi:type="dcterms:W3CDTF">2021-09-29T09:56:00Z</dcterms:modified>
</cp:coreProperties>
</file>