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DF" w:rsidRPr="003C0660" w:rsidRDefault="00BF4EDF" w:rsidP="003C0660">
      <w:pPr>
        <w:ind w:right="-1"/>
        <w:jc w:val="center"/>
        <w:rPr>
          <w:sz w:val="28"/>
          <w:szCs w:val="28"/>
        </w:rPr>
      </w:pPr>
      <w:r w:rsidRPr="003C0660">
        <w:rPr>
          <w:noProof/>
          <w:sz w:val="28"/>
          <w:szCs w:val="28"/>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BF4EDF" w:rsidRPr="003C0660" w:rsidRDefault="00BF4EDF" w:rsidP="003C0660">
      <w:pPr>
        <w:ind w:right="-1"/>
        <w:jc w:val="center"/>
        <w:rPr>
          <w:sz w:val="28"/>
          <w:szCs w:val="28"/>
        </w:rPr>
      </w:pPr>
    </w:p>
    <w:p w:rsidR="00BF4EDF" w:rsidRPr="003C0660" w:rsidRDefault="003C0660" w:rsidP="003C0660">
      <w:pPr>
        <w:ind w:right="-1"/>
        <w:jc w:val="center"/>
        <w:rPr>
          <w:sz w:val="28"/>
          <w:szCs w:val="28"/>
        </w:rPr>
      </w:pPr>
      <w:r w:rsidRPr="003C0660">
        <w:rPr>
          <w:sz w:val="28"/>
          <w:szCs w:val="28"/>
        </w:rPr>
        <w:t xml:space="preserve">АДМИНИСТРАЦИЯ </w:t>
      </w:r>
      <w:r w:rsidR="00BF4EDF" w:rsidRPr="003C0660">
        <w:rPr>
          <w:sz w:val="28"/>
          <w:szCs w:val="28"/>
        </w:rPr>
        <w:t>ГОРОДСКОГО ОКРУГА ЭЛЕКТРОСТАЛЬ</w:t>
      </w:r>
    </w:p>
    <w:p w:rsidR="00BF4EDF" w:rsidRPr="003C0660" w:rsidRDefault="00BF4EDF" w:rsidP="003C0660">
      <w:pPr>
        <w:ind w:right="-1"/>
        <w:jc w:val="center"/>
        <w:rPr>
          <w:sz w:val="28"/>
          <w:szCs w:val="28"/>
        </w:rPr>
      </w:pPr>
    </w:p>
    <w:p w:rsidR="00BF4EDF" w:rsidRPr="003C0660" w:rsidRDefault="003C0660" w:rsidP="003C0660">
      <w:pPr>
        <w:ind w:right="-1"/>
        <w:jc w:val="center"/>
        <w:rPr>
          <w:sz w:val="28"/>
          <w:szCs w:val="28"/>
        </w:rPr>
      </w:pPr>
      <w:r w:rsidRPr="003C0660">
        <w:rPr>
          <w:sz w:val="28"/>
          <w:szCs w:val="28"/>
        </w:rPr>
        <w:t xml:space="preserve">МОСКОВСКОЙ </w:t>
      </w:r>
      <w:r w:rsidR="00BF4EDF" w:rsidRPr="003C0660">
        <w:rPr>
          <w:sz w:val="28"/>
          <w:szCs w:val="28"/>
        </w:rPr>
        <w:t>ОБЛАСТИ</w:t>
      </w:r>
    </w:p>
    <w:p w:rsidR="00BF4EDF" w:rsidRPr="003C0660" w:rsidRDefault="00BF4EDF" w:rsidP="003C0660">
      <w:pPr>
        <w:ind w:right="-1"/>
        <w:jc w:val="center"/>
        <w:rPr>
          <w:sz w:val="28"/>
          <w:szCs w:val="28"/>
        </w:rPr>
      </w:pPr>
    </w:p>
    <w:p w:rsidR="00BF4EDF" w:rsidRPr="003C0660" w:rsidRDefault="00BF4EDF" w:rsidP="003C0660">
      <w:pPr>
        <w:ind w:right="-1"/>
        <w:jc w:val="center"/>
        <w:rPr>
          <w:sz w:val="44"/>
          <w:szCs w:val="44"/>
        </w:rPr>
      </w:pPr>
      <w:r w:rsidRPr="003C0660">
        <w:rPr>
          <w:sz w:val="44"/>
          <w:szCs w:val="44"/>
        </w:rPr>
        <w:t>ПОСТАНОВЛЕНИЕ</w:t>
      </w:r>
    </w:p>
    <w:p w:rsidR="00BF4EDF" w:rsidRPr="003C0660" w:rsidRDefault="00BF4EDF" w:rsidP="003C0660">
      <w:pPr>
        <w:ind w:right="-1"/>
        <w:jc w:val="center"/>
        <w:rPr>
          <w:sz w:val="44"/>
          <w:szCs w:val="44"/>
        </w:rPr>
      </w:pPr>
    </w:p>
    <w:p w:rsidR="00BF4EDF" w:rsidRDefault="005F3DD2" w:rsidP="003C0660">
      <w:pPr>
        <w:jc w:val="center"/>
        <w:outlineLvl w:val="0"/>
      </w:pPr>
      <w:r w:rsidRPr="003C0660">
        <w:t>17.06.2019</w:t>
      </w:r>
      <w:r w:rsidR="00BF4EDF" w:rsidRPr="00537687">
        <w:t xml:space="preserve"> № </w:t>
      </w:r>
      <w:r w:rsidRPr="003C0660">
        <w:t>420/6</w:t>
      </w:r>
    </w:p>
    <w:p w:rsidR="00BF4EDF" w:rsidRDefault="00BF4EDF" w:rsidP="00BF4EDF">
      <w:pPr>
        <w:outlineLvl w:val="0"/>
      </w:pPr>
    </w:p>
    <w:p w:rsidR="00BF4EDF" w:rsidRDefault="00BF4EDF" w:rsidP="00BF4EDF">
      <w:pPr>
        <w:outlineLvl w:val="0"/>
      </w:pPr>
    </w:p>
    <w:p w:rsidR="00BF4EDF" w:rsidRPr="003C0660" w:rsidRDefault="00BF4EDF" w:rsidP="00BF4EDF">
      <w:pPr>
        <w:spacing w:line="240" w:lineRule="exact"/>
        <w:jc w:val="center"/>
      </w:pPr>
      <w:r w:rsidRPr="003C0660">
        <w:t>Об утверждении Порядка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BF4EDF" w:rsidRDefault="00BF4EDF" w:rsidP="003C0660">
      <w:pPr>
        <w:jc w:val="both"/>
        <w:rPr>
          <w:rFonts w:cs="Times New Roman"/>
          <w:color w:val="000000"/>
        </w:rPr>
      </w:pPr>
    </w:p>
    <w:p w:rsidR="003C0660" w:rsidRDefault="003C0660" w:rsidP="003C0660">
      <w:pPr>
        <w:jc w:val="both"/>
        <w:rPr>
          <w:rFonts w:cs="Times New Roman"/>
          <w:color w:val="000000"/>
        </w:rPr>
      </w:pPr>
    </w:p>
    <w:p w:rsidR="00BF4EDF" w:rsidRDefault="00BF4EDF" w:rsidP="003C0660">
      <w:pPr>
        <w:ind w:firstLine="709"/>
        <w:jc w:val="both"/>
      </w:pPr>
      <w:r>
        <w:rPr>
          <w:color w:val="000000"/>
        </w:rPr>
        <w:t>В соответствии с</w:t>
      </w:r>
      <w:r w:rsidRPr="006779E1">
        <w:rPr>
          <w:color w:val="000000"/>
        </w:rPr>
        <w:t xml:space="preserve"> </w:t>
      </w:r>
      <w:r w:rsidR="00571DF5">
        <w:rPr>
          <w:color w:val="000000"/>
        </w:rPr>
        <w:t xml:space="preserve">Бюджетным кодексом Российской Федерации, </w:t>
      </w:r>
      <w:r>
        <w:rPr>
          <w:color w:val="000000"/>
        </w:rPr>
        <w:t>ф</w:t>
      </w:r>
      <w:r w:rsidRPr="006779E1">
        <w:rPr>
          <w:color w:val="000000"/>
        </w:rPr>
        <w:t>едеральны</w:t>
      </w:r>
      <w:r>
        <w:rPr>
          <w:color w:val="000000"/>
        </w:rPr>
        <w:t>ми</w:t>
      </w:r>
      <w:r w:rsidRPr="006779E1">
        <w:rPr>
          <w:color w:val="000000"/>
        </w:rPr>
        <w:t xml:space="preserve"> закон</w:t>
      </w:r>
      <w:r>
        <w:rPr>
          <w:color w:val="000000"/>
        </w:rPr>
        <w:t>ами</w:t>
      </w:r>
      <w:r w:rsidRPr="006779E1">
        <w:rPr>
          <w:color w:val="000000"/>
        </w:rPr>
        <w:t xml:space="preserve"> от 06.10.2003 №</w:t>
      </w:r>
      <w:r>
        <w:rPr>
          <w:color w:val="000000"/>
        </w:rPr>
        <w:t xml:space="preserve"> </w:t>
      </w:r>
      <w:r w:rsidRPr="006779E1">
        <w:rPr>
          <w:color w:val="000000"/>
        </w:rPr>
        <w:t>131-ФЗ «Об общих принципах организации местного самоуправления в Российской Федерации»</w:t>
      </w:r>
      <w:r>
        <w:rPr>
          <w:color w:val="000000"/>
        </w:rPr>
        <w:t xml:space="preserve">, </w:t>
      </w:r>
      <w:r w:rsidRPr="00490172">
        <w:rPr>
          <w:color w:val="000000"/>
        </w:rPr>
        <w:t>от 27.07.2010</w:t>
      </w:r>
      <w:r>
        <w:rPr>
          <w:color w:val="000000"/>
        </w:rPr>
        <w:t xml:space="preserve"> №210-ФЗ «</w:t>
      </w:r>
      <w:r w:rsidRPr="00490172">
        <w:rPr>
          <w:color w:val="000000"/>
        </w:rPr>
        <w:t>Об организации предоставления государственных и муниципальных услуг</w:t>
      </w:r>
      <w:r>
        <w:rPr>
          <w:color w:val="000000"/>
        </w:rPr>
        <w:t xml:space="preserve">», </w:t>
      </w:r>
      <w:r w:rsidRPr="006779E1">
        <w:rPr>
          <w:color w:val="000000"/>
        </w:rPr>
        <w:t>от</w:t>
      </w:r>
      <w:r w:rsidR="00770B84">
        <w:rPr>
          <w:color w:val="000000"/>
        </w:rPr>
        <w:t xml:space="preserve"> </w:t>
      </w:r>
      <w:r w:rsidRPr="006779E1">
        <w:rPr>
          <w:color w:val="000000"/>
        </w:rPr>
        <w:t>24.07.2007 № 209-ФЗ «О развитии малого и среднего предпринимат</w:t>
      </w:r>
      <w:r>
        <w:rPr>
          <w:color w:val="000000"/>
        </w:rPr>
        <w:t>ельства в Российской Федерации»</w:t>
      </w:r>
      <w:r>
        <w:rPr>
          <w:rFonts w:cs="Times New Roman"/>
          <w:color w:val="000000"/>
        </w:rPr>
        <w:t>,</w:t>
      </w:r>
      <w:r w:rsidR="00770B84">
        <w:rPr>
          <w:rFonts w:cs="Times New Roman"/>
          <w:color w:val="000000"/>
        </w:rPr>
        <w:t xml:space="preserve"> Т</w:t>
      </w:r>
      <w:r w:rsidR="00770B84" w:rsidRPr="00770B84">
        <w:rPr>
          <w:rFonts w:cs="Times New Roman"/>
          <w:color w:val="000000"/>
        </w:rPr>
        <w:t>ребования</w:t>
      </w:r>
      <w:r w:rsidR="00770B84">
        <w:rPr>
          <w:rFonts w:cs="Times New Roman"/>
          <w:color w:val="000000"/>
        </w:rPr>
        <w:t>ми</w:t>
      </w:r>
      <w:r w:rsidR="00770B84" w:rsidRPr="00770B84">
        <w:rPr>
          <w:rFonts w:cs="Times New Roman"/>
          <w:color w:val="000000"/>
        </w:rPr>
        <w:t xml:space="preserve"> к нормативным правовым актам, муни</w:t>
      </w:r>
      <w:bookmarkStart w:id="0" w:name="_GoBack"/>
      <w:bookmarkEnd w:id="0"/>
      <w:r w:rsidR="00770B84" w:rsidRPr="00770B84">
        <w:rPr>
          <w:rFonts w:cs="Times New Roman"/>
          <w:color w:val="000000"/>
        </w:rPr>
        <w:t>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770B84">
        <w:rPr>
          <w:rFonts w:cs="Times New Roman"/>
          <w:color w:val="000000"/>
        </w:rPr>
        <w:t>, утвержденными п</w:t>
      </w:r>
      <w:r w:rsidR="00770B84" w:rsidRPr="00770B84">
        <w:rPr>
          <w:rFonts w:cs="Times New Roman"/>
          <w:color w:val="000000"/>
        </w:rPr>
        <w:t>остановление</w:t>
      </w:r>
      <w:r w:rsidR="00770B84">
        <w:rPr>
          <w:rFonts w:cs="Times New Roman"/>
          <w:color w:val="000000"/>
        </w:rPr>
        <w:t>м</w:t>
      </w:r>
      <w:r w:rsidR="00770B84" w:rsidRPr="00770B84">
        <w:rPr>
          <w:rFonts w:cs="Times New Roman"/>
          <w:color w:val="000000"/>
        </w:rPr>
        <w:t xml:space="preserve"> Правительства </w:t>
      </w:r>
      <w:r w:rsidR="00770B84">
        <w:rPr>
          <w:color w:val="000000"/>
        </w:rPr>
        <w:t>Российской Федерации</w:t>
      </w:r>
      <w:r w:rsidR="00770B84" w:rsidRPr="00770B84">
        <w:rPr>
          <w:rFonts w:cs="Times New Roman"/>
          <w:color w:val="000000"/>
        </w:rPr>
        <w:t xml:space="preserve"> от 06.09.2016 </w:t>
      </w:r>
      <w:r w:rsidR="00770B84">
        <w:rPr>
          <w:rFonts w:cs="Times New Roman"/>
          <w:color w:val="000000"/>
        </w:rPr>
        <w:t>№</w:t>
      </w:r>
      <w:r w:rsidR="00770B84" w:rsidRPr="00770B84">
        <w:rPr>
          <w:rFonts w:cs="Times New Roman"/>
          <w:color w:val="000000"/>
        </w:rPr>
        <w:t xml:space="preserve"> 887</w:t>
      </w:r>
      <w:r w:rsidR="00583E7D">
        <w:rPr>
          <w:rFonts w:cs="Times New Roman"/>
          <w:color w:val="000000"/>
        </w:rPr>
        <w:t>,</w:t>
      </w:r>
      <w:r w:rsidRPr="000E252E">
        <w:rPr>
          <w:rFonts w:cs="Times New Roman"/>
          <w:color w:val="000000"/>
        </w:rPr>
        <w:t xml:space="preserve"> а также на основании муниципальной программы «Развитие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 и в целях содействия развитию малого и среднего предпринимательства</w:t>
      </w:r>
      <w:r w:rsidR="00583E7D">
        <w:rPr>
          <w:rFonts w:cs="Times New Roman"/>
          <w:color w:val="000000"/>
        </w:rPr>
        <w:t>,</w:t>
      </w:r>
      <w:r w:rsidRPr="000E252E">
        <w:rPr>
          <w:rFonts w:cs="Times New Roman"/>
          <w:color w:val="000000"/>
        </w:rPr>
        <w:t xml:space="preserve"> Администрация городского округа Электросталь Московской области ПОСТАНОВЛЯЕТ:</w:t>
      </w:r>
    </w:p>
    <w:p w:rsidR="00BF4EDF" w:rsidRDefault="00BF4EDF" w:rsidP="003C0660">
      <w:pPr>
        <w:ind w:firstLine="709"/>
        <w:jc w:val="both"/>
      </w:pPr>
      <w:r>
        <w:t xml:space="preserve">1. Утвердить </w:t>
      </w:r>
      <w:r w:rsidRPr="00140687">
        <w:t>Порядок предоставления субсидий из бюджета городского округа Электросталь Московской области юридическ</w:t>
      </w:r>
      <w:r>
        <w:t xml:space="preserve">им лицам </w:t>
      </w:r>
      <w:r w:rsidRPr="00140687">
        <w:t>и</w:t>
      </w:r>
      <w:r>
        <w:t xml:space="preserve"> </w:t>
      </w:r>
      <w:r w:rsidRPr="00140687">
        <w:t>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r>
        <w:t>.</w:t>
      </w:r>
    </w:p>
    <w:p w:rsidR="00BF4EDF" w:rsidRPr="00C90996" w:rsidRDefault="00BF4EDF" w:rsidP="003C0660">
      <w:pPr>
        <w:ind w:firstLine="709"/>
        <w:jc w:val="both"/>
        <w:rPr>
          <w:color w:val="000000"/>
        </w:rPr>
      </w:pPr>
      <w:r>
        <w:rPr>
          <w:bCs/>
        </w:rPr>
        <w:t xml:space="preserve">2. </w:t>
      </w:r>
      <w:r>
        <w:rPr>
          <w:color w:val="000000"/>
        </w:rPr>
        <w:t xml:space="preserve">Признать утратившим силу постановление Администрации </w:t>
      </w:r>
      <w:r w:rsidRPr="006779E1">
        <w:rPr>
          <w:color w:val="000000"/>
        </w:rPr>
        <w:t>городского округа Электросталь Московской области</w:t>
      </w:r>
      <w:r>
        <w:rPr>
          <w:color w:val="000000"/>
        </w:rPr>
        <w:t xml:space="preserve"> от 19.06.2017 № 411/6 «</w:t>
      </w:r>
      <w:r w:rsidRPr="00C90996">
        <w:rPr>
          <w:color w:val="000000"/>
        </w:rPr>
        <w:t>Об</w:t>
      </w:r>
      <w:r>
        <w:rPr>
          <w:color w:val="000000"/>
        </w:rPr>
        <w:t xml:space="preserve"> утверждении </w:t>
      </w:r>
      <w:r w:rsidRPr="00C90996">
        <w:rPr>
          <w:color w:val="000000"/>
        </w:rPr>
        <w:t>Порядка</w:t>
      </w:r>
      <w:r>
        <w:rPr>
          <w:color w:val="000000"/>
        </w:rPr>
        <w:t xml:space="preserve"> </w:t>
      </w:r>
      <w:r w:rsidRPr="00C90996">
        <w:rPr>
          <w:color w:val="000000"/>
        </w:rPr>
        <w:t>предоставления</w:t>
      </w:r>
      <w:r>
        <w:rPr>
          <w:color w:val="000000"/>
        </w:rPr>
        <w:t xml:space="preserve"> </w:t>
      </w:r>
      <w:r w:rsidRPr="00C90996">
        <w:rPr>
          <w:color w:val="000000"/>
        </w:rPr>
        <w:t>субсидий из бюджета городского округа Электросталь</w:t>
      </w:r>
      <w:r>
        <w:rPr>
          <w:color w:val="000000"/>
        </w:rPr>
        <w:t xml:space="preserve"> </w:t>
      </w:r>
      <w:r w:rsidRPr="00C90996">
        <w:rPr>
          <w:color w:val="000000"/>
        </w:rPr>
        <w:t>Московской</w:t>
      </w:r>
      <w:r>
        <w:rPr>
          <w:color w:val="000000"/>
        </w:rPr>
        <w:t xml:space="preserve"> </w:t>
      </w:r>
      <w:r w:rsidRPr="00C90996">
        <w:rPr>
          <w:color w:val="000000"/>
        </w:rPr>
        <w:t>области юридическим</w:t>
      </w:r>
      <w:r>
        <w:rPr>
          <w:color w:val="000000"/>
        </w:rPr>
        <w:t xml:space="preserve"> лицам и </w:t>
      </w:r>
      <w:r w:rsidRPr="00C90996">
        <w:rPr>
          <w:color w:val="000000"/>
        </w:rPr>
        <w:t>индивидуальным  предпринимателям на реализацию</w:t>
      </w:r>
      <w:r>
        <w:rPr>
          <w:color w:val="000000"/>
        </w:rPr>
        <w:t xml:space="preserve"> </w:t>
      </w:r>
      <w:r w:rsidRPr="00C90996">
        <w:rPr>
          <w:color w:val="000000"/>
        </w:rPr>
        <w:t>мероприятия</w:t>
      </w:r>
      <w:r>
        <w:rPr>
          <w:color w:val="000000"/>
        </w:rPr>
        <w:t xml:space="preserve"> </w:t>
      </w:r>
      <w:r w:rsidRPr="00C90996">
        <w:rPr>
          <w:color w:val="000000"/>
        </w:rPr>
        <w:t>муниципальной</w:t>
      </w:r>
      <w:r>
        <w:rPr>
          <w:color w:val="000000"/>
        </w:rPr>
        <w:t xml:space="preserve"> программы «Развитие </w:t>
      </w:r>
      <w:r w:rsidRPr="00C90996">
        <w:rPr>
          <w:color w:val="000000"/>
        </w:rPr>
        <w:t>и поддержка</w:t>
      </w:r>
      <w:r>
        <w:rPr>
          <w:color w:val="000000"/>
        </w:rPr>
        <w:t xml:space="preserve"> </w:t>
      </w:r>
      <w:r w:rsidRPr="00C90996">
        <w:rPr>
          <w:color w:val="000000"/>
        </w:rPr>
        <w:t>предпринимательства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Московской области»</w:t>
      </w:r>
      <w:r>
        <w:rPr>
          <w:color w:val="000000"/>
        </w:rPr>
        <w:t xml:space="preserve"> </w:t>
      </w:r>
      <w:r w:rsidRPr="00C90996">
        <w:rPr>
          <w:color w:val="000000"/>
        </w:rPr>
        <w:t>на</w:t>
      </w:r>
      <w:r>
        <w:rPr>
          <w:color w:val="000000"/>
        </w:rPr>
        <w:t xml:space="preserve"> </w:t>
      </w:r>
      <w:r w:rsidRPr="00C90996">
        <w:rPr>
          <w:color w:val="000000"/>
        </w:rPr>
        <w:t>2017-2021 годы»,</w:t>
      </w:r>
      <w:r>
        <w:rPr>
          <w:color w:val="000000"/>
        </w:rPr>
        <w:t xml:space="preserve"> </w:t>
      </w:r>
      <w:r w:rsidRPr="00C90996">
        <w:rPr>
          <w:color w:val="000000"/>
        </w:rPr>
        <w:t>утвержденной</w:t>
      </w:r>
      <w:r>
        <w:rPr>
          <w:color w:val="000000"/>
        </w:rPr>
        <w:t xml:space="preserve"> </w:t>
      </w:r>
      <w:r w:rsidRPr="00C90996">
        <w:rPr>
          <w:color w:val="000000"/>
        </w:rPr>
        <w:t>постановлением</w:t>
      </w:r>
      <w:r>
        <w:rPr>
          <w:color w:val="000000"/>
        </w:rPr>
        <w:t xml:space="preserve"> </w:t>
      </w:r>
      <w:r w:rsidRPr="00C90996">
        <w:rPr>
          <w:color w:val="000000"/>
        </w:rPr>
        <w:t>Администрации городского</w:t>
      </w:r>
      <w:r>
        <w:rPr>
          <w:color w:val="000000"/>
        </w:rPr>
        <w:t xml:space="preserve"> </w:t>
      </w:r>
      <w:r w:rsidRPr="00C90996">
        <w:rPr>
          <w:color w:val="000000"/>
        </w:rPr>
        <w:t>округа</w:t>
      </w:r>
      <w:r>
        <w:rPr>
          <w:color w:val="000000"/>
        </w:rPr>
        <w:t xml:space="preserve"> </w:t>
      </w:r>
      <w:r w:rsidRPr="00C90996">
        <w:rPr>
          <w:color w:val="000000"/>
        </w:rPr>
        <w:t>Электросталь</w:t>
      </w:r>
      <w:r>
        <w:rPr>
          <w:color w:val="000000"/>
        </w:rPr>
        <w:t xml:space="preserve"> </w:t>
      </w:r>
      <w:r w:rsidRPr="00C90996">
        <w:rPr>
          <w:color w:val="000000"/>
        </w:rPr>
        <w:t xml:space="preserve">Московской области от </w:t>
      </w:r>
      <w:r w:rsidRPr="00C90996">
        <w:rPr>
          <w:color w:val="000000"/>
        </w:rPr>
        <w:lastRenderedPageBreak/>
        <w:t>14.12.2016 №894/16</w:t>
      </w:r>
      <w:r w:rsidR="009028DC">
        <w:rPr>
          <w:color w:val="000000"/>
        </w:rPr>
        <w:t>»</w:t>
      </w:r>
      <w:r w:rsidR="00530172">
        <w:rPr>
          <w:color w:val="000000"/>
        </w:rPr>
        <w:t xml:space="preserve"> (в редакции постановлений Администрации городского округа Электросталь от 02.08.2017 №536/8, 01.11.2017 № 775/11, 26.11.2018 №</w:t>
      </w:r>
      <w:r w:rsidR="00BA5B6B">
        <w:rPr>
          <w:color w:val="000000"/>
        </w:rPr>
        <w:t xml:space="preserve"> </w:t>
      </w:r>
      <w:r w:rsidR="00530172">
        <w:rPr>
          <w:color w:val="000000"/>
        </w:rPr>
        <w:t>1076/11)</w:t>
      </w:r>
      <w:r w:rsidR="00D5662B">
        <w:rPr>
          <w:color w:val="000000"/>
        </w:rPr>
        <w:t>.</w:t>
      </w:r>
    </w:p>
    <w:p w:rsidR="003C0660" w:rsidRDefault="00BF4EDF" w:rsidP="003C0660">
      <w:pPr>
        <w:ind w:firstLine="709"/>
        <w:jc w:val="both"/>
        <w:rPr>
          <w:bCs/>
        </w:rPr>
      </w:pPr>
      <w:r>
        <w:rPr>
          <w:bCs/>
        </w:rPr>
        <w:t>3</w:t>
      </w:r>
      <w:r w:rsidRPr="006779E1">
        <w:rPr>
          <w:bCs/>
        </w:rPr>
        <w:t xml:space="preserve">. Опубликовать настоящее постановление в газете «Официальный вестник» и разместить на официальном сайте городского округа Электросталь </w:t>
      </w:r>
      <w:r w:rsidRPr="00874D3F">
        <w:rPr>
          <w:bCs/>
        </w:rPr>
        <w:t>Московской области в информационной телекоммуникационной сети «Интернет» www.electros</w:t>
      </w:r>
      <w:r w:rsidRPr="006779E1">
        <w:rPr>
          <w:bCs/>
        </w:rPr>
        <w:t>tal.ru.</w:t>
      </w:r>
    </w:p>
    <w:p w:rsidR="00BF4EDF" w:rsidRDefault="00BA5B6B" w:rsidP="003C0660">
      <w:pPr>
        <w:tabs>
          <w:tab w:val="left" w:pos="709"/>
        </w:tabs>
        <w:autoSpaceDE w:val="0"/>
        <w:autoSpaceDN w:val="0"/>
        <w:adjustRightInd w:val="0"/>
        <w:ind w:firstLine="709"/>
        <w:jc w:val="both"/>
        <w:rPr>
          <w:bCs/>
        </w:rPr>
      </w:pPr>
      <w:r>
        <w:rPr>
          <w:bCs/>
        </w:rPr>
        <w:t>4.</w:t>
      </w:r>
      <w:r w:rsidR="003C0660">
        <w:rPr>
          <w:bCs/>
        </w:rPr>
        <w:t xml:space="preserve"> </w:t>
      </w:r>
      <w:r>
        <w:rPr>
          <w:bCs/>
        </w:rPr>
        <w:t>Настоящее постановление в</w:t>
      </w:r>
      <w:r w:rsidR="007A2F48">
        <w:rPr>
          <w:bCs/>
        </w:rPr>
        <w:t>с</w:t>
      </w:r>
      <w:r>
        <w:rPr>
          <w:bCs/>
        </w:rPr>
        <w:t>тупает в силу пос</w:t>
      </w:r>
      <w:r w:rsidR="007A2F48">
        <w:rPr>
          <w:bCs/>
        </w:rPr>
        <w:t>ле его официального опубликования.</w:t>
      </w:r>
    </w:p>
    <w:p w:rsidR="00BF4EDF" w:rsidRDefault="007A2F48" w:rsidP="003C0660">
      <w:pPr>
        <w:tabs>
          <w:tab w:val="left" w:pos="709"/>
        </w:tabs>
        <w:autoSpaceDE w:val="0"/>
        <w:autoSpaceDN w:val="0"/>
        <w:adjustRightInd w:val="0"/>
        <w:ind w:firstLine="709"/>
        <w:jc w:val="both"/>
        <w:rPr>
          <w:bCs/>
        </w:rPr>
      </w:pPr>
      <w:r>
        <w:rPr>
          <w:bCs/>
        </w:rPr>
        <w:t>5</w:t>
      </w:r>
      <w:r w:rsidR="00BF4EDF">
        <w:rPr>
          <w:bCs/>
        </w:rPr>
        <w:t xml:space="preserve">. </w:t>
      </w:r>
      <w:r w:rsidR="00BF4EDF" w:rsidRPr="006779E1">
        <w:rPr>
          <w:bCs/>
        </w:rPr>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 «Общегосударственные вопросы».</w:t>
      </w:r>
    </w:p>
    <w:p w:rsidR="00BF4EDF" w:rsidRPr="006779E1" w:rsidRDefault="005F3DD2" w:rsidP="003C0660">
      <w:pPr>
        <w:tabs>
          <w:tab w:val="left" w:pos="709"/>
        </w:tabs>
        <w:autoSpaceDE w:val="0"/>
        <w:autoSpaceDN w:val="0"/>
        <w:adjustRightInd w:val="0"/>
        <w:ind w:firstLine="709"/>
        <w:jc w:val="both"/>
        <w:rPr>
          <w:bCs/>
        </w:rPr>
      </w:pPr>
      <w:r>
        <w:rPr>
          <w:bCs/>
        </w:rPr>
        <w:t>6</w:t>
      </w:r>
      <w:r w:rsidR="00BF4EDF">
        <w:rPr>
          <w:bCs/>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Федорова А.В.</w:t>
      </w:r>
    </w:p>
    <w:p w:rsidR="00BF4EDF" w:rsidRDefault="00BF4EDF" w:rsidP="00BF4EDF">
      <w:pPr>
        <w:tabs>
          <w:tab w:val="left" w:pos="709"/>
        </w:tabs>
        <w:autoSpaceDE w:val="0"/>
        <w:autoSpaceDN w:val="0"/>
        <w:adjustRightInd w:val="0"/>
        <w:jc w:val="both"/>
        <w:rPr>
          <w:bCs/>
        </w:rPr>
      </w:pPr>
    </w:p>
    <w:p w:rsidR="00BF4EDF" w:rsidRDefault="00BF4EDF" w:rsidP="00BF4EDF">
      <w:pPr>
        <w:tabs>
          <w:tab w:val="left" w:pos="709"/>
        </w:tabs>
        <w:autoSpaceDE w:val="0"/>
        <w:autoSpaceDN w:val="0"/>
        <w:adjustRightInd w:val="0"/>
        <w:jc w:val="both"/>
        <w:rPr>
          <w:bCs/>
        </w:rPr>
      </w:pPr>
    </w:p>
    <w:p w:rsidR="003C0660" w:rsidRDefault="003C0660" w:rsidP="00BF4EDF">
      <w:pPr>
        <w:tabs>
          <w:tab w:val="left" w:pos="709"/>
        </w:tabs>
        <w:autoSpaceDE w:val="0"/>
        <w:autoSpaceDN w:val="0"/>
        <w:adjustRightInd w:val="0"/>
        <w:jc w:val="both"/>
        <w:rPr>
          <w:bCs/>
        </w:rPr>
      </w:pPr>
    </w:p>
    <w:p w:rsidR="003C0660" w:rsidRDefault="003C0660" w:rsidP="00BF4EDF">
      <w:pPr>
        <w:tabs>
          <w:tab w:val="left" w:pos="709"/>
        </w:tabs>
        <w:autoSpaceDE w:val="0"/>
        <w:autoSpaceDN w:val="0"/>
        <w:adjustRightInd w:val="0"/>
        <w:jc w:val="both"/>
        <w:rPr>
          <w:bCs/>
        </w:rPr>
      </w:pPr>
    </w:p>
    <w:p w:rsidR="003C0660" w:rsidRPr="006779E1" w:rsidRDefault="003C0660" w:rsidP="00BF4EDF">
      <w:pPr>
        <w:tabs>
          <w:tab w:val="left" w:pos="709"/>
        </w:tabs>
        <w:autoSpaceDE w:val="0"/>
        <w:autoSpaceDN w:val="0"/>
        <w:adjustRightInd w:val="0"/>
        <w:jc w:val="both"/>
        <w:rPr>
          <w:bCs/>
        </w:rPr>
      </w:pPr>
    </w:p>
    <w:p w:rsidR="00BF4EDF" w:rsidRDefault="00BF4EDF" w:rsidP="00BF4EDF">
      <w:r w:rsidRPr="006779E1">
        <w:t>Глава городского округа                                                                                           В.Я. Пекарев</w:t>
      </w:r>
    </w:p>
    <w:p w:rsidR="00BF4EDF" w:rsidRDefault="00BF4EDF" w:rsidP="00BF4EDF"/>
    <w:p w:rsidR="00BF4EDF" w:rsidRDefault="00BF4EDF" w:rsidP="00BF4EDF">
      <w:pPr>
        <w:jc w:val="both"/>
      </w:pPr>
    </w:p>
    <w:p w:rsidR="00C74152" w:rsidRDefault="00C74152" w:rsidP="00BF4EDF">
      <w:pPr>
        <w:jc w:val="both"/>
        <w:sectPr w:rsidR="00C74152" w:rsidSect="003C0660">
          <w:pgSz w:w="11906" w:h="16838" w:code="9"/>
          <w:pgMar w:top="1134" w:right="850" w:bottom="1134" w:left="1701" w:header="709" w:footer="709" w:gutter="0"/>
          <w:cols w:space="708"/>
          <w:docGrid w:linePitch="360"/>
        </w:sectPr>
      </w:pPr>
    </w:p>
    <w:p w:rsidR="00C678BC" w:rsidRDefault="005F3DD2" w:rsidP="00C678BC">
      <w:pPr>
        <w:ind w:left="5529"/>
        <w:rPr>
          <w:rFonts w:cs="Times New Roman"/>
        </w:rPr>
      </w:pPr>
      <w:r>
        <w:rPr>
          <w:rFonts w:cs="Times New Roman"/>
        </w:rPr>
        <w:lastRenderedPageBreak/>
        <w:t>Утвержден</w:t>
      </w:r>
    </w:p>
    <w:p w:rsidR="009E5748" w:rsidRPr="00C678BC" w:rsidRDefault="009E5748" w:rsidP="00C678BC">
      <w:pPr>
        <w:ind w:left="5529"/>
        <w:rPr>
          <w:rFonts w:cs="Times New Roman"/>
        </w:rPr>
      </w:pPr>
      <w:r w:rsidRPr="00C678BC">
        <w:rPr>
          <w:rFonts w:cs="Times New Roman"/>
        </w:rPr>
        <w:t>постановлени</w:t>
      </w:r>
      <w:r w:rsidR="005F3DD2">
        <w:rPr>
          <w:rFonts w:cs="Times New Roman"/>
        </w:rPr>
        <w:t>ем</w:t>
      </w:r>
      <w:r w:rsidR="00C678BC">
        <w:rPr>
          <w:rFonts w:cs="Times New Roman"/>
        </w:rPr>
        <w:t xml:space="preserve"> </w:t>
      </w:r>
      <w:r w:rsidRPr="00C678BC">
        <w:rPr>
          <w:rFonts w:cs="Times New Roman"/>
        </w:rPr>
        <w:t>Администрации городского округа</w:t>
      </w:r>
      <w:r w:rsidR="00C678BC">
        <w:rPr>
          <w:rFonts w:cs="Times New Roman"/>
        </w:rPr>
        <w:t xml:space="preserve"> </w:t>
      </w:r>
      <w:r w:rsidRPr="00C678BC">
        <w:rPr>
          <w:rFonts w:cs="Times New Roman"/>
        </w:rPr>
        <w:t>Электросталь Московской области</w:t>
      </w:r>
    </w:p>
    <w:p w:rsidR="009E5748" w:rsidRPr="00C678BC" w:rsidRDefault="009E5748" w:rsidP="00C678BC">
      <w:pPr>
        <w:ind w:left="5529"/>
        <w:rPr>
          <w:rFonts w:cs="Times New Roman"/>
        </w:rPr>
      </w:pPr>
      <w:r w:rsidRPr="00C678BC">
        <w:rPr>
          <w:rFonts w:cs="Times New Roman"/>
        </w:rPr>
        <w:t xml:space="preserve">от </w:t>
      </w:r>
      <w:r w:rsidR="003C0660" w:rsidRPr="003C0660">
        <w:t>17.06.2019</w:t>
      </w:r>
      <w:r w:rsidR="003C0660" w:rsidRPr="00537687">
        <w:t xml:space="preserve"> № </w:t>
      </w:r>
      <w:r w:rsidR="003C0660" w:rsidRPr="003C0660">
        <w:t>420/6</w:t>
      </w:r>
    </w:p>
    <w:p w:rsidR="009E5748" w:rsidRPr="00C678BC" w:rsidRDefault="009E5748" w:rsidP="00C678BC">
      <w:pPr>
        <w:ind w:left="5529"/>
        <w:jc w:val="both"/>
        <w:rPr>
          <w:rFonts w:cs="Times New Roman"/>
        </w:rPr>
      </w:pPr>
    </w:p>
    <w:p w:rsidR="009E5748" w:rsidRPr="00C678BC" w:rsidRDefault="009E5748" w:rsidP="00FB420A">
      <w:pPr>
        <w:jc w:val="both"/>
        <w:rPr>
          <w:rFonts w:cs="Times New Roman"/>
        </w:rPr>
      </w:pPr>
    </w:p>
    <w:p w:rsidR="009E5748" w:rsidRPr="00C678BC" w:rsidRDefault="009E5748" w:rsidP="009E5748">
      <w:pPr>
        <w:jc w:val="center"/>
        <w:rPr>
          <w:rFonts w:cs="Times New Roman"/>
          <w:color w:val="000000"/>
        </w:rPr>
      </w:pPr>
      <w:r w:rsidRPr="00C678BC">
        <w:rPr>
          <w:rFonts w:cs="Times New Roman"/>
          <w:b/>
        </w:rPr>
        <w:t>ПОРЯДОК</w:t>
      </w:r>
    </w:p>
    <w:p w:rsidR="009E5748" w:rsidRPr="00C678BC" w:rsidRDefault="009E5748" w:rsidP="00EC53B2">
      <w:pPr>
        <w:spacing w:line="240" w:lineRule="exact"/>
        <w:jc w:val="center"/>
        <w:rPr>
          <w:rFonts w:cs="Times New Roman"/>
          <w:color w:val="000000"/>
        </w:rPr>
      </w:pPr>
      <w:r w:rsidRPr="00C678BC">
        <w:rPr>
          <w:rFonts w:cs="Times New Roman"/>
          <w:color w:val="000000"/>
        </w:rPr>
        <w:t xml:space="preserve">предоставления субсидий из бюджета городского округа Электросталь </w:t>
      </w:r>
      <w:r w:rsidR="00C678BC">
        <w:rPr>
          <w:rFonts w:cs="Times New Roman"/>
          <w:color w:val="000000"/>
        </w:rPr>
        <w:t xml:space="preserve">Московской области юридическим </w:t>
      </w:r>
      <w:r w:rsidRPr="00C678BC">
        <w:rPr>
          <w:rFonts w:cs="Times New Roman"/>
          <w:color w:val="000000"/>
        </w:rPr>
        <w:t xml:space="preserve">лицам </w:t>
      </w:r>
      <w:r w:rsidR="007B1649">
        <w:rPr>
          <w:rFonts w:cs="Times New Roman"/>
          <w:color w:val="000000"/>
        </w:rPr>
        <w:t xml:space="preserve">и </w:t>
      </w:r>
      <w:r w:rsidRPr="00C678BC">
        <w:rPr>
          <w:rFonts w:cs="Times New Roman"/>
          <w:color w:val="000000"/>
        </w:rPr>
        <w:t>индивидуальным предпринимателям на реализацию мероприятия муниципальной программы «Развитие и поддержка предпринимательства</w:t>
      </w:r>
    </w:p>
    <w:p w:rsidR="009E5748" w:rsidRPr="00C678BC" w:rsidRDefault="009E5748" w:rsidP="00EC53B2">
      <w:pPr>
        <w:spacing w:line="240" w:lineRule="exact"/>
        <w:jc w:val="center"/>
        <w:rPr>
          <w:rFonts w:cs="Times New Roman"/>
          <w:color w:val="000000"/>
        </w:rPr>
      </w:pPr>
      <w:r w:rsidRPr="00C678BC">
        <w:rPr>
          <w:rFonts w:cs="Times New Roman"/>
          <w:color w:val="000000"/>
        </w:rPr>
        <w:t>городского округа Электросталь Московской области» на 2017-2021 годы»</w:t>
      </w:r>
    </w:p>
    <w:p w:rsidR="009E5748" w:rsidRPr="00FB420A" w:rsidRDefault="009E5748" w:rsidP="00FB420A">
      <w:pPr>
        <w:pStyle w:val="1-"/>
        <w:spacing w:line="240" w:lineRule="exact"/>
        <w:ind w:left="0"/>
        <w:jc w:val="left"/>
        <w:rPr>
          <w:b w:val="0"/>
          <w:sz w:val="24"/>
        </w:rPr>
      </w:pPr>
      <w:bookmarkStart w:id="1" w:name="_Toc518402537"/>
    </w:p>
    <w:bookmarkEnd w:id="1"/>
    <w:p w:rsidR="009E5748" w:rsidRPr="00C678BC" w:rsidRDefault="00F64568" w:rsidP="00836292">
      <w:pPr>
        <w:numPr>
          <w:ilvl w:val="0"/>
          <w:numId w:val="3"/>
        </w:numPr>
        <w:ind w:left="0"/>
        <w:jc w:val="center"/>
        <w:rPr>
          <w:rFonts w:cs="Times New Roman"/>
          <w:color w:val="000000"/>
        </w:rPr>
      </w:pPr>
      <w:r>
        <w:rPr>
          <w:rFonts w:cs="Times New Roman"/>
          <w:color w:val="000000"/>
        </w:rPr>
        <w:t>Общие положения</w:t>
      </w:r>
    </w:p>
    <w:p w:rsidR="009E5748" w:rsidRPr="00C678BC" w:rsidRDefault="009E5748" w:rsidP="00FB420A">
      <w:pPr>
        <w:pStyle w:val="1-"/>
        <w:ind w:left="0"/>
        <w:jc w:val="left"/>
        <w:rPr>
          <w:rFonts w:eastAsia="Calibri"/>
          <w:b w:val="0"/>
          <w:bCs w:val="0"/>
          <w:iCs w:val="0"/>
          <w:sz w:val="24"/>
          <w:lang w:eastAsia="en-US"/>
        </w:rPr>
      </w:pPr>
    </w:p>
    <w:p w:rsidR="00231CE7" w:rsidRPr="00C678BC" w:rsidRDefault="005617A8" w:rsidP="00231CE7">
      <w:pPr>
        <w:ind w:firstLine="567"/>
        <w:jc w:val="both"/>
        <w:rPr>
          <w:rFonts w:cs="Times New Roman"/>
          <w:color w:val="000000"/>
        </w:rPr>
      </w:pPr>
      <w:r w:rsidRPr="00C678BC">
        <w:rPr>
          <w:rFonts w:cs="Times New Roman"/>
        </w:rPr>
        <w:t xml:space="preserve">1.1. </w:t>
      </w:r>
      <w:r w:rsidR="00231CE7" w:rsidRPr="00C678BC">
        <w:rPr>
          <w:rFonts w:cs="Times New Roman"/>
          <w:color w:val="000000"/>
        </w:rPr>
        <w:t xml:space="preserve">Настоящий Порядок определяет цели, условия и </w:t>
      </w:r>
      <w:r w:rsidR="00231CE7">
        <w:rPr>
          <w:rFonts w:cs="Times New Roman"/>
          <w:color w:val="000000"/>
        </w:rPr>
        <w:t>механизм</w:t>
      </w:r>
      <w:r w:rsidR="00231CE7" w:rsidRPr="00C678BC">
        <w:rPr>
          <w:rFonts w:cs="Times New Roman"/>
          <w:color w:val="000000"/>
        </w:rPr>
        <w:t xml:space="preserve">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(далее – Программа), утвержденной постановлением Администрации городского округа Электросталь Московской  области от14.12. 2016 № 894/16.</w:t>
      </w:r>
    </w:p>
    <w:p w:rsidR="00231CE7" w:rsidRPr="00C678BC" w:rsidRDefault="00F64568" w:rsidP="00231CE7">
      <w:pPr>
        <w:ind w:firstLine="567"/>
        <w:jc w:val="both"/>
        <w:rPr>
          <w:rFonts w:cs="Times New Roman"/>
        </w:rPr>
      </w:pPr>
      <w:r>
        <w:rPr>
          <w:rFonts w:cs="Times New Roman"/>
          <w:color w:val="000000"/>
        </w:rPr>
        <w:t>1</w:t>
      </w:r>
      <w:r w:rsidR="009E5748" w:rsidRPr="00C678BC">
        <w:rPr>
          <w:rFonts w:cs="Times New Roman"/>
          <w:color w:val="000000"/>
        </w:rPr>
        <w:t>.</w:t>
      </w:r>
      <w:r>
        <w:rPr>
          <w:rFonts w:cs="Times New Roman"/>
          <w:color w:val="000000"/>
        </w:rPr>
        <w:t>2</w:t>
      </w:r>
      <w:r w:rsidR="009E5748" w:rsidRPr="00C678BC">
        <w:rPr>
          <w:rFonts w:cs="Times New Roman"/>
          <w:color w:val="000000"/>
        </w:rPr>
        <w:t xml:space="preserve">. </w:t>
      </w:r>
      <w:r w:rsidR="00231CE7" w:rsidRPr="00C678BC">
        <w:rPr>
          <w:rFonts w:cs="Times New Roman"/>
        </w:rPr>
        <w:t xml:space="preserve">Термины и определения, используемые в настоящем порядке </w:t>
      </w:r>
      <w:r w:rsidR="00231CE7" w:rsidRPr="00C678BC">
        <w:rPr>
          <w:rFonts w:cs="Times New Roman"/>
          <w:color w:val="000000"/>
        </w:rPr>
        <w:t xml:space="preserve">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 </w:t>
      </w:r>
      <w:r w:rsidR="00231CE7" w:rsidRPr="00C678BC">
        <w:rPr>
          <w:rFonts w:cs="Times New Roman"/>
        </w:rPr>
        <w:t xml:space="preserve">(далее – Порядок), указаны в </w:t>
      </w:r>
      <w:hyperlink w:anchor="Приложение1" w:history="1">
        <w:r w:rsidR="00231CE7" w:rsidRPr="00C678BC">
          <w:rPr>
            <w:rFonts w:cs="Times New Roman"/>
          </w:rPr>
          <w:t xml:space="preserve">Приложении </w:t>
        </w:r>
        <w:r w:rsidR="00231CE7">
          <w:rPr>
            <w:rFonts w:cs="Times New Roman"/>
          </w:rPr>
          <w:t xml:space="preserve">№ </w:t>
        </w:r>
        <w:r w:rsidR="00231CE7" w:rsidRPr="00C678BC">
          <w:rPr>
            <w:rFonts w:cs="Times New Roman"/>
          </w:rPr>
          <w:t>1</w:t>
        </w:r>
      </w:hyperlink>
      <w:r w:rsidR="00231CE7" w:rsidRPr="00C678BC">
        <w:rPr>
          <w:rFonts w:cs="Times New Roman"/>
        </w:rPr>
        <w:t xml:space="preserve"> к настоящему Порядку.</w:t>
      </w:r>
    </w:p>
    <w:p w:rsidR="001055ED" w:rsidRPr="00C678BC" w:rsidRDefault="00F64568" w:rsidP="001055ED">
      <w:pPr>
        <w:autoSpaceDE w:val="0"/>
        <w:autoSpaceDN w:val="0"/>
        <w:adjustRightInd w:val="0"/>
        <w:ind w:firstLine="540"/>
        <w:jc w:val="both"/>
        <w:rPr>
          <w:rFonts w:cs="Times New Roman"/>
        </w:rPr>
      </w:pPr>
      <w:r>
        <w:rPr>
          <w:rFonts w:cs="Times New Roman"/>
        </w:rPr>
        <w:t>1.3</w:t>
      </w:r>
      <w:r w:rsidR="009E5748" w:rsidRPr="00C678BC">
        <w:rPr>
          <w:rFonts w:cs="Times New Roman"/>
        </w:rPr>
        <w:t>.</w:t>
      </w:r>
      <w:r w:rsidR="001055ED">
        <w:rPr>
          <w:rFonts w:cs="Times New Roman"/>
        </w:rPr>
        <w:t xml:space="preserve"> Целью предоставления субсидий</w:t>
      </w:r>
      <w:r w:rsidR="001055ED" w:rsidRPr="001055ED">
        <w:rPr>
          <w:rFonts w:cs="Times New Roman"/>
        </w:rPr>
        <w:t xml:space="preserve"> </w:t>
      </w:r>
      <w:r w:rsidR="001055ED" w:rsidRPr="00C678BC">
        <w:rPr>
          <w:rFonts w:cs="Times New Roman"/>
        </w:rPr>
        <w:t>из бюджета городского округа Электросталь Московской области</w:t>
      </w:r>
      <w:r w:rsidR="001055ED">
        <w:rPr>
          <w:rFonts w:cs="Times New Roman"/>
        </w:rPr>
        <w:t xml:space="preserve"> </w:t>
      </w:r>
      <w:r w:rsidR="009E5748" w:rsidRPr="00C678BC">
        <w:rPr>
          <w:rFonts w:cs="Times New Roman"/>
        </w:rPr>
        <w:t>является финансовая поддержка субъектов малого и среднего предпринимательства (далее – МСП)</w:t>
      </w:r>
      <w:r w:rsidR="001055ED">
        <w:rPr>
          <w:rFonts w:cs="Times New Roman"/>
        </w:rPr>
        <w:t xml:space="preserve">, направленная на реализацию </w:t>
      </w:r>
      <w:r w:rsidR="001055ED" w:rsidRPr="00C678BC">
        <w:rPr>
          <w:rFonts w:cs="Times New Roman"/>
        </w:rPr>
        <w:t>мероприяти</w:t>
      </w:r>
      <w:r w:rsidR="001055ED">
        <w:rPr>
          <w:rFonts w:cs="Times New Roman"/>
        </w:rPr>
        <w:t>й</w:t>
      </w:r>
      <w:r w:rsidR="001055ED" w:rsidRPr="00C678BC">
        <w:rPr>
          <w:rFonts w:cs="Times New Roman"/>
        </w:rPr>
        <w:t xml:space="preserve"> Программы:</w:t>
      </w:r>
    </w:p>
    <w:p w:rsidR="009623F9" w:rsidRPr="008E4CED" w:rsidRDefault="009623F9" w:rsidP="009623F9">
      <w:pPr>
        <w:pStyle w:val="11"/>
        <w:spacing w:line="240" w:lineRule="auto"/>
        <w:ind w:firstLine="709"/>
        <w:rPr>
          <w:sz w:val="24"/>
          <w:szCs w:val="24"/>
        </w:rPr>
      </w:pPr>
      <w:r w:rsidRPr="008E4CED">
        <w:rPr>
          <w:sz w:val="24"/>
          <w:szCs w:val="24"/>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9623F9" w:rsidRPr="008E4CED" w:rsidRDefault="009623F9" w:rsidP="009623F9">
      <w:pPr>
        <w:pStyle w:val="11"/>
        <w:spacing w:line="240" w:lineRule="auto"/>
        <w:ind w:firstLine="709"/>
      </w:pPr>
      <w:r w:rsidRPr="008E4CED">
        <w:rPr>
          <w:sz w:val="24"/>
          <w:szCs w:val="24"/>
        </w:rPr>
        <w:t xml:space="preserve">- частичная компенсация субъектам малого и среднего предпринимательства затрат </w:t>
      </w:r>
      <w:r>
        <w:rPr>
          <w:sz w:val="24"/>
          <w:szCs w:val="24"/>
        </w:rPr>
        <w:br/>
      </w:r>
      <w:r w:rsidRPr="008E4CED">
        <w:rPr>
          <w:sz w:val="24"/>
          <w:szCs w:val="24"/>
        </w:rPr>
        <w:t>на уплату первого взноса (аванса) при заключении договора лизинга оборудования;</w:t>
      </w:r>
    </w:p>
    <w:p w:rsidR="009623F9" w:rsidRDefault="009623F9" w:rsidP="009623F9">
      <w:pPr>
        <w:pStyle w:val="11"/>
        <w:spacing w:line="240" w:lineRule="auto"/>
        <w:ind w:firstLine="709"/>
        <w:rPr>
          <w:sz w:val="24"/>
          <w:szCs w:val="24"/>
        </w:rPr>
      </w:pPr>
      <w:r w:rsidRPr="008E4CED">
        <w:rPr>
          <w:sz w:val="24"/>
          <w:szCs w:val="24"/>
        </w:rPr>
        <w:t xml:space="preserve">-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w:t>
      </w:r>
      <w:r>
        <w:rPr>
          <w:sz w:val="24"/>
          <w:szCs w:val="24"/>
        </w:rPr>
        <w:t xml:space="preserve">проведение занятий в детских </w:t>
      </w:r>
      <w:r w:rsidRPr="008E4CED">
        <w:rPr>
          <w:sz w:val="24"/>
          <w:szCs w:val="24"/>
        </w:rPr>
        <w:t>и молодежных кружках, секциях, студиях, создание и развитие де</w:t>
      </w:r>
      <w:r>
        <w:rPr>
          <w:sz w:val="24"/>
          <w:szCs w:val="24"/>
        </w:rPr>
        <w:t xml:space="preserve">тских центров, производство </w:t>
      </w:r>
      <w:r w:rsidRPr="008E4CED">
        <w:rPr>
          <w:sz w:val="24"/>
          <w:szCs w:val="24"/>
        </w:rP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A106F6" w:rsidRDefault="00A106F6" w:rsidP="00A106F6">
      <w:pPr>
        <w:autoSpaceDE w:val="0"/>
        <w:autoSpaceDN w:val="0"/>
        <w:adjustRightInd w:val="0"/>
        <w:ind w:firstLine="567"/>
        <w:jc w:val="both"/>
        <w:rPr>
          <w:rFonts w:eastAsiaTheme="minorHAnsi" w:cs="Times New Roman"/>
          <w:color w:val="000000" w:themeColor="text1"/>
          <w:lang w:eastAsia="en-US"/>
        </w:rPr>
      </w:pPr>
      <w:r>
        <w:t xml:space="preserve">1.4. </w:t>
      </w:r>
      <w:r>
        <w:rPr>
          <w:rFonts w:eastAsiaTheme="minorHAnsi" w:cs="Times New Roman"/>
          <w:lang w:eastAsia="en-US"/>
        </w:rPr>
        <w:t xml:space="preserve">Субсидия предоставляется в пределах бюджетных ассигнований, предусмотренных в бюджете городского округа Электросталь Московской области в соответствии с решением Совета депутатов городского округа Электросталь Московской области о бюджете городского округа Электросталь Московской области на </w:t>
      </w:r>
      <w:r>
        <w:rPr>
          <w:rFonts w:eastAsiaTheme="minorHAnsi" w:cs="Times New Roman"/>
          <w:lang w:eastAsia="en-US"/>
        </w:rPr>
        <w:lastRenderedPageBreak/>
        <w:t xml:space="preserve">соответствующий финансовый год и плановый период, и утвержденных лимитов бюджетных обязательств в соответствии со сводной бюджетной росписью на реализацию </w:t>
      </w:r>
      <w:r w:rsidRPr="008B096F">
        <w:rPr>
          <w:rFonts w:eastAsiaTheme="minorHAnsi" w:cs="Times New Roman"/>
          <w:color w:val="000000" w:themeColor="text1"/>
          <w:lang w:eastAsia="en-US"/>
        </w:rPr>
        <w:t xml:space="preserve">мероприятий </w:t>
      </w:r>
      <w:hyperlink r:id="rId9" w:history="1">
        <w:r w:rsidRPr="008B096F">
          <w:rPr>
            <w:rFonts w:eastAsiaTheme="minorHAnsi" w:cs="Times New Roman"/>
            <w:color w:val="000000" w:themeColor="text1"/>
            <w:lang w:eastAsia="en-US"/>
          </w:rPr>
          <w:t>Программы</w:t>
        </w:r>
      </w:hyperlink>
      <w:r w:rsidRPr="008B096F">
        <w:rPr>
          <w:rFonts w:eastAsiaTheme="minorHAnsi" w:cs="Times New Roman"/>
          <w:color w:val="000000" w:themeColor="text1"/>
          <w:lang w:eastAsia="en-US"/>
        </w:rPr>
        <w:t>.</w:t>
      </w:r>
    </w:p>
    <w:p w:rsidR="009E5748" w:rsidRPr="00C678BC" w:rsidRDefault="00F64568" w:rsidP="009E5748">
      <w:pPr>
        <w:autoSpaceDE w:val="0"/>
        <w:autoSpaceDN w:val="0"/>
        <w:adjustRightInd w:val="0"/>
        <w:ind w:firstLine="540"/>
        <w:jc w:val="both"/>
        <w:rPr>
          <w:rFonts w:cs="Times New Roman"/>
        </w:rPr>
      </w:pPr>
      <w:r>
        <w:rPr>
          <w:rFonts w:cs="Times New Roman"/>
        </w:rPr>
        <w:t xml:space="preserve"> 1.</w:t>
      </w:r>
      <w:r w:rsidR="00A106F6">
        <w:rPr>
          <w:rFonts w:cs="Times New Roman"/>
        </w:rPr>
        <w:t>5</w:t>
      </w:r>
      <w:r w:rsidR="009E5748" w:rsidRPr="00C678BC">
        <w:rPr>
          <w:rFonts w:cs="Times New Roman"/>
        </w:rPr>
        <w:t>. Главным распорядителем средств бюджета городского округа Электросталь Московской области, выделяемых на предоставление субсидий юридическим лицам и индивидуальным предпринимателям в рамках реализации мероприятий Программы, является Администрация городского округа Электросталь Московской области (далее – Администрация)</w:t>
      </w:r>
      <w:r w:rsidR="00A106F6">
        <w:rPr>
          <w:rFonts w:cs="Times New Roman"/>
        </w:rPr>
        <w:t>.</w:t>
      </w:r>
      <w:r w:rsidR="009E5748" w:rsidRPr="00C678BC">
        <w:rPr>
          <w:rFonts w:cs="Times New Roman"/>
        </w:rPr>
        <w:t xml:space="preserve"> </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 xml:space="preserve">           </w:t>
      </w:r>
      <w:r w:rsidR="00F64568">
        <w:rPr>
          <w:rFonts w:ascii="Times New Roman" w:hAnsi="Times New Roman" w:cs="Times New Roman"/>
          <w:sz w:val="24"/>
          <w:szCs w:val="24"/>
        </w:rPr>
        <w:t>1.</w:t>
      </w:r>
      <w:r w:rsidR="00A106F6">
        <w:rPr>
          <w:rFonts w:ascii="Times New Roman" w:hAnsi="Times New Roman" w:cs="Times New Roman"/>
          <w:sz w:val="24"/>
          <w:szCs w:val="24"/>
        </w:rPr>
        <w:t>6</w:t>
      </w:r>
      <w:r w:rsidRPr="00C678BC">
        <w:rPr>
          <w:rFonts w:ascii="Times New Roman" w:hAnsi="Times New Roman" w:cs="Times New Roman"/>
          <w:sz w:val="24"/>
          <w:szCs w:val="24"/>
        </w:rPr>
        <w:t>. Субсидии предоставляются юридическим лицам и индивидуальным предпринимателям, зарегистрированным в установленном порядке на территории городского округа Электросталь Московской области, относящимся к категории субъектов малого и среднего предпринимательства (далее – субъект МСП), в соответствии с Федеральным законом от 24.07.2007 № 209-ФЗ «О развитии малого и среднего предпринимательства в Российской Федерации», при соблюдении требований настоящего Порядка и на основании Конкурсного отбора.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w:t>
      </w:r>
      <w:r w:rsidR="00F64568">
        <w:rPr>
          <w:rFonts w:cs="Times New Roman"/>
        </w:rPr>
        <w:t>1.</w:t>
      </w:r>
      <w:r w:rsidR="00A106F6">
        <w:rPr>
          <w:rFonts w:cs="Times New Roman"/>
        </w:rPr>
        <w:t>7</w:t>
      </w:r>
      <w:r w:rsidRPr="00C678BC">
        <w:rPr>
          <w:rFonts w:cs="Times New Roman"/>
        </w:rPr>
        <w:t xml:space="preserve">. </w:t>
      </w:r>
      <w:r w:rsidR="006314A1" w:rsidRPr="00C678BC">
        <w:rPr>
          <w:rFonts w:cs="Times New Roman"/>
        </w:rPr>
        <w:t xml:space="preserve">Организатором </w:t>
      </w:r>
      <w:r w:rsidR="00A3459C">
        <w:rPr>
          <w:rFonts w:cs="Times New Roman"/>
        </w:rPr>
        <w:t>к</w:t>
      </w:r>
      <w:r w:rsidR="00A3459C" w:rsidRPr="00C678BC">
        <w:rPr>
          <w:rFonts w:cs="Times New Roman"/>
        </w:rPr>
        <w:t>онкурсного отбора</w:t>
      </w:r>
      <w:r w:rsidR="006314A1" w:rsidRPr="00C678BC">
        <w:rPr>
          <w:rFonts w:cs="Times New Roman"/>
        </w:rPr>
        <w:t xml:space="preserve"> является Администрация городского округа Электросталь Московской области, полномочия по проведению которого возлагаются на </w:t>
      </w:r>
      <w:r w:rsidR="009623F9">
        <w:rPr>
          <w:rFonts w:cs="Times New Roman"/>
        </w:rPr>
        <w:t xml:space="preserve">экономическое управление Администрации городского округа Электросталь Московской </w:t>
      </w:r>
      <w:proofErr w:type="gramStart"/>
      <w:r w:rsidR="009623F9">
        <w:rPr>
          <w:rFonts w:cs="Times New Roman"/>
        </w:rPr>
        <w:t xml:space="preserve">области </w:t>
      </w:r>
      <w:r w:rsidR="002E6B3D" w:rsidRPr="00C678BC">
        <w:rPr>
          <w:rFonts w:cs="Times New Roman"/>
        </w:rPr>
        <w:t xml:space="preserve"> (</w:t>
      </w:r>
      <w:proofErr w:type="gramEnd"/>
      <w:r w:rsidR="002E6B3D" w:rsidRPr="00C678BC">
        <w:rPr>
          <w:rFonts w:cs="Times New Roman"/>
        </w:rPr>
        <w:t xml:space="preserve">далее – </w:t>
      </w:r>
      <w:r w:rsidR="009623F9">
        <w:rPr>
          <w:rFonts w:cs="Times New Roman"/>
        </w:rPr>
        <w:t>Управление</w:t>
      </w:r>
      <w:r w:rsidR="002E6B3D" w:rsidRPr="00C678BC">
        <w:rPr>
          <w:rFonts w:cs="Times New Roman"/>
        </w:rPr>
        <w:t>)</w:t>
      </w:r>
      <w:r w:rsidR="006314A1" w:rsidRPr="00C678BC">
        <w:rPr>
          <w:rFonts w:cs="Times New Roman"/>
        </w:rPr>
        <w:t>.</w:t>
      </w:r>
    </w:p>
    <w:p w:rsidR="009E5748" w:rsidRPr="00C678BC" w:rsidRDefault="001055ED" w:rsidP="00F64568">
      <w:pPr>
        <w:pStyle w:val="ConsPlusNormal"/>
        <w:rPr>
          <w:rFonts w:ascii="Times New Roman" w:hAnsi="Times New Roman" w:cs="Times New Roman"/>
          <w:sz w:val="24"/>
          <w:szCs w:val="24"/>
        </w:rPr>
      </w:pPr>
      <w:r>
        <w:rPr>
          <w:rFonts w:ascii="Times New Roman" w:hAnsi="Times New Roman" w:cs="Times New Roman"/>
          <w:sz w:val="24"/>
          <w:szCs w:val="24"/>
        </w:rPr>
        <w:t xml:space="preserve">         1.</w:t>
      </w:r>
      <w:r w:rsidR="00A106F6">
        <w:rPr>
          <w:rFonts w:ascii="Times New Roman" w:hAnsi="Times New Roman" w:cs="Times New Roman"/>
          <w:sz w:val="24"/>
          <w:szCs w:val="24"/>
        </w:rPr>
        <w:t>8</w:t>
      </w:r>
      <w:r w:rsidR="00F64568">
        <w:rPr>
          <w:rFonts w:ascii="Times New Roman" w:hAnsi="Times New Roman" w:cs="Times New Roman"/>
          <w:sz w:val="24"/>
          <w:szCs w:val="24"/>
        </w:rPr>
        <w:t xml:space="preserve">. </w:t>
      </w:r>
      <w:r w:rsidR="009E5748" w:rsidRPr="00C678BC">
        <w:rPr>
          <w:rFonts w:ascii="Times New Roman" w:hAnsi="Times New Roman" w:cs="Times New Roman"/>
          <w:sz w:val="24"/>
          <w:szCs w:val="24"/>
        </w:rPr>
        <w:t>Критерии отбора получателей субсидии, имеющих право на получение субсидий</w:t>
      </w:r>
    </w:p>
    <w:p w:rsidR="009E5748" w:rsidRPr="00C678BC" w:rsidRDefault="009E5748" w:rsidP="009E5748">
      <w:pPr>
        <w:autoSpaceDE w:val="0"/>
        <w:autoSpaceDN w:val="0"/>
        <w:adjustRightInd w:val="0"/>
        <w:ind w:firstLine="540"/>
        <w:jc w:val="both"/>
        <w:rPr>
          <w:rFonts w:cs="Times New Roman"/>
        </w:rPr>
      </w:pPr>
      <w:r w:rsidRPr="00C678BC">
        <w:rPr>
          <w:rFonts w:cs="Times New Roman"/>
        </w:rPr>
        <w:t>Субсидии предоставляются субъектам МСП</w:t>
      </w:r>
      <w:r w:rsidR="006314A1" w:rsidRPr="00C678BC">
        <w:rPr>
          <w:rFonts w:cs="Times New Roman"/>
        </w:rPr>
        <w:t xml:space="preserve"> в </w:t>
      </w:r>
      <w:r w:rsidRPr="00C678BC">
        <w:rPr>
          <w:rFonts w:cs="Times New Roman"/>
        </w:rPr>
        <w:t>соответств</w:t>
      </w:r>
      <w:r w:rsidR="006314A1" w:rsidRPr="00C678BC">
        <w:rPr>
          <w:rFonts w:cs="Times New Roman"/>
        </w:rPr>
        <w:t>ии с</w:t>
      </w:r>
      <w:r w:rsidRPr="00C678BC">
        <w:rPr>
          <w:rFonts w:cs="Times New Roman"/>
        </w:rPr>
        <w:t xml:space="preserve"> </w:t>
      </w:r>
      <w:r w:rsidR="006314A1" w:rsidRPr="00C678BC">
        <w:rPr>
          <w:rFonts w:cs="Times New Roman"/>
        </w:rPr>
        <w:t>критериями</w:t>
      </w:r>
      <w:r w:rsidR="003845DC" w:rsidRPr="003845DC">
        <w:rPr>
          <w:rFonts w:cs="Times New Roman"/>
        </w:rPr>
        <w:t xml:space="preserve"> </w:t>
      </w:r>
      <w:r w:rsidR="003845DC" w:rsidRPr="00C678BC">
        <w:rPr>
          <w:rFonts w:cs="Times New Roman"/>
        </w:rPr>
        <w:t>отбора получателей субсидии</w:t>
      </w:r>
      <w:r w:rsidR="006314A1" w:rsidRPr="00C678BC">
        <w:rPr>
          <w:rFonts w:cs="Times New Roman"/>
        </w:rPr>
        <w:t xml:space="preserve">, </w:t>
      </w:r>
      <w:r w:rsidR="00BB4DB5">
        <w:rPr>
          <w:rFonts w:cs="Times New Roman"/>
        </w:rPr>
        <w:t>указанными в П</w:t>
      </w:r>
      <w:r w:rsidR="006314A1" w:rsidRPr="00C678BC">
        <w:rPr>
          <w:rFonts w:cs="Times New Roman"/>
        </w:rPr>
        <w:t xml:space="preserve">риложении № </w:t>
      </w:r>
      <w:r w:rsidR="00A106F6">
        <w:rPr>
          <w:rFonts w:cs="Times New Roman"/>
        </w:rPr>
        <w:t>9</w:t>
      </w:r>
      <w:r w:rsidR="006314A1" w:rsidRPr="00C678BC">
        <w:rPr>
          <w:rFonts w:cs="Times New Roman"/>
        </w:rPr>
        <w:t xml:space="preserve"> настоящего Порядка.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Субсидии не предоставляются следующим субъектам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9E5748" w:rsidRPr="00C678BC" w:rsidRDefault="009E5748" w:rsidP="00EC53B2">
      <w:pPr>
        <w:autoSpaceDE w:val="0"/>
        <w:autoSpaceDN w:val="0"/>
        <w:adjustRightInd w:val="0"/>
        <w:ind w:firstLine="567"/>
        <w:jc w:val="both"/>
        <w:rPr>
          <w:rFonts w:cs="Times New Roman"/>
        </w:rPr>
      </w:pPr>
      <w:r w:rsidRPr="00C678BC">
        <w:rPr>
          <w:rFonts w:cs="Times New Roman"/>
        </w:rPr>
        <w:t>-являющимся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являющимся участниками соглашений о разделе продукции;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осуществляющим предпринимательскую деятельность в сфере игорного бизнеса;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E5748" w:rsidRPr="00C678BC" w:rsidRDefault="009E5748" w:rsidP="009E5748">
      <w:pPr>
        <w:autoSpaceDE w:val="0"/>
        <w:autoSpaceDN w:val="0"/>
        <w:adjustRightInd w:val="0"/>
        <w:jc w:val="both"/>
        <w:rPr>
          <w:rFonts w:cs="Times New Roman"/>
        </w:rPr>
      </w:pPr>
    </w:p>
    <w:p w:rsidR="009E5748" w:rsidRPr="00C678BC" w:rsidRDefault="00F21EDD" w:rsidP="00F21EDD">
      <w:pPr>
        <w:autoSpaceDE w:val="0"/>
        <w:autoSpaceDN w:val="0"/>
        <w:adjustRightInd w:val="0"/>
        <w:ind w:left="1004"/>
        <w:jc w:val="center"/>
        <w:rPr>
          <w:rFonts w:cs="Times New Roman"/>
        </w:rPr>
      </w:pPr>
      <w:r>
        <w:rPr>
          <w:rFonts w:cs="Times New Roman"/>
        </w:rPr>
        <w:t>2.</w:t>
      </w:r>
      <w:r w:rsidR="009E5748" w:rsidRPr="00C678BC">
        <w:rPr>
          <w:rFonts w:cs="Times New Roman"/>
        </w:rPr>
        <w:t>Условия и порядок предоставления субсидий</w:t>
      </w:r>
    </w:p>
    <w:p w:rsidR="009E5748" w:rsidRDefault="009E5748" w:rsidP="009E5748">
      <w:pPr>
        <w:autoSpaceDE w:val="0"/>
        <w:autoSpaceDN w:val="0"/>
        <w:adjustRightInd w:val="0"/>
        <w:ind w:firstLine="540"/>
        <w:jc w:val="center"/>
        <w:rPr>
          <w:rFonts w:cs="Times New Roman"/>
        </w:rPr>
      </w:pPr>
    </w:p>
    <w:p w:rsidR="00F21EDD" w:rsidRPr="00AD7086" w:rsidRDefault="00F64568" w:rsidP="00F21EDD">
      <w:pPr>
        <w:widowControl w:val="0"/>
        <w:autoSpaceDE w:val="0"/>
        <w:autoSpaceDN w:val="0"/>
        <w:adjustRightInd w:val="0"/>
        <w:ind w:firstLine="567"/>
        <w:jc w:val="both"/>
      </w:pPr>
      <w:r>
        <w:t>2</w:t>
      </w:r>
      <w:r w:rsidR="0033738B">
        <w:t>.1.</w:t>
      </w:r>
      <w:r w:rsidR="00F57B58" w:rsidRPr="00C678BC">
        <w:rPr>
          <w:rFonts w:cs="Times New Roman"/>
        </w:rPr>
        <w:t xml:space="preserve"> </w:t>
      </w:r>
      <w:r w:rsidR="00F21EDD" w:rsidRPr="00AD7086">
        <w:t>Субсидии должны быть использованы по целевому назначению и не могут быть использованы на иные цели.</w:t>
      </w:r>
    </w:p>
    <w:p w:rsidR="008D2EDC" w:rsidRPr="00AD7086"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2</w:t>
      </w:r>
      <w:r w:rsidRPr="00AD7086">
        <w:rPr>
          <w:rFonts w:ascii="Times New Roman" w:hAnsi="Times New Roman" w:cs="Times New Roman"/>
          <w:sz w:val="24"/>
          <w:szCs w:val="24"/>
        </w:rPr>
        <w:t xml:space="preserve">. При предоставлении субсидии обязательным условием является согласие Получателя субсидии на осуществление главным распорядителем </w:t>
      </w:r>
      <w:r>
        <w:rPr>
          <w:rFonts w:ascii="Times New Roman" w:hAnsi="Times New Roman" w:cs="Times New Roman"/>
          <w:sz w:val="24"/>
          <w:szCs w:val="24"/>
        </w:rPr>
        <w:t xml:space="preserve">бюджетных средств </w:t>
      </w:r>
      <w:r w:rsidRPr="00AD7086">
        <w:rPr>
          <w:rFonts w:ascii="Times New Roman" w:hAnsi="Times New Roman" w:cs="Times New Roman"/>
          <w:sz w:val="24"/>
          <w:szCs w:val="24"/>
        </w:rPr>
        <w:t>и органами муниципального финансового контроля проверок соблюдения им условий, целей и порядка предоставления субсидий.</w:t>
      </w:r>
    </w:p>
    <w:p w:rsidR="008D2EDC" w:rsidRDefault="008D2EDC" w:rsidP="008D2EDC">
      <w:pPr>
        <w:pStyle w:val="ConsPlusNormal"/>
        <w:ind w:firstLine="567"/>
        <w:jc w:val="both"/>
        <w:rPr>
          <w:rFonts w:ascii="Times New Roman" w:hAnsi="Times New Roman" w:cs="Times New Roman"/>
          <w:sz w:val="24"/>
          <w:szCs w:val="24"/>
        </w:rPr>
      </w:pPr>
      <w:r w:rsidRPr="00AD7086">
        <w:rPr>
          <w:rFonts w:ascii="Times New Roman" w:hAnsi="Times New Roman" w:cs="Times New Roman"/>
          <w:sz w:val="24"/>
          <w:szCs w:val="24"/>
        </w:rPr>
        <w:t>2.</w:t>
      </w:r>
      <w:r>
        <w:rPr>
          <w:rFonts w:ascii="Times New Roman" w:hAnsi="Times New Roman" w:cs="Times New Roman"/>
          <w:sz w:val="24"/>
          <w:szCs w:val="24"/>
        </w:rPr>
        <w:t>3</w:t>
      </w:r>
      <w:r w:rsidRPr="00AD7086">
        <w:rPr>
          <w:rFonts w:ascii="Times New Roman" w:hAnsi="Times New Roman" w:cs="Times New Roman"/>
          <w:sz w:val="24"/>
          <w:szCs w:val="24"/>
        </w:rPr>
        <w:t xml:space="preserve">. Субсидии, использование которых по целевому назначению невозможно по независящим от </w:t>
      </w:r>
      <w:r>
        <w:rPr>
          <w:rFonts w:ascii="Times New Roman" w:hAnsi="Times New Roman" w:cs="Times New Roman"/>
          <w:sz w:val="24"/>
          <w:szCs w:val="24"/>
        </w:rPr>
        <w:t>П</w:t>
      </w:r>
      <w:r w:rsidRPr="00AD7086">
        <w:rPr>
          <w:rFonts w:ascii="Times New Roman" w:hAnsi="Times New Roman" w:cs="Times New Roman"/>
          <w:sz w:val="24"/>
          <w:szCs w:val="24"/>
        </w:rPr>
        <w:t>олучателя субсидии причинам, а также остатки неиспользованных субсидий должны быть возвращены в бюджет городского округа до конца текущего финансового года.</w:t>
      </w:r>
    </w:p>
    <w:p w:rsidR="004E0851" w:rsidRPr="004E0851" w:rsidRDefault="00E72A2F" w:rsidP="004E0851">
      <w:pPr>
        <w:pStyle w:val="ConsPlusNormal"/>
        <w:ind w:firstLine="567"/>
        <w:jc w:val="both"/>
        <w:rPr>
          <w:rFonts w:ascii="Times New Roman" w:eastAsiaTheme="minorHAnsi" w:hAnsi="Times New Roman" w:cs="Times New Roman"/>
          <w:sz w:val="24"/>
          <w:szCs w:val="24"/>
          <w:lang w:eastAsia="en-US"/>
        </w:rPr>
      </w:pPr>
      <w:r w:rsidRPr="004E0851">
        <w:rPr>
          <w:rFonts w:ascii="Times New Roman" w:hAnsi="Times New Roman" w:cs="Times New Roman"/>
          <w:sz w:val="24"/>
          <w:szCs w:val="24"/>
        </w:rPr>
        <w:t>2.4</w:t>
      </w:r>
      <w:r w:rsidR="004E0851" w:rsidRPr="004E0851">
        <w:rPr>
          <w:rFonts w:ascii="Times New Roman" w:hAnsi="Times New Roman" w:cs="Times New Roman"/>
          <w:sz w:val="24"/>
          <w:szCs w:val="24"/>
        </w:rPr>
        <w:t>.</w:t>
      </w:r>
      <w:r w:rsidR="00597B5C">
        <w:rPr>
          <w:rFonts w:ascii="Times New Roman" w:hAnsi="Times New Roman" w:cs="Times New Roman"/>
          <w:sz w:val="24"/>
          <w:szCs w:val="24"/>
        </w:rPr>
        <w:t xml:space="preserve"> О</w:t>
      </w:r>
      <w:r w:rsidR="00597B5C">
        <w:rPr>
          <w:rFonts w:ascii="Times New Roman" w:eastAsiaTheme="minorHAnsi" w:hAnsi="Times New Roman" w:cs="Times New Roman"/>
          <w:sz w:val="24"/>
          <w:szCs w:val="24"/>
          <w:lang w:eastAsia="en-US"/>
        </w:rPr>
        <w:t>существление</w:t>
      </w:r>
      <w:r w:rsidR="004E0851" w:rsidRPr="004E0851">
        <w:rPr>
          <w:rFonts w:ascii="Times New Roman" w:eastAsiaTheme="minorHAnsi" w:hAnsi="Times New Roman" w:cs="Times New Roman"/>
          <w:sz w:val="24"/>
          <w:szCs w:val="24"/>
          <w:lang w:eastAsia="en-US"/>
        </w:rPr>
        <w:t xml:space="preserve"> расходов, источником финансового обеспечения которых являются не использованные в отчетном финансовом году остатки субсидий</w:t>
      </w:r>
      <w:r w:rsidR="007B1649">
        <w:rPr>
          <w:rFonts w:ascii="Times New Roman" w:eastAsiaTheme="minorHAnsi" w:hAnsi="Times New Roman" w:cs="Times New Roman"/>
          <w:sz w:val="24"/>
          <w:szCs w:val="24"/>
          <w:lang w:eastAsia="en-US"/>
        </w:rPr>
        <w:t>,</w:t>
      </w:r>
      <w:r w:rsidR="00597B5C">
        <w:rPr>
          <w:rFonts w:ascii="Times New Roman" w:eastAsiaTheme="minorHAnsi" w:hAnsi="Times New Roman" w:cs="Times New Roman"/>
          <w:sz w:val="24"/>
          <w:szCs w:val="24"/>
          <w:lang w:eastAsia="en-US"/>
        </w:rPr>
        <w:t xml:space="preserve"> </w:t>
      </w:r>
      <w:r w:rsidR="00554CB3">
        <w:rPr>
          <w:rFonts w:ascii="Times New Roman" w:eastAsiaTheme="minorHAnsi" w:hAnsi="Times New Roman" w:cs="Times New Roman"/>
          <w:sz w:val="24"/>
          <w:szCs w:val="24"/>
          <w:lang w:eastAsia="en-US"/>
        </w:rPr>
        <w:t xml:space="preserve">возможно </w:t>
      </w:r>
      <w:r w:rsidR="007B1649">
        <w:rPr>
          <w:rFonts w:ascii="Times New Roman" w:eastAsiaTheme="minorHAnsi" w:hAnsi="Times New Roman" w:cs="Times New Roman"/>
          <w:sz w:val="24"/>
          <w:szCs w:val="24"/>
          <w:lang w:eastAsia="en-US"/>
        </w:rPr>
        <w:t xml:space="preserve">при принятии Администрацией </w:t>
      </w:r>
      <w:r w:rsidR="004E0851" w:rsidRPr="004E0851">
        <w:rPr>
          <w:rFonts w:ascii="Times New Roman" w:eastAsiaTheme="minorHAnsi" w:hAnsi="Times New Roman" w:cs="Times New Roman"/>
          <w:sz w:val="24"/>
          <w:szCs w:val="24"/>
          <w:lang w:eastAsia="en-US"/>
        </w:rPr>
        <w:t xml:space="preserve">по согласованию с </w:t>
      </w:r>
      <w:r w:rsidR="00554CB3">
        <w:rPr>
          <w:rFonts w:ascii="Times New Roman" w:eastAsiaTheme="minorHAnsi" w:hAnsi="Times New Roman" w:cs="Times New Roman"/>
          <w:sz w:val="24"/>
          <w:szCs w:val="24"/>
          <w:lang w:eastAsia="en-US"/>
        </w:rPr>
        <w:t>Ф</w:t>
      </w:r>
      <w:r w:rsidR="004E0851" w:rsidRPr="004E0851">
        <w:rPr>
          <w:rFonts w:ascii="Times New Roman" w:eastAsiaTheme="minorHAnsi" w:hAnsi="Times New Roman" w:cs="Times New Roman"/>
          <w:sz w:val="24"/>
          <w:szCs w:val="24"/>
          <w:lang w:eastAsia="en-US"/>
        </w:rPr>
        <w:t xml:space="preserve">инансовым </w:t>
      </w:r>
      <w:r w:rsidR="00554CB3">
        <w:rPr>
          <w:rFonts w:ascii="Times New Roman" w:eastAsiaTheme="minorHAnsi" w:hAnsi="Times New Roman" w:cs="Times New Roman"/>
          <w:sz w:val="24"/>
          <w:szCs w:val="24"/>
          <w:lang w:eastAsia="en-US"/>
        </w:rPr>
        <w:t>управлением Администрации городского округа</w:t>
      </w:r>
      <w:r w:rsidR="004E0851" w:rsidRPr="004E0851">
        <w:rPr>
          <w:rFonts w:ascii="Times New Roman" w:eastAsiaTheme="minorHAnsi" w:hAnsi="Times New Roman" w:cs="Times New Roman"/>
          <w:sz w:val="24"/>
          <w:szCs w:val="24"/>
          <w:lang w:eastAsia="en-US"/>
        </w:rPr>
        <w:t xml:space="preserve"> решения о наличии по</w:t>
      </w:r>
      <w:r w:rsidR="00554CB3">
        <w:rPr>
          <w:rFonts w:ascii="Times New Roman" w:eastAsiaTheme="minorHAnsi" w:hAnsi="Times New Roman" w:cs="Times New Roman"/>
          <w:sz w:val="24"/>
          <w:szCs w:val="24"/>
          <w:lang w:eastAsia="en-US"/>
        </w:rPr>
        <w:t>требности в указанных средствах.</w:t>
      </w:r>
    </w:p>
    <w:p w:rsidR="008D2EDC" w:rsidRPr="00AD7086" w:rsidRDefault="008D2EDC" w:rsidP="008D2EDC">
      <w:pPr>
        <w:autoSpaceDE w:val="0"/>
        <w:autoSpaceDN w:val="0"/>
        <w:adjustRightInd w:val="0"/>
        <w:ind w:firstLine="540"/>
        <w:jc w:val="both"/>
      </w:pPr>
      <w:r w:rsidRPr="00AD7086">
        <w:t>2.</w:t>
      </w:r>
      <w:r w:rsidR="00E72A2F">
        <w:t>5</w:t>
      </w:r>
      <w:r w:rsidR="00AA6CA7">
        <w:t xml:space="preserve">. </w:t>
      </w:r>
      <w:r w:rsidRPr="00AD7086">
        <w:t>Субсидия перечисляется на</w:t>
      </w:r>
      <w:r>
        <w:t xml:space="preserve"> </w:t>
      </w:r>
      <w:r w:rsidR="00AA6CA7">
        <w:t xml:space="preserve">расчетные или корреспондентские </w:t>
      </w:r>
      <w:r w:rsidRPr="00AD7086">
        <w:t>счет</w:t>
      </w:r>
      <w:r>
        <w:t>а</w:t>
      </w:r>
      <w:r w:rsidRPr="00AD7086">
        <w:t>, открыты</w:t>
      </w:r>
      <w:r>
        <w:t>е</w:t>
      </w:r>
      <w:r w:rsidRPr="00AD7086">
        <w:t xml:space="preserve"> </w:t>
      </w:r>
      <w:r>
        <w:t>П</w:t>
      </w:r>
      <w:r w:rsidRPr="00AD7086">
        <w:t xml:space="preserve">олучателем субсидии </w:t>
      </w:r>
      <w:r>
        <w:t>в</w:t>
      </w:r>
      <w:r w:rsidRPr="00AD7086">
        <w:t xml:space="preserve"> кредитных организациях.</w:t>
      </w:r>
    </w:p>
    <w:p w:rsidR="008D2EDC" w:rsidRPr="00813263" w:rsidRDefault="008D2EDC" w:rsidP="008D2EDC">
      <w:pPr>
        <w:autoSpaceDE w:val="0"/>
        <w:autoSpaceDN w:val="0"/>
        <w:adjustRightInd w:val="0"/>
        <w:ind w:firstLine="540"/>
        <w:jc w:val="both"/>
        <w:rPr>
          <w:bCs/>
        </w:rPr>
      </w:pPr>
      <w:r w:rsidRPr="00AD7086">
        <w:lastRenderedPageBreak/>
        <w:t>2.</w:t>
      </w:r>
      <w:r w:rsidR="00E72A2F">
        <w:t>6</w:t>
      </w:r>
      <w:r>
        <w:t>.</w:t>
      </w:r>
      <w:r w:rsidRPr="00813263">
        <w:t xml:space="preserve"> </w:t>
      </w:r>
      <w:r w:rsidRPr="00AD7086">
        <w:t xml:space="preserve">Получателю субсидии запрещается приобретать за счет полученных средств иностранную валюту, за исключением операций, осуществляемых в соответствии с валютным законодательством </w:t>
      </w:r>
      <w:r>
        <w:t>Российской Федерации</w:t>
      </w:r>
      <w:r w:rsidRPr="00AD7086">
        <w:t xml:space="preserve"> при закупке высокотехнологичного </w:t>
      </w:r>
      <w:r w:rsidRPr="00813263">
        <w:t xml:space="preserve">импортного оборудования, сырья и комплектующих изделий. </w:t>
      </w:r>
    </w:p>
    <w:p w:rsidR="009E5748" w:rsidRPr="00C678BC" w:rsidRDefault="008D2EDC" w:rsidP="0033738B">
      <w:pPr>
        <w:widowControl w:val="0"/>
        <w:autoSpaceDE w:val="0"/>
        <w:autoSpaceDN w:val="0"/>
        <w:adjustRightInd w:val="0"/>
        <w:ind w:firstLine="567"/>
        <w:jc w:val="both"/>
        <w:rPr>
          <w:rFonts w:cs="Times New Roman"/>
        </w:rPr>
      </w:pPr>
      <w:r>
        <w:rPr>
          <w:rFonts w:cs="Times New Roman"/>
        </w:rPr>
        <w:t>2.</w:t>
      </w:r>
      <w:r w:rsidR="00E72A2F">
        <w:rPr>
          <w:rFonts w:cs="Times New Roman"/>
        </w:rPr>
        <w:t>7</w:t>
      </w:r>
      <w:r>
        <w:rPr>
          <w:rFonts w:cs="Times New Roman"/>
        </w:rPr>
        <w:t>.</w:t>
      </w:r>
      <w:r w:rsidR="00DB545D">
        <w:rPr>
          <w:rFonts w:cs="Times New Roman"/>
        </w:rPr>
        <w:t xml:space="preserve"> </w:t>
      </w:r>
      <w:r w:rsidR="009623F9">
        <w:rPr>
          <w:rFonts w:cs="Times New Roman"/>
        </w:rPr>
        <w:t>Управление</w:t>
      </w:r>
      <w:r w:rsidR="003A58E0" w:rsidRPr="00C678BC">
        <w:rPr>
          <w:rFonts w:cs="Times New Roman"/>
        </w:rPr>
        <w:t xml:space="preserve"> на официальном сайте городского округа Электросталь Московской области в </w:t>
      </w:r>
      <w:r w:rsidR="009E5748" w:rsidRPr="00C678BC">
        <w:rPr>
          <w:rFonts w:cs="Times New Roman"/>
        </w:rPr>
        <w:t>информационной телекоммуникационной сети «Интернет»</w:t>
      </w:r>
      <w:r w:rsidR="006F1D8C" w:rsidRPr="00C678BC">
        <w:rPr>
          <w:rFonts w:cs="Times New Roman"/>
        </w:rPr>
        <w:t>,</w:t>
      </w:r>
      <w:r w:rsidR="009E5748" w:rsidRPr="00C678BC">
        <w:rPr>
          <w:rFonts w:cs="Times New Roman"/>
        </w:rPr>
        <w:t xml:space="preserve"> </w:t>
      </w:r>
      <w:r w:rsidR="003A58E0" w:rsidRPr="00C678BC">
        <w:rPr>
          <w:rFonts w:cs="Times New Roman"/>
        </w:rPr>
        <w:t xml:space="preserve">за </w:t>
      </w:r>
      <w:r w:rsidR="009623F9">
        <w:rPr>
          <w:rFonts w:cs="Times New Roman"/>
        </w:rPr>
        <w:t>5</w:t>
      </w:r>
      <w:r w:rsidR="003A58E0" w:rsidRPr="00C678BC">
        <w:rPr>
          <w:rFonts w:cs="Times New Roman"/>
        </w:rPr>
        <w:t xml:space="preserve"> (</w:t>
      </w:r>
      <w:r w:rsidR="009623F9">
        <w:rPr>
          <w:rFonts w:cs="Times New Roman"/>
        </w:rPr>
        <w:t>пять</w:t>
      </w:r>
      <w:r w:rsidR="003A58E0" w:rsidRPr="00C678BC">
        <w:rPr>
          <w:rFonts w:cs="Times New Roman"/>
        </w:rPr>
        <w:t xml:space="preserve">) </w:t>
      </w:r>
      <w:r w:rsidR="009623F9">
        <w:rPr>
          <w:rFonts w:cs="Times New Roman"/>
        </w:rPr>
        <w:t xml:space="preserve">рабочих </w:t>
      </w:r>
      <w:r w:rsidR="003A58E0" w:rsidRPr="00C678BC">
        <w:rPr>
          <w:rFonts w:cs="Times New Roman"/>
        </w:rPr>
        <w:t>д</w:t>
      </w:r>
      <w:r w:rsidR="009623F9">
        <w:rPr>
          <w:rFonts w:cs="Times New Roman"/>
        </w:rPr>
        <w:t>ней</w:t>
      </w:r>
      <w:r w:rsidR="003A58E0" w:rsidRPr="00C678BC">
        <w:rPr>
          <w:rFonts w:cs="Times New Roman"/>
        </w:rPr>
        <w:t xml:space="preserve"> до </w:t>
      </w:r>
      <w:r w:rsidR="009623F9">
        <w:rPr>
          <w:rFonts w:cs="Times New Roman"/>
        </w:rPr>
        <w:t>даты</w:t>
      </w:r>
      <w:r w:rsidR="003A58E0" w:rsidRPr="00C678BC">
        <w:rPr>
          <w:rFonts w:cs="Times New Roman"/>
        </w:rPr>
        <w:t xml:space="preserve"> начала приема заявок </w:t>
      </w:r>
      <w:r w:rsidR="008654A7" w:rsidRPr="00C678BC">
        <w:rPr>
          <w:rFonts w:cs="Times New Roman"/>
        </w:rPr>
        <w:t xml:space="preserve">размещает </w:t>
      </w:r>
      <w:r w:rsidR="009E5748" w:rsidRPr="00C678BC">
        <w:rPr>
          <w:rFonts w:cs="Times New Roman"/>
        </w:rPr>
        <w:t>и</w:t>
      </w:r>
      <w:r w:rsidR="00945958">
        <w:rPr>
          <w:rFonts w:cs="Times New Roman"/>
        </w:rPr>
        <w:t>звещение о Конкурсном отборе по форме согласно Приложению №</w:t>
      </w:r>
      <w:r w:rsidR="00231CE7">
        <w:rPr>
          <w:rFonts w:cs="Times New Roman"/>
        </w:rPr>
        <w:t xml:space="preserve"> </w:t>
      </w:r>
      <w:r w:rsidR="00945958">
        <w:rPr>
          <w:rFonts w:cs="Times New Roman"/>
        </w:rPr>
        <w:t>1</w:t>
      </w:r>
      <w:r w:rsidR="00A106F6">
        <w:rPr>
          <w:rFonts w:cs="Times New Roman"/>
        </w:rPr>
        <w:t>0</w:t>
      </w:r>
      <w:r w:rsidR="00945958">
        <w:rPr>
          <w:rFonts w:cs="Times New Roman"/>
        </w:rPr>
        <w:t>.</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654A7" w:rsidRPr="00C678BC">
        <w:rPr>
          <w:rFonts w:cs="Times New Roman"/>
        </w:rPr>
        <w:t>.</w:t>
      </w:r>
      <w:r w:rsidR="00172325">
        <w:rPr>
          <w:rFonts w:cs="Times New Roman"/>
        </w:rPr>
        <w:t>8</w:t>
      </w:r>
      <w:r w:rsidR="009E5748" w:rsidRPr="00C678BC">
        <w:rPr>
          <w:rFonts w:cs="Times New Roman"/>
        </w:rPr>
        <w:t>.</w:t>
      </w:r>
      <w:r w:rsidR="008654A7" w:rsidRPr="00C678BC">
        <w:rPr>
          <w:rFonts w:cs="Times New Roman"/>
        </w:rPr>
        <w:t xml:space="preserve"> </w:t>
      </w:r>
      <w:r w:rsidR="009E5748" w:rsidRPr="00C678BC">
        <w:rPr>
          <w:rFonts w:cs="Times New Roman"/>
        </w:rPr>
        <w:t xml:space="preserve">Для получения субсидии юридические лица и индивидуальные предприниматели, являющиеся субъектами малого и среднего предпринимательства городского округа </w:t>
      </w:r>
      <w:r w:rsidR="00611052">
        <w:rPr>
          <w:rFonts w:cs="Times New Roman"/>
        </w:rPr>
        <w:t xml:space="preserve">Электросталь Московской области, </w:t>
      </w:r>
      <w:r w:rsidR="009E5748" w:rsidRPr="00C678BC">
        <w:rPr>
          <w:rFonts w:cs="Times New Roman"/>
        </w:rPr>
        <w:t xml:space="preserve">соответствующие критериям отбора на получение субсидий в соответствии с настоящим Порядком, представляют </w:t>
      </w:r>
      <w:hyperlink w:anchor="Par35" w:history="1">
        <w:r w:rsidR="009E5748" w:rsidRPr="00C678BC">
          <w:rPr>
            <w:rFonts w:cs="Times New Roman"/>
          </w:rPr>
          <w:t>заявление</w:t>
        </w:r>
      </w:hyperlink>
      <w:r w:rsidR="009E5748" w:rsidRPr="00C678BC">
        <w:rPr>
          <w:rFonts w:cs="Times New Roman"/>
        </w:rPr>
        <w:t xml:space="preserve"> на предоставление субсидии (далее </w:t>
      </w:r>
      <w:r w:rsidR="00426456">
        <w:rPr>
          <w:rFonts w:cs="Times New Roman"/>
        </w:rPr>
        <w:t>- Заявление) по форме согласно П</w:t>
      </w:r>
      <w:r w:rsidR="009E5748" w:rsidRPr="00C678BC">
        <w:rPr>
          <w:rFonts w:cs="Times New Roman"/>
        </w:rPr>
        <w:t>риложени</w:t>
      </w:r>
      <w:r w:rsidR="008654A7" w:rsidRPr="00C678BC">
        <w:rPr>
          <w:rFonts w:cs="Times New Roman"/>
        </w:rPr>
        <w:t>ям</w:t>
      </w:r>
      <w:r w:rsidR="009E5748" w:rsidRPr="00C678BC">
        <w:rPr>
          <w:rFonts w:cs="Times New Roman"/>
        </w:rPr>
        <w:t xml:space="preserve"> №</w:t>
      </w:r>
      <w:r w:rsidR="00426456">
        <w:rPr>
          <w:rFonts w:cs="Times New Roman"/>
        </w:rPr>
        <w:t xml:space="preserve"> </w:t>
      </w:r>
      <w:r w:rsidR="009623F9">
        <w:rPr>
          <w:rFonts w:cs="Times New Roman"/>
        </w:rPr>
        <w:t xml:space="preserve">2, </w:t>
      </w:r>
      <w:r w:rsidR="008654A7" w:rsidRPr="00C678BC">
        <w:rPr>
          <w:rFonts w:cs="Times New Roman"/>
        </w:rPr>
        <w:t>№</w:t>
      </w:r>
      <w:r w:rsidR="00426456">
        <w:rPr>
          <w:rFonts w:cs="Times New Roman"/>
        </w:rPr>
        <w:t xml:space="preserve"> </w:t>
      </w:r>
      <w:r w:rsidR="008654A7" w:rsidRPr="00C678BC">
        <w:rPr>
          <w:rFonts w:cs="Times New Roman"/>
        </w:rPr>
        <w:t>3</w:t>
      </w:r>
      <w:r w:rsidR="009623F9">
        <w:rPr>
          <w:rFonts w:cs="Times New Roman"/>
        </w:rPr>
        <w:t xml:space="preserve"> и № 4</w:t>
      </w:r>
      <w:r w:rsidR="009E5748" w:rsidRPr="00C678BC">
        <w:rPr>
          <w:rFonts w:cs="Times New Roman"/>
        </w:rPr>
        <w:t xml:space="preserve"> к настоящему Порядку и пакет документов в соответствии с </w:t>
      </w:r>
      <w:hyperlink w:anchor="Par251" w:history="1">
        <w:r w:rsidR="009E5748" w:rsidRPr="00C678BC">
          <w:rPr>
            <w:rFonts w:cs="Times New Roman"/>
          </w:rPr>
          <w:t>Перечнем</w:t>
        </w:r>
      </w:hyperlink>
      <w:r w:rsidR="009E5748" w:rsidRPr="00C678BC">
        <w:rPr>
          <w:rFonts w:cs="Times New Roman"/>
        </w:rPr>
        <w:t xml:space="preserve"> документов, предоставляемых дл</w:t>
      </w:r>
      <w:r w:rsidR="00426456">
        <w:rPr>
          <w:rFonts w:cs="Times New Roman"/>
        </w:rPr>
        <w:t>я получения субсидии согласно П</w:t>
      </w:r>
      <w:r w:rsidR="009E5748" w:rsidRPr="00C678BC">
        <w:rPr>
          <w:rFonts w:cs="Times New Roman"/>
        </w:rPr>
        <w:t>риложению №</w:t>
      </w:r>
      <w:r w:rsidR="00426456">
        <w:rPr>
          <w:rFonts w:cs="Times New Roman"/>
        </w:rPr>
        <w:t xml:space="preserve"> </w:t>
      </w:r>
      <w:r w:rsidR="00A106F6">
        <w:rPr>
          <w:rFonts w:cs="Times New Roman"/>
        </w:rPr>
        <w:t>8</w:t>
      </w:r>
      <w:r w:rsidR="009E5748" w:rsidRPr="00C678BC">
        <w:rPr>
          <w:rFonts w:cs="Times New Roman"/>
        </w:rPr>
        <w:t xml:space="preserve"> к настоящему Порядку.</w:t>
      </w:r>
    </w:p>
    <w:p w:rsidR="00F61ED5" w:rsidRPr="00C678BC" w:rsidRDefault="00F64568" w:rsidP="00F61ED5">
      <w:pPr>
        <w:widowControl w:val="0"/>
        <w:autoSpaceDE w:val="0"/>
        <w:autoSpaceDN w:val="0"/>
        <w:adjustRightInd w:val="0"/>
        <w:ind w:firstLine="540"/>
        <w:jc w:val="both"/>
        <w:rPr>
          <w:rFonts w:cs="Times New Roman"/>
        </w:rPr>
      </w:pPr>
      <w:r>
        <w:rPr>
          <w:rFonts w:cs="Times New Roman"/>
        </w:rPr>
        <w:t>2.</w:t>
      </w:r>
      <w:r w:rsidR="00172325">
        <w:rPr>
          <w:rFonts w:cs="Times New Roman"/>
        </w:rPr>
        <w:t>9</w:t>
      </w:r>
      <w:r w:rsidR="009E5748" w:rsidRPr="00C678BC">
        <w:rPr>
          <w:rFonts w:cs="Times New Roman"/>
        </w:rPr>
        <w:t>.</w:t>
      </w:r>
      <w:r w:rsidR="008654A7" w:rsidRPr="00C678BC">
        <w:rPr>
          <w:rFonts w:cs="Times New Roman"/>
        </w:rPr>
        <w:t xml:space="preserve"> </w:t>
      </w:r>
      <w:r w:rsidR="009E5748" w:rsidRPr="00C678BC">
        <w:rPr>
          <w:rFonts w:cs="Times New Roman"/>
        </w:rPr>
        <w:t xml:space="preserve">Заявление и пакет документов (далее – Заявка) </w:t>
      </w:r>
      <w:r w:rsidR="00F80BE5">
        <w:rPr>
          <w:rFonts w:cs="Times New Roman"/>
        </w:rPr>
        <w:t xml:space="preserve">направляются в Управление </w:t>
      </w:r>
      <w:r w:rsidR="009E5748" w:rsidRPr="00C678BC">
        <w:rPr>
          <w:rFonts w:cs="Times New Roman"/>
        </w:rPr>
        <w:t xml:space="preserve">в </w:t>
      </w:r>
      <w:r w:rsidR="00BB17D0">
        <w:rPr>
          <w:rFonts w:cs="Times New Roman"/>
        </w:rPr>
        <w:t xml:space="preserve">течение </w:t>
      </w:r>
      <w:r w:rsidR="00F61ED5" w:rsidRPr="00C678BC">
        <w:rPr>
          <w:rFonts w:cs="Times New Roman"/>
        </w:rPr>
        <w:t>15 (пятнадцат</w:t>
      </w:r>
      <w:r w:rsidR="00BB17D0">
        <w:rPr>
          <w:rFonts w:cs="Times New Roman"/>
        </w:rPr>
        <w:t>и</w:t>
      </w:r>
      <w:r w:rsidR="00F61ED5" w:rsidRPr="00C678BC">
        <w:rPr>
          <w:rFonts w:cs="Times New Roman"/>
        </w:rPr>
        <w:t>) календарных дней</w:t>
      </w:r>
      <w:r w:rsidR="00DE6ADD">
        <w:rPr>
          <w:rFonts w:cs="Times New Roman"/>
        </w:rPr>
        <w:t xml:space="preserve"> с момента размещения </w:t>
      </w:r>
      <w:r w:rsidR="00F80BE5">
        <w:rPr>
          <w:rFonts w:cs="Times New Roman"/>
        </w:rPr>
        <w:t>извещения</w:t>
      </w:r>
      <w:r w:rsidR="00F61ED5" w:rsidRPr="00C678BC">
        <w:rPr>
          <w:rFonts w:cs="Times New Roman"/>
        </w:rPr>
        <w:t>.</w:t>
      </w:r>
    </w:p>
    <w:p w:rsidR="00B04DF9" w:rsidRPr="00C678BC" w:rsidRDefault="00F64568" w:rsidP="003B76EC">
      <w:pPr>
        <w:pStyle w:val="11"/>
        <w:spacing w:line="240" w:lineRule="auto"/>
        <w:ind w:firstLine="539"/>
        <w:rPr>
          <w:sz w:val="24"/>
          <w:szCs w:val="24"/>
        </w:rPr>
      </w:pPr>
      <w:r>
        <w:rPr>
          <w:sz w:val="24"/>
          <w:szCs w:val="24"/>
        </w:rPr>
        <w:t>2.</w:t>
      </w:r>
      <w:r w:rsidR="00172325">
        <w:rPr>
          <w:sz w:val="24"/>
          <w:szCs w:val="24"/>
        </w:rPr>
        <w:t>10</w:t>
      </w:r>
      <w:r w:rsidR="00B04DF9" w:rsidRPr="00C678BC">
        <w:rPr>
          <w:sz w:val="24"/>
          <w:szCs w:val="24"/>
        </w:rPr>
        <w:t>. Исчерпывающий перечень документов, обязательны</w:t>
      </w:r>
      <w:r w:rsidR="00A14147">
        <w:rPr>
          <w:sz w:val="24"/>
          <w:szCs w:val="24"/>
        </w:rPr>
        <w:t>й</w:t>
      </w:r>
      <w:r w:rsidR="00B04DF9" w:rsidRPr="00C678BC">
        <w:rPr>
          <w:sz w:val="24"/>
          <w:szCs w:val="24"/>
        </w:rPr>
        <w:t xml:space="preserve"> для предоставления</w:t>
      </w:r>
      <w:r w:rsidR="00DB545D">
        <w:rPr>
          <w:sz w:val="24"/>
          <w:szCs w:val="24"/>
        </w:rPr>
        <w:t>,</w:t>
      </w:r>
      <w:r w:rsidR="00B04DF9" w:rsidRPr="00C678BC">
        <w:rPr>
          <w:sz w:val="24"/>
          <w:szCs w:val="24"/>
        </w:rPr>
        <w:t xml:space="preserve"> независимо</w:t>
      </w:r>
      <w:r w:rsidR="00A14147">
        <w:rPr>
          <w:sz w:val="24"/>
          <w:szCs w:val="24"/>
        </w:rPr>
        <w:t xml:space="preserve"> </w:t>
      </w:r>
      <w:r w:rsidR="00B04DF9" w:rsidRPr="00C678BC">
        <w:rPr>
          <w:sz w:val="24"/>
          <w:szCs w:val="24"/>
        </w:rPr>
        <w:t xml:space="preserve">от категории и основания для обращения </w:t>
      </w:r>
      <w:r w:rsidR="00A14147">
        <w:rPr>
          <w:sz w:val="24"/>
          <w:szCs w:val="24"/>
        </w:rPr>
        <w:t xml:space="preserve">по </w:t>
      </w:r>
      <w:r w:rsidR="00A6057B">
        <w:rPr>
          <w:sz w:val="24"/>
          <w:szCs w:val="24"/>
        </w:rPr>
        <w:t>п</w:t>
      </w:r>
      <w:r w:rsidR="00B04DF9" w:rsidRPr="00C678BC">
        <w:rPr>
          <w:sz w:val="24"/>
          <w:szCs w:val="24"/>
        </w:rPr>
        <w:t>редоставлени</w:t>
      </w:r>
      <w:r w:rsidR="00A14147">
        <w:rPr>
          <w:sz w:val="24"/>
          <w:szCs w:val="24"/>
        </w:rPr>
        <w:t>ю</w:t>
      </w:r>
      <w:r w:rsidR="00B04DF9" w:rsidRPr="00C678BC">
        <w:rPr>
          <w:sz w:val="24"/>
          <w:szCs w:val="24"/>
        </w:rPr>
        <w:t xml:space="preserve"> Субсидии:</w:t>
      </w:r>
    </w:p>
    <w:p w:rsidR="00A25C9B" w:rsidRDefault="00A25C9B" w:rsidP="003B76EC">
      <w:pPr>
        <w:pStyle w:val="11"/>
        <w:spacing w:line="240" w:lineRule="auto"/>
        <w:ind w:firstLine="539"/>
        <w:rPr>
          <w:sz w:val="24"/>
          <w:szCs w:val="24"/>
        </w:rPr>
      </w:pPr>
      <w:r>
        <w:rPr>
          <w:sz w:val="24"/>
          <w:szCs w:val="24"/>
        </w:rPr>
        <w:t>а)</w:t>
      </w:r>
      <w:r w:rsidRPr="00A25C9B">
        <w:rPr>
          <w:sz w:val="24"/>
          <w:szCs w:val="24"/>
        </w:rPr>
        <w:t xml:space="preserve"> </w:t>
      </w:r>
      <w:r w:rsidRPr="00C678BC">
        <w:rPr>
          <w:sz w:val="24"/>
          <w:szCs w:val="24"/>
        </w:rPr>
        <w:t>заявление о предоставлении Субсидии</w:t>
      </w:r>
      <w:r>
        <w:rPr>
          <w:sz w:val="24"/>
          <w:szCs w:val="24"/>
        </w:rPr>
        <w:t>;</w:t>
      </w:r>
    </w:p>
    <w:p w:rsidR="00B04DF9" w:rsidRPr="00C678BC" w:rsidRDefault="003D523D" w:rsidP="003B76EC">
      <w:pPr>
        <w:pStyle w:val="11"/>
        <w:spacing w:line="240" w:lineRule="auto"/>
        <w:ind w:firstLine="539"/>
        <w:rPr>
          <w:sz w:val="24"/>
          <w:szCs w:val="24"/>
        </w:rPr>
      </w:pPr>
      <w:r>
        <w:rPr>
          <w:sz w:val="24"/>
          <w:szCs w:val="24"/>
        </w:rPr>
        <w:t>б</w:t>
      </w:r>
      <w:r w:rsidR="00B04DF9" w:rsidRPr="00C678BC">
        <w:rPr>
          <w:sz w:val="24"/>
          <w:szCs w:val="24"/>
        </w:rPr>
        <w:t xml:space="preserve">) информация о </w:t>
      </w:r>
      <w:r w:rsidR="00DB545D">
        <w:rPr>
          <w:sz w:val="24"/>
          <w:szCs w:val="24"/>
        </w:rPr>
        <w:t>Претенденте</w:t>
      </w:r>
      <w:r w:rsidR="00B04DF9" w:rsidRPr="00C678BC">
        <w:rPr>
          <w:sz w:val="24"/>
          <w:szCs w:val="24"/>
        </w:rPr>
        <w:t xml:space="preserve"> по форме, в зависимости от основания для обращения, приведенной в </w:t>
      </w:r>
      <w:r w:rsidR="00491422">
        <w:rPr>
          <w:sz w:val="24"/>
          <w:szCs w:val="24"/>
        </w:rPr>
        <w:t>П</w:t>
      </w:r>
      <w:r w:rsidR="00B04DF9" w:rsidRPr="00C678BC">
        <w:rPr>
          <w:sz w:val="24"/>
          <w:szCs w:val="24"/>
        </w:rPr>
        <w:t xml:space="preserve">риложении </w:t>
      </w:r>
      <w:r w:rsidR="00491422">
        <w:rPr>
          <w:sz w:val="24"/>
          <w:szCs w:val="24"/>
        </w:rPr>
        <w:t xml:space="preserve">№ </w:t>
      </w:r>
      <w:r w:rsidR="00320F31">
        <w:rPr>
          <w:sz w:val="24"/>
          <w:szCs w:val="24"/>
        </w:rPr>
        <w:t>5</w:t>
      </w:r>
      <w:r w:rsidR="00B04DF9" w:rsidRPr="00C678BC">
        <w:rPr>
          <w:sz w:val="24"/>
          <w:szCs w:val="24"/>
        </w:rPr>
        <w:t xml:space="preserve"> к настоящему Порядку;</w:t>
      </w:r>
    </w:p>
    <w:p w:rsidR="00B04DF9" w:rsidRPr="00C678BC" w:rsidRDefault="003D523D" w:rsidP="003B76EC">
      <w:pPr>
        <w:pStyle w:val="11"/>
        <w:spacing w:line="240" w:lineRule="auto"/>
        <w:ind w:firstLine="539"/>
        <w:rPr>
          <w:sz w:val="24"/>
          <w:szCs w:val="24"/>
        </w:rPr>
      </w:pPr>
      <w:r>
        <w:rPr>
          <w:sz w:val="24"/>
          <w:szCs w:val="24"/>
        </w:rPr>
        <w:t>в</w:t>
      </w:r>
      <w:r w:rsidR="00B04DF9" w:rsidRPr="00C678BC">
        <w:rPr>
          <w:sz w:val="24"/>
          <w:szCs w:val="24"/>
        </w:rPr>
        <w:t xml:space="preserve">) документ удостоверяющий личность </w:t>
      </w:r>
      <w:r w:rsidR="006A6624">
        <w:rPr>
          <w:sz w:val="24"/>
          <w:szCs w:val="24"/>
        </w:rPr>
        <w:t>Претендента</w:t>
      </w:r>
      <w:r w:rsidR="00B04DF9" w:rsidRPr="00C678BC">
        <w:rPr>
          <w:sz w:val="24"/>
          <w:szCs w:val="24"/>
        </w:rPr>
        <w:t>;</w:t>
      </w:r>
    </w:p>
    <w:p w:rsidR="00B04DF9" w:rsidRPr="00C678BC" w:rsidRDefault="003D523D" w:rsidP="003B76EC">
      <w:pPr>
        <w:pStyle w:val="11"/>
        <w:spacing w:line="240" w:lineRule="auto"/>
        <w:ind w:firstLine="539"/>
        <w:rPr>
          <w:sz w:val="24"/>
          <w:szCs w:val="24"/>
        </w:rPr>
      </w:pPr>
      <w:r>
        <w:rPr>
          <w:sz w:val="24"/>
          <w:szCs w:val="24"/>
        </w:rPr>
        <w:t>г</w:t>
      </w:r>
      <w:r w:rsidR="00B04DF9" w:rsidRPr="00C678BC">
        <w:rPr>
          <w:sz w:val="24"/>
          <w:szCs w:val="24"/>
        </w:rPr>
        <w:t xml:space="preserve">) документ удостоверяющий личность представителя </w:t>
      </w:r>
      <w:r w:rsidR="009067A7">
        <w:rPr>
          <w:sz w:val="24"/>
          <w:szCs w:val="24"/>
        </w:rPr>
        <w:t>Претендента</w:t>
      </w:r>
      <w:r w:rsidR="00B04DF9" w:rsidRPr="00C678BC">
        <w:rPr>
          <w:sz w:val="24"/>
          <w:szCs w:val="24"/>
        </w:rPr>
        <w:t xml:space="preserve">, в случае обращения за предоставлением Субсидии представителя </w:t>
      </w:r>
      <w:r w:rsidR="002653E8">
        <w:rPr>
          <w:sz w:val="24"/>
          <w:szCs w:val="24"/>
        </w:rPr>
        <w:t>Претендента</w:t>
      </w:r>
      <w:r w:rsidR="00B04DF9" w:rsidRPr="00C678BC">
        <w:rPr>
          <w:sz w:val="24"/>
          <w:szCs w:val="24"/>
        </w:rPr>
        <w:t>;</w:t>
      </w:r>
    </w:p>
    <w:p w:rsidR="00B04DF9" w:rsidRPr="00C678BC" w:rsidRDefault="0070521C" w:rsidP="003B76EC">
      <w:pPr>
        <w:pStyle w:val="11"/>
        <w:spacing w:line="240" w:lineRule="auto"/>
        <w:ind w:firstLine="539"/>
        <w:rPr>
          <w:sz w:val="24"/>
          <w:szCs w:val="24"/>
        </w:rPr>
      </w:pPr>
      <w:r>
        <w:rPr>
          <w:sz w:val="24"/>
          <w:szCs w:val="24"/>
        </w:rPr>
        <w:t>д</w:t>
      </w:r>
      <w:r w:rsidR="00F6374E">
        <w:rPr>
          <w:sz w:val="24"/>
          <w:szCs w:val="24"/>
        </w:rPr>
        <w:t>) пакет документов согласно П</w:t>
      </w:r>
      <w:r w:rsidR="00B04DF9" w:rsidRPr="00C678BC">
        <w:rPr>
          <w:sz w:val="24"/>
          <w:szCs w:val="24"/>
        </w:rPr>
        <w:t>риложению №</w:t>
      </w:r>
      <w:r w:rsidR="00F6374E">
        <w:rPr>
          <w:sz w:val="24"/>
          <w:szCs w:val="24"/>
        </w:rPr>
        <w:t xml:space="preserve"> </w:t>
      </w:r>
      <w:r w:rsidR="00A106F6">
        <w:rPr>
          <w:sz w:val="24"/>
          <w:szCs w:val="24"/>
        </w:rPr>
        <w:t>8</w:t>
      </w:r>
      <w:r w:rsidR="00B04DF9" w:rsidRPr="00C678BC">
        <w:rPr>
          <w:sz w:val="24"/>
          <w:szCs w:val="24"/>
        </w:rPr>
        <w:t xml:space="preserve"> настоящего Порядка.</w:t>
      </w:r>
    </w:p>
    <w:p w:rsidR="002E6B3D" w:rsidRPr="00C678BC" w:rsidRDefault="00F64568" w:rsidP="003B76EC">
      <w:pPr>
        <w:pStyle w:val="11"/>
        <w:spacing w:line="240" w:lineRule="auto"/>
        <w:ind w:firstLine="539"/>
        <w:rPr>
          <w:sz w:val="24"/>
          <w:szCs w:val="24"/>
        </w:rPr>
      </w:pPr>
      <w:r>
        <w:rPr>
          <w:sz w:val="24"/>
          <w:szCs w:val="24"/>
        </w:rPr>
        <w:t>2</w:t>
      </w:r>
      <w:r w:rsidR="002E6B3D" w:rsidRPr="00C678BC">
        <w:rPr>
          <w:sz w:val="24"/>
          <w:szCs w:val="24"/>
        </w:rPr>
        <w:t>.</w:t>
      </w:r>
      <w:r w:rsidR="00CA46DF">
        <w:rPr>
          <w:sz w:val="24"/>
          <w:szCs w:val="24"/>
        </w:rPr>
        <w:t>10</w:t>
      </w:r>
      <w:r w:rsidR="002E6B3D" w:rsidRPr="00C678BC">
        <w:rPr>
          <w:sz w:val="24"/>
          <w:szCs w:val="24"/>
        </w:rPr>
        <w:t xml:space="preserve">.1 Исчерпывающий перечень документов, обязательных для предоставления </w:t>
      </w:r>
      <w:r w:rsidR="00CA46DF">
        <w:rPr>
          <w:sz w:val="24"/>
          <w:szCs w:val="24"/>
        </w:rPr>
        <w:t>Претендентом</w:t>
      </w:r>
      <w:r w:rsidR="002E6B3D" w:rsidRPr="00C678BC">
        <w:rPr>
          <w:sz w:val="24"/>
          <w:szCs w:val="24"/>
        </w:rPr>
        <w:t>, в случае подтверждения запланированных затрат:</w:t>
      </w:r>
    </w:p>
    <w:p w:rsidR="002E6B3D" w:rsidRPr="00C678BC" w:rsidRDefault="002E6B3D" w:rsidP="003B76EC">
      <w:pPr>
        <w:pStyle w:val="11"/>
        <w:spacing w:line="240" w:lineRule="auto"/>
        <w:ind w:firstLine="539"/>
        <w:rPr>
          <w:sz w:val="24"/>
          <w:szCs w:val="24"/>
        </w:rPr>
      </w:pPr>
      <w:r w:rsidRPr="00C678BC">
        <w:rPr>
          <w:sz w:val="24"/>
          <w:szCs w:val="24"/>
        </w:rPr>
        <w:t xml:space="preserve">а) </w:t>
      </w:r>
      <w:r w:rsidR="0013327B" w:rsidRPr="00C678BC">
        <w:rPr>
          <w:sz w:val="24"/>
          <w:szCs w:val="24"/>
        </w:rPr>
        <w:t>д</w:t>
      </w:r>
      <w:r w:rsidRPr="00C678BC">
        <w:rPr>
          <w:sz w:val="24"/>
          <w:szCs w:val="24"/>
        </w:rPr>
        <w:t>оговор на приобретение в собственность оборудования, включая затраты на монтаж оборудования;</w:t>
      </w:r>
    </w:p>
    <w:p w:rsidR="002E6B3D" w:rsidRPr="00C678BC" w:rsidRDefault="0013327B" w:rsidP="003B76EC">
      <w:pPr>
        <w:pStyle w:val="11"/>
        <w:spacing w:line="240" w:lineRule="auto"/>
        <w:ind w:firstLine="539"/>
        <w:rPr>
          <w:rFonts w:eastAsia="Times New Roman"/>
          <w:sz w:val="24"/>
          <w:szCs w:val="24"/>
          <w:lang w:eastAsia="ru-RU"/>
        </w:rPr>
      </w:pPr>
      <w:r w:rsidRPr="00C678BC">
        <w:rPr>
          <w:sz w:val="24"/>
          <w:szCs w:val="24"/>
        </w:rPr>
        <w:t>б</w:t>
      </w:r>
      <w:r w:rsidR="002E6B3D" w:rsidRPr="00C678BC">
        <w:rPr>
          <w:sz w:val="24"/>
          <w:szCs w:val="24"/>
        </w:rPr>
        <w:t xml:space="preserve">) </w:t>
      </w:r>
      <w:r w:rsidRPr="00C678BC">
        <w:rPr>
          <w:rFonts w:eastAsia="Times New Roman"/>
          <w:sz w:val="24"/>
          <w:szCs w:val="24"/>
          <w:lang w:eastAsia="ru-RU"/>
        </w:rPr>
        <w:t>п</w:t>
      </w:r>
      <w:r w:rsidR="002E6B3D" w:rsidRPr="00C678BC">
        <w:rPr>
          <w:rFonts w:eastAsia="Times New Roman"/>
          <w:sz w:val="24"/>
          <w:szCs w:val="24"/>
          <w:lang w:eastAsia="ru-RU"/>
        </w:rPr>
        <w:t>латежный документ, подтверждающ</w:t>
      </w:r>
      <w:r w:rsidR="00DE59F7">
        <w:rPr>
          <w:rFonts w:eastAsia="Times New Roman"/>
          <w:sz w:val="24"/>
          <w:szCs w:val="24"/>
          <w:lang w:eastAsia="ru-RU"/>
        </w:rPr>
        <w:t>ий</w:t>
      </w:r>
      <w:r w:rsidR="002E6B3D" w:rsidRPr="00C678BC">
        <w:rPr>
          <w:rFonts w:eastAsia="Times New Roman"/>
          <w:sz w:val="24"/>
          <w:szCs w:val="24"/>
          <w:lang w:eastAsia="ru-RU"/>
        </w:rPr>
        <w:t xml:space="preserve"> осуществление расходов на приобретение оборудования;</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в</w:t>
      </w:r>
      <w:r w:rsidR="002E6B3D" w:rsidRPr="00C678BC">
        <w:rPr>
          <w:rFonts w:eastAsia="Times New Roman"/>
          <w:sz w:val="24"/>
          <w:szCs w:val="24"/>
          <w:lang w:eastAsia="ru-RU"/>
        </w:rPr>
        <w:t xml:space="preserve">) </w:t>
      </w:r>
      <w:r w:rsidRPr="00C678BC">
        <w:rPr>
          <w:rFonts w:eastAsia="Times New Roman"/>
          <w:sz w:val="24"/>
          <w:szCs w:val="24"/>
          <w:lang w:eastAsia="ru-RU"/>
        </w:rPr>
        <w:t>в</w:t>
      </w:r>
      <w:r w:rsidR="002E6B3D" w:rsidRPr="00C678BC">
        <w:rPr>
          <w:rFonts w:eastAsia="Times New Roman"/>
          <w:sz w:val="24"/>
          <w:szCs w:val="24"/>
          <w:lang w:eastAsia="ru-RU"/>
        </w:rPr>
        <w:t>ыписка банка, подтверждающая оплату по Договору;</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г</w:t>
      </w:r>
      <w:r w:rsidR="002E6B3D" w:rsidRPr="00C678BC">
        <w:rPr>
          <w:rFonts w:eastAsia="Times New Roman"/>
          <w:sz w:val="24"/>
          <w:szCs w:val="24"/>
          <w:lang w:eastAsia="ru-RU"/>
        </w:rPr>
        <w:t xml:space="preserve">) </w:t>
      </w:r>
      <w:r w:rsidRPr="00C678BC">
        <w:rPr>
          <w:rFonts w:eastAsia="Times New Roman"/>
          <w:sz w:val="24"/>
          <w:szCs w:val="24"/>
          <w:lang w:eastAsia="ru-RU"/>
        </w:rPr>
        <w:t>с</w:t>
      </w:r>
      <w:r w:rsidR="002E6B3D" w:rsidRPr="00C678BC">
        <w:rPr>
          <w:rFonts w:eastAsia="Times New Roman"/>
          <w:sz w:val="24"/>
          <w:szCs w:val="24"/>
          <w:lang w:eastAsia="ru-RU"/>
        </w:rPr>
        <w:t>чет на оплату;</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д</w:t>
      </w:r>
      <w:r w:rsidR="002E6B3D" w:rsidRPr="00C678BC">
        <w:rPr>
          <w:rFonts w:eastAsia="Times New Roman"/>
          <w:sz w:val="24"/>
          <w:szCs w:val="24"/>
          <w:lang w:eastAsia="ru-RU"/>
        </w:rPr>
        <w:t xml:space="preserve">) </w:t>
      </w:r>
      <w:r w:rsidRPr="00C678BC">
        <w:rPr>
          <w:rFonts w:eastAsia="Times New Roman"/>
          <w:sz w:val="24"/>
          <w:szCs w:val="24"/>
          <w:lang w:eastAsia="ru-RU"/>
        </w:rPr>
        <w:t>д</w:t>
      </w:r>
      <w:r w:rsidR="002E6B3D" w:rsidRPr="00C678BC">
        <w:rPr>
          <w:rFonts w:eastAsia="Times New Roman"/>
          <w:sz w:val="24"/>
          <w:szCs w:val="24"/>
          <w:lang w:eastAsia="ru-RU"/>
        </w:rPr>
        <w:t>окументы, подтверждающие передачу оборудования;</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е</w:t>
      </w:r>
      <w:r w:rsidR="002E6B3D" w:rsidRPr="00C678BC">
        <w:rPr>
          <w:rFonts w:eastAsia="Times New Roman"/>
          <w:sz w:val="24"/>
          <w:szCs w:val="24"/>
          <w:lang w:eastAsia="ru-RU"/>
        </w:rPr>
        <w:t xml:space="preserve">) </w:t>
      </w:r>
      <w:r w:rsidRPr="00C678BC">
        <w:rPr>
          <w:rFonts w:eastAsia="Times New Roman"/>
          <w:sz w:val="24"/>
          <w:szCs w:val="24"/>
          <w:lang w:eastAsia="ru-RU"/>
        </w:rPr>
        <w:t>б</w:t>
      </w:r>
      <w:r w:rsidR="002E6B3D" w:rsidRPr="00C678BC">
        <w:rPr>
          <w:rFonts w:eastAsia="Times New Roman"/>
          <w:sz w:val="24"/>
          <w:szCs w:val="24"/>
          <w:lang w:eastAsia="ru-RU"/>
        </w:rPr>
        <w:t xml:space="preserve">ухгалтерские документы о постановке оборудования на баланс; </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ж</w:t>
      </w:r>
      <w:r w:rsidR="002E6B3D" w:rsidRPr="00C678BC">
        <w:rPr>
          <w:rFonts w:eastAsia="Times New Roman"/>
          <w:sz w:val="24"/>
          <w:szCs w:val="24"/>
          <w:lang w:eastAsia="ru-RU"/>
        </w:rPr>
        <w:t xml:space="preserve">) </w:t>
      </w:r>
      <w:r w:rsidRPr="00C678BC">
        <w:rPr>
          <w:rFonts w:eastAsia="Times New Roman"/>
          <w:sz w:val="24"/>
          <w:szCs w:val="24"/>
          <w:lang w:eastAsia="ru-RU"/>
        </w:rPr>
        <w:t>п</w:t>
      </w:r>
      <w:r w:rsidR="002E6B3D" w:rsidRPr="00C678BC">
        <w:rPr>
          <w:rFonts w:eastAsia="Times New Roman"/>
          <w:sz w:val="24"/>
          <w:szCs w:val="24"/>
          <w:lang w:eastAsia="ru-RU"/>
        </w:rPr>
        <w:t>аспорт транспортного средства (далее ПТС), паспорт самоходной машины (далее ПСМ), при приобретении транспортных средств;</w:t>
      </w:r>
    </w:p>
    <w:p w:rsidR="002E6B3D" w:rsidRPr="00C678BC" w:rsidRDefault="0013327B" w:rsidP="003B76EC">
      <w:pPr>
        <w:pStyle w:val="11"/>
        <w:spacing w:line="240" w:lineRule="auto"/>
        <w:ind w:firstLine="539"/>
        <w:rPr>
          <w:rFonts w:eastAsia="Times New Roman"/>
          <w:sz w:val="24"/>
          <w:szCs w:val="24"/>
          <w:lang w:eastAsia="ru-RU"/>
        </w:rPr>
      </w:pPr>
      <w:r w:rsidRPr="00C678BC">
        <w:rPr>
          <w:rFonts w:eastAsia="Times New Roman"/>
          <w:sz w:val="24"/>
          <w:szCs w:val="24"/>
          <w:lang w:eastAsia="ru-RU"/>
        </w:rPr>
        <w:t>з</w:t>
      </w:r>
      <w:r w:rsidR="002E6B3D" w:rsidRPr="00C678BC">
        <w:rPr>
          <w:rFonts w:eastAsia="Times New Roman"/>
          <w:sz w:val="24"/>
          <w:szCs w:val="24"/>
          <w:lang w:eastAsia="ru-RU"/>
        </w:rPr>
        <w:t xml:space="preserve">) </w:t>
      </w:r>
      <w:r w:rsidRPr="00C678BC">
        <w:rPr>
          <w:rFonts w:eastAsia="Times New Roman"/>
          <w:sz w:val="24"/>
          <w:szCs w:val="24"/>
          <w:lang w:eastAsia="ru-RU"/>
        </w:rPr>
        <w:t>ф</w:t>
      </w:r>
      <w:r w:rsidR="002E6B3D" w:rsidRPr="00C678BC">
        <w:rPr>
          <w:rFonts w:eastAsia="Times New Roman"/>
          <w:sz w:val="24"/>
          <w:szCs w:val="24"/>
          <w:lang w:eastAsia="ru-RU"/>
        </w:rPr>
        <w:t>отография(-и) каждого объекта основных средств.</w:t>
      </w:r>
    </w:p>
    <w:p w:rsidR="008D4CA0" w:rsidRPr="008D4CA0" w:rsidRDefault="008D4CA0" w:rsidP="00174434">
      <w:pPr>
        <w:widowControl w:val="0"/>
        <w:autoSpaceDE w:val="0"/>
        <w:autoSpaceDN w:val="0"/>
        <w:adjustRightInd w:val="0"/>
        <w:ind w:firstLine="539"/>
        <w:jc w:val="both"/>
        <w:rPr>
          <w:rFonts w:cs="Times New Roman"/>
        </w:rPr>
      </w:pPr>
      <w:r>
        <w:rPr>
          <w:rFonts w:cs="Times New Roman"/>
        </w:rPr>
        <w:t>2.</w:t>
      </w:r>
      <w:r w:rsidR="00954564">
        <w:rPr>
          <w:rFonts w:cs="Times New Roman"/>
        </w:rPr>
        <w:t>11</w:t>
      </w:r>
      <w:r>
        <w:rPr>
          <w:rFonts w:cs="Times New Roman"/>
        </w:rPr>
        <w:t xml:space="preserve">. </w:t>
      </w:r>
      <w:r w:rsidRPr="008D4CA0">
        <w:rPr>
          <w:rFonts w:cs="Times New Roman"/>
        </w:rPr>
        <w:t xml:space="preserve">Документы, указанные в пункте </w:t>
      </w:r>
      <w:r>
        <w:rPr>
          <w:rFonts w:cs="Times New Roman"/>
        </w:rPr>
        <w:t>2.</w:t>
      </w:r>
      <w:r w:rsidR="00954564">
        <w:rPr>
          <w:rFonts w:cs="Times New Roman"/>
        </w:rPr>
        <w:t>10.1</w:t>
      </w:r>
      <w:r>
        <w:rPr>
          <w:rFonts w:cs="Times New Roman"/>
        </w:rPr>
        <w:t>.</w:t>
      </w:r>
      <w:r w:rsidRPr="008D4CA0">
        <w:rPr>
          <w:rFonts w:cs="Times New Roman"/>
        </w:rPr>
        <w:t xml:space="preserve"> </w:t>
      </w:r>
      <w:r>
        <w:rPr>
          <w:rFonts w:cs="Times New Roman"/>
        </w:rPr>
        <w:t>настоящего Порядка</w:t>
      </w:r>
      <w:r w:rsidRPr="008D4CA0">
        <w:rPr>
          <w:rFonts w:cs="Times New Roman"/>
        </w:rPr>
        <w:t>,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w:t>
      </w:r>
      <w:r>
        <w:rPr>
          <w:rFonts w:cs="Times New Roman"/>
        </w:rPr>
        <w:t xml:space="preserve"> </w:t>
      </w:r>
      <w:r w:rsidRPr="008D4CA0">
        <w:rPr>
          <w:rFonts w:cs="Times New Roman"/>
        </w:rPr>
        <w:t xml:space="preserve">в документе. </w:t>
      </w:r>
    </w:p>
    <w:p w:rsidR="008D4CA0" w:rsidRPr="008D4CA0" w:rsidRDefault="008D4CA0" w:rsidP="00174434">
      <w:pPr>
        <w:widowControl w:val="0"/>
        <w:autoSpaceDE w:val="0"/>
        <w:autoSpaceDN w:val="0"/>
        <w:adjustRightInd w:val="0"/>
        <w:ind w:firstLine="539"/>
        <w:jc w:val="both"/>
        <w:rPr>
          <w:rFonts w:cs="Times New Roman"/>
        </w:rPr>
      </w:pPr>
      <w:r>
        <w:rPr>
          <w:rFonts w:cs="Times New Roman"/>
        </w:rPr>
        <w:t>2</w:t>
      </w:r>
      <w:r w:rsidRPr="008D4CA0">
        <w:rPr>
          <w:rFonts w:cs="Times New Roman"/>
        </w:rPr>
        <w:t>.</w:t>
      </w:r>
      <w:r w:rsidR="00EC59D9">
        <w:rPr>
          <w:rFonts w:cs="Times New Roman"/>
        </w:rPr>
        <w:t>12</w:t>
      </w:r>
      <w:r w:rsidRPr="008D4CA0">
        <w:rPr>
          <w:rFonts w:cs="Times New Roman"/>
        </w:rPr>
        <w:t>.</w:t>
      </w:r>
      <w:r>
        <w:rPr>
          <w:rFonts w:cs="Times New Roman"/>
        </w:rPr>
        <w:t xml:space="preserve"> </w:t>
      </w:r>
      <w:r w:rsidRPr="008D4CA0">
        <w:rPr>
          <w:rFonts w:cs="Times New Roman"/>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w:t>
      </w:r>
      <w:r w:rsidR="00174434">
        <w:rPr>
          <w:rFonts w:cs="Times New Roman"/>
        </w:rPr>
        <w:t>.10.</w:t>
      </w:r>
      <w:r w:rsidRPr="008D4CA0">
        <w:rPr>
          <w:rFonts w:cs="Times New Roman"/>
        </w:rPr>
        <w:t>2018 № 792/27:</w:t>
      </w:r>
    </w:p>
    <w:p w:rsidR="008D4CA0" w:rsidRPr="008D4CA0" w:rsidRDefault="00F16F7C" w:rsidP="00174434">
      <w:pPr>
        <w:widowControl w:val="0"/>
        <w:autoSpaceDE w:val="0"/>
        <w:autoSpaceDN w:val="0"/>
        <w:adjustRightInd w:val="0"/>
        <w:ind w:firstLine="539"/>
        <w:jc w:val="both"/>
        <w:rPr>
          <w:rFonts w:cs="Times New Roman"/>
        </w:rPr>
      </w:pPr>
      <w:r>
        <w:rPr>
          <w:rFonts w:cs="Times New Roman"/>
        </w:rPr>
        <w:t>2.12</w:t>
      </w:r>
      <w:r w:rsidR="008D4CA0" w:rsidRPr="008D4CA0">
        <w:rPr>
          <w:rFonts w:cs="Times New Roman"/>
        </w:rPr>
        <w:t>.1.</w:t>
      </w:r>
      <w:r w:rsidR="008D4CA0" w:rsidRPr="008D4CA0">
        <w:rPr>
          <w:rFonts w:cs="Times New Roman"/>
        </w:rPr>
        <w:tab/>
        <w:t>Электронные документы представляются в следующих форматах:</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xml</w:t>
      </w:r>
      <w:proofErr w:type="spellEnd"/>
      <w:r w:rsidRPr="008D4CA0">
        <w:rPr>
          <w:rFonts w:cs="Times New Roman"/>
        </w:rPr>
        <w:t xml:space="preserve"> – для формализованных документов;</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doc</w:t>
      </w:r>
      <w:proofErr w:type="spellEnd"/>
      <w:r w:rsidRPr="008D4CA0">
        <w:rPr>
          <w:rFonts w:cs="Times New Roman"/>
        </w:rPr>
        <w:t xml:space="preserve">, </w:t>
      </w:r>
      <w:proofErr w:type="spellStart"/>
      <w:r w:rsidRPr="008D4CA0">
        <w:rPr>
          <w:rFonts w:cs="Times New Roman"/>
        </w:rPr>
        <w:t>docx</w:t>
      </w:r>
      <w:proofErr w:type="spellEnd"/>
      <w:r w:rsidRPr="008D4CA0">
        <w:rPr>
          <w:rFonts w:cs="Times New Roman"/>
        </w:rPr>
        <w:t xml:space="preserve">, </w:t>
      </w:r>
      <w:proofErr w:type="spellStart"/>
      <w:r w:rsidRPr="008D4CA0">
        <w:rPr>
          <w:rFonts w:cs="Times New Roman"/>
        </w:rPr>
        <w:t>odt</w:t>
      </w:r>
      <w:proofErr w:type="spellEnd"/>
      <w:r w:rsidRPr="008D4CA0">
        <w:rPr>
          <w:rFonts w:cs="Times New Roman"/>
        </w:rPr>
        <w:t xml:space="preserve"> – для документов с текстовым содержанием, не включающим формулы                         </w:t>
      </w:r>
      <w:proofErr w:type="gramStart"/>
      <w:r w:rsidRPr="008D4CA0">
        <w:rPr>
          <w:rFonts w:cs="Times New Roman"/>
        </w:rPr>
        <w:t xml:space="preserve">   (</w:t>
      </w:r>
      <w:proofErr w:type="gramEnd"/>
      <w:r w:rsidRPr="008D4CA0">
        <w:rPr>
          <w:rFonts w:cs="Times New Roman"/>
        </w:rPr>
        <w:t>за исключением документов, указанных в подпункте «в» настоящего пункта);</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xls</w:t>
      </w:r>
      <w:proofErr w:type="spellEnd"/>
      <w:r w:rsidRPr="008D4CA0">
        <w:rPr>
          <w:rFonts w:cs="Times New Roman"/>
        </w:rPr>
        <w:t xml:space="preserve">, </w:t>
      </w:r>
      <w:proofErr w:type="spellStart"/>
      <w:r w:rsidRPr="008D4CA0">
        <w:rPr>
          <w:rFonts w:cs="Times New Roman"/>
        </w:rPr>
        <w:t>xlsx</w:t>
      </w:r>
      <w:proofErr w:type="spellEnd"/>
      <w:r w:rsidRPr="008D4CA0">
        <w:rPr>
          <w:rFonts w:cs="Times New Roman"/>
        </w:rPr>
        <w:t xml:space="preserve">, </w:t>
      </w:r>
      <w:proofErr w:type="spellStart"/>
      <w:r w:rsidRPr="008D4CA0">
        <w:rPr>
          <w:rFonts w:cs="Times New Roman"/>
        </w:rPr>
        <w:t>ods</w:t>
      </w:r>
      <w:proofErr w:type="spellEnd"/>
      <w:r w:rsidRPr="008D4CA0">
        <w:rPr>
          <w:rFonts w:cs="Times New Roman"/>
        </w:rPr>
        <w:t xml:space="preserve"> – для документов, содержащих расчеты;</w:t>
      </w:r>
    </w:p>
    <w:p w:rsidR="008D4CA0" w:rsidRPr="008D4CA0" w:rsidRDefault="008D4CA0" w:rsidP="00174434">
      <w:pPr>
        <w:widowControl w:val="0"/>
        <w:autoSpaceDE w:val="0"/>
        <w:autoSpaceDN w:val="0"/>
        <w:adjustRightInd w:val="0"/>
        <w:ind w:firstLine="539"/>
        <w:jc w:val="both"/>
        <w:rPr>
          <w:rFonts w:cs="Times New Roman"/>
        </w:rPr>
      </w:pPr>
      <w:proofErr w:type="spellStart"/>
      <w:r w:rsidRPr="008D4CA0">
        <w:rPr>
          <w:rFonts w:cs="Times New Roman"/>
        </w:rPr>
        <w:t>pdf</w:t>
      </w:r>
      <w:proofErr w:type="spellEnd"/>
      <w:r w:rsidRPr="008D4CA0">
        <w:rPr>
          <w:rFonts w:cs="Times New Roman"/>
        </w:rPr>
        <w:t xml:space="preserve">, </w:t>
      </w:r>
      <w:proofErr w:type="spellStart"/>
      <w:r w:rsidRPr="008D4CA0">
        <w:rPr>
          <w:rFonts w:cs="Times New Roman"/>
        </w:rPr>
        <w:t>jpg</w:t>
      </w:r>
      <w:proofErr w:type="spellEnd"/>
      <w:r w:rsidRPr="008D4CA0">
        <w:rPr>
          <w:rFonts w:cs="Times New Roman"/>
        </w:rPr>
        <w:t xml:space="preserve">, </w:t>
      </w:r>
      <w:proofErr w:type="spellStart"/>
      <w:r w:rsidRPr="008D4CA0">
        <w:rPr>
          <w:rFonts w:cs="Times New Roman"/>
        </w:rPr>
        <w:t>jpeg</w:t>
      </w:r>
      <w:proofErr w:type="spellEnd"/>
      <w:r w:rsidRPr="008D4CA0">
        <w:rPr>
          <w:rFonts w:cs="Times New Roman"/>
        </w:rPr>
        <w:t xml:space="preserve"> – для документов с текстовым содержанием, в том числе включающих </w:t>
      </w:r>
      <w:r w:rsidRPr="008D4CA0">
        <w:rPr>
          <w:rFonts w:cs="Times New Roman"/>
        </w:rPr>
        <w:lastRenderedPageBreak/>
        <w:t xml:space="preserve">формулы и (или) графические изображения (за исключением документов, указанных в </w:t>
      </w:r>
      <w:proofErr w:type="gramStart"/>
      <w:r w:rsidRPr="008D4CA0">
        <w:rPr>
          <w:rFonts w:cs="Times New Roman"/>
        </w:rPr>
        <w:t>подпункте</w:t>
      </w:r>
      <w:r>
        <w:rPr>
          <w:rFonts w:cs="Times New Roman"/>
        </w:rPr>
        <w:t xml:space="preserve"> </w:t>
      </w:r>
      <w:r w:rsidRPr="008D4CA0">
        <w:rPr>
          <w:rFonts w:cs="Times New Roman"/>
        </w:rPr>
        <w:t xml:space="preserve"> «</w:t>
      </w:r>
      <w:proofErr w:type="gramEnd"/>
      <w:r w:rsidRPr="008D4CA0">
        <w:rPr>
          <w:rFonts w:cs="Times New Roman"/>
        </w:rPr>
        <w:t>в» настоящего пункта), а также документов с графическим содержанием;</w:t>
      </w:r>
    </w:p>
    <w:p w:rsidR="008D4CA0" w:rsidRPr="008D4CA0" w:rsidRDefault="008D4CA0" w:rsidP="00174434">
      <w:pPr>
        <w:widowControl w:val="0"/>
        <w:autoSpaceDE w:val="0"/>
        <w:autoSpaceDN w:val="0"/>
        <w:adjustRightInd w:val="0"/>
        <w:ind w:firstLine="539"/>
        <w:jc w:val="both"/>
        <w:rPr>
          <w:rFonts w:cs="Times New Roman"/>
        </w:rPr>
      </w:pPr>
      <w:r>
        <w:rPr>
          <w:rFonts w:cs="Times New Roman"/>
        </w:rPr>
        <w:t>2.</w:t>
      </w:r>
      <w:r w:rsidR="00F16F7C">
        <w:rPr>
          <w:rFonts w:cs="Times New Roman"/>
        </w:rPr>
        <w:t>12</w:t>
      </w:r>
      <w:r w:rsidRPr="008D4CA0">
        <w:rPr>
          <w:rFonts w:cs="Times New Roman"/>
        </w:rPr>
        <w:t>.2.</w:t>
      </w:r>
      <w:r w:rsidRPr="008D4CA0">
        <w:rPr>
          <w:rFonts w:cs="Times New Roman"/>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D4CA0">
        <w:rPr>
          <w:rFonts w:cs="Times New Roman"/>
        </w:rPr>
        <w:t>dpi</w:t>
      </w:r>
      <w:proofErr w:type="spellEnd"/>
      <w:r w:rsidRPr="008D4CA0">
        <w:rPr>
          <w:rFonts w:cs="Times New Roman"/>
        </w:rPr>
        <w:t xml:space="preserve"> (масштаб 1:1) с использованием следующих режимов:</w:t>
      </w:r>
    </w:p>
    <w:p w:rsidR="008D4CA0" w:rsidRPr="008D4CA0" w:rsidRDefault="008D4CA0" w:rsidP="00174434">
      <w:pPr>
        <w:widowControl w:val="0"/>
        <w:autoSpaceDE w:val="0"/>
        <w:autoSpaceDN w:val="0"/>
        <w:adjustRightInd w:val="0"/>
        <w:ind w:firstLine="539"/>
        <w:jc w:val="both"/>
        <w:rPr>
          <w:rFonts w:cs="Times New Roman"/>
        </w:rPr>
      </w:pPr>
      <w:r w:rsidRPr="008D4CA0">
        <w:rPr>
          <w:rFonts w:cs="Times New Roman"/>
        </w:rPr>
        <w:t>«черно-белый» (при отсутствии в документе графических изображений и (или) цветного текста);</w:t>
      </w:r>
    </w:p>
    <w:p w:rsidR="008D4CA0" w:rsidRPr="008D4CA0" w:rsidRDefault="008D4CA0" w:rsidP="00174434">
      <w:pPr>
        <w:widowControl w:val="0"/>
        <w:autoSpaceDE w:val="0"/>
        <w:autoSpaceDN w:val="0"/>
        <w:adjustRightInd w:val="0"/>
        <w:ind w:firstLine="539"/>
        <w:jc w:val="both"/>
        <w:rPr>
          <w:rFonts w:cs="Times New Roman"/>
        </w:rPr>
      </w:pPr>
      <w:r w:rsidRPr="008D4CA0">
        <w:rPr>
          <w:rFonts w:cs="Times New Roman"/>
        </w:rPr>
        <w:t>«оттенки серого» (при наличии в документе графических изображений, отличных                                 от цветного графического изображения);</w:t>
      </w:r>
    </w:p>
    <w:p w:rsidR="008D4CA0" w:rsidRDefault="008D4CA0" w:rsidP="00174434">
      <w:pPr>
        <w:widowControl w:val="0"/>
        <w:autoSpaceDE w:val="0"/>
        <w:autoSpaceDN w:val="0"/>
        <w:adjustRightInd w:val="0"/>
        <w:ind w:firstLine="539"/>
        <w:jc w:val="both"/>
        <w:rPr>
          <w:rFonts w:cs="Times New Roman"/>
        </w:rPr>
      </w:pPr>
      <w:r w:rsidRPr="008D4CA0">
        <w:rPr>
          <w:rFonts w:cs="Times New Roman"/>
        </w:rPr>
        <w:t xml:space="preserve"> «цветной» или «режим полной цветопередачи» (при наличии в документе цветных графических изображений либо цветного текста); </w:t>
      </w:r>
    </w:p>
    <w:p w:rsidR="008D4CA0" w:rsidRPr="008D4CA0" w:rsidRDefault="008D4CA0" w:rsidP="00174434">
      <w:pPr>
        <w:widowControl w:val="0"/>
        <w:autoSpaceDE w:val="0"/>
        <w:autoSpaceDN w:val="0"/>
        <w:adjustRightInd w:val="0"/>
        <w:ind w:firstLine="539"/>
        <w:jc w:val="both"/>
        <w:rPr>
          <w:rFonts w:cs="Times New Roman"/>
        </w:rPr>
      </w:pPr>
      <w:r w:rsidRPr="008D4CA0">
        <w:rPr>
          <w:rFonts w:cs="Times New Roman"/>
        </w:rPr>
        <w:t>сохранением всех аутентичных признаков подлинности, а именно: графической подписи лица, печати, углового штампа бланка;</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w:t>
      </w:r>
      <w:r w:rsidR="00F16F7C">
        <w:rPr>
          <w:rFonts w:cs="Times New Roman"/>
        </w:rPr>
        <w:t>12</w:t>
      </w:r>
      <w:r w:rsidRPr="008D4CA0">
        <w:rPr>
          <w:rFonts w:cs="Times New Roman"/>
        </w:rPr>
        <w:t>.3.</w:t>
      </w:r>
      <w:r w:rsidRPr="008D4CA0">
        <w:rPr>
          <w:rFonts w:cs="Times New Roman"/>
        </w:rPr>
        <w:tab/>
        <w:t>Электронные документы должны обеспечивать:</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возможность идентифицировать документ и количество листов в документе;</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содержать оглавление, соответствующее их смыслу и содержанию;</w:t>
      </w:r>
    </w:p>
    <w:p w:rsidR="008D4CA0" w:rsidRPr="008D4CA0" w:rsidRDefault="008D4CA0" w:rsidP="008D4CA0">
      <w:pPr>
        <w:widowControl w:val="0"/>
        <w:autoSpaceDE w:val="0"/>
        <w:autoSpaceDN w:val="0"/>
        <w:adjustRightInd w:val="0"/>
        <w:ind w:firstLine="540"/>
        <w:jc w:val="both"/>
        <w:rPr>
          <w:rFonts w:cs="Times New Roman"/>
        </w:rPr>
      </w:pPr>
      <w:r w:rsidRPr="008D4CA0">
        <w:rPr>
          <w:rFonts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4CA0" w:rsidRPr="008D4CA0" w:rsidRDefault="008D4CA0" w:rsidP="008D4CA0">
      <w:pPr>
        <w:widowControl w:val="0"/>
        <w:autoSpaceDE w:val="0"/>
        <w:autoSpaceDN w:val="0"/>
        <w:adjustRightInd w:val="0"/>
        <w:ind w:firstLine="540"/>
        <w:jc w:val="both"/>
        <w:rPr>
          <w:rFonts w:cs="Times New Roman"/>
        </w:rPr>
      </w:pPr>
      <w:r>
        <w:rPr>
          <w:rFonts w:cs="Times New Roman"/>
        </w:rPr>
        <w:t>2.</w:t>
      </w:r>
      <w:r w:rsidR="00EB1D7F">
        <w:rPr>
          <w:rFonts w:cs="Times New Roman"/>
        </w:rPr>
        <w:t>12</w:t>
      </w:r>
      <w:r w:rsidRPr="008D4CA0">
        <w:rPr>
          <w:rFonts w:cs="Times New Roman"/>
        </w:rPr>
        <w:t>.4.</w:t>
      </w:r>
      <w:r w:rsidRPr="008D4CA0">
        <w:rPr>
          <w:rFonts w:cs="Times New Roman"/>
        </w:rPr>
        <w:tab/>
        <w:t xml:space="preserve">Документы, подлежащие представлению в форматах </w:t>
      </w:r>
      <w:proofErr w:type="spellStart"/>
      <w:r w:rsidRPr="008D4CA0">
        <w:rPr>
          <w:rFonts w:cs="Times New Roman"/>
        </w:rPr>
        <w:t>xls</w:t>
      </w:r>
      <w:proofErr w:type="spellEnd"/>
      <w:r w:rsidRPr="008D4CA0">
        <w:rPr>
          <w:rFonts w:cs="Times New Roman"/>
        </w:rPr>
        <w:t xml:space="preserve">, </w:t>
      </w:r>
      <w:proofErr w:type="spellStart"/>
      <w:r w:rsidRPr="008D4CA0">
        <w:rPr>
          <w:rFonts w:cs="Times New Roman"/>
        </w:rPr>
        <w:t>xlsx</w:t>
      </w:r>
      <w:proofErr w:type="spellEnd"/>
      <w:r w:rsidRPr="008D4CA0">
        <w:rPr>
          <w:rFonts w:cs="Times New Roman"/>
        </w:rPr>
        <w:t xml:space="preserve"> или </w:t>
      </w:r>
      <w:proofErr w:type="spellStart"/>
      <w:r w:rsidRPr="008D4CA0">
        <w:rPr>
          <w:rFonts w:cs="Times New Roman"/>
        </w:rPr>
        <w:t>ods</w:t>
      </w:r>
      <w:proofErr w:type="spellEnd"/>
      <w:r w:rsidRPr="008D4CA0">
        <w:rPr>
          <w:rFonts w:cs="Times New Roman"/>
        </w:rPr>
        <w:t>, формируются в виде отдельного электронного документа.</w:t>
      </w:r>
    </w:p>
    <w:p w:rsidR="003D523D" w:rsidRDefault="008D4CA0" w:rsidP="008D4CA0">
      <w:pPr>
        <w:widowControl w:val="0"/>
        <w:autoSpaceDE w:val="0"/>
        <w:autoSpaceDN w:val="0"/>
        <w:adjustRightInd w:val="0"/>
        <w:ind w:firstLine="540"/>
        <w:jc w:val="both"/>
        <w:rPr>
          <w:rFonts w:cs="Times New Roman"/>
        </w:rPr>
      </w:pPr>
      <w:r>
        <w:rPr>
          <w:rFonts w:cs="Times New Roman"/>
        </w:rPr>
        <w:t>2.</w:t>
      </w:r>
      <w:r w:rsidR="00EB1D7F">
        <w:rPr>
          <w:rFonts w:cs="Times New Roman"/>
        </w:rPr>
        <w:t>12</w:t>
      </w:r>
      <w:r w:rsidRPr="008D4CA0">
        <w:rPr>
          <w:rFonts w:cs="Times New Roman"/>
        </w:rPr>
        <w:t>.5.</w:t>
      </w:r>
      <w:r w:rsidRPr="008D4CA0">
        <w:rPr>
          <w:rFonts w:cs="Times New Roman"/>
        </w:rPr>
        <w:tab/>
        <w:t>Максимально допустимый размер прикрепленного пакета документов не должен превышать 10 ГБ.</w:t>
      </w:r>
    </w:p>
    <w:p w:rsidR="00B6366A" w:rsidRPr="00C678BC" w:rsidRDefault="00F64568" w:rsidP="00B6366A">
      <w:pPr>
        <w:widowControl w:val="0"/>
        <w:autoSpaceDE w:val="0"/>
        <w:autoSpaceDN w:val="0"/>
        <w:adjustRightInd w:val="0"/>
        <w:ind w:firstLine="540"/>
        <w:jc w:val="both"/>
        <w:rPr>
          <w:rFonts w:cs="Times New Roman"/>
        </w:rPr>
      </w:pPr>
      <w:r>
        <w:rPr>
          <w:rFonts w:cs="Times New Roman"/>
        </w:rPr>
        <w:t>2</w:t>
      </w:r>
      <w:r w:rsidR="00B6366A" w:rsidRPr="00C678BC">
        <w:rPr>
          <w:rFonts w:cs="Times New Roman"/>
        </w:rPr>
        <w:t>.</w:t>
      </w:r>
      <w:r w:rsidR="0005448C">
        <w:rPr>
          <w:rFonts w:cs="Times New Roman"/>
        </w:rPr>
        <w:t>13.</w:t>
      </w:r>
      <w:r w:rsidR="00B6366A" w:rsidRPr="00C678BC">
        <w:rPr>
          <w:rFonts w:cs="Times New Roman"/>
        </w:rPr>
        <w:t xml:space="preserve"> Заявки рассматриваются в порядке их поступления.</w:t>
      </w:r>
    </w:p>
    <w:p w:rsidR="009E5748" w:rsidRDefault="00F64568" w:rsidP="009E5748">
      <w:pPr>
        <w:widowControl w:val="0"/>
        <w:autoSpaceDE w:val="0"/>
        <w:autoSpaceDN w:val="0"/>
        <w:adjustRightInd w:val="0"/>
        <w:ind w:firstLine="540"/>
        <w:jc w:val="both"/>
        <w:rPr>
          <w:rFonts w:cs="Times New Roman"/>
        </w:rPr>
      </w:pPr>
      <w:r>
        <w:rPr>
          <w:rFonts w:cs="Times New Roman"/>
        </w:rPr>
        <w:t>2</w:t>
      </w:r>
      <w:r w:rsidR="00217AAC" w:rsidRPr="00C678BC">
        <w:rPr>
          <w:rFonts w:cs="Times New Roman"/>
        </w:rPr>
        <w:t>.</w:t>
      </w:r>
      <w:r w:rsidR="002D5807">
        <w:rPr>
          <w:rFonts w:cs="Times New Roman"/>
        </w:rPr>
        <w:t>14</w:t>
      </w:r>
      <w:r w:rsidR="009E5748" w:rsidRPr="00C678BC">
        <w:rPr>
          <w:rFonts w:cs="Times New Roman"/>
        </w:rPr>
        <w:t xml:space="preserve">. В течение </w:t>
      </w:r>
      <w:r w:rsidR="008B7A87">
        <w:rPr>
          <w:rFonts w:cs="Times New Roman"/>
        </w:rPr>
        <w:t>10 (</w:t>
      </w:r>
      <w:r w:rsidR="009E5748" w:rsidRPr="00C678BC">
        <w:rPr>
          <w:rFonts w:cs="Times New Roman"/>
        </w:rPr>
        <w:t>десяти</w:t>
      </w:r>
      <w:r w:rsidR="008B7A87">
        <w:rPr>
          <w:rFonts w:cs="Times New Roman"/>
        </w:rPr>
        <w:t>)</w:t>
      </w:r>
      <w:r w:rsidR="009E5748" w:rsidRPr="00C678BC">
        <w:rPr>
          <w:rFonts w:cs="Times New Roman"/>
        </w:rPr>
        <w:t xml:space="preserve"> календарных дней со дня поступления Заявки </w:t>
      </w:r>
      <w:r w:rsidR="008D4CA0">
        <w:rPr>
          <w:rFonts w:cs="Times New Roman"/>
        </w:rPr>
        <w:t>Управление</w:t>
      </w:r>
      <w:r w:rsidR="00217AAC" w:rsidRPr="00C678BC">
        <w:rPr>
          <w:rFonts w:cs="Times New Roman"/>
        </w:rPr>
        <w:t xml:space="preserve"> </w:t>
      </w:r>
      <w:r w:rsidR="009E5748" w:rsidRPr="00C678BC">
        <w:rPr>
          <w:rFonts w:cs="Times New Roman"/>
        </w:rPr>
        <w:t xml:space="preserve">рассматривает ее на предмет соблюдения требований и условий предоставления субсидий, установленных настоящим </w:t>
      </w:r>
      <w:hyperlink r:id="rId10" w:history="1">
        <w:r w:rsidR="009E5748" w:rsidRPr="00C678BC">
          <w:rPr>
            <w:rFonts w:cs="Times New Roman"/>
          </w:rPr>
          <w:t>Порядком</w:t>
        </w:r>
      </w:hyperlink>
      <w:r w:rsidR="009E5748" w:rsidRPr="00C678BC">
        <w:rPr>
          <w:rFonts w:cs="Times New Roman"/>
        </w:rPr>
        <w:t>, а также на соответствие условиям мероприятия, по которому подана Заявка.</w:t>
      </w:r>
    </w:p>
    <w:p w:rsidR="001F0F97" w:rsidRDefault="00F64568" w:rsidP="00286680">
      <w:pPr>
        <w:widowControl w:val="0"/>
        <w:autoSpaceDE w:val="0"/>
        <w:autoSpaceDN w:val="0"/>
        <w:adjustRightInd w:val="0"/>
        <w:ind w:firstLine="540"/>
        <w:jc w:val="both"/>
        <w:rPr>
          <w:rFonts w:cs="Times New Roman"/>
        </w:rPr>
      </w:pPr>
      <w:r>
        <w:rPr>
          <w:rFonts w:cs="Times New Roman"/>
        </w:rPr>
        <w:t>2</w:t>
      </w:r>
      <w:r w:rsidR="00B6366A">
        <w:rPr>
          <w:rFonts w:cs="Times New Roman"/>
        </w:rPr>
        <w:t>.</w:t>
      </w:r>
      <w:r w:rsidR="00A856E0">
        <w:rPr>
          <w:rFonts w:cs="Times New Roman"/>
        </w:rPr>
        <w:t>15</w:t>
      </w:r>
      <w:r w:rsidR="00B6366A">
        <w:rPr>
          <w:rFonts w:cs="Times New Roman"/>
        </w:rPr>
        <w:t xml:space="preserve">. По результатам рассмотрения Заявок </w:t>
      </w:r>
      <w:r w:rsidR="008D4CA0">
        <w:rPr>
          <w:rFonts w:cs="Times New Roman"/>
        </w:rPr>
        <w:t>Управление</w:t>
      </w:r>
      <w:r w:rsidR="00B6366A">
        <w:rPr>
          <w:rFonts w:cs="Times New Roman"/>
        </w:rPr>
        <w:t xml:space="preserve"> </w:t>
      </w:r>
      <w:r w:rsidR="008B7A87">
        <w:rPr>
          <w:rFonts w:cs="Times New Roman"/>
        </w:rPr>
        <w:t>формирует положительное или отрицательное заключение</w:t>
      </w:r>
      <w:r w:rsidR="0071125D">
        <w:rPr>
          <w:rFonts w:cs="Times New Roman"/>
        </w:rPr>
        <w:t>.</w:t>
      </w:r>
    </w:p>
    <w:p w:rsidR="00B6366A" w:rsidRDefault="0071125D" w:rsidP="00286680">
      <w:pPr>
        <w:widowControl w:val="0"/>
        <w:autoSpaceDE w:val="0"/>
        <w:autoSpaceDN w:val="0"/>
        <w:adjustRightInd w:val="0"/>
        <w:ind w:firstLine="540"/>
        <w:jc w:val="both"/>
        <w:rPr>
          <w:rFonts w:cs="Times New Roman"/>
        </w:rPr>
      </w:pPr>
      <w:r>
        <w:rPr>
          <w:rFonts w:cs="Times New Roman"/>
        </w:rPr>
        <w:t>В</w:t>
      </w:r>
      <w:r w:rsidR="008B7A87">
        <w:rPr>
          <w:rFonts w:cs="Times New Roman"/>
        </w:rPr>
        <w:t xml:space="preserve"> течение 3 (трех) календарных дней </w:t>
      </w:r>
      <w:r w:rsidR="00F36334">
        <w:rPr>
          <w:rFonts w:cs="Times New Roman"/>
        </w:rPr>
        <w:t>Управление</w:t>
      </w:r>
      <w:r w:rsidR="001F0F97">
        <w:rPr>
          <w:rFonts w:cs="Times New Roman"/>
        </w:rPr>
        <w:t xml:space="preserve"> </w:t>
      </w:r>
      <w:r w:rsidR="008B7A87">
        <w:rPr>
          <w:rFonts w:cs="Times New Roman"/>
        </w:rPr>
        <w:t xml:space="preserve">направляет </w:t>
      </w:r>
      <w:r w:rsidR="007F0D45">
        <w:rPr>
          <w:rFonts w:cs="Times New Roman"/>
        </w:rPr>
        <w:t>Заявки</w:t>
      </w:r>
      <w:r w:rsidR="00286680">
        <w:rPr>
          <w:rFonts w:cs="Times New Roman"/>
        </w:rPr>
        <w:t xml:space="preserve"> и заключени</w:t>
      </w:r>
      <w:r w:rsidR="007F0D45">
        <w:rPr>
          <w:rFonts w:cs="Times New Roman"/>
        </w:rPr>
        <w:t>я</w:t>
      </w:r>
      <w:r w:rsidR="00D723EF">
        <w:rPr>
          <w:rFonts w:cs="Times New Roman"/>
        </w:rPr>
        <w:t xml:space="preserve"> в К</w:t>
      </w:r>
      <w:r w:rsidR="008B7A87">
        <w:rPr>
          <w:rFonts w:cs="Times New Roman"/>
        </w:rPr>
        <w:t>онкурсную комиссию</w:t>
      </w:r>
      <w:r>
        <w:rPr>
          <w:rFonts w:cs="Times New Roman"/>
        </w:rPr>
        <w:t xml:space="preserve"> для рассмотрения и принятия решения</w:t>
      </w:r>
      <w:r w:rsidR="008B7A87">
        <w:rPr>
          <w:rFonts w:cs="Times New Roman"/>
        </w:rPr>
        <w:t xml:space="preserve">. </w:t>
      </w:r>
    </w:p>
    <w:p w:rsidR="00AD6FA6" w:rsidRDefault="00F64568" w:rsidP="009E5748">
      <w:pPr>
        <w:widowControl w:val="0"/>
        <w:autoSpaceDE w:val="0"/>
        <w:autoSpaceDN w:val="0"/>
        <w:adjustRightInd w:val="0"/>
        <w:ind w:firstLine="540"/>
        <w:jc w:val="both"/>
        <w:rPr>
          <w:rFonts w:cs="Times New Roman"/>
        </w:rPr>
      </w:pPr>
      <w:r>
        <w:rPr>
          <w:rFonts w:cs="Times New Roman"/>
        </w:rPr>
        <w:t>2</w:t>
      </w:r>
      <w:r w:rsidR="00D83534" w:rsidRPr="00C678BC">
        <w:rPr>
          <w:rFonts w:cs="Times New Roman"/>
        </w:rPr>
        <w:t>.1</w:t>
      </w:r>
      <w:r w:rsidR="00837F99">
        <w:rPr>
          <w:rFonts w:cs="Times New Roman"/>
        </w:rPr>
        <w:t>6</w:t>
      </w:r>
      <w:r w:rsidR="009E5748" w:rsidRPr="00C678BC">
        <w:rPr>
          <w:rFonts w:cs="Times New Roman"/>
        </w:rPr>
        <w:t xml:space="preserve">. </w:t>
      </w:r>
      <w:r w:rsidR="00AD6FA6" w:rsidRPr="00C678BC">
        <w:rPr>
          <w:rFonts w:cs="Times New Roman"/>
        </w:rPr>
        <w:t>Конкурсная комиссия осуществляет оценку и сопоставление участников конкурса и принимает решение в срок до 20 (двадцати) календарных дней о предоставлении финансовой поддержки (субсидии) либо отказе в предоставлении финансовой поддержки (субсидии) субъекту МСП согласно Приложениям №</w:t>
      </w:r>
      <w:r w:rsidR="007422D8">
        <w:rPr>
          <w:rFonts w:cs="Times New Roman"/>
        </w:rPr>
        <w:t xml:space="preserve"> </w:t>
      </w:r>
      <w:r w:rsidR="00A106F6">
        <w:rPr>
          <w:rFonts w:cs="Times New Roman"/>
        </w:rPr>
        <w:t>6</w:t>
      </w:r>
      <w:r w:rsidR="00AD6FA6" w:rsidRPr="00C678BC">
        <w:rPr>
          <w:rFonts w:cs="Times New Roman"/>
        </w:rPr>
        <w:t xml:space="preserve"> и №</w:t>
      </w:r>
      <w:r w:rsidR="007422D8">
        <w:rPr>
          <w:rFonts w:cs="Times New Roman"/>
        </w:rPr>
        <w:t xml:space="preserve"> </w:t>
      </w:r>
      <w:r w:rsidR="00A106F6">
        <w:rPr>
          <w:rFonts w:cs="Times New Roman"/>
        </w:rPr>
        <w:t>7</w:t>
      </w:r>
      <w:r w:rsidR="00AD6FA6" w:rsidRPr="00C678BC">
        <w:rPr>
          <w:rFonts w:cs="Times New Roman"/>
        </w:rPr>
        <w:t xml:space="preserve"> </w:t>
      </w:r>
      <w:r w:rsidR="00F57B58" w:rsidRPr="00C678BC">
        <w:rPr>
          <w:rFonts w:cs="Times New Roman"/>
        </w:rPr>
        <w:t>настоящего Порядка.</w:t>
      </w:r>
    </w:p>
    <w:p w:rsidR="00B84E60" w:rsidRPr="00F44B5E" w:rsidRDefault="00F64568" w:rsidP="00B84E60">
      <w:pPr>
        <w:pStyle w:val="ConsPlusNormal"/>
        <w:ind w:firstLine="540"/>
        <w:jc w:val="both"/>
        <w:outlineLvl w:val="1"/>
        <w:rPr>
          <w:rFonts w:ascii="Times New Roman" w:hAnsi="Times New Roman" w:cs="Times New Roman"/>
          <w:bCs/>
          <w:sz w:val="24"/>
          <w:szCs w:val="24"/>
        </w:rPr>
      </w:pPr>
      <w:r w:rsidRPr="00F44B5E">
        <w:rPr>
          <w:rFonts w:ascii="Times New Roman" w:hAnsi="Times New Roman" w:cs="Times New Roman"/>
          <w:sz w:val="24"/>
          <w:szCs w:val="24"/>
        </w:rPr>
        <w:t>2</w:t>
      </w:r>
      <w:r w:rsidR="00B84E60" w:rsidRPr="00F44B5E">
        <w:rPr>
          <w:rFonts w:ascii="Times New Roman" w:hAnsi="Times New Roman" w:cs="Times New Roman"/>
          <w:sz w:val="24"/>
          <w:szCs w:val="24"/>
        </w:rPr>
        <w:t>.1</w:t>
      </w:r>
      <w:r w:rsidR="00837F99">
        <w:rPr>
          <w:rFonts w:ascii="Times New Roman" w:hAnsi="Times New Roman" w:cs="Times New Roman"/>
          <w:sz w:val="24"/>
          <w:szCs w:val="24"/>
        </w:rPr>
        <w:t>7</w:t>
      </w:r>
      <w:r w:rsidR="00B84E60" w:rsidRPr="00F44B5E">
        <w:rPr>
          <w:rFonts w:cs="Times New Roman"/>
        </w:rPr>
        <w:t>.</w:t>
      </w:r>
      <w:r w:rsidR="00B84E60" w:rsidRPr="00F44B5E">
        <w:rPr>
          <w:rFonts w:ascii="Times New Roman" w:hAnsi="Times New Roman" w:cs="Times New Roman"/>
          <w:bCs/>
          <w:sz w:val="24"/>
          <w:szCs w:val="24"/>
        </w:rPr>
        <w:t xml:space="preserve"> В случае превышения потребностей субъектов МСП, подавших заявления на оказание финансовой поддержки, соответствующих условиям, утвержденным настоящим Порядком, над лимитами бюджетных </w:t>
      </w:r>
      <w:r w:rsidR="00A106F6">
        <w:rPr>
          <w:rFonts w:ascii="Times New Roman" w:hAnsi="Times New Roman" w:cs="Times New Roman"/>
          <w:bCs/>
          <w:sz w:val="24"/>
          <w:szCs w:val="24"/>
        </w:rPr>
        <w:t>обязательств</w:t>
      </w:r>
      <w:r w:rsidR="00B84E60" w:rsidRPr="00F44B5E">
        <w:rPr>
          <w:rFonts w:ascii="Times New Roman" w:hAnsi="Times New Roman" w:cs="Times New Roman"/>
          <w:bCs/>
          <w:sz w:val="24"/>
          <w:szCs w:val="24"/>
        </w:rPr>
        <w:t xml:space="preserve">, предусмотренными на мероприятие Программы, Заключения и Заявки рассматриваются Конкурсной комиссией одновременно с обязательным </w:t>
      </w:r>
      <w:proofErr w:type="spellStart"/>
      <w:r w:rsidR="00B84E60" w:rsidRPr="00F44B5E">
        <w:rPr>
          <w:rFonts w:ascii="Times New Roman" w:hAnsi="Times New Roman" w:cs="Times New Roman"/>
          <w:bCs/>
          <w:sz w:val="24"/>
          <w:szCs w:val="24"/>
        </w:rPr>
        <w:t>рейтингованием</w:t>
      </w:r>
      <w:proofErr w:type="spellEnd"/>
      <w:r w:rsidR="00B84E60" w:rsidRPr="00F44B5E">
        <w:rPr>
          <w:rFonts w:ascii="Times New Roman" w:hAnsi="Times New Roman" w:cs="Times New Roman"/>
          <w:bCs/>
          <w:sz w:val="24"/>
          <w:szCs w:val="24"/>
        </w:rPr>
        <w:t xml:space="preserve"> Заявок субъектов МСП по перечню критериев оценки согласно приложению № 1</w:t>
      </w:r>
      <w:r w:rsidR="00943817">
        <w:rPr>
          <w:rFonts w:ascii="Times New Roman" w:hAnsi="Times New Roman" w:cs="Times New Roman"/>
          <w:bCs/>
          <w:sz w:val="24"/>
          <w:szCs w:val="24"/>
        </w:rPr>
        <w:t>1</w:t>
      </w:r>
      <w:r w:rsidR="00B84E60" w:rsidRPr="00F44B5E">
        <w:rPr>
          <w:rFonts w:ascii="Times New Roman" w:hAnsi="Times New Roman" w:cs="Times New Roman"/>
          <w:bCs/>
          <w:sz w:val="24"/>
          <w:szCs w:val="24"/>
        </w:rPr>
        <w:t xml:space="preserve"> к настоящему Порядку.</w:t>
      </w:r>
      <w:r w:rsidR="00AC15F7">
        <w:rPr>
          <w:rFonts w:ascii="Times New Roman" w:hAnsi="Times New Roman" w:cs="Times New Roman"/>
          <w:bCs/>
          <w:sz w:val="24"/>
          <w:szCs w:val="24"/>
        </w:rPr>
        <w:t xml:space="preserve"> </w:t>
      </w:r>
      <w:r w:rsidR="00F91D84">
        <w:rPr>
          <w:rFonts w:ascii="Times New Roman" w:hAnsi="Times New Roman" w:cs="Times New Roman"/>
          <w:bCs/>
          <w:sz w:val="24"/>
          <w:szCs w:val="24"/>
        </w:rPr>
        <w:t xml:space="preserve">В случае равенства </w:t>
      </w:r>
      <w:r w:rsidR="00003174">
        <w:rPr>
          <w:rFonts w:ascii="Times New Roman" w:hAnsi="Times New Roman" w:cs="Times New Roman"/>
          <w:bCs/>
          <w:sz w:val="24"/>
          <w:szCs w:val="24"/>
        </w:rPr>
        <w:t xml:space="preserve">нескольких Претендентов, приоритетное право сохраняется за тем Претендентом, который подал заявку на участие в конкурсе первым. </w:t>
      </w:r>
    </w:p>
    <w:p w:rsidR="00CE24C9" w:rsidRPr="00FD1F8C" w:rsidRDefault="00F64568" w:rsidP="00FD1F8C">
      <w:pPr>
        <w:autoSpaceDE w:val="0"/>
        <w:autoSpaceDN w:val="0"/>
        <w:adjustRightInd w:val="0"/>
        <w:ind w:firstLine="567"/>
        <w:jc w:val="both"/>
      </w:pPr>
      <w:r>
        <w:t>2</w:t>
      </w:r>
      <w:r w:rsidR="00CE24C9" w:rsidRPr="004A2388">
        <w:t>.1</w:t>
      </w:r>
      <w:r w:rsidR="00837F99">
        <w:t>8</w:t>
      </w:r>
      <w:r w:rsidR="00CE24C9" w:rsidRPr="004A2388">
        <w:t>.</w:t>
      </w:r>
      <w:r w:rsidR="00CE24C9" w:rsidRPr="00C678BC">
        <w:rPr>
          <w:b/>
        </w:rPr>
        <w:t xml:space="preserve"> </w:t>
      </w:r>
      <w:r w:rsidR="004A2388">
        <w:rPr>
          <w:rFonts w:eastAsiaTheme="minorHAnsi" w:cs="Times New Roman"/>
          <w:lang w:eastAsia="en-US"/>
        </w:rPr>
        <w:t xml:space="preserve">В течение пяти </w:t>
      </w:r>
      <w:r w:rsidR="00841E22">
        <w:rPr>
          <w:rFonts w:eastAsiaTheme="minorHAnsi" w:cs="Times New Roman"/>
          <w:lang w:eastAsia="en-US"/>
        </w:rPr>
        <w:t xml:space="preserve">рабочих </w:t>
      </w:r>
      <w:r w:rsidR="004A2388">
        <w:rPr>
          <w:rFonts w:eastAsiaTheme="minorHAnsi" w:cs="Times New Roman"/>
          <w:lang w:eastAsia="en-US"/>
        </w:rPr>
        <w:t xml:space="preserve">дней со дня принятия решения Конкурсной комиссией </w:t>
      </w:r>
      <w:r w:rsidR="00580C23">
        <w:rPr>
          <w:rFonts w:eastAsiaTheme="minorHAnsi" w:cs="Times New Roman"/>
          <w:lang w:eastAsia="en-US"/>
        </w:rPr>
        <w:t>всем</w:t>
      </w:r>
      <w:r w:rsidR="004A2388">
        <w:rPr>
          <w:rFonts w:eastAsiaTheme="minorHAnsi" w:cs="Times New Roman"/>
          <w:lang w:eastAsia="en-US"/>
        </w:rPr>
        <w:t xml:space="preserve"> </w:t>
      </w:r>
      <w:r w:rsidR="00580C23">
        <w:rPr>
          <w:rFonts w:eastAsiaTheme="minorHAnsi" w:cs="Times New Roman"/>
          <w:lang w:eastAsia="en-US"/>
        </w:rPr>
        <w:t xml:space="preserve">участвующим в конкурсном отборе </w:t>
      </w:r>
      <w:r w:rsidR="004A2388">
        <w:rPr>
          <w:rFonts w:eastAsiaTheme="minorHAnsi" w:cs="Times New Roman"/>
          <w:lang w:eastAsia="en-US"/>
        </w:rPr>
        <w:t>субъект</w:t>
      </w:r>
      <w:r w:rsidR="00580C23">
        <w:rPr>
          <w:rFonts w:eastAsiaTheme="minorHAnsi" w:cs="Times New Roman"/>
          <w:lang w:eastAsia="en-US"/>
        </w:rPr>
        <w:t>ам</w:t>
      </w:r>
      <w:r w:rsidR="004A2388">
        <w:rPr>
          <w:rFonts w:eastAsiaTheme="minorHAnsi" w:cs="Times New Roman"/>
          <w:lang w:eastAsia="en-US"/>
        </w:rPr>
        <w:t xml:space="preserve"> МСП </w:t>
      </w:r>
      <w:r w:rsidR="00580C23">
        <w:rPr>
          <w:rFonts w:eastAsiaTheme="minorHAnsi" w:cs="Times New Roman"/>
          <w:lang w:eastAsia="en-US"/>
        </w:rPr>
        <w:t xml:space="preserve">направляются уведомления </w:t>
      </w:r>
      <w:r w:rsidR="004A2388">
        <w:rPr>
          <w:rFonts w:eastAsiaTheme="minorHAnsi" w:cs="Times New Roman"/>
          <w:lang w:eastAsia="en-US"/>
        </w:rPr>
        <w:t xml:space="preserve">о </w:t>
      </w:r>
      <w:r w:rsidR="00580C23">
        <w:rPr>
          <w:rFonts w:eastAsiaTheme="minorHAnsi" w:cs="Times New Roman"/>
          <w:lang w:eastAsia="en-US"/>
        </w:rPr>
        <w:t>принят</w:t>
      </w:r>
      <w:r w:rsidR="0095425A">
        <w:rPr>
          <w:rFonts w:eastAsiaTheme="minorHAnsi" w:cs="Times New Roman"/>
          <w:lang w:eastAsia="en-US"/>
        </w:rPr>
        <w:t>ых</w:t>
      </w:r>
      <w:r w:rsidR="00580C23">
        <w:rPr>
          <w:rFonts w:eastAsiaTheme="minorHAnsi" w:cs="Times New Roman"/>
          <w:lang w:eastAsia="en-US"/>
        </w:rPr>
        <w:t xml:space="preserve"> решени</w:t>
      </w:r>
      <w:r w:rsidR="0095425A">
        <w:rPr>
          <w:rFonts w:eastAsiaTheme="minorHAnsi" w:cs="Times New Roman"/>
          <w:lang w:eastAsia="en-US"/>
        </w:rPr>
        <w:t>ях</w:t>
      </w:r>
      <w:r w:rsidR="00580C23">
        <w:rPr>
          <w:rFonts w:eastAsiaTheme="minorHAnsi" w:cs="Times New Roman"/>
          <w:lang w:eastAsia="en-US"/>
        </w:rPr>
        <w:t>.</w:t>
      </w:r>
      <w:r w:rsidR="004A2388">
        <w:rPr>
          <w:rFonts w:eastAsiaTheme="minorHAnsi" w:cs="Times New Roman"/>
          <w:lang w:eastAsia="en-US"/>
        </w:rPr>
        <w:t xml:space="preserve"> </w:t>
      </w:r>
      <w:r w:rsidR="003A78F0">
        <w:t>Уведомления</w:t>
      </w:r>
      <w:r w:rsidR="00CE24C9" w:rsidRPr="00FD1F8C">
        <w:t xml:space="preserve"> направля</w:t>
      </w:r>
      <w:r w:rsidR="003A78F0">
        <w:t>ю</w:t>
      </w:r>
      <w:r w:rsidR="00CE24C9" w:rsidRPr="00FD1F8C">
        <w:t xml:space="preserve">тся по электронной почте, указанной в Заявлении на получение субсидии. </w:t>
      </w:r>
    </w:p>
    <w:p w:rsidR="00CE24C9" w:rsidRPr="00C678BC" w:rsidRDefault="00F64568" w:rsidP="00CE24C9">
      <w:pPr>
        <w:widowControl w:val="0"/>
        <w:autoSpaceDE w:val="0"/>
        <w:autoSpaceDN w:val="0"/>
        <w:adjustRightInd w:val="0"/>
        <w:ind w:firstLine="540"/>
        <w:jc w:val="both"/>
        <w:rPr>
          <w:rFonts w:cs="Times New Roman"/>
        </w:rPr>
      </w:pPr>
      <w:bookmarkStart w:id="2" w:name="Par185"/>
      <w:bookmarkEnd w:id="2"/>
      <w:r>
        <w:rPr>
          <w:rFonts w:cs="Times New Roman"/>
        </w:rPr>
        <w:lastRenderedPageBreak/>
        <w:t>2</w:t>
      </w:r>
      <w:r w:rsidR="00C52C37">
        <w:rPr>
          <w:rFonts w:cs="Times New Roman"/>
        </w:rPr>
        <w:t>.1</w:t>
      </w:r>
      <w:r w:rsidR="00837F99">
        <w:rPr>
          <w:rFonts w:cs="Times New Roman"/>
        </w:rPr>
        <w:t>9</w:t>
      </w:r>
      <w:r w:rsidR="00CE24C9" w:rsidRPr="00C678BC">
        <w:rPr>
          <w:rFonts w:cs="Times New Roman"/>
        </w:rPr>
        <w:t>. В течение пяти</w:t>
      </w:r>
      <w:r w:rsidR="00841E22">
        <w:rPr>
          <w:rFonts w:cs="Times New Roman"/>
        </w:rPr>
        <w:t xml:space="preserve"> рабочих</w:t>
      </w:r>
      <w:r w:rsidR="00CE24C9" w:rsidRPr="00C678BC">
        <w:rPr>
          <w:rFonts w:cs="Times New Roman"/>
        </w:rPr>
        <w:t xml:space="preserve"> дней с даты получения уведомления о предоставлении субсидии </w:t>
      </w:r>
      <w:r w:rsidR="002653E8">
        <w:t>Претендент</w:t>
      </w:r>
      <w:r w:rsidR="00CE24C9" w:rsidRPr="00C678BC">
        <w:rPr>
          <w:rFonts w:cs="Times New Roman"/>
        </w:rPr>
        <w:t xml:space="preserve"> направляет в адрес Администрации уведомление в любой удобной для него форме (в письменной форме, на электронный адрес, с которого поступило уведомление, по телефону) о готовности заключить Соглашение.</w:t>
      </w:r>
    </w:p>
    <w:p w:rsidR="00CE24C9" w:rsidRPr="00C678BC" w:rsidRDefault="002653E8" w:rsidP="00CE24C9">
      <w:pPr>
        <w:widowControl w:val="0"/>
        <w:autoSpaceDE w:val="0"/>
        <w:autoSpaceDN w:val="0"/>
        <w:adjustRightInd w:val="0"/>
        <w:ind w:firstLine="540"/>
        <w:jc w:val="both"/>
        <w:rPr>
          <w:rFonts w:cs="Times New Roman"/>
        </w:rPr>
      </w:pPr>
      <w:r>
        <w:t>Претендент</w:t>
      </w:r>
      <w:r w:rsidR="00CE24C9" w:rsidRPr="00C678BC">
        <w:rPr>
          <w:rFonts w:cs="Times New Roman"/>
        </w:rPr>
        <w:t xml:space="preserve"> вправе отказаться от получения субсидии, направив в Администрацию соответствующее уведомление, которое может быть направлено в любой удобной для него форме (в письменной форме, на электронный адрес, с которого поступило уведомление).</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37F99">
        <w:rPr>
          <w:rFonts w:cs="Times New Roman"/>
        </w:rPr>
        <w:t>.20</w:t>
      </w:r>
      <w:r w:rsidR="009E5748" w:rsidRPr="00C678BC">
        <w:rPr>
          <w:rFonts w:cs="Times New Roman"/>
        </w:rPr>
        <w:t xml:space="preserve">. </w:t>
      </w:r>
      <w:r w:rsidR="00F41474" w:rsidRPr="00C678BC">
        <w:rPr>
          <w:rFonts w:cs="Times New Roman"/>
        </w:rPr>
        <w:t>Администрация</w:t>
      </w:r>
      <w:r w:rsidR="009E5748" w:rsidRPr="00C678BC">
        <w:rPr>
          <w:rFonts w:cs="Times New Roman"/>
        </w:rPr>
        <w:t>:</w:t>
      </w:r>
    </w:p>
    <w:p w:rsidR="009E5748" w:rsidRPr="00C678BC" w:rsidRDefault="00F64568" w:rsidP="009E5748">
      <w:pPr>
        <w:widowControl w:val="0"/>
        <w:autoSpaceDE w:val="0"/>
        <w:autoSpaceDN w:val="0"/>
        <w:adjustRightInd w:val="0"/>
        <w:ind w:firstLine="540"/>
        <w:jc w:val="both"/>
        <w:rPr>
          <w:rFonts w:cs="Times New Roman"/>
        </w:rPr>
      </w:pPr>
      <w:r>
        <w:rPr>
          <w:rFonts w:cs="Times New Roman"/>
        </w:rPr>
        <w:t>2</w:t>
      </w:r>
      <w:r w:rsidR="00837F99">
        <w:rPr>
          <w:rFonts w:cs="Times New Roman"/>
        </w:rPr>
        <w:t>.20</w:t>
      </w:r>
      <w:r w:rsidR="009E5748" w:rsidRPr="00C678BC">
        <w:rPr>
          <w:rFonts w:cs="Times New Roman"/>
        </w:rPr>
        <w:t>.1. Утверждает</w:t>
      </w:r>
      <w:r w:rsidR="00F41474" w:rsidRPr="00C678BC">
        <w:rPr>
          <w:rFonts w:cs="Times New Roman"/>
        </w:rPr>
        <w:t xml:space="preserve"> распоряжением Администрации городского округа Электросталь Московской области</w:t>
      </w:r>
      <w:r w:rsidR="009E5748" w:rsidRPr="00C678BC">
        <w:rPr>
          <w:rFonts w:cs="Times New Roman"/>
        </w:rPr>
        <w:t xml:space="preserve"> положение, состав и </w:t>
      </w:r>
      <w:r w:rsidR="00400E87">
        <w:rPr>
          <w:rFonts w:cs="Times New Roman"/>
        </w:rPr>
        <w:t>алгоритм действий</w:t>
      </w:r>
      <w:r w:rsidR="009E5748" w:rsidRPr="00C678BC">
        <w:rPr>
          <w:rFonts w:cs="Times New Roman"/>
        </w:rPr>
        <w:t xml:space="preserve"> Конкурсной комиссии.</w:t>
      </w:r>
    </w:p>
    <w:p w:rsidR="00CC64CD" w:rsidRPr="00C678BC" w:rsidRDefault="00F64568" w:rsidP="00CC64CD">
      <w:pPr>
        <w:widowControl w:val="0"/>
        <w:autoSpaceDE w:val="0"/>
        <w:autoSpaceDN w:val="0"/>
        <w:adjustRightInd w:val="0"/>
        <w:ind w:firstLine="540"/>
        <w:jc w:val="both"/>
        <w:rPr>
          <w:rFonts w:cs="Times New Roman"/>
        </w:rPr>
      </w:pPr>
      <w:r>
        <w:rPr>
          <w:rFonts w:cs="Times New Roman"/>
        </w:rPr>
        <w:t>2</w:t>
      </w:r>
      <w:r w:rsidR="00837F99">
        <w:rPr>
          <w:rFonts w:cs="Times New Roman"/>
        </w:rPr>
        <w:t>.20</w:t>
      </w:r>
      <w:r w:rsidR="009E5748" w:rsidRPr="00C678BC">
        <w:rPr>
          <w:rFonts w:cs="Times New Roman"/>
        </w:rPr>
        <w:t xml:space="preserve">.2. </w:t>
      </w:r>
      <w:r w:rsidR="00CC64CD" w:rsidRPr="00C678BC">
        <w:rPr>
          <w:rFonts w:cs="Times New Roman"/>
        </w:rPr>
        <w:t>Организует работу Конкурсной комиссии в соответствии с положением</w:t>
      </w:r>
      <w:r w:rsidR="00D63DA0">
        <w:rPr>
          <w:rFonts w:cs="Times New Roman"/>
        </w:rPr>
        <w:t xml:space="preserve"> о</w:t>
      </w:r>
      <w:r w:rsidR="00CC64CD" w:rsidRPr="00C678BC">
        <w:rPr>
          <w:rFonts w:cs="Times New Roman"/>
        </w:rPr>
        <w:t xml:space="preserve"> Конкурсной комиссии.</w:t>
      </w:r>
    </w:p>
    <w:p w:rsidR="00AB5417" w:rsidRPr="00C678BC" w:rsidRDefault="00F64568" w:rsidP="00AB5417">
      <w:pPr>
        <w:widowControl w:val="0"/>
        <w:autoSpaceDE w:val="0"/>
        <w:autoSpaceDN w:val="0"/>
        <w:adjustRightInd w:val="0"/>
        <w:ind w:firstLine="540"/>
        <w:jc w:val="both"/>
        <w:rPr>
          <w:rFonts w:cs="Times New Roman"/>
        </w:rPr>
      </w:pPr>
      <w:r>
        <w:rPr>
          <w:rFonts w:cs="Times New Roman"/>
        </w:rPr>
        <w:t>2</w:t>
      </w:r>
      <w:r w:rsidR="00837F99">
        <w:rPr>
          <w:rFonts w:cs="Times New Roman"/>
        </w:rPr>
        <w:t>.21</w:t>
      </w:r>
      <w:r w:rsidR="00AB5417" w:rsidRPr="00C678BC">
        <w:rPr>
          <w:rFonts w:cs="Times New Roman"/>
        </w:rPr>
        <w:t xml:space="preserve">. На основании Протокола конкурсной комиссии </w:t>
      </w:r>
      <w:r w:rsidR="00741FBD">
        <w:rPr>
          <w:rFonts w:cs="Times New Roman"/>
        </w:rPr>
        <w:t>Управление</w:t>
      </w:r>
      <w:r w:rsidR="00AB5417" w:rsidRPr="00C678BC">
        <w:rPr>
          <w:rFonts w:cs="Times New Roman"/>
        </w:rPr>
        <w:t xml:space="preserve"> готовит проект </w:t>
      </w:r>
      <w:r w:rsidR="00B41DFB">
        <w:rPr>
          <w:rFonts w:cs="Times New Roman"/>
        </w:rPr>
        <w:t>распоряжения</w:t>
      </w:r>
      <w:r w:rsidR="00AB5417" w:rsidRPr="00C678BC">
        <w:rPr>
          <w:rFonts w:cs="Times New Roman"/>
        </w:rPr>
        <w:t xml:space="preserve"> Администрации городского округа о предоставлении субсидий субъектам МСП.</w:t>
      </w:r>
    </w:p>
    <w:p w:rsidR="00992EEF" w:rsidRPr="008E4CED" w:rsidRDefault="00F64568" w:rsidP="00992EEF">
      <w:pPr>
        <w:autoSpaceDE w:val="0"/>
        <w:autoSpaceDN w:val="0"/>
        <w:adjustRightInd w:val="0"/>
        <w:ind w:firstLine="540"/>
        <w:jc w:val="both"/>
      </w:pPr>
      <w:r>
        <w:rPr>
          <w:rFonts w:cs="Times New Roman"/>
        </w:rPr>
        <w:t>2</w:t>
      </w:r>
      <w:r w:rsidR="00837F99">
        <w:rPr>
          <w:rFonts w:cs="Times New Roman"/>
        </w:rPr>
        <w:t>.22</w:t>
      </w:r>
      <w:r w:rsidR="009E5748" w:rsidRPr="00C678BC">
        <w:rPr>
          <w:rFonts w:cs="Times New Roman"/>
        </w:rPr>
        <w:t>.</w:t>
      </w:r>
      <w:r w:rsidR="00992EEF" w:rsidRPr="008E4CED">
        <w:t xml:space="preserve"> Основания для отказа в </w:t>
      </w:r>
      <w:r w:rsidR="00992EEF">
        <w:t>приеме и регистрации документов</w:t>
      </w:r>
      <w:r w:rsidR="00992EEF" w:rsidRPr="008E4CED">
        <w:t xml:space="preserve">: </w:t>
      </w:r>
    </w:p>
    <w:p w:rsidR="0064563D" w:rsidRPr="005973D0" w:rsidRDefault="0064563D" w:rsidP="0064563D">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xml:space="preserve">- несоответствие представленных документов требованиям, </w:t>
      </w:r>
      <w:r w:rsidRPr="007274C5">
        <w:rPr>
          <w:rFonts w:eastAsiaTheme="minorHAnsi" w:cs="Times New Roman"/>
          <w:color w:val="000000" w:themeColor="text1"/>
          <w:lang w:eastAsia="en-US"/>
        </w:rPr>
        <w:t xml:space="preserve">определенным </w:t>
      </w:r>
      <w:r w:rsidR="008679A8">
        <w:rPr>
          <w:rFonts w:eastAsiaTheme="minorHAnsi" w:cs="Times New Roman"/>
          <w:color w:val="000000" w:themeColor="text1"/>
          <w:lang w:eastAsia="en-US"/>
        </w:rPr>
        <w:t>настоящим</w:t>
      </w:r>
      <w:r w:rsidRPr="005973D0">
        <w:rPr>
          <w:rFonts w:eastAsiaTheme="minorHAnsi" w:cs="Times New Roman"/>
          <w:color w:val="000000" w:themeColor="text1"/>
          <w:lang w:eastAsia="en-US"/>
        </w:rPr>
        <w:t xml:space="preserve"> Порядк</w:t>
      </w:r>
      <w:r w:rsidR="008679A8">
        <w:rPr>
          <w:rFonts w:eastAsiaTheme="minorHAnsi" w:cs="Times New Roman"/>
          <w:color w:val="000000" w:themeColor="text1"/>
          <w:lang w:eastAsia="en-US"/>
        </w:rPr>
        <w:t>ом</w:t>
      </w:r>
      <w:r w:rsidRPr="005973D0">
        <w:rPr>
          <w:rFonts w:eastAsiaTheme="minorHAnsi" w:cs="Times New Roman"/>
          <w:color w:val="000000" w:themeColor="text1"/>
          <w:lang w:eastAsia="en-US"/>
        </w:rPr>
        <w:t xml:space="preserve"> или непредставление (предоставление не в полном объеме) указанных документов;</w:t>
      </w:r>
    </w:p>
    <w:p w:rsidR="0064563D" w:rsidRPr="005973D0" w:rsidRDefault="0064563D" w:rsidP="0064563D">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недостоверность представленной информации;</w:t>
      </w:r>
    </w:p>
    <w:p w:rsidR="0064563D" w:rsidRPr="005973D0" w:rsidRDefault="0064563D" w:rsidP="0064563D">
      <w:pPr>
        <w:autoSpaceDE w:val="0"/>
        <w:autoSpaceDN w:val="0"/>
        <w:adjustRightInd w:val="0"/>
        <w:ind w:firstLine="540"/>
        <w:jc w:val="both"/>
        <w:rPr>
          <w:rFonts w:cs="Times New Roman"/>
          <w:color w:val="000000" w:themeColor="text1"/>
        </w:rPr>
      </w:pPr>
      <w:r w:rsidRPr="005973D0">
        <w:rPr>
          <w:rFonts w:eastAsiaTheme="minorHAnsi" w:cs="Times New Roman"/>
          <w:color w:val="000000" w:themeColor="text1"/>
          <w:lang w:eastAsia="en-US"/>
        </w:rPr>
        <w:t xml:space="preserve">- </w:t>
      </w:r>
      <w:r w:rsidRPr="005973D0">
        <w:rPr>
          <w:rFonts w:cs="Times New Roman"/>
          <w:color w:val="000000" w:themeColor="text1"/>
        </w:rPr>
        <w:t>наличие нечитаемых исправлений в представленных документах (документы содержат подчистки и исправления текста, не заверенные в порядке, установленном законодательством Российской Федерации;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992EEF" w:rsidRPr="00992EEF" w:rsidRDefault="008D53FF" w:rsidP="00992EEF">
      <w:pPr>
        <w:pStyle w:val="111"/>
        <w:spacing w:line="240" w:lineRule="auto"/>
        <w:ind w:firstLine="709"/>
        <w:rPr>
          <w:color w:val="000000" w:themeColor="text1"/>
          <w:sz w:val="24"/>
        </w:rPr>
      </w:pPr>
      <w:r>
        <w:rPr>
          <w:color w:val="000000" w:themeColor="text1"/>
          <w:sz w:val="24"/>
          <w:szCs w:val="24"/>
        </w:rPr>
        <w:t>- о</w:t>
      </w:r>
      <w:r w:rsidR="00992EEF" w:rsidRPr="00992EEF">
        <w:rPr>
          <w:color w:val="000000" w:themeColor="text1"/>
          <w:sz w:val="24"/>
          <w:szCs w:val="24"/>
        </w:rPr>
        <w:t xml:space="preserve">бращение за предоставлением в сроки, не предусмотренные </w:t>
      </w:r>
      <w:r w:rsidR="00992EEF" w:rsidRPr="00992EEF">
        <w:rPr>
          <w:color w:val="000000" w:themeColor="text1"/>
          <w:sz w:val="24"/>
          <w:szCs w:val="24"/>
          <w:lang w:eastAsia="ru-RU"/>
        </w:rPr>
        <w:t>и</w:t>
      </w:r>
      <w:r w:rsidR="00992EEF" w:rsidRPr="00992EEF">
        <w:rPr>
          <w:color w:val="000000" w:themeColor="text1"/>
          <w:sz w:val="24"/>
        </w:rPr>
        <w:t xml:space="preserve">звещением о проведении конкурсного отбора; </w:t>
      </w:r>
    </w:p>
    <w:p w:rsidR="00992EEF" w:rsidRPr="00992EEF" w:rsidRDefault="008D53FF" w:rsidP="00992EEF">
      <w:pPr>
        <w:pStyle w:val="111"/>
        <w:spacing w:line="240" w:lineRule="auto"/>
        <w:ind w:firstLine="709"/>
        <w:rPr>
          <w:color w:val="000000" w:themeColor="text1"/>
          <w:sz w:val="24"/>
          <w:szCs w:val="24"/>
        </w:rPr>
      </w:pPr>
      <w:r>
        <w:rPr>
          <w:color w:val="000000" w:themeColor="text1"/>
          <w:sz w:val="24"/>
          <w:szCs w:val="24"/>
        </w:rPr>
        <w:t>- о</w:t>
      </w:r>
      <w:r w:rsidR="00992EEF" w:rsidRPr="00992EEF">
        <w:rPr>
          <w:color w:val="000000" w:themeColor="text1"/>
          <w:sz w:val="24"/>
          <w:szCs w:val="24"/>
        </w:rPr>
        <w:t xml:space="preserve">бращение без предъявления документа, позволяющего установить личность Заявителя или представителя </w:t>
      </w:r>
      <w:r w:rsidR="00EB1E68">
        <w:rPr>
          <w:color w:val="000000" w:themeColor="text1"/>
          <w:sz w:val="24"/>
          <w:szCs w:val="24"/>
        </w:rPr>
        <w:t>Претендента</w:t>
      </w:r>
      <w:r w:rsidR="00992EEF" w:rsidRPr="00992EEF">
        <w:rPr>
          <w:color w:val="000000" w:themeColor="text1"/>
          <w:sz w:val="24"/>
          <w:szCs w:val="24"/>
        </w:rPr>
        <w:t>;</w:t>
      </w:r>
    </w:p>
    <w:p w:rsidR="00992EEF" w:rsidRPr="00992EEF" w:rsidRDefault="008D53FF" w:rsidP="00992EEF">
      <w:pPr>
        <w:pStyle w:val="111"/>
        <w:spacing w:line="240" w:lineRule="auto"/>
        <w:ind w:firstLine="709"/>
        <w:rPr>
          <w:color w:val="000000" w:themeColor="text1"/>
          <w:sz w:val="24"/>
          <w:szCs w:val="24"/>
        </w:rPr>
      </w:pPr>
      <w:r>
        <w:rPr>
          <w:color w:val="000000" w:themeColor="text1"/>
          <w:sz w:val="24"/>
          <w:szCs w:val="24"/>
        </w:rPr>
        <w:t>- о</w:t>
      </w:r>
      <w:r w:rsidR="00992EEF" w:rsidRPr="00992EEF">
        <w:rPr>
          <w:color w:val="000000" w:themeColor="text1"/>
          <w:sz w:val="24"/>
          <w:szCs w:val="24"/>
        </w:rPr>
        <w:t xml:space="preserve">бращение без предъявления документа, удостоверяющего полномочия представителя </w:t>
      </w:r>
      <w:r w:rsidR="00EB1E68">
        <w:rPr>
          <w:color w:val="000000" w:themeColor="text1"/>
          <w:sz w:val="24"/>
          <w:szCs w:val="24"/>
        </w:rPr>
        <w:t>Претендента</w:t>
      </w:r>
      <w:r w:rsidR="00992EEF" w:rsidRPr="00992EEF">
        <w:rPr>
          <w:color w:val="000000" w:themeColor="text1"/>
          <w:sz w:val="24"/>
          <w:szCs w:val="24"/>
        </w:rPr>
        <w:t>;</w:t>
      </w:r>
    </w:p>
    <w:p w:rsidR="00992EEF" w:rsidRPr="00992EEF" w:rsidRDefault="008D53FF" w:rsidP="00992EEF">
      <w:pPr>
        <w:pStyle w:val="111"/>
        <w:spacing w:line="240" w:lineRule="auto"/>
        <w:ind w:firstLine="709"/>
        <w:rPr>
          <w:color w:val="000000" w:themeColor="text1"/>
          <w:sz w:val="24"/>
          <w:szCs w:val="24"/>
        </w:rPr>
      </w:pPr>
      <w:r>
        <w:rPr>
          <w:color w:val="000000" w:themeColor="text1"/>
          <w:sz w:val="24"/>
          <w:szCs w:val="24"/>
        </w:rPr>
        <w:t>- п</w:t>
      </w:r>
      <w:r w:rsidR="00992EEF" w:rsidRPr="00992EEF">
        <w:rPr>
          <w:color w:val="000000" w:themeColor="text1"/>
          <w:sz w:val="24"/>
          <w:szCs w:val="24"/>
        </w:rPr>
        <w:t>редставленные Прете</w:t>
      </w:r>
      <w:r w:rsidR="00F14A08">
        <w:rPr>
          <w:color w:val="000000" w:themeColor="text1"/>
          <w:sz w:val="24"/>
          <w:szCs w:val="24"/>
        </w:rPr>
        <w:t>ндентом документы утратили силу.</w:t>
      </w:r>
    </w:p>
    <w:p w:rsidR="00992EEF" w:rsidRDefault="00992EEF" w:rsidP="00992EEF">
      <w:pPr>
        <w:pStyle w:val="11"/>
        <w:spacing w:line="240" w:lineRule="auto"/>
        <w:ind w:firstLine="708"/>
        <w:rPr>
          <w:sz w:val="24"/>
          <w:szCs w:val="24"/>
        </w:rPr>
      </w:pPr>
      <w:r w:rsidRPr="008E4CED">
        <w:rPr>
          <w:sz w:val="24"/>
          <w:szCs w:val="24"/>
        </w:rPr>
        <w:t xml:space="preserve">Решение об отказе в приеме и регистрации документов, с указанием причин отказа направляется </w:t>
      </w:r>
      <w:r>
        <w:rPr>
          <w:sz w:val="24"/>
          <w:szCs w:val="24"/>
        </w:rPr>
        <w:t>Претенденту</w:t>
      </w:r>
      <w:r w:rsidRPr="008E4CED">
        <w:rPr>
          <w:sz w:val="24"/>
          <w:szCs w:val="24"/>
        </w:rPr>
        <w:t xml:space="preserve"> не позднее одного рабочего дня, следующ</w:t>
      </w:r>
      <w:r w:rsidR="00E17608">
        <w:rPr>
          <w:sz w:val="24"/>
          <w:szCs w:val="24"/>
        </w:rPr>
        <w:t>его</w:t>
      </w:r>
      <w:r w:rsidRPr="008E4CED">
        <w:rPr>
          <w:sz w:val="24"/>
          <w:szCs w:val="24"/>
        </w:rPr>
        <w:t xml:space="preserve"> за днем подачи заявления</w:t>
      </w:r>
      <w:r>
        <w:rPr>
          <w:sz w:val="24"/>
          <w:szCs w:val="24"/>
        </w:rPr>
        <w:t>.</w:t>
      </w:r>
    </w:p>
    <w:p w:rsidR="00992EEF" w:rsidRPr="008E4CED" w:rsidRDefault="00992EEF" w:rsidP="00992EEF">
      <w:pPr>
        <w:pStyle w:val="11"/>
        <w:spacing w:line="240" w:lineRule="auto"/>
        <w:ind w:firstLine="708"/>
        <w:rPr>
          <w:sz w:val="24"/>
          <w:szCs w:val="24"/>
        </w:rPr>
      </w:pPr>
      <w:r w:rsidRPr="008E4CED">
        <w:rPr>
          <w:sz w:val="24"/>
          <w:szCs w:val="24"/>
        </w:rPr>
        <w:t>Отказ в приеме и регистрации документов не пр</w:t>
      </w:r>
      <w:r w:rsidR="00EB1E68">
        <w:rPr>
          <w:sz w:val="24"/>
          <w:szCs w:val="24"/>
        </w:rPr>
        <w:t>епятствует повторному обращению.</w:t>
      </w:r>
    </w:p>
    <w:p w:rsidR="009E5748" w:rsidRPr="00C678BC" w:rsidRDefault="00EB1E68" w:rsidP="009E5748">
      <w:pPr>
        <w:autoSpaceDE w:val="0"/>
        <w:autoSpaceDN w:val="0"/>
        <w:adjustRightInd w:val="0"/>
        <w:ind w:firstLine="540"/>
        <w:jc w:val="both"/>
        <w:rPr>
          <w:rFonts w:cs="Times New Roman"/>
        </w:rPr>
      </w:pPr>
      <w:r>
        <w:rPr>
          <w:rFonts w:cs="Times New Roman"/>
        </w:rPr>
        <w:t>2.22</w:t>
      </w:r>
      <w:r w:rsidRPr="00C678BC">
        <w:rPr>
          <w:rFonts w:cs="Times New Roman"/>
        </w:rPr>
        <w:t>.</w:t>
      </w:r>
      <w:r>
        <w:rPr>
          <w:rFonts w:cs="Times New Roman"/>
        </w:rPr>
        <w:t>1.</w:t>
      </w:r>
      <w:r w:rsidR="009E5748" w:rsidRPr="00C678BC">
        <w:rPr>
          <w:rFonts w:cs="Times New Roman"/>
        </w:rPr>
        <w:t>Основанием для отказа субъекту МСП в предоставлении субсидии служит:</w:t>
      </w:r>
    </w:p>
    <w:p w:rsidR="007328E5" w:rsidRPr="005973D0" w:rsidRDefault="007328E5" w:rsidP="007328E5">
      <w:pPr>
        <w:autoSpaceDE w:val="0"/>
        <w:autoSpaceDN w:val="0"/>
        <w:adjustRightInd w:val="0"/>
        <w:ind w:firstLine="540"/>
        <w:jc w:val="both"/>
        <w:rPr>
          <w:rFonts w:cs="Times New Roman"/>
          <w:color w:val="000000" w:themeColor="text1"/>
        </w:rPr>
      </w:pPr>
      <w:r w:rsidRPr="005973D0">
        <w:rPr>
          <w:rFonts w:cs="Times New Roman"/>
          <w:color w:val="000000" w:themeColor="text1"/>
        </w:rPr>
        <w:t xml:space="preserve">- несоответствие </w:t>
      </w:r>
      <w:r w:rsidR="00202562">
        <w:t>Претендента</w:t>
      </w:r>
      <w:r w:rsidRPr="005973D0">
        <w:rPr>
          <w:rFonts w:cs="Times New Roman"/>
          <w:color w:val="000000" w:themeColor="text1"/>
        </w:rPr>
        <w:t xml:space="preserve">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«Развитие и поддержка предпринимательства городского округа Электросталь Московской области» на 2017-2021 годы, и приведенным в Приложении № </w:t>
      </w:r>
      <w:r w:rsidR="00A106F6">
        <w:rPr>
          <w:rFonts w:cs="Times New Roman"/>
          <w:color w:val="000000" w:themeColor="text1"/>
        </w:rPr>
        <w:t>8</w:t>
      </w:r>
      <w:r w:rsidRPr="005973D0">
        <w:rPr>
          <w:rFonts w:cs="Times New Roman"/>
          <w:color w:val="000000" w:themeColor="text1"/>
        </w:rPr>
        <w:t xml:space="preserve"> к настоящему Порядку;</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не выполнены условия оказания поддержки;</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xml:space="preserve">- ранее в отношении </w:t>
      </w:r>
      <w:r w:rsidR="00202562">
        <w:t>Претендента</w:t>
      </w:r>
      <w:r w:rsidRPr="005973D0">
        <w:rPr>
          <w:rFonts w:eastAsiaTheme="minorHAnsi" w:cs="Times New Roman"/>
          <w:color w:val="000000" w:themeColor="text1"/>
          <w:lang w:eastAsia="en-US"/>
        </w:rPr>
        <w:t xml:space="preserve">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C18F4" w:rsidRPr="005973D0" w:rsidRDefault="000C18F4" w:rsidP="000C18F4">
      <w:pPr>
        <w:autoSpaceDE w:val="0"/>
        <w:autoSpaceDN w:val="0"/>
        <w:adjustRightInd w:val="0"/>
        <w:ind w:firstLine="540"/>
        <w:jc w:val="both"/>
        <w:rPr>
          <w:rFonts w:eastAsiaTheme="minorHAnsi" w:cs="Times New Roman"/>
          <w:color w:val="000000" w:themeColor="text1"/>
          <w:lang w:eastAsia="en-US"/>
        </w:rPr>
      </w:pPr>
      <w:r w:rsidRPr="005973D0">
        <w:rPr>
          <w:rFonts w:eastAsiaTheme="minorHAnsi" w:cs="Times New Roman"/>
          <w:color w:val="000000" w:themeColor="text1"/>
          <w:lang w:eastAsia="en-US"/>
        </w:rPr>
        <w:t>-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w:t>
      </w:r>
      <w:r w:rsidR="005973D0" w:rsidRPr="005973D0">
        <w:rPr>
          <w:rFonts w:eastAsiaTheme="minorHAnsi" w:cs="Times New Roman"/>
          <w:color w:val="000000" w:themeColor="text1"/>
          <w:lang w:eastAsia="en-US"/>
        </w:rPr>
        <w:t>ржки, прошло менее чем три года;</w:t>
      </w:r>
    </w:p>
    <w:p w:rsidR="000670EE" w:rsidRPr="005973D0" w:rsidRDefault="000670EE" w:rsidP="000670EE">
      <w:pPr>
        <w:autoSpaceDE w:val="0"/>
        <w:autoSpaceDN w:val="0"/>
        <w:adjustRightInd w:val="0"/>
        <w:ind w:firstLine="567"/>
        <w:jc w:val="both"/>
        <w:rPr>
          <w:rFonts w:cs="Times New Roman"/>
          <w:color w:val="000000" w:themeColor="text1"/>
        </w:rPr>
      </w:pPr>
      <w:r w:rsidRPr="005973D0">
        <w:rPr>
          <w:rFonts w:cs="Times New Roman"/>
          <w:color w:val="000000" w:themeColor="text1"/>
        </w:rPr>
        <w:t>- недостаточность размера бюджетных ассигнований, предусмотренных Администрацией на соответствующий финансовый год и плановый период в рамках мероприятия;</w:t>
      </w:r>
    </w:p>
    <w:p w:rsidR="000670EE" w:rsidRDefault="000670EE" w:rsidP="000670EE">
      <w:pPr>
        <w:autoSpaceDE w:val="0"/>
        <w:autoSpaceDN w:val="0"/>
        <w:adjustRightInd w:val="0"/>
        <w:ind w:firstLine="567"/>
        <w:jc w:val="both"/>
        <w:rPr>
          <w:rFonts w:cs="Times New Roman"/>
        </w:rPr>
      </w:pPr>
      <w:r w:rsidRPr="005973D0">
        <w:rPr>
          <w:rFonts w:cs="Times New Roman"/>
          <w:color w:val="000000" w:themeColor="text1"/>
        </w:rPr>
        <w:t>- отзыв заявления</w:t>
      </w:r>
      <w:r w:rsidRPr="00C678BC">
        <w:rPr>
          <w:rFonts w:cs="Times New Roman"/>
        </w:rPr>
        <w:t xml:space="preserve"> на предоставление услуги по инициативе </w:t>
      </w:r>
      <w:r w:rsidR="00202562">
        <w:t>Претендента</w:t>
      </w:r>
      <w:r w:rsidR="002C2E7F">
        <w:rPr>
          <w:rFonts w:cs="Times New Roman"/>
        </w:rPr>
        <w:t>.</w:t>
      </w:r>
    </w:p>
    <w:p w:rsidR="009A3EE4" w:rsidRPr="00E13C27" w:rsidRDefault="00805DD6" w:rsidP="00805DD6">
      <w:pPr>
        <w:pStyle w:val="af1"/>
        <w:ind w:firstLine="567"/>
        <w:rPr>
          <w:rFonts w:ascii="Times New Roman" w:hAnsi="Times New Roman"/>
          <w:b w:val="0"/>
          <w:sz w:val="24"/>
          <w:szCs w:val="24"/>
        </w:rPr>
      </w:pPr>
      <w:r>
        <w:rPr>
          <w:rFonts w:ascii="Times New Roman" w:hAnsi="Times New Roman"/>
          <w:b w:val="0"/>
          <w:sz w:val="24"/>
          <w:szCs w:val="24"/>
        </w:rPr>
        <w:lastRenderedPageBreak/>
        <w:t>2.</w:t>
      </w:r>
      <w:r w:rsidR="00837F99">
        <w:rPr>
          <w:rFonts w:ascii="Times New Roman" w:hAnsi="Times New Roman"/>
          <w:b w:val="0"/>
          <w:sz w:val="24"/>
          <w:szCs w:val="24"/>
        </w:rPr>
        <w:t>23</w:t>
      </w:r>
      <w:r w:rsidR="006A7ADE" w:rsidRPr="00E13C27">
        <w:rPr>
          <w:rFonts w:ascii="Times New Roman" w:hAnsi="Times New Roman"/>
          <w:b w:val="0"/>
          <w:sz w:val="24"/>
          <w:szCs w:val="24"/>
        </w:rPr>
        <w:t xml:space="preserve">. </w:t>
      </w:r>
      <w:r w:rsidR="009A3EE4" w:rsidRPr="00E13C27">
        <w:rPr>
          <w:rFonts w:ascii="Times New Roman" w:hAnsi="Times New Roman"/>
          <w:b w:val="0"/>
          <w:sz w:val="24"/>
          <w:szCs w:val="24"/>
        </w:rPr>
        <w:t xml:space="preserve">Субсидирование затрат субъектов МСП </w:t>
      </w:r>
      <w:r w:rsidR="00DE62BE">
        <w:rPr>
          <w:rFonts w:ascii="Times New Roman" w:hAnsi="Times New Roman"/>
          <w:b w:val="0"/>
          <w:sz w:val="24"/>
          <w:szCs w:val="24"/>
        </w:rPr>
        <w:t>осуществляется</w:t>
      </w:r>
      <w:r w:rsidR="005222F2">
        <w:rPr>
          <w:rFonts w:ascii="Times New Roman" w:hAnsi="Times New Roman"/>
          <w:b w:val="0"/>
          <w:sz w:val="24"/>
          <w:szCs w:val="24"/>
        </w:rPr>
        <w:t xml:space="preserve"> в размере</w:t>
      </w:r>
      <w:r>
        <w:rPr>
          <w:rFonts w:ascii="Times New Roman" w:hAnsi="Times New Roman"/>
          <w:b w:val="0"/>
          <w:sz w:val="24"/>
          <w:szCs w:val="24"/>
        </w:rPr>
        <w:t>,</w:t>
      </w:r>
      <w:r w:rsidR="005222F2">
        <w:rPr>
          <w:rFonts w:ascii="Times New Roman" w:hAnsi="Times New Roman"/>
          <w:b w:val="0"/>
          <w:sz w:val="24"/>
          <w:szCs w:val="24"/>
        </w:rPr>
        <w:t xml:space="preserve"> не превышающем</w:t>
      </w:r>
      <w:r w:rsidR="009A3EE4" w:rsidRPr="00E13C27">
        <w:rPr>
          <w:rFonts w:ascii="Times New Roman" w:hAnsi="Times New Roman"/>
          <w:b w:val="0"/>
          <w:sz w:val="24"/>
          <w:szCs w:val="24"/>
        </w:rPr>
        <w:t>:</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 </w:t>
      </w:r>
      <w:r w:rsidR="00146B38">
        <w:rPr>
          <w:rFonts w:cs="Times New Roman"/>
        </w:rPr>
        <w:t>1 00</w:t>
      </w:r>
      <w:r w:rsidRPr="00C678BC">
        <w:rPr>
          <w:rFonts w:cs="Times New Roman"/>
        </w:rPr>
        <w:t>0 000 (</w:t>
      </w:r>
      <w:r w:rsidR="00146B38">
        <w:rPr>
          <w:rFonts w:cs="Times New Roman"/>
        </w:rPr>
        <w:t>Один</w:t>
      </w:r>
      <w:r w:rsidRPr="00C678BC">
        <w:rPr>
          <w:rFonts w:cs="Times New Roman"/>
        </w:rPr>
        <w:t xml:space="preserve"> </w:t>
      </w:r>
      <w:r w:rsidR="00146B38">
        <w:rPr>
          <w:rFonts w:cs="Times New Roman"/>
        </w:rPr>
        <w:t>миллион</w:t>
      </w:r>
      <w:r w:rsidR="00146B38" w:rsidRPr="00C678BC">
        <w:rPr>
          <w:rFonts w:cs="Times New Roman"/>
        </w:rPr>
        <w:t>)</w:t>
      </w:r>
      <w:r w:rsidRPr="00C678BC">
        <w:rPr>
          <w:rFonts w:cs="Times New Roman"/>
        </w:rPr>
        <w:t xml:space="preserve"> рублей на одного субъекта МСП 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средства субсидии направляются на софинансирование затрат субъекта МСП из расчета не более 50 процентов произведенных затрат.</w:t>
      </w:r>
    </w:p>
    <w:p w:rsidR="009A3EE4" w:rsidRPr="00C678BC" w:rsidRDefault="009A3EE4" w:rsidP="009A3EE4">
      <w:pPr>
        <w:autoSpaceDE w:val="0"/>
        <w:autoSpaceDN w:val="0"/>
        <w:adjustRightInd w:val="0"/>
        <w:ind w:firstLine="539"/>
        <w:jc w:val="both"/>
        <w:rPr>
          <w:rFonts w:cs="Times New Roman"/>
        </w:rPr>
      </w:pPr>
      <w:r w:rsidRPr="00C678BC">
        <w:rPr>
          <w:rFonts w:cs="Times New Roman"/>
        </w:rPr>
        <w:t xml:space="preserve">Субсидии направляются на софинансирование затрат субъекта МСП, связанных с приобретением следующих видов оборудования: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спецтехники (далее - оборудование), относящегося ко второй и выше амортизационным группам </w:t>
      </w:r>
      <w:hyperlink r:id="rId11" w:history="1">
        <w:r w:rsidRPr="00C678BC">
          <w:rPr>
            <w:rFonts w:cs="Times New Roman"/>
          </w:rPr>
          <w:t>Классификации</w:t>
        </w:r>
      </w:hyperlink>
      <w:r w:rsidRPr="00C678BC">
        <w:rPr>
          <w:rFonts w:cs="Times New Roman"/>
        </w:rPr>
        <w:t xml:space="preserve"> основных средств, включаемых в амортизационные группы, утвержденные постановлением Правительства Российской Федерации от 01.01.2002 № 1, в целях создания и (или) развития либо модернизации производства товаров (работ, услуг), в том числе на его монтаж (если затраты на монтаж предусмотрены соответствующим договором на приобретение оборудования).</w:t>
      </w:r>
    </w:p>
    <w:p w:rsidR="005222F2" w:rsidRDefault="005222F2" w:rsidP="005222F2">
      <w:pPr>
        <w:ind w:firstLine="567"/>
        <w:jc w:val="both"/>
        <w:rPr>
          <w:rFonts w:eastAsia="Calibri" w:cs="Times New Roman"/>
          <w:color w:val="000000"/>
          <w:lang w:eastAsia="en-US"/>
        </w:rPr>
      </w:pPr>
      <w:r w:rsidRPr="005222F2">
        <w:rPr>
          <w:rFonts w:eastAsia="Calibri" w:cs="Times New Roman"/>
          <w:lang w:eastAsia="en-US"/>
        </w:rPr>
        <w:t xml:space="preserve">Размер субсидии </w:t>
      </w:r>
      <w:r>
        <w:rPr>
          <w:rFonts w:eastAsia="Calibri" w:cs="Times New Roman"/>
          <w:lang w:eastAsia="en-US"/>
        </w:rPr>
        <w:t>на ч</w:t>
      </w:r>
      <w:r w:rsidRPr="00C678BC">
        <w:rPr>
          <w:rFonts w:cs="Times New Roman"/>
        </w:rPr>
        <w:t>астичн</w:t>
      </w:r>
      <w:r>
        <w:rPr>
          <w:rFonts w:cs="Times New Roman"/>
        </w:rPr>
        <w:t>ую</w:t>
      </w:r>
      <w:r w:rsidRPr="00C678BC">
        <w:rPr>
          <w:rFonts w:cs="Times New Roman"/>
        </w:rPr>
        <w:t xml:space="preserve"> компенсаци</w:t>
      </w:r>
      <w:r w:rsidR="002419CB">
        <w:rPr>
          <w:rFonts w:cs="Times New Roman"/>
        </w:rPr>
        <w:t>ю</w:t>
      </w:r>
      <w:r w:rsidRPr="00C678BC">
        <w:rPr>
          <w:rFonts w:cs="Times New Roman"/>
        </w:rPr>
        <w:t xml:space="preserve"> субъектам МСП затрат, связанных с приобретением оборудования в целях создания и (или) развития либо модернизации производства товаров (работ, услуг) </w:t>
      </w:r>
      <w:r w:rsidRPr="005222F2">
        <w:rPr>
          <w:rFonts w:eastAsia="Calibri" w:cs="Times New Roman"/>
          <w:lang w:eastAsia="en-US"/>
        </w:rPr>
        <w:t xml:space="preserve">рассчитывается по </w:t>
      </w:r>
      <w:r w:rsidRPr="005222F2">
        <w:rPr>
          <w:rFonts w:eastAsia="Calibri" w:cs="Times New Roman"/>
          <w:color w:val="000000"/>
          <w:lang w:eastAsia="en-US"/>
        </w:rPr>
        <w:t xml:space="preserve">формуле: </w:t>
      </w:r>
    </w:p>
    <w:p w:rsidR="005222F2" w:rsidRPr="005222F2" w:rsidRDefault="005222F2" w:rsidP="005222F2">
      <w:pPr>
        <w:jc w:val="both"/>
        <w:rPr>
          <w:rFonts w:eastAsia="Calibri" w:cs="Times New Roman"/>
          <w:lang w:eastAsia="en-US"/>
        </w:rPr>
      </w:pPr>
      <w:r w:rsidRPr="005222F2">
        <w:rPr>
          <w:rFonts w:eastAsia="Calibri" w:cs="Times New Roman"/>
          <w:color w:val="000000"/>
          <w:lang w:eastAsia="en-US"/>
        </w:rPr>
        <w:t>Суммарная с</w:t>
      </w:r>
      <w:r w:rsidRPr="005222F2">
        <w:rPr>
          <w:rFonts w:eastAsia="Calibri" w:cs="Times New Roman"/>
          <w:lang w:eastAsia="en-US"/>
        </w:rPr>
        <w:t xml:space="preserve">тоимость оборудования (в соответствии с договором), в руб. </w:t>
      </w:r>
      <w:r w:rsidR="00CC0AFD">
        <w:rPr>
          <w:rFonts w:eastAsia="Calibri" w:cs="Times New Roman"/>
          <w:lang w:eastAsia="en-US"/>
        </w:rPr>
        <w:t xml:space="preserve">* </w:t>
      </w:r>
      <w:r w:rsidRPr="005222F2">
        <w:rPr>
          <w:rFonts w:eastAsia="Calibri" w:cs="Times New Roman"/>
          <w:color w:val="000000"/>
          <w:lang w:eastAsia="en-US"/>
        </w:rPr>
        <w:t>50 процентов</w:t>
      </w:r>
      <w:r w:rsidRPr="005222F2">
        <w:rPr>
          <w:rFonts w:eastAsia="Calibri" w:cs="Times New Roman"/>
          <w:lang w:eastAsia="en-US"/>
        </w:rPr>
        <w:t xml:space="preserve">, но не более </w:t>
      </w:r>
      <w:r w:rsidR="00146B38">
        <w:rPr>
          <w:rFonts w:eastAsia="Calibri" w:cs="Times New Roman"/>
          <w:lang w:eastAsia="en-US"/>
        </w:rPr>
        <w:t>1 00</w:t>
      </w:r>
      <w:r w:rsidRPr="005222F2">
        <w:rPr>
          <w:rFonts w:eastAsia="Calibri" w:cs="Times New Roman"/>
          <w:lang w:eastAsia="en-US"/>
        </w:rPr>
        <w:t>0 000 (</w:t>
      </w:r>
      <w:r w:rsidR="00146B38">
        <w:rPr>
          <w:rFonts w:eastAsia="Calibri" w:cs="Times New Roman"/>
          <w:lang w:eastAsia="en-US"/>
        </w:rPr>
        <w:t>Один миллион</w:t>
      </w:r>
      <w:r w:rsidRPr="005222F2">
        <w:rPr>
          <w:rFonts w:eastAsia="Calibri" w:cs="Times New Roman"/>
          <w:lang w:eastAsia="en-US"/>
        </w:rPr>
        <w:t>) рублей на одного субъекта малого и среднего предпринимательства.</w:t>
      </w:r>
    </w:p>
    <w:p w:rsidR="005222F2" w:rsidRPr="002419CB" w:rsidRDefault="005222F2" w:rsidP="002419CB">
      <w:pPr>
        <w:spacing w:line="216" w:lineRule="auto"/>
        <w:ind w:firstLine="567"/>
        <w:jc w:val="both"/>
        <w:rPr>
          <w:rFonts w:eastAsia="Calibri" w:cs="Times New Roman"/>
          <w:lang w:eastAsia="en-US"/>
        </w:rPr>
      </w:pPr>
      <w:r w:rsidRPr="002419CB">
        <w:rPr>
          <w:rFonts w:eastAsia="Calibri" w:cs="Times New Roman"/>
          <w:lang w:eastAsia="en-U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В рамках мероприятия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не компенсируются затраты субъектов МСП по приобретению оборудования:</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бывшего в эксплуатации более 5 лет;</w:t>
      </w:r>
    </w:p>
    <w:p w:rsidR="009A3EE4" w:rsidRPr="00C678BC" w:rsidRDefault="009A3EE4" w:rsidP="009A3EE4">
      <w:pPr>
        <w:autoSpaceDE w:val="0"/>
        <w:autoSpaceDN w:val="0"/>
        <w:adjustRightInd w:val="0"/>
        <w:ind w:firstLine="539"/>
        <w:jc w:val="both"/>
        <w:rPr>
          <w:rFonts w:cs="Times New Roman"/>
        </w:rPr>
      </w:pPr>
      <w:r w:rsidRPr="00C678BC">
        <w:rPr>
          <w:rFonts w:cs="Times New Roman"/>
        </w:rPr>
        <w:t>предназначенного для осуществления оптовой и розничной торговой деятельности субъектами МСП. Данное ограничение не распространяется на приобретение транспортных средств (за исключением легковых автомобилей и воздушных судов), предназначенных для перевозки товаров собственного производства.</w:t>
      </w:r>
    </w:p>
    <w:p w:rsidR="00146B38" w:rsidRPr="008E4CED" w:rsidRDefault="00146B38" w:rsidP="00146B38">
      <w:pPr>
        <w:ind w:firstLine="709"/>
        <w:jc w:val="both"/>
        <w:rPr>
          <w:color w:val="002B00"/>
        </w:rPr>
      </w:pPr>
      <w:r w:rsidRPr="008E4CED">
        <w:rPr>
          <w:color w:val="000000"/>
        </w:rPr>
        <w:t>По мероприятиям «Частичная компенсация субъектам МСП затра</w:t>
      </w:r>
      <w:r>
        <w:rPr>
          <w:color w:val="000000"/>
        </w:rPr>
        <w:t xml:space="preserve">т, связанных                  с </w:t>
      </w:r>
      <w:r w:rsidRPr="008E4CED">
        <w:rPr>
          <w:color w:val="000000"/>
        </w:rPr>
        <w:t>приобретением оборудования в целях создания и (или) развития либо модернизации производства товаров (работ, услуг)», «Частичная компенсация субъектам МСП затрат на уплату первого взноса (аванса) при заключении договора лизинга оборудования»:</w:t>
      </w:r>
    </w:p>
    <w:p w:rsidR="00146B38" w:rsidRDefault="00EE512E" w:rsidP="00146B38">
      <w:pPr>
        <w:autoSpaceDE w:val="0"/>
        <w:autoSpaceDN w:val="0"/>
        <w:adjustRightInd w:val="0"/>
        <w:ind w:firstLine="540"/>
        <w:jc w:val="both"/>
        <w:rPr>
          <w:color w:val="000000"/>
        </w:rPr>
      </w:pPr>
      <w:r>
        <w:rPr>
          <w:color w:val="000000"/>
        </w:rPr>
        <w:t>Претендент</w:t>
      </w:r>
      <w:r w:rsidR="00146B38" w:rsidRPr="008E4CED">
        <w:rPr>
          <w:color w:val="000000"/>
        </w:rPr>
        <w:t xml:space="preserve">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029-2001 (КДЕС ред. 1).</w:t>
      </w:r>
    </w:p>
    <w:p w:rsidR="00146B38" w:rsidRPr="008E4CED" w:rsidRDefault="00146B38" w:rsidP="00146B38">
      <w:pPr>
        <w:ind w:firstLine="709"/>
        <w:jc w:val="both"/>
        <w:rPr>
          <w:color w:val="000000"/>
        </w:rPr>
      </w:pPr>
      <w:r w:rsidRPr="008E4CED">
        <w:rPr>
          <w:color w:val="000000"/>
        </w:rPr>
        <w:t xml:space="preserve">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r w:rsidRPr="008E4CED">
        <w:rPr>
          <w:color w:val="000000"/>
        </w:rPr>
        <w:lastRenderedPageBreak/>
        <w:t>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 выполнение как минимум одного из следующих условий:</w:t>
      </w:r>
    </w:p>
    <w:p w:rsidR="00146B38" w:rsidRPr="008E4CED" w:rsidRDefault="00146B38" w:rsidP="00146B38">
      <w:pPr>
        <w:ind w:firstLine="709"/>
        <w:jc w:val="both"/>
        <w:rPr>
          <w:color w:val="002B00"/>
        </w:rPr>
      </w:pPr>
      <w:r w:rsidRPr="008E4CED">
        <w:rPr>
          <w:color w:val="000000"/>
        </w:rPr>
        <w:t>- обеспечение лицом занятости инвалидов, женщин, имеющих детей в возрасте                            до 7 лет, сирот, выпускников детских домов, людей пенсионн</w:t>
      </w:r>
      <w:r>
        <w:rPr>
          <w:color w:val="000000"/>
        </w:rPr>
        <w:t xml:space="preserve">ого возраста, лиц, находящихся </w:t>
      </w:r>
      <w:r w:rsidRPr="008E4CED">
        <w:rPr>
          <w:color w:val="000000"/>
        </w:rPr>
        <w:t>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 связано с как минимум одним из следующих направлений деятельности:</w:t>
      </w:r>
    </w:p>
    <w:p w:rsidR="00146B38" w:rsidRPr="008E4CED" w:rsidRDefault="00146B38" w:rsidP="00146B38">
      <w:pPr>
        <w:ind w:firstLine="709"/>
        <w:jc w:val="both"/>
      </w:pPr>
      <w:r w:rsidRPr="008E4CED">
        <w:rPr>
          <w:color w:val="000000"/>
        </w:rPr>
        <w:t>- обслуживание лиц, относящихся к социально незащищенным группам гр</w:t>
      </w:r>
      <w:r>
        <w:rPr>
          <w:color w:val="000000"/>
        </w:rPr>
        <w:t xml:space="preserve">аждан                         и </w:t>
      </w:r>
      <w:r w:rsidRPr="008E4CED">
        <w:rPr>
          <w:color w:val="000000"/>
        </w:rPr>
        <w:t xml:space="preserve">семей с детьми в сферах деятельности, установленных </w:t>
      </w:r>
      <w:r w:rsidRPr="00920F6F">
        <w:rPr>
          <w:rStyle w:val="-"/>
          <w:color w:val="000000"/>
          <w:u w:val="none"/>
        </w:rPr>
        <w:t>пунктом 1</w:t>
      </w:r>
      <w:r w:rsidRPr="00920F6F">
        <w:rPr>
          <w:color w:val="000000"/>
        </w:rPr>
        <w:t xml:space="preserve"> </w:t>
      </w:r>
      <w:r w:rsidRPr="008E4CED">
        <w:rPr>
          <w:color w:val="000000"/>
        </w:rPr>
        <w:t>Порядка;</w:t>
      </w:r>
    </w:p>
    <w:p w:rsidR="00146B38" w:rsidRPr="008E4CED" w:rsidRDefault="00146B38" w:rsidP="00146B38">
      <w:pPr>
        <w:ind w:firstLine="709"/>
        <w:jc w:val="both"/>
        <w:rPr>
          <w:color w:val="002B00"/>
        </w:rPr>
      </w:pPr>
      <w:r w:rsidRPr="008E4CED">
        <w:rPr>
          <w:color w:val="000000"/>
        </w:rPr>
        <w:t>- оказание услуг бань и душевых по предоставлению общегигиенических услуг;</w:t>
      </w:r>
    </w:p>
    <w:p w:rsidR="00146B38" w:rsidRPr="008E4CED" w:rsidRDefault="00146B38" w:rsidP="00146B38">
      <w:pPr>
        <w:ind w:firstLine="709"/>
        <w:jc w:val="both"/>
        <w:rPr>
          <w:color w:val="002B00"/>
        </w:rPr>
      </w:pPr>
      <w:r w:rsidRPr="008E4CED">
        <w:rPr>
          <w:color w:val="000000"/>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46B38" w:rsidRPr="008E4CED" w:rsidRDefault="00146B38" w:rsidP="00146B38">
      <w:pPr>
        <w:ind w:firstLine="709"/>
        <w:jc w:val="both"/>
        <w:rPr>
          <w:color w:val="002B00"/>
        </w:rPr>
      </w:pPr>
      <w:r w:rsidRPr="008E4CED">
        <w:rPr>
          <w:color w:val="000000"/>
        </w:rPr>
        <w:t>- обеспечение культурно-просветительской деятельности (музеи, театры, школы-студии, музыкальные учреждения, творческие мастерские);</w:t>
      </w:r>
    </w:p>
    <w:p w:rsidR="00146B38" w:rsidRPr="008E4CED" w:rsidRDefault="00146B38" w:rsidP="00146B38">
      <w:pPr>
        <w:ind w:firstLine="709"/>
        <w:jc w:val="both"/>
        <w:rPr>
          <w:color w:val="002B00"/>
        </w:rPr>
      </w:pPr>
      <w:r w:rsidRPr="008E4CED">
        <w:rPr>
          <w:color w:val="000000"/>
        </w:rPr>
        <w:t>- предоставление образовательных услуг лицам, относящимся к социально незащищенным группам граждан;</w:t>
      </w:r>
    </w:p>
    <w:p w:rsidR="00146B38" w:rsidRPr="008E4CED" w:rsidRDefault="00146B38" w:rsidP="00146B38">
      <w:pPr>
        <w:ind w:firstLine="709"/>
        <w:jc w:val="both"/>
        <w:rPr>
          <w:color w:val="000000"/>
        </w:rPr>
      </w:pPr>
      <w:r w:rsidRPr="008E4CED">
        <w:rPr>
          <w:color w:val="000000"/>
        </w:rPr>
        <w:t>- ремесленничество.</w:t>
      </w:r>
    </w:p>
    <w:p w:rsidR="009A3EE4" w:rsidRPr="00C678BC" w:rsidRDefault="009A3EE4" w:rsidP="00146B38">
      <w:pPr>
        <w:autoSpaceDE w:val="0"/>
        <w:autoSpaceDN w:val="0"/>
        <w:adjustRightInd w:val="0"/>
        <w:ind w:firstLine="540"/>
        <w:jc w:val="both"/>
        <w:rPr>
          <w:rFonts w:cs="Times New Roman"/>
        </w:rPr>
      </w:pPr>
      <w:r w:rsidRPr="00C678BC">
        <w:rPr>
          <w:rFonts w:cs="Times New Roman"/>
        </w:rPr>
        <w:t xml:space="preserve">Превышение потребностей субъектов МСП, подавших заявления, соответствующих условиям, утвержденным настоящим Порядком, над лимитами бюджетных обязательств, предусмотренными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 </w:t>
      </w:r>
    </w:p>
    <w:p w:rsidR="009A5BD0" w:rsidRDefault="007D401E" w:rsidP="005E6CB5">
      <w:pPr>
        <w:pStyle w:val="af1"/>
        <w:tabs>
          <w:tab w:val="clear" w:pos="14280"/>
          <w:tab w:val="left" w:pos="895"/>
        </w:tabs>
        <w:ind w:firstLine="567"/>
        <w:rPr>
          <w:rFonts w:ascii="Times New Roman" w:hAnsi="Times New Roman"/>
          <w:b w:val="0"/>
          <w:sz w:val="24"/>
          <w:szCs w:val="24"/>
        </w:rPr>
      </w:pPr>
      <w:r>
        <w:rPr>
          <w:rFonts w:ascii="Times New Roman" w:hAnsi="Times New Roman"/>
          <w:b w:val="0"/>
          <w:sz w:val="24"/>
          <w:szCs w:val="24"/>
        </w:rPr>
        <w:t>2.</w:t>
      </w:r>
      <w:r w:rsidR="0017205F">
        <w:rPr>
          <w:rFonts w:ascii="Times New Roman" w:hAnsi="Times New Roman"/>
          <w:b w:val="0"/>
          <w:sz w:val="24"/>
          <w:szCs w:val="24"/>
        </w:rPr>
        <w:t>24</w:t>
      </w:r>
      <w:r>
        <w:rPr>
          <w:rFonts w:ascii="Times New Roman" w:hAnsi="Times New Roman"/>
          <w:b w:val="0"/>
          <w:sz w:val="24"/>
          <w:szCs w:val="24"/>
        </w:rPr>
        <w:t xml:space="preserve">. </w:t>
      </w:r>
      <w:r w:rsidR="009A5BD0" w:rsidRPr="00C678BC">
        <w:rPr>
          <w:rFonts w:ascii="Times New Roman" w:hAnsi="Times New Roman"/>
          <w:b w:val="0"/>
          <w:sz w:val="24"/>
          <w:szCs w:val="24"/>
        </w:rPr>
        <w:t>Предоставление субсидии осуществляется на основании соглашения</w:t>
      </w:r>
      <w:r w:rsidR="009A5BD0" w:rsidRPr="009A5BD0">
        <w:rPr>
          <w:rFonts w:ascii="Times New Roman" w:hAnsi="Times New Roman"/>
          <w:b w:val="0"/>
          <w:sz w:val="24"/>
          <w:szCs w:val="24"/>
        </w:rPr>
        <w:t xml:space="preserve"> </w:t>
      </w:r>
      <w:r w:rsidR="009A5BD0" w:rsidRPr="00C678BC">
        <w:rPr>
          <w:rFonts w:ascii="Times New Roman" w:hAnsi="Times New Roman"/>
          <w:b w:val="0"/>
          <w:sz w:val="24"/>
          <w:szCs w:val="24"/>
        </w:rPr>
        <w:t>между Администрацией и субъектом малого и среднего предпринимательства (далее - Соглашение)</w:t>
      </w:r>
      <w:r w:rsidR="009A5BD0">
        <w:rPr>
          <w:rFonts w:ascii="Times New Roman" w:hAnsi="Times New Roman"/>
          <w:b w:val="0"/>
          <w:sz w:val="24"/>
          <w:szCs w:val="24"/>
        </w:rPr>
        <w:t xml:space="preserve">. Форма Соглашения </w:t>
      </w:r>
      <w:r w:rsidR="005E6CB5">
        <w:rPr>
          <w:rFonts w:ascii="Times New Roman" w:hAnsi="Times New Roman"/>
          <w:b w:val="0"/>
          <w:sz w:val="24"/>
          <w:szCs w:val="24"/>
        </w:rPr>
        <w:t>утвержд</w:t>
      </w:r>
      <w:r w:rsidR="0090763D">
        <w:rPr>
          <w:rFonts w:ascii="Times New Roman" w:hAnsi="Times New Roman"/>
          <w:b w:val="0"/>
          <w:sz w:val="24"/>
          <w:szCs w:val="24"/>
        </w:rPr>
        <w:t>ается</w:t>
      </w:r>
      <w:r w:rsidR="005E6CB5">
        <w:rPr>
          <w:rFonts w:ascii="Times New Roman" w:hAnsi="Times New Roman"/>
          <w:b w:val="0"/>
          <w:sz w:val="24"/>
          <w:szCs w:val="24"/>
        </w:rPr>
        <w:t xml:space="preserve"> </w:t>
      </w:r>
      <w:r w:rsidR="009A5BD0">
        <w:rPr>
          <w:rFonts w:ascii="Times New Roman" w:hAnsi="Times New Roman"/>
          <w:b w:val="0"/>
          <w:sz w:val="24"/>
          <w:szCs w:val="24"/>
        </w:rPr>
        <w:t>приказом Финансового управления Администрации городского округа Электросталь Московской области</w:t>
      </w:r>
      <w:r w:rsidR="0017205F">
        <w:rPr>
          <w:rFonts w:ascii="Times New Roman" w:hAnsi="Times New Roman"/>
          <w:b w:val="0"/>
          <w:sz w:val="24"/>
          <w:szCs w:val="24"/>
        </w:rPr>
        <w:t>.</w:t>
      </w:r>
      <w:r w:rsidR="009A5BD0">
        <w:rPr>
          <w:rFonts w:ascii="Times New Roman" w:hAnsi="Times New Roman"/>
          <w:b w:val="0"/>
          <w:sz w:val="24"/>
          <w:szCs w:val="24"/>
        </w:rPr>
        <w:t xml:space="preserve"> </w:t>
      </w:r>
    </w:p>
    <w:p w:rsidR="009E5748" w:rsidRPr="00C678BC" w:rsidRDefault="009E5748" w:rsidP="002C5AE7">
      <w:pPr>
        <w:ind w:firstLine="567"/>
        <w:jc w:val="both"/>
        <w:rPr>
          <w:rFonts w:cs="Times New Roman"/>
        </w:rPr>
      </w:pPr>
      <w:r w:rsidRPr="00C678BC">
        <w:rPr>
          <w:rFonts w:cs="Times New Roman"/>
        </w:rPr>
        <w:t xml:space="preserve">Денежные средства из бюджета городского округа Электросталь Московской области перечисляются субъектам МСП в течение </w:t>
      </w:r>
      <w:r w:rsidR="00362E09">
        <w:rPr>
          <w:rFonts w:cs="Times New Roman"/>
        </w:rPr>
        <w:t>десяти</w:t>
      </w:r>
      <w:r w:rsidRPr="00C678BC">
        <w:rPr>
          <w:rFonts w:cs="Times New Roman"/>
        </w:rPr>
        <w:t xml:space="preserve"> рабочих дней, начиная с </w:t>
      </w:r>
      <w:proofErr w:type="gramStart"/>
      <w:r w:rsidRPr="00C678BC">
        <w:rPr>
          <w:rFonts w:cs="Times New Roman"/>
        </w:rPr>
        <w:t>даты  регистрации</w:t>
      </w:r>
      <w:proofErr w:type="gramEnd"/>
      <w:r w:rsidRPr="00C678BC">
        <w:rPr>
          <w:rFonts w:cs="Times New Roman"/>
        </w:rPr>
        <w:t xml:space="preserve"> документов в </w:t>
      </w:r>
      <w:r w:rsidR="00911F34">
        <w:rPr>
          <w:rFonts w:cs="Times New Roman"/>
        </w:rPr>
        <w:t>У</w:t>
      </w:r>
      <w:r w:rsidRPr="00C678BC">
        <w:rPr>
          <w:rFonts w:cs="Times New Roman"/>
        </w:rPr>
        <w:t xml:space="preserve">правлении учета, контроля, сводной отчетности Администрации городского округа Электросталь Московской области. </w:t>
      </w:r>
    </w:p>
    <w:p w:rsidR="0017205F" w:rsidRPr="00C678BC" w:rsidRDefault="009E5748" w:rsidP="0017205F">
      <w:pPr>
        <w:jc w:val="both"/>
        <w:rPr>
          <w:rFonts w:cs="Times New Roman"/>
        </w:rPr>
      </w:pPr>
      <w:r w:rsidRPr="00C678BC">
        <w:rPr>
          <w:rFonts w:cs="Times New Roman"/>
        </w:rPr>
        <w:t xml:space="preserve">          Предоставление субсидии из бюджета городского округа Электросталь Московской области осуществляется через лицевой счет Администрации городского округа Электросталь Московской области, путем перечисления денежных средств на </w:t>
      </w:r>
      <w:r w:rsidR="0017205F">
        <w:t xml:space="preserve">расчетные или корреспондентские </w:t>
      </w:r>
      <w:r w:rsidR="0017205F" w:rsidRPr="00AD7086">
        <w:t>счет</w:t>
      </w:r>
      <w:r w:rsidR="0017205F">
        <w:t xml:space="preserve">а </w:t>
      </w:r>
      <w:r w:rsidR="0017205F" w:rsidRPr="00C678BC">
        <w:rPr>
          <w:rFonts w:cs="Times New Roman"/>
        </w:rPr>
        <w:t>субъекта МСП</w:t>
      </w:r>
      <w:r w:rsidR="0017205F">
        <w:rPr>
          <w:rFonts w:cs="Times New Roman"/>
        </w:rPr>
        <w:t xml:space="preserve"> открытые в </w:t>
      </w:r>
      <w:r w:rsidR="0017205F" w:rsidRPr="00AD7086">
        <w:t>кредитных организациях</w:t>
      </w:r>
      <w:r w:rsidR="0017205F" w:rsidRPr="0017205F">
        <w:rPr>
          <w:rFonts w:cs="Times New Roman"/>
        </w:rPr>
        <w:t xml:space="preserve"> </w:t>
      </w:r>
      <w:r w:rsidR="0017205F" w:rsidRPr="00C678BC">
        <w:rPr>
          <w:rFonts w:cs="Times New Roman"/>
        </w:rPr>
        <w:t>и указанны</w:t>
      </w:r>
      <w:r w:rsidR="00C83015">
        <w:rPr>
          <w:rFonts w:cs="Times New Roman"/>
        </w:rPr>
        <w:t>е</w:t>
      </w:r>
      <w:r w:rsidR="0017205F" w:rsidRPr="00C678BC">
        <w:rPr>
          <w:rFonts w:cs="Times New Roman"/>
        </w:rPr>
        <w:t xml:space="preserve"> в Соглашении.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При представлении заявления субъектом МСП могут быть предоставлены сведения как о фактически осуществленных затратах в текущем финансовом году, так и запланированных до 1 декабря текущего финансового года затратах.</w:t>
      </w:r>
    </w:p>
    <w:p w:rsidR="009E5748" w:rsidRPr="008D1BE6" w:rsidRDefault="009E5748" w:rsidP="009E5748">
      <w:pPr>
        <w:autoSpaceDE w:val="0"/>
        <w:autoSpaceDN w:val="0"/>
        <w:adjustRightInd w:val="0"/>
        <w:ind w:firstLine="540"/>
        <w:jc w:val="both"/>
        <w:rPr>
          <w:rFonts w:cs="Times New Roman"/>
        </w:rPr>
      </w:pPr>
      <w:r w:rsidRPr="00C678BC">
        <w:rPr>
          <w:rFonts w:cs="Times New Roman"/>
        </w:rPr>
        <w:t>Запланированные субъектом МСП затраты компенсируются за счет субсидии только после представления пакета документов о фактически произведенных затратах</w:t>
      </w:r>
      <w:r w:rsidR="00F57B58" w:rsidRPr="00C678BC">
        <w:rPr>
          <w:rFonts w:cs="Times New Roman"/>
        </w:rPr>
        <w:t xml:space="preserve"> согласно </w:t>
      </w:r>
      <w:r w:rsidR="00585CD8">
        <w:t>2</w:t>
      </w:r>
      <w:r w:rsidR="00585CD8" w:rsidRPr="00C678BC">
        <w:t>.</w:t>
      </w:r>
      <w:r w:rsidR="00585CD8">
        <w:t>10</w:t>
      </w:r>
      <w:r w:rsidR="00585CD8" w:rsidRPr="00C678BC">
        <w:t xml:space="preserve">.1 </w:t>
      </w:r>
      <w:r w:rsidR="0013327B" w:rsidRPr="008D1BE6">
        <w:rPr>
          <w:rFonts w:cs="Times New Roman"/>
        </w:rPr>
        <w:t>настоящего Порядка</w:t>
      </w:r>
      <w:r w:rsidRPr="008D1BE6">
        <w:rPr>
          <w:rFonts w:cs="Times New Roman"/>
        </w:rPr>
        <w:t>.</w:t>
      </w:r>
    </w:p>
    <w:p w:rsidR="009E5748" w:rsidRPr="00EE4CA9" w:rsidRDefault="009E5748" w:rsidP="009E5748">
      <w:pPr>
        <w:autoSpaceDE w:val="0"/>
        <w:autoSpaceDN w:val="0"/>
        <w:adjustRightInd w:val="0"/>
        <w:ind w:firstLine="540"/>
        <w:jc w:val="both"/>
        <w:rPr>
          <w:rFonts w:cs="Times New Roman"/>
        </w:rPr>
      </w:pPr>
      <w:r w:rsidRPr="00EE4CA9">
        <w:rPr>
          <w:rFonts w:cs="Times New Roman"/>
        </w:rPr>
        <w:lastRenderedPageBreak/>
        <w:t xml:space="preserve">   Сведения о запланированных затратах предоставляются с соблюдением следующих условий:</w:t>
      </w:r>
    </w:p>
    <w:p w:rsidR="009E5748" w:rsidRPr="00EE4CA9" w:rsidRDefault="009E5748" w:rsidP="009E5748">
      <w:pPr>
        <w:autoSpaceDE w:val="0"/>
        <w:autoSpaceDN w:val="0"/>
        <w:adjustRightInd w:val="0"/>
        <w:ind w:firstLine="540"/>
        <w:jc w:val="both"/>
        <w:rPr>
          <w:rFonts w:cs="Times New Roman"/>
        </w:rPr>
      </w:pPr>
      <w:r w:rsidRPr="00EE4CA9">
        <w:rPr>
          <w:rFonts w:cs="Times New Roman"/>
        </w:rPr>
        <w:t xml:space="preserve">   по мероприяти</w:t>
      </w:r>
      <w:r w:rsidR="00B30F44" w:rsidRPr="00EE4CA9">
        <w:rPr>
          <w:rFonts w:cs="Times New Roman"/>
        </w:rPr>
        <w:t>ям</w:t>
      </w:r>
      <w:r w:rsidRPr="00EE4CA9">
        <w:rPr>
          <w:rFonts w:cs="Times New Roman"/>
        </w:rPr>
        <w:t>, указанн</w:t>
      </w:r>
      <w:r w:rsidR="00B30F44" w:rsidRPr="00EE4CA9">
        <w:rPr>
          <w:rFonts w:cs="Times New Roman"/>
        </w:rPr>
        <w:t>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 условии подтверждения оплаты расходов, представленных на компенсацию;</w:t>
      </w:r>
    </w:p>
    <w:p w:rsidR="009E5748" w:rsidRPr="00C678BC" w:rsidRDefault="009E5748" w:rsidP="009E5748">
      <w:pPr>
        <w:autoSpaceDE w:val="0"/>
        <w:autoSpaceDN w:val="0"/>
        <w:adjustRightInd w:val="0"/>
        <w:ind w:firstLine="540"/>
        <w:jc w:val="both"/>
        <w:rPr>
          <w:rFonts w:cs="Times New Roman"/>
        </w:rPr>
      </w:pPr>
      <w:r w:rsidRPr="00EE4CA9">
        <w:rPr>
          <w:rFonts w:cs="Times New Roman"/>
        </w:rPr>
        <w:t xml:space="preserve">   </w:t>
      </w:r>
      <w:r w:rsidR="008D1BE6" w:rsidRPr="00EE4CA9">
        <w:rPr>
          <w:rFonts w:cs="Times New Roman"/>
        </w:rPr>
        <w:t>р</w:t>
      </w:r>
      <w:r w:rsidRPr="00EE4CA9">
        <w:rPr>
          <w:rFonts w:cs="Times New Roman"/>
        </w:rPr>
        <w:t xml:space="preserve">ешение о компенсации запланированных субъектом МСП затрат по </w:t>
      </w:r>
      <w:r w:rsidR="00B30F44" w:rsidRPr="00EE4CA9">
        <w:rPr>
          <w:rFonts w:cs="Times New Roman"/>
        </w:rPr>
        <w:t>мероприятиям, указанных</w:t>
      </w:r>
      <w:r w:rsidRPr="00EE4CA9">
        <w:rPr>
          <w:rFonts w:cs="Times New Roman"/>
        </w:rPr>
        <w:t xml:space="preserve"> в пункте</w:t>
      </w:r>
      <w:r w:rsidR="00EE4CA9" w:rsidRPr="00EE4CA9">
        <w:rPr>
          <w:rFonts w:cs="Times New Roman"/>
        </w:rPr>
        <w:t xml:space="preserve"> 1.3</w:t>
      </w:r>
      <w:r w:rsidRPr="00EE4CA9">
        <w:rPr>
          <w:rFonts w:cs="Times New Roman"/>
        </w:rPr>
        <w:t>. настоящего Порядка, принимается на общих основаниях</w:t>
      </w:r>
      <w:r w:rsidRPr="00C678BC">
        <w:rPr>
          <w:rFonts w:cs="Times New Roman"/>
        </w:rPr>
        <w:t>.</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 Остатки бюджетных ассигнований после распределения на фактически осуществленные субъектами МСП затраты распределяются пропорционально размеру запланированных затрат согласно сведениям, представленным субъектами МСП - получателями поддержки.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Документы, подтверждающие фактические произведенные затраты, представляются субъектом МСП по мере осуществления расходов ежемесячно до 5 числа месяца, следующего за отчетным.</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Последний срок представления подтверждающих затраты документов – 1 декабря текущего финансового года.</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непредставления в установленном порядке указанных в настоящем пункте документов или их несоответствия установленным требованиям </w:t>
      </w:r>
      <w:r w:rsidR="00F43E99" w:rsidRPr="00C678BC">
        <w:rPr>
          <w:rFonts w:cs="Times New Roman"/>
        </w:rPr>
        <w:t>Администрация</w:t>
      </w:r>
      <w:r w:rsidRPr="00C678BC">
        <w:rPr>
          <w:rFonts w:cs="Times New Roman"/>
        </w:rPr>
        <w:t xml:space="preserve"> принимает решение об отказе в предоставлении субсидии в части компенсации запланированных затрат.</w:t>
      </w:r>
    </w:p>
    <w:p w:rsidR="00D7392B" w:rsidRPr="004624DE" w:rsidRDefault="007A42FD" w:rsidP="004624DE">
      <w:pPr>
        <w:pStyle w:val="af1"/>
        <w:ind w:firstLine="567"/>
        <w:rPr>
          <w:rFonts w:ascii="Times New Roman" w:eastAsiaTheme="minorHAnsi" w:hAnsi="Times New Roman"/>
          <w:b w:val="0"/>
          <w:sz w:val="24"/>
          <w:szCs w:val="24"/>
          <w:lang w:eastAsia="en-US"/>
        </w:rPr>
      </w:pPr>
      <w:r w:rsidRPr="004624DE">
        <w:rPr>
          <w:rFonts w:ascii="Times New Roman" w:hAnsi="Times New Roman"/>
          <w:b w:val="0"/>
          <w:sz w:val="24"/>
          <w:szCs w:val="24"/>
        </w:rPr>
        <w:t>2.</w:t>
      </w:r>
      <w:r w:rsidR="00CD24DA">
        <w:rPr>
          <w:rFonts w:ascii="Times New Roman" w:hAnsi="Times New Roman"/>
          <w:b w:val="0"/>
          <w:sz w:val="24"/>
          <w:szCs w:val="24"/>
        </w:rPr>
        <w:t>19</w:t>
      </w:r>
      <w:r w:rsidRPr="004624DE">
        <w:rPr>
          <w:rFonts w:ascii="Times New Roman" w:hAnsi="Times New Roman"/>
          <w:b w:val="0"/>
          <w:sz w:val="24"/>
          <w:szCs w:val="24"/>
        </w:rPr>
        <w:t xml:space="preserve">. </w:t>
      </w:r>
      <w:r w:rsidR="004624DE" w:rsidRPr="004624DE">
        <w:rPr>
          <w:rFonts w:ascii="Times New Roman" w:eastAsiaTheme="minorHAnsi" w:hAnsi="Times New Roman"/>
          <w:b w:val="0"/>
          <w:sz w:val="24"/>
          <w:szCs w:val="24"/>
          <w:lang w:eastAsia="en-US"/>
        </w:rPr>
        <w:t xml:space="preserve">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 определены в Приложении № </w:t>
      </w:r>
      <w:r w:rsidR="00A106F6">
        <w:rPr>
          <w:rFonts w:ascii="Times New Roman" w:eastAsiaTheme="minorHAnsi" w:hAnsi="Times New Roman"/>
          <w:b w:val="0"/>
          <w:sz w:val="24"/>
          <w:szCs w:val="24"/>
          <w:lang w:eastAsia="en-US"/>
        </w:rPr>
        <w:t>9</w:t>
      </w:r>
      <w:r w:rsidR="004624DE" w:rsidRPr="004624DE">
        <w:rPr>
          <w:rFonts w:ascii="Times New Roman" w:eastAsiaTheme="minorHAnsi" w:hAnsi="Times New Roman"/>
          <w:b w:val="0"/>
          <w:sz w:val="24"/>
          <w:szCs w:val="24"/>
          <w:lang w:eastAsia="en-US"/>
        </w:rPr>
        <w:t xml:space="preserve"> настоящего порядка.</w:t>
      </w:r>
    </w:p>
    <w:p w:rsidR="00DC6694" w:rsidRDefault="00D63641" w:rsidP="00DC6694">
      <w:pPr>
        <w:widowControl w:val="0"/>
        <w:autoSpaceDE w:val="0"/>
        <w:autoSpaceDN w:val="0"/>
        <w:adjustRightInd w:val="0"/>
        <w:ind w:firstLine="540"/>
        <w:jc w:val="both"/>
        <w:rPr>
          <w:rFonts w:cs="Times New Roman"/>
        </w:rPr>
      </w:pPr>
      <w:r>
        <w:rPr>
          <w:rFonts w:eastAsiaTheme="minorHAnsi" w:cs="Times New Roman"/>
          <w:lang w:eastAsia="en-US"/>
        </w:rPr>
        <w:t>2.2</w:t>
      </w:r>
      <w:r w:rsidR="00CD24DA">
        <w:rPr>
          <w:rFonts w:eastAsiaTheme="minorHAnsi" w:cs="Times New Roman"/>
          <w:lang w:eastAsia="en-US"/>
        </w:rPr>
        <w:t>0</w:t>
      </w:r>
      <w:r>
        <w:rPr>
          <w:rFonts w:eastAsiaTheme="minorHAnsi" w:cs="Times New Roman"/>
          <w:lang w:eastAsia="en-US"/>
        </w:rPr>
        <w:t xml:space="preserve">. </w:t>
      </w:r>
      <w:r w:rsidR="001B589C">
        <w:rPr>
          <w:rFonts w:eastAsiaTheme="minorHAnsi" w:cs="Times New Roman"/>
          <w:lang w:eastAsia="en-US"/>
        </w:rPr>
        <w:t>Получатели субсидии представляют в Администрацию</w:t>
      </w:r>
      <w:r w:rsidR="00DB0919" w:rsidRPr="00DB0919">
        <w:rPr>
          <w:rFonts w:cs="Times New Roman"/>
        </w:rPr>
        <w:t xml:space="preserve"> </w:t>
      </w:r>
      <w:r w:rsidR="00DB0919">
        <w:rPr>
          <w:rFonts w:cs="Times New Roman"/>
        </w:rPr>
        <w:t xml:space="preserve">до 20 января </w:t>
      </w:r>
      <w:r w:rsidR="00133567" w:rsidRPr="00C678BC">
        <w:rPr>
          <w:rFonts w:cs="Times New Roman"/>
        </w:rPr>
        <w:t>в течение 2 (двух</w:t>
      </w:r>
      <w:r w:rsidR="00DC6694">
        <w:rPr>
          <w:rFonts w:cs="Times New Roman"/>
        </w:rPr>
        <w:t>) лет после получения субсидии о</w:t>
      </w:r>
      <w:r w:rsidR="00133567" w:rsidRPr="00C678BC">
        <w:rPr>
          <w:rFonts w:cs="Times New Roman"/>
        </w:rPr>
        <w:t xml:space="preserve">тчет об эффективности использования субсидии </w:t>
      </w:r>
      <w:r w:rsidR="00DC6694">
        <w:rPr>
          <w:rFonts w:cs="Times New Roman"/>
        </w:rPr>
        <w:t xml:space="preserve">с показателями результативности </w:t>
      </w:r>
      <w:r w:rsidR="00133567" w:rsidRPr="00C678BC">
        <w:rPr>
          <w:rFonts w:cs="Times New Roman"/>
        </w:rPr>
        <w:t>по форме, установленной Приложение</w:t>
      </w:r>
      <w:r w:rsidR="00133567">
        <w:rPr>
          <w:rFonts w:cs="Times New Roman"/>
        </w:rPr>
        <w:t>м</w:t>
      </w:r>
      <w:r w:rsidR="00133567" w:rsidRPr="00C678BC">
        <w:rPr>
          <w:rFonts w:cs="Times New Roman"/>
        </w:rPr>
        <w:t xml:space="preserve"> № 1</w:t>
      </w:r>
      <w:r w:rsidR="00A106F6">
        <w:rPr>
          <w:rFonts w:cs="Times New Roman"/>
        </w:rPr>
        <w:t>3</w:t>
      </w:r>
      <w:r w:rsidR="00133567" w:rsidRPr="00C678BC">
        <w:rPr>
          <w:rFonts w:cs="Times New Roman"/>
        </w:rPr>
        <w:t xml:space="preserve"> к настоящему Порядку.</w:t>
      </w:r>
      <w:r w:rsidR="00505262">
        <w:rPr>
          <w:rFonts w:cs="Times New Roman"/>
        </w:rPr>
        <w:t xml:space="preserve"> </w:t>
      </w:r>
    </w:p>
    <w:p w:rsidR="00DC6694" w:rsidRDefault="002F2A13" w:rsidP="002F2A13">
      <w:pPr>
        <w:ind w:firstLine="567"/>
        <w:jc w:val="both"/>
        <w:rPr>
          <w:rFonts w:cs="Times New Roman"/>
        </w:rPr>
      </w:pPr>
      <w:r>
        <w:rPr>
          <w:rFonts w:cs="Times New Roman"/>
        </w:rPr>
        <w:t>2.2</w:t>
      </w:r>
      <w:r w:rsidR="00CD24DA">
        <w:rPr>
          <w:rFonts w:cs="Times New Roman"/>
        </w:rPr>
        <w:t>1</w:t>
      </w:r>
      <w:r>
        <w:rPr>
          <w:rFonts w:cs="Times New Roman"/>
        </w:rPr>
        <w:t xml:space="preserve">. </w:t>
      </w:r>
      <w:r w:rsidRPr="00C678BC">
        <w:rPr>
          <w:rFonts w:cs="Times New Roman"/>
        </w:rPr>
        <w:t xml:space="preserve">Получатель субсидии представляет в управление учета, контроля и сводной отчетности Администрации отчет о целевом использовании субсидии из бюджета городского округа Электросталь Московской области на реализацию мероприятия Программы, </w:t>
      </w:r>
      <w:r w:rsidR="00DB0919">
        <w:rPr>
          <w:rFonts w:cs="Times New Roman"/>
        </w:rPr>
        <w:t xml:space="preserve">до 20 января года </w:t>
      </w:r>
      <w:r w:rsidRPr="00C678BC">
        <w:rPr>
          <w:rFonts w:cs="Times New Roman"/>
        </w:rPr>
        <w:t>следующего за годом оказания финансовой поддержки по форме, установленной Приложение</w:t>
      </w:r>
      <w:r>
        <w:rPr>
          <w:rFonts w:cs="Times New Roman"/>
        </w:rPr>
        <w:t>м</w:t>
      </w:r>
      <w:r w:rsidRPr="00C678BC">
        <w:rPr>
          <w:rFonts w:cs="Times New Roman"/>
        </w:rPr>
        <w:t xml:space="preserve"> № 1</w:t>
      </w:r>
      <w:r w:rsidR="00A106F6">
        <w:rPr>
          <w:rFonts w:cs="Times New Roman"/>
        </w:rPr>
        <w:t>2</w:t>
      </w:r>
      <w:r w:rsidRPr="00C678BC">
        <w:rPr>
          <w:rFonts w:cs="Times New Roman"/>
        </w:rPr>
        <w:t xml:space="preserve"> к настоящему Порядку</w:t>
      </w:r>
      <w:r w:rsidR="00D444D6">
        <w:rPr>
          <w:rFonts w:cs="Times New Roman"/>
        </w:rPr>
        <w:t>.</w:t>
      </w:r>
    </w:p>
    <w:p w:rsidR="00D444D6" w:rsidRPr="00C678BC" w:rsidRDefault="001538D1" w:rsidP="002F2A13">
      <w:pPr>
        <w:ind w:firstLine="567"/>
        <w:jc w:val="both"/>
        <w:rPr>
          <w:rFonts w:cs="Times New Roman"/>
        </w:rPr>
      </w:pPr>
      <w:r>
        <w:rPr>
          <w:rFonts w:cs="Times New Roman"/>
        </w:rPr>
        <w:t>2.2</w:t>
      </w:r>
      <w:r w:rsidR="00CD24DA">
        <w:rPr>
          <w:rFonts w:cs="Times New Roman"/>
        </w:rPr>
        <w:t>2</w:t>
      </w:r>
      <w:r>
        <w:rPr>
          <w:rFonts w:cs="Times New Roman"/>
        </w:rPr>
        <w:t>. Сроки предоставления отчетности получателем субсидии устанавливается Соглашением.</w:t>
      </w:r>
    </w:p>
    <w:p w:rsidR="00564A3E" w:rsidRDefault="00564A3E" w:rsidP="00DB0000">
      <w:pPr>
        <w:widowControl w:val="0"/>
        <w:autoSpaceDE w:val="0"/>
        <w:autoSpaceDN w:val="0"/>
        <w:adjustRightInd w:val="0"/>
        <w:ind w:right="-2" w:firstLine="567"/>
        <w:jc w:val="both"/>
        <w:rPr>
          <w:rFonts w:cs="Times New Roman"/>
        </w:rPr>
      </w:pPr>
      <w:r>
        <w:rPr>
          <w:rFonts w:cs="Times New Roman"/>
        </w:rPr>
        <w:t>2.2</w:t>
      </w:r>
      <w:r w:rsidR="00CD24DA">
        <w:rPr>
          <w:rFonts w:cs="Times New Roman"/>
        </w:rPr>
        <w:t>3</w:t>
      </w:r>
      <w:r>
        <w:rPr>
          <w:rFonts w:cs="Times New Roman"/>
        </w:rPr>
        <w:t>.</w:t>
      </w:r>
      <w:r w:rsidR="007F5197" w:rsidRPr="00C678BC">
        <w:rPr>
          <w:rFonts w:cs="Times New Roman"/>
        </w:rPr>
        <w:t xml:space="preserve"> </w:t>
      </w:r>
      <w:r>
        <w:rPr>
          <w:rFonts w:cs="Times New Roman"/>
        </w:rPr>
        <w:t>Администрация</w:t>
      </w:r>
      <w:r w:rsidR="00BE0772">
        <w:rPr>
          <w:rFonts w:cs="Times New Roman"/>
        </w:rPr>
        <w:t>,</w:t>
      </w:r>
      <w:r w:rsidR="00376D44">
        <w:rPr>
          <w:rFonts w:cs="Times New Roman"/>
        </w:rPr>
        <w:t xml:space="preserve"> как </w:t>
      </w:r>
      <w:r w:rsidR="00376D44">
        <w:rPr>
          <w:rFonts w:eastAsiaTheme="minorHAnsi" w:cs="Times New Roman"/>
          <w:lang w:eastAsia="en-US"/>
        </w:rPr>
        <w:t xml:space="preserve">главный распорядитель бюджетных средств и орган муниципального финансового контроля </w:t>
      </w:r>
      <w:r w:rsidR="005D4E37">
        <w:rPr>
          <w:rFonts w:cs="Times New Roman"/>
        </w:rPr>
        <w:t>осуществляет обязательную проверку</w:t>
      </w:r>
      <w:r>
        <w:rPr>
          <w:rFonts w:cs="Times New Roman"/>
        </w:rPr>
        <w:t xml:space="preserve"> соблюдени</w:t>
      </w:r>
      <w:r w:rsidR="00DE2875">
        <w:rPr>
          <w:rFonts w:cs="Times New Roman"/>
        </w:rPr>
        <w:t>я</w:t>
      </w:r>
      <w:r>
        <w:rPr>
          <w:rFonts w:cs="Times New Roman"/>
        </w:rPr>
        <w:t xml:space="preserve"> условий, целей и порядка предоставления субсидии получателями субсидии.</w:t>
      </w:r>
    </w:p>
    <w:p w:rsidR="00564A3E" w:rsidRPr="00C678BC" w:rsidRDefault="00564A3E" w:rsidP="00564A3E">
      <w:pPr>
        <w:autoSpaceDE w:val="0"/>
        <w:autoSpaceDN w:val="0"/>
        <w:adjustRightInd w:val="0"/>
        <w:ind w:firstLine="567"/>
        <w:jc w:val="both"/>
        <w:rPr>
          <w:rFonts w:cs="Times New Roman"/>
        </w:rPr>
      </w:pPr>
      <w:r w:rsidRPr="00C678BC">
        <w:rPr>
          <w:rFonts w:cs="Times New Roman"/>
        </w:rPr>
        <w:t>Управление учета, контроля и сводной отчетности Администрации ведет учет полученных из бюджета городского округа средств на мероприятие финансовой поддержки Программы в с</w:t>
      </w:r>
      <w:r>
        <w:rPr>
          <w:rFonts w:cs="Times New Roman"/>
        </w:rPr>
        <w:t>оответствии с законодательством.</w:t>
      </w:r>
    </w:p>
    <w:p w:rsidR="00DB0000" w:rsidRDefault="00DB0000" w:rsidP="00DB0000">
      <w:pPr>
        <w:autoSpaceDE w:val="0"/>
        <w:autoSpaceDN w:val="0"/>
        <w:adjustRightInd w:val="0"/>
        <w:ind w:firstLine="567"/>
        <w:jc w:val="both"/>
        <w:rPr>
          <w:rFonts w:cs="Times New Roman"/>
        </w:rPr>
      </w:pPr>
      <w:r>
        <w:rPr>
          <w:rFonts w:cs="Times New Roman"/>
        </w:rPr>
        <w:t>За нарушения получателем субсидии условий, установленных при их предоставлении, выявленных в результате проверок, проведенных Администрацией</w:t>
      </w:r>
      <w:r w:rsidR="0090079A">
        <w:rPr>
          <w:rFonts w:cs="Times New Roman"/>
        </w:rPr>
        <w:t xml:space="preserve"> и органом муниципального финансового контроля</w:t>
      </w:r>
      <w:r>
        <w:rPr>
          <w:rFonts w:cs="Times New Roman"/>
        </w:rPr>
        <w:t>, с</w:t>
      </w:r>
      <w:r w:rsidRPr="00C678BC">
        <w:rPr>
          <w:rFonts w:cs="Times New Roman"/>
        </w:rPr>
        <w:t>убъекты МСП несут ответственность в соответствии с законодательством</w:t>
      </w:r>
      <w:r>
        <w:rPr>
          <w:rFonts w:cs="Times New Roman"/>
        </w:rPr>
        <w:t>. Соглашением могут быть установлены штрафные санкции и иные меры ответственности.</w:t>
      </w:r>
    </w:p>
    <w:p w:rsidR="009C1A9D" w:rsidRDefault="00DB0000" w:rsidP="00DB0000">
      <w:pPr>
        <w:autoSpaceDE w:val="0"/>
        <w:autoSpaceDN w:val="0"/>
        <w:adjustRightInd w:val="0"/>
        <w:ind w:firstLine="540"/>
        <w:jc w:val="both"/>
        <w:rPr>
          <w:rFonts w:cs="Times New Roman"/>
        </w:rPr>
      </w:pPr>
      <w:r w:rsidRPr="00C678BC">
        <w:rPr>
          <w:rFonts w:cs="Times New Roman"/>
        </w:rPr>
        <w:t xml:space="preserve">В случае не достижения показателей, указанных Заявителем в </w:t>
      </w:r>
      <w:r w:rsidR="00320F31">
        <w:rPr>
          <w:rFonts w:cs="Times New Roman"/>
        </w:rPr>
        <w:t>Информации о заявителе</w:t>
      </w:r>
      <w:r w:rsidRPr="00C678BC">
        <w:rPr>
          <w:rFonts w:cs="Times New Roman"/>
        </w:rPr>
        <w:t xml:space="preserve"> (по форме согласно приложению №</w:t>
      </w:r>
      <w:r w:rsidR="00320F31">
        <w:rPr>
          <w:rFonts w:cs="Times New Roman"/>
        </w:rPr>
        <w:t xml:space="preserve"> 5</w:t>
      </w:r>
      <w:r w:rsidR="006A1FD3">
        <w:rPr>
          <w:rFonts w:cs="Times New Roman"/>
        </w:rPr>
        <w:t>)</w:t>
      </w:r>
      <w:r w:rsidR="009C1A9D">
        <w:rPr>
          <w:rFonts w:cs="Times New Roman"/>
        </w:rPr>
        <w:t xml:space="preserve"> для установления причин</w:t>
      </w:r>
      <w:r w:rsidR="009C1A9D" w:rsidRPr="009C1A9D">
        <w:rPr>
          <w:rFonts w:cs="Times New Roman"/>
        </w:rPr>
        <w:t xml:space="preserve"> </w:t>
      </w:r>
      <w:r w:rsidR="009C1A9D" w:rsidRPr="00C678BC">
        <w:rPr>
          <w:rFonts w:cs="Times New Roman"/>
        </w:rPr>
        <w:t>не достижения плановых показателей</w:t>
      </w:r>
      <w:r w:rsidRPr="00C678BC">
        <w:rPr>
          <w:rFonts w:cs="Times New Roman"/>
        </w:rPr>
        <w:t xml:space="preserve"> созывается Комиссия из представителей Администрации</w:t>
      </w:r>
      <w:r w:rsidR="009C1A9D">
        <w:rPr>
          <w:rFonts w:cs="Times New Roman"/>
        </w:rPr>
        <w:t>.</w:t>
      </w:r>
    </w:p>
    <w:p w:rsidR="009E5748" w:rsidRPr="00C678BC" w:rsidRDefault="009E5748" w:rsidP="009C1A9D">
      <w:pPr>
        <w:ind w:firstLine="567"/>
        <w:jc w:val="both"/>
        <w:rPr>
          <w:rFonts w:cs="Times New Roman"/>
        </w:rPr>
      </w:pPr>
      <w:r w:rsidRPr="00C678BC">
        <w:rPr>
          <w:rFonts w:cs="Times New Roman"/>
        </w:rPr>
        <w:t>Предоставление субсидии приостанавливается в случае:</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н</w:t>
      </w:r>
      <w:r w:rsidR="009E5748" w:rsidRPr="00C678BC">
        <w:rPr>
          <w:rFonts w:cs="Times New Roman"/>
        </w:rPr>
        <w:t>епредставления субъектом МСП отчетности и докумен</w:t>
      </w:r>
      <w:r>
        <w:rPr>
          <w:rFonts w:cs="Times New Roman"/>
        </w:rPr>
        <w:t>тов, установленных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в</w:t>
      </w:r>
      <w:r w:rsidR="009E5748" w:rsidRPr="00C678BC">
        <w:rPr>
          <w:rFonts w:cs="Times New Roman"/>
        </w:rPr>
        <w:t>ыявления факта недостоверности сведений, содержащихся в представленных для получения субсидии документах или в отчетности и документах, устано</w:t>
      </w:r>
      <w:r>
        <w:rPr>
          <w:rFonts w:cs="Times New Roman"/>
        </w:rPr>
        <w:t>вленных заключенным Соглашением;</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t xml:space="preserve">- выявления </w:t>
      </w:r>
      <w:r w:rsidR="009E5748" w:rsidRPr="00C678BC">
        <w:rPr>
          <w:rFonts w:cs="Times New Roman"/>
        </w:rPr>
        <w:t>факта нецелевого использо</w:t>
      </w:r>
      <w:r>
        <w:rPr>
          <w:rFonts w:cs="Times New Roman"/>
        </w:rPr>
        <w:t>вания предоставленной субсидии;</w:t>
      </w:r>
    </w:p>
    <w:p w:rsidR="009E5748" w:rsidRPr="00C678BC" w:rsidRDefault="009C1A9D" w:rsidP="009E5748">
      <w:pPr>
        <w:widowControl w:val="0"/>
        <w:autoSpaceDE w:val="0"/>
        <w:autoSpaceDN w:val="0"/>
        <w:adjustRightInd w:val="0"/>
        <w:ind w:firstLine="540"/>
        <w:jc w:val="both"/>
        <w:rPr>
          <w:rFonts w:cs="Times New Roman"/>
        </w:rPr>
      </w:pPr>
      <w:r>
        <w:rPr>
          <w:rFonts w:cs="Times New Roman"/>
        </w:rPr>
        <w:lastRenderedPageBreak/>
        <w:t>- о</w:t>
      </w:r>
      <w:r w:rsidR="009E5748" w:rsidRPr="00C678BC">
        <w:rPr>
          <w:rFonts w:cs="Times New Roman"/>
        </w:rPr>
        <w:t>бъявления о несостоятельности (банкротстве), ликвидации или реорганизации субъекта МСП.</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При наличии </w:t>
      </w:r>
      <w:r w:rsidR="009C1A9D">
        <w:rPr>
          <w:rFonts w:cs="Times New Roman"/>
        </w:rPr>
        <w:t xml:space="preserve">указанных </w:t>
      </w:r>
      <w:r w:rsidRPr="00C678BC">
        <w:rPr>
          <w:rFonts w:cs="Times New Roman"/>
        </w:rPr>
        <w:t xml:space="preserve">оснований, </w:t>
      </w:r>
      <w:r w:rsidR="009C1A9D">
        <w:rPr>
          <w:rFonts w:cs="Times New Roman"/>
        </w:rPr>
        <w:t>п</w:t>
      </w:r>
      <w:r w:rsidRPr="00C678BC">
        <w:rPr>
          <w:rFonts w:cs="Times New Roman"/>
        </w:rPr>
        <w:t>редоставление субсидии</w:t>
      </w:r>
      <w:r w:rsidR="009C1A9D">
        <w:rPr>
          <w:rFonts w:cs="Times New Roman"/>
        </w:rPr>
        <w:t xml:space="preserve"> </w:t>
      </w:r>
      <w:r w:rsidR="009C1A9D" w:rsidRPr="00C678BC">
        <w:rPr>
          <w:rFonts w:cs="Times New Roman"/>
        </w:rPr>
        <w:t>приостанавливается</w:t>
      </w:r>
      <w:r w:rsidRPr="00C678BC">
        <w:rPr>
          <w:rFonts w:cs="Times New Roman"/>
        </w:rPr>
        <w:t xml:space="preserve"> и в течение 5 календарных дней </w:t>
      </w:r>
      <w:r w:rsidR="009C1A9D">
        <w:rPr>
          <w:rFonts w:cs="Times New Roman"/>
        </w:rPr>
        <w:t xml:space="preserve">Администрация </w:t>
      </w:r>
      <w:r w:rsidRPr="00C678BC">
        <w:rPr>
          <w:rFonts w:cs="Times New Roman"/>
        </w:rPr>
        <w:t>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 устранения нарушений в сроки, указанные в акте, </w:t>
      </w:r>
      <w:r w:rsidR="004B7173">
        <w:rPr>
          <w:rFonts w:cs="Times New Roman"/>
        </w:rPr>
        <w:t>Администрация</w:t>
      </w:r>
      <w:r w:rsidRPr="00C678BC">
        <w:rPr>
          <w:rFonts w:cs="Times New Roman"/>
        </w:rPr>
        <w:t xml:space="preserve"> принимает решение о возврате в бюджет городского округа Электросталь Московской области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 перечислены средства (далее - требование).</w:t>
      </w:r>
    </w:p>
    <w:p w:rsidR="009E5748" w:rsidRPr="00C678BC" w:rsidRDefault="009E5748" w:rsidP="009E5748">
      <w:pPr>
        <w:autoSpaceDE w:val="0"/>
        <w:autoSpaceDN w:val="0"/>
        <w:adjustRightInd w:val="0"/>
        <w:ind w:firstLine="540"/>
        <w:jc w:val="both"/>
        <w:rPr>
          <w:rFonts w:cs="Times New Roman"/>
        </w:rPr>
      </w:pPr>
      <w:r w:rsidRPr="00C678BC">
        <w:rPr>
          <w:rFonts w:cs="Times New Roman"/>
        </w:rPr>
        <w:t>В течение 5 календарных дней с даты подписания требование направляется получателю субсидии.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неисполнения получателем субсидии требования о возврате субсидии (части субсидии) </w:t>
      </w:r>
      <w:r w:rsidR="006A3A63" w:rsidRPr="00C678BC">
        <w:rPr>
          <w:rFonts w:cs="Times New Roman"/>
        </w:rPr>
        <w:t>Администрация</w:t>
      </w:r>
      <w:r w:rsidRPr="00C678BC">
        <w:rPr>
          <w:rFonts w:cs="Times New Roman"/>
        </w:rPr>
        <w:t xml:space="preserve"> производит ее взыскание в порядке, установленном законодательством Российской Федерации.</w:t>
      </w:r>
    </w:p>
    <w:p w:rsidR="009E5748" w:rsidRPr="00C678BC" w:rsidRDefault="009E5748" w:rsidP="009E5748">
      <w:pPr>
        <w:autoSpaceDE w:val="0"/>
        <w:autoSpaceDN w:val="0"/>
        <w:adjustRightInd w:val="0"/>
        <w:ind w:firstLine="540"/>
        <w:jc w:val="both"/>
        <w:rPr>
          <w:rFonts w:cs="Times New Roman"/>
        </w:rPr>
      </w:pPr>
      <w:r w:rsidRPr="00C678BC">
        <w:rPr>
          <w:rFonts w:cs="Times New Roman"/>
        </w:rPr>
        <w:t xml:space="preserve">В случае устранения нарушений, указанных в акте, </w:t>
      </w:r>
      <w:r w:rsidR="006A3A63" w:rsidRPr="00C678BC">
        <w:rPr>
          <w:rFonts w:cs="Times New Roman"/>
        </w:rPr>
        <w:t>Администрация</w:t>
      </w:r>
      <w:r w:rsidRPr="00C678BC">
        <w:rPr>
          <w:rFonts w:cs="Times New Roman"/>
        </w:rPr>
        <w:t xml:space="preserve"> в течение 5 календарных дней возобновляет предоставление субсидии.</w:t>
      </w:r>
    </w:p>
    <w:p w:rsidR="009E5748" w:rsidRDefault="009E5748" w:rsidP="009E5748">
      <w:pPr>
        <w:widowControl w:val="0"/>
        <w:autoSpaceDE w:val="0"/>
        <w:autoSpaceDN w:val="0"/>
        <w:adjustRightInd w:val="0"/>
        <w:ind w:firstLine="540"/>
        <w:jc w:val="both"/>
        <w:rPr>
          <w:rFonts w:cs="Times New Roman"/>
        </w:rPr>
      </w:pPr>
    </w:p>
    <w:p w:rsidR="00FB420A" w:rsidRDefault="00FB420A" w:rsidP="009E5748">
      <w:pPr>
        <w:widowControl w:val="0"/>
        <w:autoSpaceDE w:val="0"/>
        <w:autoSpaceDN w:val="0"/>
        <w:adjustRightInd w:val="0"/>
        <w:ind w:firstLine="540"/>
        <w:jc w:val="both"/>
        <w:rPr>
          <w:rFonts w:cs="Times New Roman"/>
        </w:rPr>
        <w:sectPr w:rsidR="00FB420A" w:rsidSect="00A106F6">
          <w:headerReference w:type="first" r:id="rId12"/>
          <w:pgSz w:w="11906" w:h="16838"/>
          <w:pgMar w:top="709" w:right="851" w:bottom="1134" w:left="1701" w:header="709" w:footer="709" w:gutter="0"/>
          <w:pgNumType w:start="3"/>
          <w:cols w:space="708"/>
          <w:titlePg/>
          <w:docGrid w:linePitch="360"/>
        </w:sectPr>
      </w:pPr>
    </w:p>
    <w:p w:rsidR="004D6DB8" w:rsidRPr="00C678BC" w:rsidRDefault="004D6DB8" w:rsidP="004872C9">
      <w:pPr>
        <w:widowControl w:val="0"/>
        <w:autoSpaceDE w:val="0"/>
        <w:autoSpaceDN w:val="0"/>
        <w:adjustRightInd w:val="0"/>
        <w:ind w:left="3119" w:firstLine="624"/>
        <w:jc w:val="center"/>
        <w:outlineLvl w:val="1"/>
        <w:rPr>
          <w:rFonts w:cs="Times New Roman"/>
        </w:rPr>
      </w:pPr>
      <w:r w:rsidRPr="00C678BC">
        <w:rPr>
          <w:rFonts w:cs="Times New Roman"/>
        </w:rPr>
        <w:lastRenderedPageBreak/>
        <w:t xml:space="preserve">    </w:t>
      </w:r>
      <w:r w:rsidR="004872C9">
        <w:rPr>
          <w:rFonts w:cs="Times New Roman"/>
        </w:rPr>
        <w:t xml:space="preserve">                            </w:t>
      </w:r>
      <w:r w:rsidRPr="00C678BC">
        <w:rPr>
          <w:rFonts w:cs="Times New Roman"/>
        </w:rPr>
        <w:t>Приложение № 1</w:t>
      </w:r>
    </w:p>
    <w:p w:rsidR="004D6DB8" w:rsidRPr="00C678BC" w:rsidRDefault="004D6DB8" w:rsidP="004872C9">
      <w:pPr>
        <w:ind w:left="3119"/>
        <w:rPr>
          <w:rFonts w:cs="Times New Roman"/>
          <w:color w:val="000000"/>
        </w:rPr>
      </w:pPr>
      <w:r w:rsidRPr="00C678BC">
        <w:rPr>
          <w:rFonts w:cs="Times New Roman"/>
        </w:rPr>
        <w:t xml:space="preserve">                                </w:t>
      </w:r>
      <w:r w:rsidR="004872C9">
        <w:rPr>
          <w:rFonts w:cs="Times New Roman"/>
        </w:rPr>
        <w:t xml:space="preserve">  </w:t>
      </w:r>
      <w:r w:rsidRPr="00C678BC">
        <w:rPr>
          <w:rFonts w:cs="Times New Roman"/>
        </w:rPr>
        <w:t xml:space="preserve">                        к </w:t>
      </w:r>
      <w:r w:rsidRPr="00C678BC">
        <w:rPr>
          <w:rFonts w:cs="Times New Roman"/>
          <w:color w:val="000000"/>
        </w:rPr>
        <w:t xml:space="preserve">Порядку  </w:t>
      </w:r>
    </w:p>
    <w:p w:rsidR="009E5748" w:rsidRPr="00C678BC" w:rsidRDefault="009E5748" w:rsidP="009E5748">
      <w:pPr>
        <w:widowControl w:val="0"/>
        <w:autoSpaceDE w:val="0"/>
        <w:autoSpaceDN w:val="0"/>
        <w:adjustRightInd w:val="0"/>
        <w:ind w:left="1248" w:firstLine="624"/>
        <w:jc w:val="center"/>
        <w:outlineLvl w:val="1"/>
        <w:rPr>
          <w:rFonts w:cs="Times New Roman"/>
        </w:rPr>
      </w:pPr>
    </w:p>
    <w:p w:rsidR="004D6DB8" w:rsidRPr="00C678BC" w:rsidRDefault="004D6DB8" w:rsidP="009E5748">
      <w:pPr>
        <w:widowControl w:val="0"/>
        <w:autoSpaceDE w:val="0"/>
        <w:autoSpaceDN w:val="0"/>
        <w:adjustRightInd w:val="0"/>
        <w:ind w:left="1248" w:firstLine="624"/>
        <w:jc w:val="center"/>
        <w:outlineLvl w:val="1"/>
        <w:rPr>
          <w:rFonts w:cs="Times New Roman"/>
        </w:rPr>
      </w:pPr>
    </w:p>
    <w:p w:rsidR="004D6DB8" w:rsidRPr="00C678BC" w:rsidRDefault="004D6DB8" w:rsidP="004D6DB8">
      <w:pPr>
        <w:suppressAutoHyphens/>
        <w:spacing w:line="23" w:lineRule="atLeast"/>
        <w:jc w:val="center"/>
        <w:rPr>
          <w:rFonts w:cs="Times New Roman"/>
          <w:b/>
          <w:lang w:eastAsia="ar-SA"/>
        </w:rPr>
      </w:pPr>
      <w:r w:rsidRPr="00C678BC">
        <w:rPr>
          <w:rFonts w:cs="Times New Roman"/>
          <w:b/>
          <w:lang w:eastAsia="ar-SA"/>
        </w:rPr>
        <w:t>Термины и определения</w:t>
      </w:r>
    </w:p>
    <w:p w:rsidR="004D6DB8" w:rsidRPr="00C678BC" w:rsidRDefault="004D6DB8" w:rsidP="004D6DB8">
      <w:pPr>
        <w:suppressAutoHyphens/>
        <w:spacing w:line="23" w:lineRule="atLeast"/>
        <w:jc w:val="center"/>
        <w:rPr>
          <w:rFonts w:cs="Times New Roman"/>
          <w:b/>
          <w:lang w:eastAsia="ar-SA"/>
        </w:rPr>
      </w:pPr>
    </w:p>
    <w:tbl>
      <w:tblPr>
        <w:tblStyle w:val="af3"/>
        <w:tblW w:w="5000" w:type="pct"/>
        <w:tblCellMar>
          <w:left w:w="123" w:type="dxa"/>
        </w:tblCellMar>
        <w:tblLook w:val="04A0" w:firstRow="1" w:lastRow="0" w:firstColumn="1" w:lastColumn="0" w:noHBand="0" w:noVBand="1"/>
      </w:tblPr>
      <w:tblGrid>
        <w:gridCol w:w="3118"/>
        <w:gridCol w:w="1119"/>
        <w:gridCol w:w="5117"/>
      </w:tblGrid>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Порядок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DC5166" w:rsidP="004D6DB8">
            <w:pPr>
              <w:suppressAutoHyphens/>
              <w:spacing w:line="23" w:lineRule="atLeast"/>
              <w:jc w:val="both"/>
              <w:rPr>
                <w:rFonts w:ascii="Times New Roman" w:hAnsi="Times New Roman" w:cs="Times New Roman"/>
              </w:rPr>
            </w:pPr>
            <w:r>
              <w:rPr>
                <w:rFonts w:ascii="Times New Roman" w:hAnsi="Times New Roman" w:cs="Times New Roman"/>
              </w:rPr>
              <w:t>механизм</w:t>
            </w:r>
            <w:r w:rsidR="004D6DB8" w:rsidRPr="00C678BC">
              <w:rPr>
                <w:rFonts w:ascii="Times New Roman" w:hAnsi="Times New Roman" w:cs="Times New Roman"/>
              </w:rPr>
              <w:t xml:space="preserve"> предоставления субсидий из бюджета городского округа Электросталь </w:t>
            </w:r>
            <w:r w:rsidR="005F1B3F">
              <w:rPr>
                <w:rFonts w:ascii="Times New Roman" w:hAnsi="Times New Roman" w:cs="Times New Roman"/>
              </w:rPr>
              <w:t xml:space="preserve">Московской области юридическим </w:t>
            </w:r>
            <w:r w:rsidR="004D6DB8" w:rsidRPr="00C678BC">
              <w:rPr>
                <w:rFonts w:ascii="Times New Roman" w:hAnsi="Times New Roman" w:cs="Times New Roman"/>
              </w:rPr>
              <w:t>лицам и   индивидуальным предпринимателям на реализацию мероприятия муниципальной программы «Развитие и поддержка   предпринимательства городского округа   Электросталь Московской области» на 2017-2021 годы»;</w:t>
            </w:r>
          </w:p>
          <w:p w:rsidR="004D6DB8" w:rsidRPr="00C678BC" w:rsidRDefault="004D6DB8" w:rsidP="004D6DB8">
            <w:pPr>
              <w:suppressAutoHyphens/>
              <w:spacing w:line="23" w:lineRule="atLeast"/>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Заявка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запрос о предоставлении Субсидии, представленный любым предусмотренным Порядком способом</w:t>
            </w:r>
            <w:r w:rsidR="003B6168">
              <w:rPr>
                <w:rFonts w:ascii="Times New Roman" w:hAnsi="Times New Roman" w:cs="Times New Roman"/>
              </w:rPr>
              <w:t>, включающий в себя заявление и пакет документов</w:t>
            </w:r>
            <w:r w:rsidRPr="00C678BC">
              <w:rPr>
                <w:rFonts w:ascii="Times New Roman" w:hAnsi="Times New Roman" w:cs="Times New Roman"/>
              </w:rPr>
              <w:t>;</w:t>
            </w: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782A04" w:rsidP="004D6DB8">
            <w:pPr>
              <w:suppressAutoHyphens/>
              <w:spacing w:line="23" w:lineRule="atLeast"/>
              <w:rPr>
                <w:rFonts w:ascii="Times New Roman" w:hAnsi="Times New Roman" w:cs="Times New Roman"/>
              </w:rPr>
            </w:pPr>
            <w:r>
              <w:rPr>
                <w:rFonts w:ascii="Times New Roman" w:hAnsi="Times New Roman" w:cs="Times New Roman"/>
              </w:rPr>
              <w:t>Претендент</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p w:rsidR="004D6DB8" w:rsidRPr="00C678BC" w:rsidRDefault="00782A04" w:rsidP="00F93A1B">
            <w:pPr>
              <w:suppressAutoHyphens/>
              <w:spacing w:line="23" w:lineRule="atLeast"/>
              <w:jc w:val="both"/>
              <w:rPr>
                <w:rFonts w:ascii="Times New Roman" w:hAnsi="Times New Roman" w:cs="Times New Roman"/>
              </w:rPr>
            </w:pPr>
            <w:r>
              <w:rPr>
                <w:rFonts w:ascii="Times New Roman" w:hAnsi="Times New Roman" w:cs="Times New Roman"/>
              </w:rPr>
              <w:t>субъект МСП</w:t>
            </w:r>
            <w:r w:rsidR="004D6DB8" w:rsidRPr="00C678BC">
              <w:rPr>
                <w:rFonts w:ascii="Times New Roman" w:hAnsi="Times New Roman" w:cs="Times New Roman"/>
              </w:rPr>
              <w:t>, обра</w:t>
            </w:r>
            <w:r w:rsidR="006D2AEB">
              <w:rPr>
                <w:rFonts w:ascii="Times New Roman" w:hAnsi="Times New Roman" w:cs="Times New Roman"/>
              </w:rPr>
              <w:t>тившийся</w:t>
            </w:r>
            <w:r w:rsidR="004D6DB8" w:rsidRPr="00C678BC">
              <w:rPr>
                <w:rFonts w:ascii="Times New Roman" w:hAnsi="Times New Roman" w:cs="Times New Roman"/>
              </w:rPr>
              <w:t xml:space="preserve"> с заяв</w:t>
            </w:r>
            <w:r>
              <w:rPr>
                <w:rFonts w:ascii="Times New Roman" w:hAnsi="Times New Roman" w:cs="Times New Roman"/>
              </w:rPr>
              <w:t>кой</w:t>
            </w:r>
            <w:r w:rsidR="004D6DB8" w:rsidRPr="00C678BC">
              <w:rPr>
                <w:rFonts w:ascii="Times New Roman" w:hAnsi="Times New Roman" w:cs="Times New Roman"/>
              </w:rPr>
              <w:t xml:space="preserve"> о предоставлении </w:t>
            </w:r>
            <w:r>
              <w:rPr>
                <w:rFonts w:ascii="Times New Roman" w:hAnsi="Times New Roman" w:cs="Times New Roman"/>
              </w:rPr>
              <w:t>Субсидии</w:t>
            </w:r>
            <w:r w:rsidR="004D6DB8" w:rsidRPr="00C678BC">
              <w:rPr>
                <w:rFonts w:ascii="Times New Roman" w:hAnsi="Times New Roman" w:cs="Times New Roman"/>
              </w:rPr>
              <w:t>;</w:t>
            </w:r>
          </w:p>
          <w:p w:rsidR="004D6DB8" w:rsidRPr="00C678BC" w:rsidRDefault="004D6DB8" w:rsidP="00F93A1B">
            <w:pPr>
              <w:suppressAutoHyphens/>
              <w:spacing w:line="23" w:lineRule="atLeast"/>
              <w:ind w:firstLine="709"/>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Администрация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Администрация городского округа Электросталь Московской области;</w:t>
            </w:r>
          </w:p>
        </w:tc>
      </w:tr>
      <w:tr w:rsidR="004D6DB8" w:rsidRPr="00C678BC" w:rsidTr="00F93A1B">
        <w:tc>
          <w:tcPr>
            <w:tcW w:w="1667" w:type="pct"/>
            <w:tcBorders>
              <w:top w:val="nil"/>
              <w:left w:val="nil"/>
              <w:bottom w:val="nil"/>
              <w:right w:val="nil"/>
            </w:tcBorders>
            <w:shd w:val="clear" w:color="auto" w:fill="auto"/>
          </w:tcPr>
          <w:p w:rsidR="00CD24DA" w:rsidRDefault="00CD24DA" w:rsidP="007F5197">
            <w:pPr>
              <w:suppressAutoHyphens/>
              <w:spacing w:line="23" w:lineRule="atLeast"/>
              <w:rPr>
                <w:rFonts w:ascii="Times New Roman" w:hAnsi="Times New Roman" w:cs="Times New Roman"/>
              </w:rPr>
            </w:pPr>
          </w:p>
          <w:p w:rsidR="004D6DB8" w:rsidRPr="00C678BC" w:rsidRDefault="00CD24DA" w:rsidP="007F5197">
            <w:pPr>
              <w:suppressAutoHyphens/>
              <w:spacing w:line="23" w:lineRule="atLeast"/>
              <w:rPr>
                <w:rFonts w:ascii="Times New Roman" w:hAnsi="Times New Roman" w:cs="Times New Roman"/>
              </w:rPr>
            </w:pPr>
            <w:r>
              <w:rPr>
                <w:rFonts w:ascii="Times New Roman" w:hAnsi="Times New Roman" w:cs="Times New Roman"/>
              </w:rPr>
              <w:t>Управление</w:t>
            </w:r>
          </w:p>
        </w:tc>
        <w:tc>
          <w:tcPr>
            <w:tcW w:w="598" w:type="pct"/>
            <w:tcBorders>
              <w:top w:val="nil"/>
              <w:left w:val="nil"/>
              <w:bottom w:val="nil"/>
              <w:right w:val="nil"/>
            </w:tcBorders>
            <w:shd w:val="clear" w:color="auto" w:fill="auto"/>
          </w:tcPr>
          <w:p w:rsidR="00CD24DA" w:rsidRDefault="00CD24DA" w:rsidP="007F5197">
            <w:pPr>
              <w:suppressAutoHyphens/>
              <w:spacing w:line="23" w:lineRule="atLeast"/>
              <w:ind w:firstLine="709"/>
              <w:rPr>
                <w:rFonts w:ascii="Times New Roman" w:hAnsi="Times New Roman" w:cs="Times New Roman"/>
              </w:rPr>
            </w:pPr>
          </w:p>
          <w:p w:rsidR="004D6DB8" w:rsidRPr="00C678BC" w:rsidRDefault="004D6DB8" w:rsidP="007F5197">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CD24DA" w:rsidRDefault="00CD24DA" w:rsidP="00F93A1B">
            <w:pPr>
              <w:suppressAutoHyphens/>
              <w:spacing w:line="23" w:lineRule="atLeast"/>
              <w:jc w:val="both"/>
              <w:rPr>
                <w:rFonts w:ascii="Times New Roman" w:hAnsi="Times New Roman" w:cs="Times New Roman"/>
              </w:rPr>
            </w:pPr>
          </w:p>
          <w:p w:rsidR="004D6DB8" w:rsidRPr="00C678BC" w:rsidRDefault="00CD24DA" w:rsidP="00F93A1B">
            <w:pPr>
              <w:suppressAutoHyphens/>
              <w:spacing w:line="23" w:lineRule="atLeast"/>
              <w:jc w:val="both"/>
              <w:rPr>
                <w:rFonts w:ascii="Times New Roman" w:hAnsi="Times New Roman" w:cs="Times New Roman"/>
              </w:rPr>
            </w:pPr>
            <w:r>
              <w:rPr>
                <w:rFonts w:ascii="Times New Roman" w:hAnsi="Times New Roman" w:cs="Times New Roman"/>
              </w:rPr>
              <w:t>Экономическое управл</w:t>
            </w:r>
            <w:r w:rsidRPr="00C678BC">
              <w:rPr>
                <w:rFonts w:ascii="Times New Roman" w:hAnsi="Times New Roman" w:cs="Times New Roman"/>
              </w:rPr>
              <w:t>е</w:t>
            </w:r>
            <w:r>
              <w:rPr>
                <w:rFonts w:ascii="Times New Roman" w:hAnsi="Times New Roman" w:cs="Times New Roman"/>
              </w:rPr>
              <w:t xml:space="preserve">ние Администрации </w:t>
            </w:r>
            <w:r w:rsidRPr="00C678BC">
              <w:rPr>
                <w:rFonts w:ascii="Times New Roman" w:hAnsi="Times New Roman" w:cs="Times New Roman"/>
              </w:rPr>
              <w:t>городского округа</w:t>
            </w:r>
            <w:r w:rsidR="004D6DB8" w:rsidRPr="00C678BC">
              <w:rPr>
                <w:rFonts w:ascii="Times New Roman" w:hAnsi="Times New Roman" w:cs="Times New Roman"/>
              </w:rPr>
              <w:t xml:space="preserve"> Электросталь Московской области;</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Комиссия</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942A53" w:rsidP="00F93A1B">
            <w:pPr>
              <w:suppressAutoHyphens/>
              <w:spacing w:line="23" w:lineRule="atLeast"/>
              <w:jc w:val="both"/>
              <w:rPr>
                <w:rFonts w:ascii="Times New Roman" w:hAnsi="Times New Roman" w:cs="Times New Roman"/>
              </w:rPr>
            </w:pPr>
            <w:r>
              <w:rPr>
                <w:rFonts w:ascii="Times New Roman" w:hAnsi="Times New Roman" w:cs="Times New Roman"/>
              </w:rPr>
              <w:t>Совещательный орган</w:t>
            </w:r>
            <w:r w:rsidR="004D6DB8" w:rsidRPr="00C678BC">
              <w:rPr>
                <w:rFonts w:ascii="Times New Roman" w:hAnsi="Times New Roman" w:cs="Times New Roman"/>
              </w:rPr>
              <w:t xml:space="preserve"> по принятию решений на предоставление субсидий на частичную компенсацию затрат субъектам малого и среднего предпринимательства</w:t>
            </w:r>
          </w:p>
          <w:p w:rsidR="001132FE" w:rsidRPr="00C678BC" w:rsidRDefault="001132FE"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ПСМ</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паспорт самоходной машины;</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ПТС</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паспорт транспортного средства;</w:t>
            </w: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Сеть Интернет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информационно-телекоммуникационная сеть «Интернет»;</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Субъект МСП</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942A53" w:rsidP="00942A53">
            <w:pPr>
              <w:suppressAutoHyphens/>
              <w:spacing w:line="23" w:lineRule="atLeast"/>
              <w:jc w:val="both"/>
              <w:rPr>
                <w:rFonts w:ascii="Times New Roman" w:hAnsi="Times New Roman" w:cs="Times New Roman"/>
              </w:rPr>
            </w:pPr>
            <w:r w:rsidRPr="00AF7870">
              <w:rPr>
                <w:rFonts w:ascii="Times New Roman" w:hAnsi="Times New Roman" w:cs="Times New Roman"/>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w:t>
            </w:r>
            <w:r w:rsidRPr="00AF7870">
              <w:rPr>
                <w:rFonts w:ascii="Times New Roman" w:hAnsi="Times New Roman" w:cs="Times New Roman"/>
              </w:rPr>
              <w:lastRenderedPageBreak/>
              <w:t xml:space="preserve">числе к </w:t>
            </w:r>
            <w:proofErr w:type="spellStart"/>
            <w:r w:rsidRPr="00AF7870">
              <w:rPr>
                <w:rFonts w:ascii="Times New Roman" w:hAnsi="Times New Roman" w:cs="Times New Roman"/>
              </w:rPr>
              <w:t>микропредприятиям</w:t>
            </w:r>
            <w:proofErr w:type="spellEnd"/>
            <w:r w:rsidRPr="00AF7870">
              <w:rPr>
                <w:rFonts w:ascii="Times New Roman" w:hAnsi="Times New Roman" w:cs="Times New Roman"/>
              </w:rPr>
              <w:t>, и средним предприятиям, сведения о которых внесены в единый реестр субъектов малого и среднего предпринимательства</w:t>
            </w:r>
            <w:r w:rsidR="004D6DB8" w:rsidRPr="00C678BC">
              <w:rPr>
                <w:rFonts w:ascii="Times New Roman" w:hAnsi="Times New Roman" w:cs="Times New Roman"/>
              </w:rPr>
              <w:t>;</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 xml:space="preserve">Файл документа </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электронный образ документа, полученный путем сканирования документа в бумажной форме.</w:t>
            </w:r>
          </w:p>
          <w:p w:rsidR="004D6DB8" w:rsidRPr="00C678BC" w:rsidRDefault="004D6DB8" w:rsidP="00F93A1B">
            <w:pPr>
              <w:suppressAutoHyphens/>
              <w:spacing w:line="23" w:lineRule="atLeast"/>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ind w:firstLine="709"/>
              <w:jc w:val="both"/>
              <w:rPr>
                <w:rFonts w:ascii="Times New Roman" w:hAnsi="Times New Roman" w:cs="Times New Roman"/>
              </w:rPr>
            </w:pPr>
          </w:p>
        </w:tc>
      </w:tr>
      <w:tr w:rsidR="004D6DB8" w:rsidRPr="00C678BC" w:rsidTr="00F93A1B">
        <w:tc>
          <w:tcPr>
            <w:tcW w:w="1667" w:type="pct"/>
            <w:tcBorders>
              <w:top w:val="nil"/>
              <w:left w:val="nil"/>
              <w:bottom w:val="nil"/>
              <w:right w:val="nil"/>
            </w:tcBorders>
            <w:shd w:val="clear" w:color="auto" w:fill="auto"/>
          </w:tcPr>
          <w:p w:rsidR="004D6DB8" w:rsidRPr="00C678BC" w:rsidRDefault="004D6DB8" w:rsidP="004D6DB8">
            <w:pPr>
              <w:suppressAutoHyphens/>
              <w:spacing w:line="23" w:lineRule="atLeast"/>
              <w:rPr>
                <w:rFonts w:ascii="Times New Roman" w:hAnsi="Times New Roman" w:cs="Times New Roman"/>
              </w:rPr>
            </w:pPr>
            <w:r w:rsidRPr="00C678BC">
              <w:rPr>
                <w:rFonts w:ascii="Times New Roman" w:hAnsi="Times New Roman" w:cs="Times New Roman"/>
              </w:rPr>
              <w:t>Электронный образ документа</w:t>
            </w:r>
          </w:p>
        </w:tc>
        <w:tc>
          <w:tcPr>
            <w:tcW w:w="598" w:type="pct"/>
            <w:tcBorders>
              <w:top w:val="nil"/>
              <w:left w:val="nil"/>
              <w:bottom w:val="nil"/>
              <w:right w:val="nil"/>
            </w:tcBorders>
            <w:shd w:val="clear" w:color="auto" w:fill="auto"/>
          </w:tcPr>
          <w:p w:rsidR="004D6DB8" w:rsidRPr="00C678BC" w:rsidRDefault="004D6DB8" w:rsidP="004D6DB8">
            <w:pPr>
              <w:suppressAutoHyphens/>
              <w:spacing w:line="23" w:lineRule="atLeast"/>
              <w:ind w:firstLine="709"/>
              <w:rPr>
                <w:rFonts w:ascii="Times New Roman" w:hAnsi="Times New Roman" w:cs="Times New Roman"/>
              </w:rPr>
            </w:pPr>
            <w:r w:rsidRPr="00C678BC">
              <w:rPr>
                <w:rFonts w:ascii="Times New Roman" w:hAnsi="Times New Roman" w:cs="Times New Roman"/>
              </w:rPr>
              <w:t>–</w:t>
            </w:r>
          </w:p>
        </w:tc>
        <w:tc>
          <w:tcPr>
            <w:tcW w:w="2735" w:type="pct"/>
            <w:tcBorders>
              <w:top w:val="nil"/>
              <w:left w:val="nil"/>
              <w:bottom w:val="nil"/>
              <w:right w:val="nil"/>
            </w:tcBorders>
            <w:shd w:val="clear" w:color="auto" w:fill="auto"/>
          </w:tcPr>
          <w:p w:rsidR="004D6DB8" w:rsidRPr="00C678BC" w:rsidRDefault="004D6DB8" w:rsidP="00F93A1B">
            <w:pPr>
              <w:suppressAutoHyphens/>
              <w:spacing w:line="23" w:lineRule="atLeast"/>
              <w:jc w:val="both"/>
              <w:rPr>
                <w:rFonts w:ascii="Times New Roman" w:hAnsi="Times New Roman" w:cs="Times New Roman"/>
              </w:rPr>
            </w:pPr>
            <w:r w:rsidRPr="00C678BC">
              <w:rPr>
                <w:rFonts w:ascii="Times New Roman" w:hAnsi="Times New Roman" w:cs="Times New Roman"/>
              </w:rPr>
              <w:t>электронная копия документа, полученная путем сканирования бумажного носителя.</w:t>
            </w:r>
          </w:p>
          <w:p w:rsidR="004D6DB8" w:rsidRPr="00C678BC" w:rsidRDefault="004D6DB8" w:rsidP="00F93A1B">
            <w:pPr>
              <w:suppressAutoHyphens/>
              <w:spacing w:line="23" w:lineRule="atLeast"/>
              <w:jc w:val="both"/>
              <w:rPr>
                <w:rFonts w:ascii="Times New Roman" w:hAnsi="Times New Roman" w:cs="Times New Roman"/>
              </w:rPr>
            </w:pPr>
          </w:p>
        </w:tc>
      </w:tr>
    </w:tbl>
    <w:p w:rsidR="004D6DB8" w:rsidRPr="00C678BC" w:rsidRDefault="004D6DB8"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Pr="00C678BC" w:rsidRDefault="00A85E52" w:rsidP="009E5748">
      <w:pPr>
        <w:widowControl w:val="0"/>
        <w:autoSpaceDE w:val="0"/>
        <w:autoSpaceDN w:val="0"/>
        <w:adjustRightInd w:val="0"/>
        <w:ind w:left="1248" w:firstLine="624"/>
        <w:jc w:val="center"/>
        <w:outlineLvl w:val="1"/>
        <w:rPr>
          <w:rFonts w:cs="Times New Roman"/>
        </w:rPr>
      </w:pPr>
    </w:p>
    <w:p w:rsidR="00A85E52" w:rsidRDefault="00A85E52"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Default="00782A04" w:rsidP="009E5748">
      <w:pPr>
        <w:widowControl w:val="0"/>
        <w:autoSpaceDE w:val="0"/>
        <w:autoSpaceDN w:val="0"/>
        <w:adjustRightInd w:val="0"/>
        <w:ind w:left="1248" w:firstLine="624"/>
        <w:jc w:val="center"/>
        <w:outlineLvl w:val="1"/>
        <w:rPr>
          <w:rFonts w:cs="Times New Roman"/>
        </w:rPr>
      </w:pPr>
    </w:p>
    <w:p w:rsidR="00782A04" w:rsidRPr="00C678BC" w:rsidRDefault="00782A04"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Pr="00C678BC" w:rsidRDefault="0013327B" w:rsidP="009E5748">
      <w:pPr>
        <w:widowControl w:val="0"/>
        <w:autoSpaceDE w:val="0"/>
        <w:autoSpaceDN w:val="0"/>
        <w:adjustRightInd w:val="0"/>
        <w:ind w:left="1248" w:firstLine="624"/>
        <w:jc w:val="center"/>
        <w:outlineLvl w:val="1"/>
        <w:rPr>
          <w:rFonts w:cs="Times New Roman"/>
        </w:rPr>
      </w:pPr>
    </w:p>
    <w:p w:rsidR="0013327B" w:rsidRDefault="0013327B" w:rsidP="009E5748">
      <w:pPr>
        <w:widowControl w:val="0"/>
        <w:autoSpaceDE w:val="0"/>
        <w:autoSpaceDN w:val="0"/>
        <w:adjustRightInd w:val="0"/>
        <w:ind w:left="1248" w:firstLine="624"/>
        <w:jc w:val="center"/>
        <w:outlineLvl w:val="1"/>
        <w:rPr>
          <w:rFonts w:cs="Times New Roman"/>
        </w:rPr>
      </w:pPr>
    </w:p>
    <w:p w:rsidR="00FB420A" w:rsidRDefault="00FB420A" w:rsidP="009E5748">
      <w:pPr>
        <w:widowControl w:val="0"/>
        <w:autoSpaceDE w:val="0"/>
        <w:autoSpaceDN w:val="0"/>
        <w:adjustRightInd w:val="0"/>
        <w:ind w:left="1248" w:firstLine="624"/>
        <w:jc w:val="center"/>
        <w:outlineLvl w:val="1"/>
        <w:rPr>
          <w:rFonts w:cs="Times New Roman"/>
        </w:rPr>
      </w:pPr>
    </w:p>
    <w:p w:rsidR="00FB420A" w:rsidRDefault="00FB420A" w:rsidP="009E5748">
      <w:pPr>
        <w:widowControl w:val="0"/>
        <w:autoSpaceDE w:val="0"/>
        <w:autoSpaceDN w:val="0"/>
        <w:adjustRightInd w:val="0"/>
        <w:ind w:left="1248" w:firstLine="624"/>
        <w:jc w:val="center"/>
        <w:outlineLvl w:val="1"/>
        <w:rPr>
          <w:rFonts w:cs="Times New Roman"/>
        </w:rPr>
      </w:pPr>
    </w:p>
    <w:p w:rsidR="00FB420A" w:rsidRPr="00C678BC" w:rsidRDefault="00FB420A" w:rsidP="009E5748">
      <w:pPr>
        <w:widowControl w:val="0"/>
        <w:autoSpaceDE w:val="0"/>
        <w:autoSpaceDN w:val="0"/>
        <w:adjustRightInd w:val="0"/>
        <w:ind w:left="1248" w:firstLine="624"/>
        <w:jc w:val="center"/>
        <w:outlineLvl w:val="1"/>
        <w:rPr>
          <w:rFonts w:cs="Times New Roman"/>
        </w:rPr>
      </w:pPr>
    </w:p>
    <w:p w:rsidR="0013327B" w:rsidRDefault="0013327B" w:rsidP="009E5748">
      <w:pPr>
        <w:widowControl w:val="0"/>
        <w:autoSpaceDE w:val="0"/>
        <w:autoSpaceDN w:val="0"/>
        <w:adjustRightInd w:val="0"/>
        <w:ind w:left="1248" w:firstLine="624"/>
        <w:jc w:val="center"/>
        <w:outlineLvl w:val="1"/>
        <w:rPr>
          <w:rFonts w:cs="Times New Roman"/>
        </w:rPr>
      </w:pPr>
    </w:p>
    <w:p w:rsidR="005F3DD2" w:rsidRDefault="009E5748" w:rsidP="009E5748">
      <w:pPr>
        <w:widowControl w:val="0"/>
        <w:autoSpaceDE w:val="0"/>
        <w:autoSpaceDN w:val="0"/>
        <w:adjustRightInd w:val="0"/>
        <w:ind w:left="1248" w:firstLine="624"/>
        <w:jc w:val="center"/>
        <w:outlineLvl w:val="1"/>
        <w:rPr>
          <w:rFonts w:cs="Times New Roman"/>
        </w:rPr>
      </w:pPr>
      <w:r w:rsidRPr="00C678BC">
        <w:rPr>
          <w:rFonts w:cs="Times New Roman"/>
        </w:rPr>
        <w:t xml:space="preserve">                           </w:t>
      </w:r>
    </w:p>
    <w:p w:rsidR="009E5748" w:rsidRPr="00C678BC" w:rsidRDefault="005F3DD2" w:rsidP="009E5748">
      <w:pPr>
        <w:widowControl w:val="0"/>
        <w:autoSpaceDE w:val="0"/>
        <w:autoSpaceDN w:val="0"/>
        <w:adjustRightInd w:val="0"/>
        <w:ind w:left="1248" w:firstLine="624"/>
        <w:jc w:val="center"/>
        <w:outlineLvl w:val="1"/>
        <w:rPr>
          <w:rFonts w:cs="Times New Roman"/>
        </w:rPr>
      </w:pPr>
      <w:r>
        <w:rPr>
          <w:rFonts w:cs="Times New Roman"/>
        </w:rPr>
        <w:lastRenderedPageBreak/>
        <w:t xml:space="preserve">                           </w:t>
      </w:r>
      <w:r w:rsidR="009E5748" w:rsidRPr="00C678BC">
        <w:rPr>
          <w:rFonts w:cs="Times New Roman"/>
        </w:rPr>
        <w:t xml:space="preserve">    Приложение № </w:t>
      </w:r>
      <w:r w:rsidR="004D6DB8" w:rsidRPr="00C678BC">
        <w:rPr>
          <w:rFonts w:cs="Times New Roman"/>
        </w:rPr>
        <w:t>2</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color w:val="000000"/>
        </w:rPr>
      </w:pPr>
    </w:p>
    <w:p w:rsidR="009E5748" w:rsidRDefault="009E5748" w:rsidP="009E5748">
      <w:pPr>
        <w:ind w:left="5670"/>
        <w:rPr>
          <w:rFonts w:cs="Times New Roman"/>
        </w:rPr>
      </w:pPr>
      <w:r w:rsidRPr="00C678BC">
        <w:rPr>
          <w:rFonts w:cs="Times New Roman"/>
          <w:bCs/>
        </w:rPr>
        <w:t xml:space="preserve">В </w:t>
      </w:r>
      <w:r w:rsidR="00A85E52" w:rsidRPr="00C678BC">
        <w:rPr>
          <w:rFonts w:cs="Times New Roman"/>
        </w:rPr>
        <w:t>Администрацию городского округа Электросталь Московской области</w:t>
      </w:r>
    </w:p>
    <w:p w:rsidR="00202562" w:rsidRPr="00C678BC" w:rsidRDefault="00202562" w:rsidP="009E5748">
      <w:pPr>
        <w:ind w:left="5670"/>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jc w:val="center"/>
        <w:rPr>
          <w:rFonts w:cs="Times New Roman"/>
          <w:bCs/>
          <w:u w:val="single"/>
        </w:rPr>
      </w:pPr>
      <w:r w:rsidRPr="001267D7">
        <w:rPr>
          <w:rFonts w:cs="Times New Roman"/>
          <w:u w:val="single"/>
        </w:rPr>
        <w:t>Мероприятие «</w:t>
      </w:r>
      <w:r w:rsidRPr="001267D7">
        <w:rPr>
          <w:rFonts w:cs="Times New Roman"/>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1267D7" w:rsidRPr="001267D7" w:rsidRDefault="001267D7" w:rsidP="001267D7">
      <w:pPr>
        <w:jc w:val="center"/>
        <w:rPr>
          <w:rFonts w:cs="Times New Roman"/>
          <w:bCs/>
          <w:sz w:val="16"/>
          <w:szCs w:val="16"/>
        </w:rPr>
      </w:pPr>
    </w:p>
    <w:p w:rsidR="001267D7" w:rsidRPr="00202562" w:rsidRDefault="001267D7" w:rsidP="001267D7">
      <w:pPr>
        <w:jc w:val="both"/>
        <w:rPr>
          <w:rFonts w:cs="Times New Roman"/>
          <w:b/>
          <w:bCs/>
        </w:rPr>
      </w:pPr>
      <w:r w:rsidRPr="001267D7">
        <w:rPr>
          <w:rFonts w:cs="Times New Roman"/>
          <w:b/>
        </w:rPr>
        <w:t xml:space="preserve">Раздел </w:t>
      </w:r>
      <w:r w:rsidRPr="001267D7">
        <w:rPr>
          <w:rFonts w:cs="Times New Roman"/>
          <w:b/>
          <w:lang w:val="en-US"/>
        </w:rPr>
        <w:t>I</w:t>
      </w:r>
      <w:r w:rsidRPr="001267D7">
        <w:rPr>
          <w:rFonts w:cs="Times New Roman"/>
          <w:b/>
        </w:rPr>
        <w:t xml:space="preserve">. Сведения </w:t>
      </w:r>
      <w:r w:rsidRPr="00202562">
        <w:rPr>
          <w:rFonts w:cs="Times New Roman"/>
          <w:b/>
        </w:rPr>
        <w:t xml:space="preserve">о </w:t>
      </w:r>
      <w:r w:rsidR="00202562" w:rsidRPr="00202562">
        <w:rPr>
          <w:b/>
        </w:rPr>
        <w:t>Претенденте</w:t>
      </w:r>
      <w:r w:rsidRPr="00202562">
        <w:rPr>
          <w:rFonts w:cs="Times New Roman"/>
          <w:b/>
        </w:rPr>
        <w:t xml:space="preserve"> </w:t>
      </w:r>
    </w:p>
    <w:tbl>
      <w:tblPr>
        <w:tblStyle w:val="af3"/>
        <w:tblpPr w:leftFromText="180" w:rightFromText="180" w:vertAnchor="text" w:horzAnchor="margin" w:tblpX="83" w:tblpY="148"/>
        <w:tblW w:w="5000" w:type="pct"/>
        <w:tblCellMar>
          <w:left w:w="83" w:type="dxa"/>
        </w:tblCellMar>
        <w:tblLook w:val="04A0" w:firstRow="1" w:lastRow="0" w:firstColumn="1" w:lastColumn="0" w:noHBand="0" w:noVBand="1"/>
      </w:tblPr>
      <w:tblGrid>
        <w:gridCol w:w="4839"/>
        <w:gridCol w:w="52"/>
        <w:gridCol w:w="4453"/>
      </w:tblGrid>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2383" w:type="pct"/>
            <w:shd w:val="clear" w:color="auto" w:fill="auto"/>
          </w:tcPr>
          <w:p w:rsidR="001267D7" w:rsidRPr="001267D7" w:rsidRDefault="001267D7" w:rsidP="001267D7">
            <w:pPr>
              <w:jc w:val="both"/>
              <w:rPr>
                <w:rFonts w:eastAsia="Calibri" w:cs="Times New Roman"/>
                <w:b/>
                <w:i/>
                <w:sz w:val="28"/>
                <w:szCs w:val="28"/>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ИНН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КПП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Адрес места нахождения (места </w:t>
            </w:r>
            <w:proofErr w:type="gramStart"/>
            <w:r w:rsidRPr="001267D7">
              <w:rPr>
                <w:rFonts w:ascii="Times New Roman" w:eastAsia="Calibri" w:hAnsi="Times New Roman" w:cs="Times New Roman"/>
              </w:rPr>
              <w:t>регистрации)/</w:t>
            </w:r>
            <w:proofErr w:type="gramEnd"/>
            <w:r w:rsidRPr="001267D7">
              <w:rPr>
                <w:rFonts w:ascii="Times New Roman" w:eastAsia="Calibri" w:hAnsi="Times New Roman" w:cs="Times New Roman"/>
              </w:rPr>
              <w:t>места жительства (для ИП)</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5000" w:type="pct"/>
            <w:gridSpan w:val="3"/>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rPr>
          <w:trHeight w:val="423"/>
        </w:trPr>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Кор / счет</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БИК</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ИНН банка</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617"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КПП банка</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5000" w:type="pct"/>
            <w:gridSpan w:val="3"/>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FA6491">
        <w:tc>
          <w:tcPr>
            <w:tcW w:w="2589"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2411"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FA6491">
        <w:tc>
          <w:tcPr>
            <w:tcW w:w="2589"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2411"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p>
        </w:tc>
      </w:tr>
    </w:tbl>
    <w:p w:rsidR="001267D7" w:rsidRPr="001267D7" w:rsidRDefault="001267D7" w:rsidP="001267D7">
      <w:pPr>
        <w:spacing w:line="216" w:lineRule="auto"/>
        <w:rPr>
          <w:rFonts w:eastAsia="Calibri" w:cs="Times New Roman"/>
        </w:rPr>
      </w:pPr>
    </w:p>
    <w:tbl>
      <w:tblPr>
        <w:tblStyle w:val="af3"/>
        <w:tblpPr w:leftFromText="180" w:rightFromText="180" w:vertAnchor="text" w:horzAnchor="margin" w:tblpX="83" w:tblpY="29"/>
        <w:tblW w:w="5000" w:type="pct"/>
        <w:tblCellMar>
          <w:left w:w="83" w:type="dxa"/>
        </w:tblCellMar>
        <w:tblLook w:val="04A0" w:firstRow="1" w:lastRow="0" w:firstColumn="1" w:lastColumn="0" w:noHBand="0" w:noVBand="1"/>
      </w:tblPr>
      <w:tblGrid>
        <w:gridCol w:w="4891"/>
        <w:gridCol w:w="4453"/>
      </w:tblGrid>
      <w:tr w:rsidR="001267D7" w:rsidRPr="001267D7" w:rsidTr="009002B2">
        <w:tc>
          <w:tcPr>
            <w:tcW w:w="5000" w:type="pct"/>
            <w:gridSpan w:val="2"/>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Должность</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r w:rsidR="001267D7" w:rsidRPr="001267D7" w:rsidTr="009002B2">
        <w:tc>
          <w:tcPr>
            <w:tcW w:w="2617" w:type="pct"/>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E-</w:t>
            </w:r>
            <w:proofErr w:type="spellStart"/>
            <w:r w:rsidRPr="001267D7">
              <w:rPr>
                <w:rFonts w:ascii="Times New Roman" w:eastAsia="Calibri" w:hAnsi="Times New Roman" w:cs="Times New Roman"/>
              </w:rPr>
              <w:t>mail</w:t>
            </w:r>
            <w:proofErr w:type="spellEnd"/>
          </w:p>
        </w:tc>
        <w:tc>
          <w:tcPr>
            <w:tcW w:w="2383" w:type="pct"/>
            <w:shd w:val="clear" w:color="auto" w:fill="auto"/>
          </w:tcPr>
          <w:p w:rsidR="001267D7" w:rsidRPr="001267D7" w:rsidRDefault="001267D7" w:rsidP="001267D7">
            <w:pPr>
              <w:spacing w:line="216" w:lineRule="auto"/>
              <w:rPr>
                <w:rFonts w:ascii="Times New Roman" w:eastAsia="Calibri" w:hAnsi="Times New Roman" w:cs="Times New Roman"/>
              </w:rPr>
            </w:pPr>
          </w:p>
        </w:tc>
      </w:tr>
    </w:tbl>
    <w:p w:rsidR="001267D7" w:rsidRPr="001267D7" w:rsidRDefault="001267D7" w:rsidP="001267D7">
      <w:pPr>
        <w:jc w:val="both"/>
        <w:rPr>
          <w:rFonts w:cs="Times New Roman"/>
          <w:b/>
          <w:bCs/>
          <w:sz w:val="16"/>
          <w:szCs w:val="16"/>
        </w:rPr>
      </w:pPr>
    </w:p>
    <w:p w:rsidR="001267D7" w:rsidRPr="001267D7" w:rsidRDefault="001267D7" w:rsidP="001267D7">
      <w:pPr>
        <w:jc w:val="both"/>
        <w:rPr>
          <w:rFonts w:cs="Times New Roman"/>
          <w:b/>
        </w:rPr>
      </w:pPr>
      <w:r w:rsidRPr="001267D7">
        <w:rPr>
          <w:rFonts w:cs="Times New Roman"/>
          <w:b/>
        </w:rPr>
        <w:t xml:space="preserve">Раздел </w:t>
      </w:r>
      <w:r w:rsidRPr="001267D7">
        <w:rPr>
          <w:rFonts w:cs="Times New Roman"/>
          <w:b/>
          <w:lang w:val="en-US"/>
        </w:rPr>
        <w:t>II</w:t>
      </w:r>
      <w:r w:rsidRPr="001267D7">
        <w:rPr>
          <w:rFonts w:cs="Times New Roman"/>
          <w:b/>
        </w:rPr>
        <w:t xml:space="preserve">. Расчет размера субсидии </w:t>
      </w:r>
    </w:p>
    <w:p w:rsidR="001267D7" w:rsidRPr="001267D7" w:rsidRDefault="001267D7" w:rsidP="001267D7">
      <w:pPr>
        <w:jc w:val="both"/>
        <w:rPr>
          <w:rFonts w:cs="Times New Roman"/>
          <w:b/>
          <w:bCs/>
          <w:sz w:val="16"/>
          <w:szCs w:val="16"/>
        </w:rPr>
      </w:pPr>
    </w:p>
    <w:tbl>
      <w:tblPr>
        <w:tblStyle w:val="af3"/>
        <w:tblW w:w="4902" w:type="pct"/>
        <w:tblInd w:w="98" w:type="dxa"/>
        <w:tblCellMar>
          <w:left w:w="98" w:type="dxa"/>
        </w:tblCellMar>
        <w:tblLook w:val="04A0" w:firstRow="1" w:lastRow="0" w:firstColumn="1" w:lastColumn="0" w:noHBand="0" w:noVBand="1"/>
      </w:tblPr>
      <w:tblGrid>
        <w:gridCol w:w="470"/>
        <w:gridCol w:w="1962"/>
        <w:gridCol w:w="1718"/>
        <w:gridCol w:w="1777"/>
        <w:gridCol w:w="1711"/>
        <w:gridCol w:w="1523"/>
      </w:tblGrid>
      <w:tr w:rsidR="001267D7" w:rsidRPr="001267D7" w:rsidTr="001267D7">
        <w:tc>
          <w:tcPr>
            <w:tcW w:w="479" w:type="dxa"/>
            <w:shd w:val="clear" w:color="auto" w:fill="auto"/>
          </w:tcPr>
          <w:p w:rsidR="001267D7" w:rsidRPr="001267D7" w:rsidRDefault="001267D7" w:rsidP="001267D7">
            <w:pPr>
              <w:jc w:val="center"/>
              <w:rPr>
                <w:rFonts w:eastAsia="Calibri" w:cs="Times New Roman"/>
              </w:rPr>
            </w:pPr>
            <w:r w:rsidRPr="001267D7">
              <w:rPr>
                <w:rFonts w:eastAsia="Calibri" w:cs="Times New Roman"/>
                <w:sz w:val="18"/>
                <w:szCs w:val="18"/>
              </w:rPr>
              <w:t>№ п/п</w:t>
            </w:r>
          </w:p>
        </w:tc>
        <w:tc>
          <w:tcPr>
            <w:tcW w:w="2357" w:type="dxa"/>
            <w:shd w:val="clear" w:color="auto" w:fill="auto"/>
          </w:tcPr>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наименование оборудования;</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марка,</w:t>
            </w:r>
          </w:p>
          <w:p w:rsidR="001267D7" w:rsidRPr="001267D7" w:rsidRDefault="001267D7" w:rsidP="001267D7">
            <w:pPr>
              <w:spacing w:line="216" w:lineRule="auto"/>
              <w:rPr>
                <w:rFonts w:ascii="Times New Roman" w:eastAsia="Calibri" w:hAnsi="Times New Roman" w:cs="Times New Roman"/>
              </w:rPr>
            </w:pPr>
            <w:r w:rsidRPr="001267D7">
              <w:rPr>
                <w:rFonts w:ascii="Times New Roman" w:eastAsia="Calibri" w:hAnsi="Times New Roman" w:cs="Times New Roman"/>
              </w:rPr>
              <w:t>- серия.</w:t>
            </w:r>
          </w:p>
        </w:tc>
        <w:tc>
          <w:tcPr>
            <w:tcW w:w="184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заключения договора на приобретение оборудования</w:t>
            </w:r>
          </w:p>
        </w:tc>
        <w:tc>
          <w:tcPr>
            <w:tcW w:w="19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оборудования (в соответствии с договором),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руб.</w:t>
            </w:r>
          </w:p>
        </w:tc>
        <w:tc>
          <w:tcPr>
            <w:tcW w:w="183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Страна </w:t>
            </w:r>
            <w:proofErr w:type="spellStart"/>
            <w:proofErr w:type="gramStart"/>
            <w:r w:rsidRPr="001267D7">
              <w:rPr>
                <w:rFonts w:ascii="Times New Roman" w:eastAsia="Calibri" w:hAnsi="Times New Roman" w:cs="Times New Roman"/>
              </w:rPr>
              <w:t>произво-дитель</w:t>
            </w:r>
            <w:proofErr w:type="spellEnd"/>
            <w:proofErr w:type="gramEnd"/>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срок эксплуатации до приобретения </w:t>
            </w:r>
          </w:p>
        </w:tc>
        <w:tc>
          <w:tcPr>
            <w:tcW w:w="170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479" w:type="dxa"/>
            <w:shd w:val="clear" w:color="auto" w:fill="auto"/>
          </w:tcPr>
          <w:p w:rsidR="001267D7" w:rsidRPr="001267D7" w:rsidRDefault="001267D7" w:rsidP="001267D7">
            <w:pPr>
              <w:jc w:val="center"/>
              <w:rPr>
                <w:rFonts w:eastAsia="Calibri" w:cs="Times New Roman"/>
              </w:rPr>
            </w:pPr>
            <w:r w:rsidRPr="001267D7">
              <w:rPr>
                <w:rFonts w:eastAsia="Calibri" w:cs="Times New Roman"/>
              </w:rPr>
              <w:t>1</w:t>
            </w:r>
          </w:p>
        </w:tc>
        <w:tc>
          <w:tcPr>
            <w:tcW w:w="2357" w:type="dxa"/>
            <w:shd w:val="clear" w:color="auto" w:fill="auto"/>
          </w:tcPr>
          <w:p w:rsidR="001267D7" w:rsidRPr="001267D7" w:rsidRDefault="001267D7" w:rsidP="001267D7">
            <w:pPr>
              <w:jc w:val="center"/>
              <w:rPr>
                <w:rFonts w:eastAsia="Calibri" w:cs="Times New Roman"/>
              </w:rPr>
            </w:pPr>
            <w:r w:rsidRPr="001267D7">
              <w:rPr>
                <w:rFonts w:eastAsia="Calibri" w:cs="Times New Roman"/>
              </w:rPr>
              <w:t>2</w:t>
            </w:r>
          </w:p>
        </w:tc>
        <w:tc>
          <w:tcPr>
            <w:tcW w:w="1842" w:type="dxa"/>
            <w:shd w:val="clear" w:color="auto" w:fill="auto"/>
          </w:tcPr>
          <w:p w:rsidR="001267D7" w:rsidRPr="001267D7" w:rsidRDefault="001267D7" w:rsidP="001267D7">
            <w:pPr>
              <w:jc w:val="center"/>
              <w:rPr>
                <w:rFonts w:eastAsia="Calibri" w:cs="Times New Roman"/>
              </w:rPr>
            </w:pPr>
            <w:r w:rsidRPr="001267D7">
              <w:rPr>
                <w:rFonts w:eastAsia="Calibri" w:cs="Times New Roman"/>
              </w:rPr>
              <w:t>3</w:t>
            </w:r>
          </w:p>
        </w:tc>
        <w:tc>
          <w:tcPr>
            <w:tcW w:w="1991" w:type="dxa"/>
            <w:shd w:val="clear" w:color="auto" w:fill="auto"/>
          </w:tcPr>
          <w:p w:rsidR="001267D7" w:rsidRPr="001267D7" w:rsidRDefault="001267D7" w:rsidP="001267D7">
            <w:pPr>
              <w:jc w:val="center"/>
              <w:rPr>
                <w:rFonts w:eastAsia="Calibri" w:cs="Times New Roman"/>
              </w:rPr>
            </w:pPr>
            <w:r w:rsidRPr="001267D7">
              <w:rPr>
                <w:rFonts w:eastAsia="Calibri" w:cs="Times New Roman"/>
              </w:rPr>
              <w:t>4</w:t>
            </w:r>
          </w:p>
        </w:tc>
        <w:tc>
          <w:tcPr>
            <w:tcW w:w="1834" w:type="dxa"/>
            <w:shd w:val="clear" w:color="auto" w:fill="auto"/>
          </w:tcPr>
          <w:p w:rsidR="001267D7" w:rsidRPr="001267D7" w:rsidRDefault="001267D7" w:rsidP="001267D7">
            <w:pPr>
              <w:tabs>
                <w:tab w:val="left" w:pos="1104"/>
              </w:tabs>
              <w:jc w:val="center"/>
              <w:rPr>
                <w:rFonts w:eastAsia="Calibri" w:cs="Times New Roman"/>
              </w:rPr>
            </w:pPr>
            <w:r w:rsidRPr="001267D7">
              <w:rPr>
                <w:rFonts w:eastAsia="Calibri" w:cs="Times New Roman"/>
              </w:rPr>
              <w:t>5</w:t>
            </w:r>
          </w:p>
        </w:tc>
        <w:tc>
          <w:tcPr>
            <w:tcW w:w="1703" w:type="dxa"/>
            <w:shd w:val="clear" w:color="auto" w:fill="auto"/>
          </w:tcPr>
          <w:p w:rsidR="001267D7" w:rsidRPr="001267D7" w:rsidRDefault="001267D7" w:rsidP="001267D7">
            <w:pPr>
              <w:tabs>
                <w:tab w:val="left" w:pos="1104"/>
              </w:tabs>
              <w:jc w:val="center"/>
              <w:rPr>
                <w:rFonts w:eastAsia="Calibri" w:cs="Times New Roman"/>
              </w:rPr>
            </w:pPr>
            <w:r w:rsidRPr="001267D7">
              <w:rPr>
                <w:rFonts w:eastAsia="Calibri" w:cs="Times New Roman"/>
              </w:rPr>
              <w:t>6</w:t>
            </w:r>
          </w:p>
        </w:tc>
      </w:tr>
      <w:tr w:rsidR="001267D7" w:rsidRPr="001267D7" w:rsidTr="001267D7">
        <w:tc>
          <w:tcPr>
            <w:tcW w:w="479" w:type="dxa"/>
            <w:shd w:val="clear" w:color="auto" w:fill="auto"/>
          </w:tcPr>
          <w:p w:rsidR="001267D7" w:rsidRPr="001267D7" w:rsidRDefault="001267D7" w:rsidP="001267D7">
            <w:pPr>
              <w:jc w:val="both"/>
              <w:rPr>
                <w:rFonts w:eastAsia="Calibri" w:cs="Times New Roman"/>
              </w:rPr>
            </w:pPr>
          </w:p>
        </w:tc>
        <w:tc>
          <w:tcPr>
            <w:tcW w:w="2357" w:type="dxa"/>
            <w:shd w:val="clear" w:color="auto" w:fill="auto"/>
          </w:tcPr>
          <w:p w:rsidR="001267D7" w:rsidRPr="001267D7" w:rsidRDefault="001267D7" w:rsidP="001267D7">
            <w:pPr>
              <w:jc w:val="both"/>
              <w:rPr>
                <w:rFonts w:eastAsia="Calibri" w:cs="Times New Roman"/>
              </w:rPr>
            </w:pPr>
          </w:p>
          <w:p w:rsidR="001267D7" w:rsidRPr="001267D7" w:rsidRDefault="001267D7" w:rsidP="001267D7">
            <w:pPr>
              <w:jc w:val="both"/>
              <w:rPr>
                <w:rFonts w:eastAsia="Calibri" w:cs="Times New Roman"/>
              </w:rPr>
            </w:pPr>
          </w:p>
        </w:tc>
        <w:tc>
          <w:tcPr>
            <w:tcW w:w="1842" w:type="dxa"/>
            <w:shd w:val="clear" w:color="auto" w:fill="auto"/>
          </w:tcPr>
          <w:p w:rsidR="001267D7" w:rsidRPr="001267D7" w:rsidRDefault="001267D7" w:rsidP="001267D7">
            <w:pPr>
              <w:jc w:val="both"/>
              <w:rPr>
                <w:rFonts w:eastAsia="Calibri" w:cs="Times New Roman"/>
              </w:rPr>
            </w:pPr>
          </w:p>
        </w:tc>
        <w:tc>
          <w:tcPr>
            <w:tcW w:w="1991" w:type="dxa"/>
            <w:shd w:val="clear" w:color="auto" w:fill="auto"/>
          </w:tcPr>
          <w:p w:rsidR="001267D7" w:rsidRPr="001267D7" w:rsidRDefault="001267D7" w:rsidP="001267D7">
            <w:pPr>
              <w:jc w:val="both"/>
              <w:rPr>
                <w:rFonts w:eastAsia="Calibri" w:cs="Times New Roman"/>
              </w:rPr>
            </w:pPr>
          </w:p>
        </w:tc>
        <w:tc>
          <w:tcPr>
            <w:tcW w:w="1834" w:type="dxa"/>
            <w:shd w:val="clear" w:color="auto" w:fill="auto"/>
          </w:tcPr>
          <w:p w:rsidR="001267D7" w:rsidRPr="001267D7" w:rsidRDefault="001267D7" w:rsidP="001267D7">
            <w:pPr>
              <w:tabs>
                <w:tab w:val="left" w:pos="1104"/>
              </w:tabs>
              <w:rPr>
                <w:rFonts w:eastAsia="Calibri" w:cs="Times New Roman"/>
              </w:rPr>
            </w:pPr>
          </w:p>
        </w:tc>
        <w:tc>
          <w:tcPr>
            <w:tcW w:w="1703" w:type="dxa"/>
            <w:shd w:val="clear" w:color="auto" w:fill="auto"/>
          </w:tcPr>
          <w:p w:rsidR="001267D7" w:rsidRPr="001267D7" w:rsidRDefault="001267D7" w:rsidP="001267D7">
            <w:pPr>
              <w:tabs>
                <w:tab w:val="left" w:pos="1104"/>
              </w:tabs>
              <w:rPr>
                <w:rFonts w:eastAsia="Calibri" w:cs="Times New Roman"/>
              </w:rPr>
            </w:pPr>
          </w:p>
        </w:tc>
      </w:tr>
      <w:tr w:rsidR="001267D7" w:rsidRPr="001267D7" w:rsidTr="001267D7">
        <w:tc>
          <w:tcPr>
            <w:tcW w:w="479" w:type="dxa"/>
            <w:shd w:val="clear" w:color="auto" w:fill="auto"/>
          </w:tcPr>
          <w:p w:rsidR="001267D7" w:rsidRPr="001267D7" w:rsidRDefault="001267D7" w:rsidP="001267D7">
            <w:pPr>
              <w:jc w:val="both"/>
              <w:rPr>
                <w:rFonts w:eastAsia="Calibri" w:cs="Times New Roman"/>
              </w:rPr>
            </w:pPr>
          </w:p>
        </w:tc>
        <w:tc>
          <w:tcPr>
            <w:tcW w:w="2357" w:type="dxa"/>
            <w:shd w:val="clear" w:color="auto" w:fill="auto"/>
          </w:tcPr>
          <w:p w:rsidR="001267D7" w:rsidRPr="001267D7" w:rsidRDefault="001267D7" w:rsidP="001267D7">
            <w:pPr>
              <w:jc w:val="both"/>
              <w:rPr>
                <w:rFonts w:eastAsia="Calibri" w:cs="Times New Roman"/>
              </w:rPr>
            </w:pPr>
            <w:r w:rsidRPr="001267D7">
              <w:rPr>
                <w:rFonts w:eastAsia="Calibri" w:cs="Times New Roman"/>
              </w:rPr>
              <w:t>ИТОГО</w:t>
            </w:r>
          </w:p>
        </w:tc>
        <w:tc>
          <w:tcPr>
            <w:tcW w:w="1842" w:type="dxa"/>
            <w:shd w:val="clear" w:color="auto" w:fill="auto"/>
          </w:tcPr>
          <w:p w:rsidR="001267D7" w:rsidRPr="001267D7" w:rsidRDefault="001267D7" w:rsidP="001267D7">
            <w:pPr>
              <w:jc w:val="both"/>
              <w:rPr>
                <w:rFonts w:eastAsia="Calibri" w:cs="Times New Roman"/>
              </w:rPr>
            </w:pPr>
          </w:p>
        </w:tc>
        <w:tc>
          <w:tcPr>
            <w:tcW w:w="1991" w:type="dxa"/>
            <w:shd w:val="clear" w:color="auto" w:fill="auto"/>
          </w:tcPr>
          <w:p w:rsidR="001267D7" w:rsidRPr="001267D7" w:rsidRDefault="001267D7" w:rsidP="001267D7">
            <w:pPr>
              <w:jc w:val="both"/>
              <w:rPr>
                <w:rFonts w:eastAsia="Calibri" w:cs="Times New Roman"/>
              </w:rPr>
            </w:pPr>
          </w:p>
        </w:tc>
        <w:tc>
          <w:tcPr>
            <w:tcW w:w="1834" w:type="dxa"/>
            <w:shd w:val="clear" w:color="auto" w:fill="auto"/>
          </w:tcPr>
          <w:p w:rsidR="001267D7" w:rsidRPr="001267D7" w:rsidRDefault="001267D7" w:rsidP="001267D7">
            <w:pPr>
              <w:tabs>
                <w:tab w:val="left" w:pos="1104"/>
              </w:tabs>
              <w:rPr>
                <w:rFonts w:eastAsia="Calibri" w:cs="Times New Roman"/>
              </w:rPr>
            </w:pPr>
          </w:p>
        </w:tc>
        <w:tc>
          <w:tcPr>
            <w:tcW w:w="1703" w:type="dxa"/>
            <w:shd w:val="clear" w:color="auto" w:fill="auto"/>
          </w:tcPr>
          <w:p w:rsidR="001267D7" w:rsidRPr="001267D7" w:rsidRDefault="001267D7" w:rsidP="001267D7">
            <w:pPr>
              <w:tabs>
                <w:tab w:val="left" w:pos="1104"/>
              </w:tabs>
              <w:rPr>
                <w:rFonts w:eastAsia="Calibri" w:cs="Times New Roman"/>
              </w:rPr>
            </w:pPr>
          </w:p>
        </w:tc>
      </w:tr>
    </w:tbl>
    <w:p w:rsidR="009E5748" w:rsidRPr="00C678BC" w:rsidRDefault="009E5748" w:rsidP="009E5748">
      <w:pPr>
        <w:spacing w:line="216" w:lineRule="auto"/>
        <w:jc w:val="both"/>
        <w:rPr>
          <w:rFonts w:eastAsia="Calibri" w:cs="Times New Roman"/>
          <w:i/>
          <w:lang w:eastAsia="en-US"/>
        </w:rPr>
      </w:pPr>
    </w:p>
    <w:p w:rsidR="009E5748" w:rsidRPr="00C678BC" w:rsidRDefault="009E5748" w:rsidP="009E5748">
      <w:pPr>
        <w:suppressAutoHyphens/>
        <w:autoSpaceDN w:val="0"/>
        <w:textAlignment w:val="baseline"/>
        <w:rPr>
          <w:rFonts w:eastAsia="Noto Sans CJK SC Regular"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8842"/>
      </w:tblGrid>
      <w:tr w:rsidR="009E5748" w:rsidRPr="00C678BC" w:rsidTr="003A58E0">
        <w:tc>
          <w:tcPr>
            <w:tcW w:w="534" w:type="dxa"/>
          </w:tcPr>
          <w:p w:rsidR="009E5748" w:rsidRPr="00C678BC" w:rsidRDefault="009E5748" w:rsidP="003A58E0">
            <w:pPr>
              <w:rPr>
                <w:rFonts w:eastAsia="Calibri" w:cs="Times New Roman"/>
                <w:lang w:eastAsia="en-US"/>
              </w:rPr>
            </w:pPr>
          </w:p>
        </w:tc>
        <w:tc>
          <w:tcPr>
            <w:tcW w:w="9639" w:type="dxa"/>
          </w:tcPr>
          <w:p w:rsidR="009E5748" w:rsidRPr="00C678BC" w:rsidRDefault="009E5748" w:rsidP="003A58E0">
            <w:pPr>
              <w:suppressAutoHyphens/>
              <w:autoSpaceDN w:val="0"/>
              <w:jc w:val="both"/>
              <w:textAlignment w:val="baseline"/>
              <w:rPr>
                <w:rFonts w:eastAsia="Noto Sans CJK SC Regular" w:cs="Times New Roman"/>
                <w:kern w:val="3"/>
                <w:lang w:eastAsia="zh-CN" w:bidi="hi-IN"/>
              </w:rPr>
            </w:pPr>
            <w:r w:rsidRPr="00C678BC">
              <w:rPr>
                <w:rFonts w:eastAsia="Noto Sans CJK SC Regular" w:cs="Times New Roman"/>
                <w:kern w:val="3"/>
                <w:lang w:eastAsia="zh-CN" w:bidi="hi-IN"/>
              </w:rPr>
              <w:t>Дополнительно прошу результат предоставления Муниципальной услуги предоставить в МФЦ в виде экземпляра электронного документа на бумажном носителе.</w:t>
            </w:r>
          </w:p>
        </w:tc>
      </w:tr>
    </w:tbl>
    <w:p w:rsidR="009E5748" w:rsidRPr="00C678BC" w:rsidRDefault="009E5748" w:rsidP="009E5748">
      <w:pPr>
        <w:jc w:val="both"/>
        <w:rPr>
          <w:rFonts w:cs="Times New Roman"/>
          <w:b/>
          <w:bCs/>
        </w:rPr>
      </w:pPr>
    </w:p>
    <w:p w:rsidR="009E5748" w:rsidRPr="00C678BC" w:rsidRDefault="009E5748" w:rsidP="009E5748">
      <w:pPr>
        <w:ind w:firstLine="708"/>
        <w:jc w:val="both"/>
        <w:rPr>
          <w:rFonts w:cs="Times New Roman"/>
          <w:b/>
        </w:rPr>
      </w:pPr>
      <w:r w:rsidRPr="00C678BC">
        <w:rPr>
          <w:rFonts w:cs="Times New Roman"/>
          <w:b/>
        </w:rPr>
        <w:t xml:space="preserve">Раздел </w:t>
      </w:r>
      <w:r w:rsidRPr="00C678BC">
        <w:rPr>
          <w:rFonts w:cs="Times New Roman"/>
          <w:b/>
          <w:lang w:val="en-US"/>
        </w:rPr>
        <w:t>III</w:t>
      </w:r>
      <w:r w:rsidRPr="00C678BC">
        <w:rPr>
          <w:rFonts w:cs="Times New Roman"/>
          <w:b/>
        </w:rPr>
        <w:t xml:space="preserve">. Гарантии </w:t>
      </w:r>
    </w:p>
    <w:p w:rsidR="001267D7" w:rsidRPr="001267D7" w:rsidRDefault="00782A04" w:rsidP="001267D7">
      <w:pPr>
        <w:ind w:firstLine="567"/>
        <w:jc w:val="both"/>
        <w:rPr>
          <w:rFonts w:ascii="Calibri" w:eastAsia="Calibri" w:hAnsi="Calibri" w:cs="Times New Roman"/>
          <w:lang w:eastAsia="en-US"/>
        </w:rPr>
      </w:pPr>
      <w:r>
        <w:rPr>
          <w:rFonts w:eastAsia="Calibri" w:cs="Times New Roman"/>
          <w:lang w:eastAsia="en-US"/>
        </w:rPr>
        <w:t>1. Претендент</w:t>
      </w:r>
      <w:r w:rsidR="001267D7" w:rsidRPr="001267D7">
        <w:rPr>
          <w:rFonts w:eastAsia="Calibri" w:cs="Times New Roman"/>
          <w:lang w:eastAsia="en-US"/>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eastAsia="Calibri" w:cs="Times New Roman"/>
          <w:lang w:eastAsia="en-US"/>
        </w:rPr>
        <w:t xml:space="preserve"> </w:t>
      </w:r>
      <w:r w:rsidRPr="000E252E">
        <w:rPr>
          <w:rFonts w:cs="Times New Roman"/>
          <w:color w:val="000000"/>
        </w:rPr>
        <w:t>«Развитие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w:t>
      </w:r>
      <w:r>
        <w:rPr>
          <w:rFonts w:cs="Times New Roman"/>
          <w:color w:val="000000"/>
        </w:rPr>
        <w:t>.</w:t>
      </w:r>
    </w:p>
    <w:p w:rsidR="001267D7" w:rsidRPr="001267D7" w:rsidRDefault="001267D7" w:rsidP="001267D7">
      <w:pPr>
        <w:ind w:firstLine="567"/>
        <w:jc w:val="both"/>
        <w:rPr>
          <w:rFonts w:eastAsia="Calibri" w:cs="Times New Roman"/>
          <w:lang w:eastAsia="en-US"/>
        </w:rPr>
      </w:pPr>
      <w:r w:rsidRPr="001267D7">
        <w:rPr>
          <w:rFonts w:eastAsia="Calibri" w:cs="Times New Roman"/>
          <w:lang w:eastAsia="en-US"/>
        </w:rPr>
        <w:t xml:space="preserve">2. </w:t>
      </w:r>
      <w:r w:rsidR="00782A04">
        <w:rPr>
          <w:rFonts w:eastAsia="Calibri" w:cs="Times New Roman"/>
          <w:lang w:eastAsia="en-US"/>
        </w:rPr>
        <w:t>Претендент</w:t>
      </w:r>
      <w:r w:rsidRPr="001267D7">
        <w:rPr>
          <w:rFonts w:eastAsia="Calibri" w:cs="Times New Roman"/>
          <w:lang w:eastAsia="en-US"/>
        </w:rPr>
        <w:t xml:space="preserve"> дает свое согласие на осуществление главным распорядителем бюджетных средств и орган</w:t>
      </w:r>
      <w:r w:rsidR="00782A04">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9E5748" w:rsidRPr="00C678BC" w:rsidRDefault="009E5748" w:rsidP="009E5748">
      <w:pPr>
        <w:rPr>
          <w:rFonts w:cs="Times New Roman"/>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FB420A" w:rsidRDefault="00FB420A"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9002B2" w:rsidRDefault="009002B2" w:rsidP="009E5748">
      <w:pPr>
        <w:jc w:val="center"/>
        <w:rPr>
          <w:rFonts w:cs="Times New Roman"/>
          <w:color w:val="000000"/>
        </w:rPr>
      </w:pPr>
    </w:p>
    <w:p w:rsidR="001267D7" w:rsidRDefault="001267D7" w:rsidP="009E5748">
      <w:pPr>
        <w:jc w:val="center"/>
        <w:rPr>
          <w:rFonts w:cs="Times New Roman"/>
          <w:color w:val="000000"/>
        </w:rPr>
      </w:pPr>
    </w:p>
    <w:p w:rsidR="00E43248" w:rsidRDefault="00E43248" w:rsidP="009E5748">
      <w:pPr>
        <w:jc w:val="center"/>
        <w:rPr>
          <w:rFonts w:cs="Times New Roman"/>
          <w:color w:val="000000"/>
        </w:rPr>
      </w:pPr>
    </w:p>
    <w:p w:rsidR="00E43248" w:rsidRDefault="00E43248"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1267D7" w:rsidRDefault="001267D7" w:rsidP="009E5748">
      <w:pPr>
        <w:jc w:val="center"/>
        <w:rPr>
          <w:rFonts w:cs="Times New Roman"/>
          <w:color w:val="000000"/>
        </w:rPr>
      </w:pPr>
    </w:p>
    <w:p w:rsidR="005F3DD2" w:rsidRDefault="001267D7" w:rsidP="009E5748">
      <w:pPr>
        <w:jc w:val="center"/>
        <w:rPr>
          <w:rFonts w:cs="Times New Roman"/>
          <w:color w:val="000000"/>
        </w:rPr>
      </w:pPr>
      <w:r>
        <w:rPr>
          <w:rFonts w:cs="Times New Roman"/>
          <w:color w:val="000000"/>
        </w:rPr>
        <w:lastRenderedPageBreak/>
        <w:t xml:space="preserve">                                                        </w:t>
      </w:r>
    </w:p>
    <w:p w:rsidR="009E5748" w:rsidRPr="00C678BC" w:rsidRDefault="005F3DD2" w:rsidP="009E5748">
      <w:pPr>
        <w:jc w:val="center"/>
        <w:rPr>
          <w:rFonts w:cs="Times New Roman"/>
          <w:color w:val="000000"/>
        </w:rPr>
      </w:pPr>
      <w:r>
        <w:rPr>
          <w:rFonts w:cs="Times New Roman"/>
          <w:color w:val="000000"/>
        </w:rPr>
        <w:t xml:space="preserve">                                                       </w:t>
      </w:r>
      <w:r w:rsidR="009E5748" w:rsidRPr="00C678BC">
        <w:rPr>
          <w:rFonts w:cs="Times New Roman"/>
          <w:color w:val="000000"/>
        </w:rPr>
        <w:t xml:space="preserve">      Приложение № </w:t>
      </w:r>
      <w:r w:rsidR="00A85E52" w:rsidRPr="00C678BC">
        <w:rPr>
          <w:rFonts w:cs="Times New Roman"/>
          <w:color w:val="000000"/>
        </w:rPr>
        <w:t>3</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rPr>
          <w:rFonts w:cs="Times New Roman"/>
          <w:color w:val="000000"/>
        </w:rPr>
      </w:pPr>
    </w:p>
    <w:p w:rsidR="00A85E52" w:rsidRPr="00C678BC" w:rsidRDefault="00A85E52" w:rsidP="00A85E52">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9E5748" w:rsidRPr="00C678BC" w:rsidRDefault="009E5748" w:rsidP="009E5748">
      <w:pPr>
        <w:ind w:left="5670"/>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tabs>
          <w:tab w:val="left" w:pos="851"/>
        </w:tabs>
        <w:jc w:val="center"/>
        <w:rPr>
          <w:rFonts w:cs="Times New Roman"/>
          <w:u w:val="single"/>
        </w:rPr>
      </w:pPr>
      <w:r w:rsidRPr="001267D7">
        <w:rPr>
          <w:rFonts w:cs="Times New Roman"/>
          <w:bCs/>
          <w:u w:val="single"/>
        </w:rPr>
        <w:t xml:space="preserve">Мероприятие </w:t>
      </w:r>
      <w:r w:rsidRPr="001267D7">
        <w:rPr>
          <w:rFonts w:cs="Times New Roman"/>
          <w:u w:val="single"/>
        </w:rPr>
        <w:t>«Частичная компенсация субъектам МСП затрат на уплату первого взноса (аванса) при заключении договора лизинга оборудования»</w:t>
      </w:r>
    </w:p>
    <w:p w:rsidR="001267D7" w:rsidRPr="001267D7" w:rsidRDefault="001267D7" w:rsidP="001267D7">
      <w:pPr>
        <w:jc w:val="both"/>
        <w:rPr>
          <w:rFonts w:cs="Times New Roman"/>
          <w:b/>
          <w:sz w:val="16"/>
          <w:szCs w:val="16"/>
        </w:rPr>
      </w:pPr>
    </w:p>
    <w:p w:rsidR="001267D7" w:rsidRPr="001267D7" w:rsidRDefault="001267D7" w:rsidP="001267D7">
      <w:pPr>
        <w:jc w:val="both"/>
        <w:rPr>
          <w:rFonts w:cs="Times New Roman"/>
          <w:b/>
          <w:bCs/>
          <w:sz w:val="22"/>
        </w:rPr>
      </w:pPr>
      <w:r w:rsidRPr="001267D7">
        <w:rPr>
          <w:rFonts w:cs="Times New Roman"/>
          <w:b/>
        </w:rPr>
        <w:t xml:space="preserve">Раздел </w:t>
      </w:r>
      <w:r w:rsidRPr="001267D7">
        <w:rPr>
          <w:rFonts w:cs="Times New Roman"/>
          <w:b/>
          <w:lang w:val="en-US"/>
        </w:rPr>
        <w:t>I</w:t>
      </w:r>
      <w:r w:rsidRPr="001267D7">
        <w:rPr>
          <w:rFonts w:cs="Times New Roman"/>
          <w:b/>
        </w:rPr>
        <w:t xml:space="preserve">. </w:t>
      </w:r>
      <w:r w:rsidR="00202562" w:rsidRPr="001267D7">
        <w:rPr>
          <w:rFonts w:cs="Times New Roman"/>
          <w:b/>
        </w:rPr>
        <w:t xml:space="preserve">Сведения </w:t>
      </w:r>
      <w:r w:rsidR="00202562" w:rsidRPr="00202562">
        <w:rPr>
          <w:rFonts w:cs="Times New Roman"/>
          <w:b/>
        </w:rPr>
        <w:t xml:space="preserve">о </w:t>
      </w:r>
      <w:r w:rsidR="00202562" w:rsidRPr="00202562">
        <w:rPr>
          <w:b/>
        </w:rPr>
        <w:t>Претенденте</w:t>
      </w:r>
    </w:p>
    <w:tbl>
      <w:tblPr>
        <w:tblStyle w:val="af3"/>
        <w:tblpPr w:leftFromText="180" w:rightFromText="180" w:vertAnchor="text" w:horzAnchor="margin" w:tblpY="148"/>
        <w:tblW w:w="9864" w:type="dxa"/>
        <w:tblCellMar>
          <w:left w:w="83" w:type="dxa"/>
        </w:tblCellMar>
        <w:tblLook w:val="04A0" w:firstRow="1" w:lastRow="0" w:firstColumn="1" w:lastColumn="0" w:noHBand="0" w:noVBand="1"/>
      </w:tblPr>
      <w:tblGrid>
        <w:gridCol w:w="5470"/>
        <w:gridCol w:w="4394"/>
      </w:tblGrid>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4394"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ИНН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КПП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нахождения (места </w:t>
            </w:r>
            <w:proofErr w:type="gramStart"/>
            <w:r w:rsidRPr="001267D7">
              <w:rPr>
                <w:rFonts w:ascii="Times New Roman" w:eastAsia="Calibri" w:hAnsi="Times New Roman" w:cs="Times New Roman"/>
              </w:rPr>
              <w:t>регистрации)/</w:t>
            </w:r>
            <w:proofErr w:type="gramEnd"/>
            <w:r w:rsidRPr="001267D7">
              <w:rPr>
                <w:rFonts w:ascii="Times New Roman" w:eastAsia="Calibri" w:hAnsi="Times New Roman" w:cs="Times New Roman"/>
              </w:rPr>
              <w:t>места жительства (для ИП)</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p w:rsidR="001267D7" w:rsidRPr="001267D7" w:rsidRDefault="001267D7" w:rsidP="001267D7">
            <w:pPr>
              <w:rPr>
                <w:rFonts w:ascii="Times New Roman" w:eastAsia="Calibri" w:hAnsi="Times New Roman" w:cs="Times New Roman"/>
              </w:rPr>
            </w:pP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rPr>
          <w:trHeight w:val="423"/>
        </w:trPr>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Кор / счет</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БИК</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ИНН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КПП банка</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tbl>
      <w:tblPr>
        <w:tblStyle w:val="af3"/>
        <w:tblpPr w:leftFromText="180" w:rightFromText="180" w:vertAnchor="text" w:horzAnchor="margin" w:tblpY="29"/>
        <w:tblW w:w="9864" w:type="dxa"/>
        <w:tblCellMar>
          <w:left w:w="83" w:type="dxa"/>
        </w:tblCellMar>
        <w:tblLook w:val="04A0" w:firstRow="1" w:lastRow="0" w:firstColumn="1" w:lastColumn="0" w:noHBand="0" w:noVBand="1"/>
      </w:tblPr>
      <w:tblGrid>
        <w:gridCol w:w="5470"/>
        <w:gridCol w:w="4394"/>
      </w:tblGrid>
      <w:tr w:rsidR="001267D7" w:rsidRPr="001267D7" w:rsidTr="001267D7">
        <w:tc>
          <w:tcPr>
            <w:tcW w:w="9864"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Должность</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4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E-</w:t>
            </w:r>
            <w:proofErr w:type="spellStart"/>
            <w:r w:rsidRPr="001267D7">
              <w:rPr>
                <w:rFonts w:ascii="Times New Roman" w:eastAsia="Calibri" w:hAnsi="Times New Roman" w:cs="Times New Roman"/>
              </w:rPr>
              <w:t>mail</w:t>
            </w:r>
            <w:proofErr w:type="spellEnd"/>
          </w:p>
        </w:tc>
        <w:tc>
          <w:tcPr>
            <w:tcW w:w="4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b/>
        </w:rPr>
      </w:pPr>
      <w:r w:rsidRPr="001267D7">
        <w:rPr>
          <w:rFonts w:eastAsia="Calibri" w:cs="Times New Roman"/>
          <w:b/>
        </w:rPr>
        <w:t xml:space="preserve">Раздел II. Расчет размера субсидии </w:t>
      </w:r>
    </w:p>
    <w:tbl>
      <w:tblPr>
        <w:tblStyle w:val="af3"/>
        <w:tblW w:w="5157" w:type="pct"/>
        <w:tblInd w:w="-5" w:type="dxa"/>
        <w:tblLayout w:type="fixed"/>
        <w:tblCellMar>
          <w:left w:w="98" w:type="dxa"/>
        </w:tblCellMar>
        <w:tblLook w:val="04A0" w:firstRow="1" w:lastRow="0" w:firstColumn="1" w:lastColumn="0" w:noHBand="0" w:noVBand="1"/>
      </w:tblPr>
      <w:tblGrid>
        <w:gridCol w:w="519"/>
        <w:gridCol w:w="1651"/>
        <w:gridCol w:w="1587"/>
        <w:gridCol w:w="1587"/>
        <w:gridCol w:w="1270"/>
        <w:gridCol w:w="1661"/>
        <w:gridCol w:w="1362"/>
      </w:tblGrid>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наименование </w:t>
            </w:r>
            <w:r w:rsidRPr="001267D7">
              <w:rPr>
                <w:rFonts w:ascii="Times New Roman" w:eastAsia="Calibri" w:hAnsi="Times New Roman" w:cs="Times New Roman"/>
              </w:rPr>
              <w:lastRenderedPageBreak/>
              <w:t>оборудования;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марка,</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серия.</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дата заключения договора на приобретение оборудования</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оборудования (в соответствии с договором лизинга),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руб.</w:t>
            </w:r>
          </w:p>
        </w:tc>
        <w:tc>
          <w:tcPr>
            <w:tcW w:w="129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первого взноса (аванса), в руб.</w:t>
            </w:r>
          </w:p>
        </w:tc>
        <w:tc>
          <w:tcPr>
            <w:tcW w:w="1701" w:type="dxa"/>
            <w:shd w:val="clear" w:color="auto" w:fill="auto"/>
          </w:tcPr>
          <w:p w:rsidR="001267D7" w:rsidRPr="001267D7" w:rsidRDefault="001267D7" w:rsidP="001267D7">
            <w:pPr>
              <w:ind w:right="-49"/>
              <w:rPr>
                <w:rFonts w:ascii="Times New Roman" w:eastAsia="Calibri" w:hAnsi="Times New Roman" w:cs="Times New Roman"/>
              </w:rPr>
            </w:pPr>
            <w:r w:rsidRPr="001267D7">
              <w:rPr>
                <w:rFonts w:ascii="Times New Roman" w:eastAsia="Calibri" w:hAnsi="Times New Roman" w:cs="Times New Roman"/>
              </w:rPr>
              <w:t xml:space="preserve">Страна </w:t>
            </w:r>
            <w:proofErr w:type="spellStart"/>
            <w:proofErr w:type="gramStart"/>
            <w:r w:rsidRPr="001267D7">
              <w:rPr>
                <w:rFonts w:ascii="Times New Roman" w:eastAsia="Calibri" w:hAnsi="Times New Roman" w:cs="Times New Roman"/>
              </w:rPr>
              <w:t>произво-дитель</w:t>
            </w:r>
            <w:proofErr w:type="spellEnd"/>
            <w:proofErr w:type="gramEnd"/>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срок эксплуатации до приобретения </w:t>
            </w:r>
          </w:p>
        </w:tc>
        <w:tc>
          <w:tcPr>
            <w:tcW w:w="139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w:t>
            </w: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2</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3</w:t>
            </w:r>
          </w:p>
        </w:tc>
        <w:tc>
          <w:tcPr>
            <w:tcW w:w="16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4</w:t>
            </w:r>
          </w:p>
        </w:tc>
        <w:tc>
          <w:tcPr>
            <w:tcW w:w="129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5</w:t>
            </w:r>
          </w:p>
        </w:tc>
        <w:tc>
          <w:tcPr>
            <w:tcW w:w="170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6</w:t>
            </w:r>
          </w:p>
        </w:tc>
        <w:tc>
          <w:tcPr>
            <w:tcW w:w="139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7</w:t>
            </w: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p>
        </w:tc>
        <w:tc>
          <w:tcPr>
            <w:tcW w:w="1691" w:type="dxa"/>
            <w:shd w:val="clear" w:color="auto" w:fill="auto"/>
          </w:tcPr>
          <w:p w:rsidR="001267D7" w:rsidRPr="001267D7" w:rsidRDefault="001267D7" w:rsidP="001267D7">
            <w:pPr>
              <w:rPr>
                <w:rFonts w:ascii="Times New Roman" w:eastAsia="Calibri" w:hAnsi="Times New Roman" w:cs="Times New Roman"/>
              </w:rPr>
            </w:pPr>
          </w:p>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299"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394"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26" w:type="dxa"/>
            <w:shd w:val="clear" w:color="auto" w:fill="auto"/>
          </w:tcPr>
          <w:p w:rsidR="001267D7" w:rsidRPr="001267D7" w:rsidRDefault="001267D7" w:rsidP="001267D7">
            <w:pPr>
              <w:rPr>
                <w:rFonts w:ascii="Times New Roman" w:eastAsia="Calibri" w:hAnsi="Times New Roman" w:cs="Times New Roman"/>
              </w:rPr>
            </w:pPr>
          </w:p>
        </w:tc>
        <w:tc>
          <w:tcPr>
            <w:tcW w:w="16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625" w:type="dxa"/>
            <w:shd w:val="clear" w:color="auto" w:fill="auto"/>
          </w:tcPr>
          <w:p w:rsidR="001267D7" w:rsidRPr="001267D7" w:rsidRDefault="001267D7" w:rsidP="001267D7">
            <w:pPr>
              <w:rPr>
                <w:rFonts w:ascii="Times New Roman" w:eastAsia="Calibri" w:hAnsi="Times New Roman" w:cs="Times New Roman"/>
              </w:rPr>
            </w:pPr>
          </w:p>
        </w:tc>
        <w:tc>
          <w:tcPr>
            <w:tcW w:w="1299"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394"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Раздел III Гарантии</w:t>
      </w:r>
    </w:p>
    <w:p w:rsidR="001267D7" w:rsidRPr="001267D7" w:rsidRDefault="001267D7" w:rsidP="001267D7">
      <w:pPr>
        <w:rPr>
          <w:rFonts w:eastAsia="Calibri" w:cs="Times New Roman"/>
        </w:rPr>
      </w:pPr>
    </w:p>
    <w:p w:rsidR="00782A04" w:rsidRPr="001267D7" w:rsidRDefault="00782A04" w:rsidP="00782A04">
      <w:pPr>
        <w:ind w:firstLine="567"/>
        <w:jc w:val="both"/>
        <w:rPr>
          <w:rFonts w:ascii="Calibri" w:eastAsia="Calibri" w:hAnsi="Calibri" w:cs="Times New Roman"/>
          <w:lang w:eastAsia="en-US"/>
        </w:rPr>
      </w:pPr>
      <w:r>
        <w:rPr>
          <w:rFonts w:eastAsia="Calibri" w:cs="Times New Roman"/>
          <w:lang w:eastAsia="en-US"/>
        </w:rPr>
        <w:t>1. Претендент</w:t>
      </w:r>
      <w:r w:rsidRPr="001267D7">
        <w:rPr>
          <w:rFonts w:eastAsia="Calibri" w:cs="Times New Roman"/>
          <w:lang w:eastAsia="en-US"/>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eastAsia="Calibri" w:cs="Times New Roman"/>
          <w:lang w:eastAsia="en-US"/>
        </w:rPr>
        <w:t xml:space="preserve"> </w:t>
      </w:r>
      <w:r w:rsidRPr="000E252E">
        <w:rPr>
          <w:rFonts w:cs="Times New Roman"/>
          <w:color w:val="000000"/>
        </w:rPr>
        <w:t>«Развитие и поддержка предпринимательства городского округа Электросталь Московской области» на 2017 – 2021 годы, утвержденной постановлением Администрации городского округа Электросталь Московской области от 14.12.2016 № 894/16</w:t>
      </w:r>
      <w:r>
        <w:rPr>
          <w:rFonts w:cs="Times New Roman"/>
          <w:color w:val="000000"/>
        </w:rPr>
        <w:t>.</w:t>
      </w:r>
    </w:p>
    <w:p w:rsidR="00782A04" w:rsidRPr="001267D7" w:rsidRDefault="00782A04" w:rsidP="00782A04">
      <w:pPr>
        <w:ind w:firstLine="567"/>
        <w:jc w:val="both"/>
        <w:rPr>
          <w:rFonts w:eastAsia="Calibri" w:cs="Times New Roman"/>
          <w:lang w:eastAsia="en-US"/>
        </w:rPr>
      </w:pPr>
      <w:r w:rsidRPr="001267D7">
        <w:rPr>
          <w:rFonts w:eastAsia="Calibri" w:cs="Times New Roman"/>
          <w:lang w:eastAsia="en-US"/>
        </w:rPr>
        <w:t xml:space="preserve">2. </w:t>
      </w:r>
      <w:r>
        <w:rPr>
          <w:rFonts w:eastAsia="Calibri" w:cs="Times New Roman"/>
          <w:lang w:eastAsia="en-US"/>
        </w:rPr>
        <w:t>Претендент</w:t>
      </w:r>
      <w:r w:rsidRPr="001267D7">
        <w:rPr>
          <w:rFonts w:eastAsia="Calibri" w:cs="Times New Roman"/>
          <w:lang w:eastAsia="en-US"/>
        </w:rPr>
        <w:t xml:space="preserve"> дает свое согласие на осуществление главным распорядителем бюджетных средств и орган</w:t>
      </w:r>
      <w:r>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782A04" w:rsidRDefault="00782A04"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5F3DD2" w:rsidRDefault="001267D7" w:rsidP="001267D7">
      <w:pPr>
        <w:jc w:val="center"/>
        <w:rPr>
          <w:rFonts w:cs="Times New Roman"/>
          <w:color w:val="000000"/>
        </w:rPr>
      </w:pPr>
      <w:r>
        <w:rPr>
          <w:rFonts w:cs="Times New Roman"/>
          <w:color w:val="000000"/>
        </w:rPr>
        <w:t xml:space="preserve">                                                         </w:t>
      </w:r>
    </w:p>
    <w:p w:rsidR="001267D7" w:rsidRPr="00C678BC" w:rsidRDefault="005F3DD2" w:rsidP="001267D7">
      <w:pPr>
        <w:jc w:val="center"/>
        <w:rPr>
          <w:rFonts w:cs="Times New Roman"/>
          <w:color w:val="000000"/>
        </w:rPr>
      </w:pPr>
      <w:r>
        <w:rPr>
          <w:rFonts w:cs="Times New Roman"/>
          <w:color w:val="000000"/>
        </w:rPr>
        <w:t xml:space="preserve">                                                         </w:t>
      </w:r>
      <w:r w:rsidR="001267D7">
        <w:rPr>
          <w:rFonts w:cs="Times New Roman"/>
          <w:color w:val="000000"/>
        </w:rPr>
        <w:t xml:space="preserve">     </w:t>
      </w:r>
      <w:r w:rsidR="001267D7" w:rsidRPr="00C678BC">
        <w:rPr>
          <w:rFonts w:cs="Times New Roman"/>
          <w:color w:val="000000"/>
        </w:rPr>
        <w:t xml:space="preserve">Приложение № </w:t>
      </w:r>
      <w:r w:rsidR="001267D7">
        <w:rPr>
          <w:rFonts w:cs="Times New Roman"/>
          <w:color w:val="000000"/>
        </w:rPr>
        <w:t>4</w:t>
      </w:r>
    </w:p>
    <w:p w:rsidR="001267D7" w:rsidRPr="00C678BC" w:rsidRDefault="001267D7" w:rsidP="001267D7">
      <w:pPr>
        <w:jc w:val="center"/>
        <w:rPr>
          <w:rFonts w:cs="Times New Roman"/>
          <w:color w:val="000000"/>
        </w:rPr>
      </w:pPr>
      <w:r w:rsidRPr="00C678BC">
        <w:rPr>
          <w:rFonts w:cs="Times New Roman"/>
          <w:color w:val="000000"/>
        </w:rPr>
        <w:t xml:space="preserve">                                                   к Порядку</w:t>
      </w:r>
    </w:p>
    <w:p w:rsidR="001267D7" w:rsidRPr="00C678BC" w:rsidRDefault="001267D7" w:rsidP="001267D7">
      <w:pPr>
        <w:rPr>
          <w:rFonts w:cs="Times New Roman"/>
          <w:color w:val="000000"/>
        </w:rPr>
      </w:pPr>
    </w:p>
    <w:p w:rsidR="001267D7" w:rsidRPr="00C678BC" w:rsidRDefault="001267D7" w:rsidP="001267D7">
      <w:pPr>
        <w:ind w:left="5670"/>
        <w:rPr>
          <w:rFonts w:cs="Times New Roman"/>
          <w:bCs/>
        </w:rPr>
      </w:pPr>
      <w:r w:rsidRPr="00C678BC">
        <w:rPr>
          <w:rFonts w:cs="Times New Roman"/>
          <w:bCs/>
        </w:rPr>
        <w:t xml:space="preserve">В </w:t>
      </w:r>
      <w:r w:rsidRPr="00C678BC">
        <w:rPr>
          <w:rFonts w:cs="Times New Roman"/>
        </w:rPr>
        <w:t>Администрацию городского округа Электросталь Московской области</w:t>
      </w:r>
    </w:p>
    <w:p w:rsidR="001267D7" w:rsidRDefault="001267D7" w:rsidP="007A5FE0">
      <w:pPr>
        <w:rPr>
          <w:rFonts w:cs="Times New Roman"/>
        </w:rPr>
      </w:pPr>
    </w:p>
    <w:p w:rsidR="001267D7" w:rsidRDefault="001267D7" w:rsidP="007A5FE0">
      <w:pPr>
        <w:rPr>
          <w:rFonts w:cs="Times New Roman"/>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Заявление на предоставление финансовой поддержки (субсидии)</w:t>
      </w:r>
    </w:p>
    <w:p w:rsidR="001267D7" w:rsidRPr="001267D7" w:rsidRDefault="001267D7" w:rsidP="001267D7">
      <w:pPr>
        <w:tabs>
          <w:tab w:val="left" w:pos="851"/>
        </w:tabs>
        <w:jc w:val="center"/>
        <w:rPr>
          <w:rFonts w:cs="Times New Roman"/>
          <w:u w:val="single"/>
        </w:rPr>
      </w:pPr>
      <w:r w:rsidRPr="001267D7">
        <w:rPr>
          <w:rFonts w:cs="Times New Roman"/>
          <w:bCs/>
          <w:u w:val="single"/>
        </w:rPr>
        <w:t xml:space="preserve">Мероприятие </w:t>
      </w:r>
      <w:r w:rsidRPr="001267D7">
        <w:rPr>
          <w:rFonts w:cs="Times New Roman"/>
          <w:u w:val="single"/>
        </w:rP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1267D7" w:rsidRPr="001267D7" w:rsidRDefault="001267D7" w:rsidP="001267D7">
      <w:pPr>
        <w:jc w:val="both"/>
        <w:rPr>
          <w:rFonts w:cs="Times New Roman"/>
          <w:i/>
          <w:vertAlign w:val="superscript"/>
        </w:rPr>
      </w:pPr>
    </w:p>
    <w:p w:rsidR="001267D7" w:rsidRPr="001267D7" w:rsidRDefault="001267D7" w:rsidP="001267D7">
      <w:pPr>
        <w:jc w:val="both"/>
        <w:rPr>
          <w:rFonts w:cs="Times New Roman"/>
          <w:b/>
          <w:bCs/>
        </w:rPr>
      </w:pPr>
      <w:r w:rsidRPr="001267D7">
        <w:rPr>
          <w:rFonts w:cs="Times New Roman"/>
          <w:b/>
        </w:rPr>
        <w:t xml:space="preserve">Раздел </w:t>
      </w:r>
      <w:r w:rsidRPr="001267D7">
        <w:rPr>
          <w:rFonts w:cs="Times New Roman"/>
          <w:b/>
          <w:lang w:val="en-US"/>
        </w:rPr>
        <w:t>I</w:t>
      </w:r>
      <w:r w:rsidRPr="001267D7">
        <w:rPr>
          <w:rFonts w:cs="Times New Roman"/>
          <w:b/>
        </w:rPr>
        <w:t xml:space="preserve">. </w:t>
      </w:r>
      <w:r w:rsidR="006826F9" w:rsidRPr="001267D7">
        <w:rPr>
          <w:rFonts w:cs="Times New Roman"/>
          <w:b/>
        </w:rPr>
        <w:t xml:space="preserve">Сведения </w:t>
      </w:r>
      <w:r w:rsidR="006826F9" w:rsidRPr="00202562">
        <w:rPr>
          <w:rFonts w:cs="Times New Roman"/>
          <w:b/>
        </w:rPr>
        <w:t xml:space="preserve">о </w:t>
      </w:r>
      <w:r w:rsidR="006826F9" w:rsidRPr="00202562">
        <w:rPr>
          <w:b/>
        </w:rPr>
        <w:t>Претенденте</w:t>
      </w:r>
    </w:p>
    <w:tbl>
      <w:tblPr>
        <w:tblStyle w:val="af3"/>
        <w:tblpPr w:leftFromText="180" w:rightFromText="180" w:vertAnchor="text" w:horzAnchor="margin" w:tblpY="148"/>
        <w:tblW w:w="9439" w:type="dxa"/>
        <w:tblCellMar>
          <w:left w:w="83" w:type="dxa"/>
        </w:tblCellMar>
        <w:tblLook w:val="04A0" w:firstRow="1" w:lastRow="0" w:firstColumn="1" w:lastColumn="0" w:noHBand="0" w:noVBand="1"/>
      </w:tblPr>
      <w:tblGrid>
        <w:gridCol w:w="5470"/>
        <w:gridCol w:w="3969"/>
      </w:tblGrid>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sz w:val="28"/>
                <w:szCs w:val="28"/>
              </w:rPr>
            </w:pPr>
            <w:r w:rsidRPr="001267D7">
              <w:rPr>
                <w:rFonts w:ascii="Times New Roman" w:eastAsia="Calibri" w:hAnsi="Times New Roman" w:cs="Times New Roman"/>
              </w:rPr>
              <w:t>Полное наименование организации (в том числе организационно правовая форма) / Индивидуальный предприниматель Фамилия Имя Отчество</w:t>
            </w:r>
          </w:p>
        </w:tc>
        <w:tc>
          <w:tcPr>
            <w:tcW w:w="3969" w:type="dxa"/>
            <w:shd w:val="clear" w:color="auto" w:fill="auto"/>
          </w:tcPr>
          <w:p w:rsidR="001267D7" w:rsidRPr="001267D7" w:rsidRDefault="001267D7" w:rsidP="001267D7">
            <w:pPr>
              <w:jc w:val="both"/>
              <w:rPr>
                <w:rFonts w:eastAsia="Calibri" w:cs="Times New Roman"/>
                <w:b/>
                <w:i/>
                <w:sz w:val="28"/>
                <w:szCs w:val="28"/>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Сокращенное наименование организации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ОГРН/ОГРНИП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ИНН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КПП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нахождения (места </w:t>
            </w:r>
            <w:proofErr w:type="gramStart"/>
            <w:r w:rsidRPr="001267D7">
              <w:rPr>
                <w:rFonts w:ascii="Times New Roman" w:eastAsia="Calibri" w:hAnsi="Times New Roman" w:cs="Times New Roman"/>
              </w:rPr>
              <w:t>регистрации)/</w:t>
            </w:r>
            <w:proofErr w:type="gramEnd"/>
            <w:r w:rsidRPr="001267D7">
              <w:rPr>
                <w:rFonts w:ascii="Times New Roman" w:eastAsia="Calibri" w:hAnsi="Times New Roman" w:cs="Times New Roman"/>
              </w:rPr>
              <w:t>места жительства (для ИП)</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Адрес места ведения бизнеса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Реквизиты</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rPr>
          <w:trHeight w:val="277"/>
        </w:trPr>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Расчетный счет </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Кор / счет</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БИК</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ИНН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КПП банка</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Руководитель</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396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tbl>
      <w:tblPr>
        <w:tblStyle w:val="af3"/>
        <w:tblpPr w:leftFromText="180" w:rightFromText="180" w:vertAnchor="text" w:horzAnchor="margin" w:tblpY="29"/>
        <w:tblW w:w="9439" w:type="dxa"/>
        <w:tblCellMar>
          <w:left w:w="83" w:type="dxa"/>
        </w:tblCellMar>
        <w:tblLook w:val="04A0" w:firstRow="1" w:lastRow="0" w:firstColumn="1" w:lastColumn="0" w:noHBand="0" w:noVBand="1"/>
      </w:tblPr>
      <w:tblGrid>
        <w:gridCol w:w="5470"/>
        <w:gridCol w:w="3969"/>
      </w:tblGrid>
      <w:tr w:rsidR="001267D7" w:rsidRPr="001267D7" w:rsidTr="001267D7">
        <w:tc>
          <w:tcPr>
            <w:tcW w:w="9439" w:type="dxa"/>
            <w:gridSpan w:val="2"/>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Контактное лицо</w:t>
            </w: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Должность</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Фамилия Имя Отчество</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Контактный телефон</w:t>
            </w:r>
          </w:p>
        </w:tc>
        <w:tc>
          <w:tcPr>
            <w:tcW w:w="396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7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E-</w:t>
            </w:r>
            <w:proofErr w:type="spellStart"/>
            <w:r w:rsidRPr="001267D7">
              <w:rPr>
                <w:rFonts w:ascii="Times New Roman" w:eastAsia="Calibri" w:hAnsi="Times New Roman" w:cs="Times New Roman"/>
              </w:rPr>
              <w:t>mail</w:t>
            </w:r>
            <w:proofErr w:type="spellEnd"/>
          </w:p>
        </w:tc>
        <w:tc>
          <w:tcPr>
            <w:tcW w:w="396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Раздел II. Расчет размера субсидии </w:t>
      </w:r>
    </w:p>
    <w:p w:rsidR="001267D7" w:rsidRPr="001267D7" w:rsidRDefault="001267D7" w:rsidP="001267D7">
      <w:pPr>
        <w:rPr>
          <w:rFonts w:eastAsia="Calibri" w:cs="Times New Roman"/>
        </w:rPr>
      </w:pPr>
      <w:r w:rsidRPr="001267D7">
        <w:rPr>
          <w:rFonts w:eastAsia="Calibri" w:cs="Times New Roman"/>
        </w:rPr>
        <w:t>В зависимости от вида затрат:</w:t>
      </w:r>
    </w:p>
    <w:p w:rsidR="001267D7" w:rsidRPr="001267D7" w:rsidRDefault="001267D7" w:rsidP="001267D7">
      <w:pPr>
        <w:rPr>
          <w:rFonts w:eastAsia="Calibri" w:cs="Times New Roman"/>
        </w:rPr>
      </w:pPr>
      <w:r w:rsidRPr="001267D7">
        <w:rPr>
          <w:rFonts w:eastAsia="Calibri" w:cs="Times New Roman"/>
        </w:rPr>
        <w:t xml:space="preserve">Вид затрат «Арендные платежи». </w:t>
      </w:r>
    </w:p>
    <w:tbl>
      <w:tblPr>
        <w:tblStyle w:val="af3"/>
        <w:tblW w:w="4951" w:type="pct"/>
        <w:tblInd w:w="-5" w:type="dxa"/>
        <w:tblCellMar>
          <w:left w:w="98" w:type="dxa"/>
        </w:tblCellMar>
        <w:tblLook w:val="04A0" w:firstRow="1" w:lastRow="0" w:firstColumn="1" w:lastColumn="0" w:noHBand="0" w:noVBand="1"/>
      </w:tblPr>
      <w:tblGrid>
        <w:gridCol w:w="558"/>
        <w:gridCol w:w="2069"/>
        <w:gridCol w:w="1620"/>
        <w:gridCol w:w="1819"/>
        <w:gridCol w:w="1540"/>
        <w:gridCol w:w="1646"/>
      </w:tblGrid>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34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Арендные платежи</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адрес помещения (здания)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период возмещения</w:t>
            </w:r>
          </w:p>
        </w:tc>
        <w:tc>
          <w:tcPr>
            <w:tcW w:w="17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аренды (субаренды)</w:t>
            </w:r>
          </w:p>
        </w:tc>
        <w:tc>
          <w:tcPr>
            <w:tcW w:w="198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Месяц, за который производится возмещение</w:t>
            </w:r>
          </w:p>
        </w:tc>
        <w:tc>
          <w:tcPr>
            <w:tcW w:w="182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Размер арендной платы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3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p>
          <w:p w:rsidR="001267D7" w:rsidRPr="001267D7" w:rsidRDefault="001267D7" w:rsidP="001267D7">
            <w:pPr>
              <w:rPr>
                <w:rFonts w:ascii="Times New Roman" w:eastAsia="Calibri" w:hAnsi="Times New Roman" w:cs="Times New Roman"/>
              </w:rPr>
            </w:pP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9" w:type="dxa"/>
            <w:shd w:val="clear" w:color="auto" w:fill="auto"/>
          </w:tcPr>
          <w:p w:rsidR="001267D7" w:rsidRPr="001267D7" w:rsidRDefault="001267D7" w:rsidP="001267D7">
            <w:pPr>
              <w:rPr>
                <w:rFonts w:ascii="Times New Roman" w:eastAsia="Calibri" w:hAnsi="Times New Roman" w:cs="Times New Roman"/>
              </w:rPr>
            </w:pPr>
          </w:p>
        </w:tc>
        <w:tc>
          <w:tcPr>
            <w:tcW w:w="234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3"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6" w:type="dxa"/>
            <w:shd w:val="clear" w:color="auto" w:fill="auto"/>
          </w:tcPr>
          <w:p w:rsidR="001267D7" w:rsidRPr="001267D7" w:rsidRDefault="001267D7" w:rsidP="001267D7">
            <w:pPr>
              <w:rPr>
                <w:rFonts w:ascii="Times New Roman" w:eastAsia="Calibri" w:hAnsi="Times New Roman" w:cs="Times New Roman"/>
              </w:rPr>
            </w:pPr>
          </w:p>
        </w:tc>
        <w:tc>
          <w:tcPr>
            <w:tcW w:w="1830"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 затрат «Оплата коммунальных услуг».</w:t>
      </w:r>
    </w:p>
    <w:tbl>
      <w:tblPr>
        <w:tblStyle w:val="af3"/>
        <w:tblW w:w="4951" w:type="pct"/>
        <w:tblInd w:w="-5" w:type="dxa"/>
        <w:tblCellMar>
          <w:left w:w="98" w:type="dxa"/>
        </w:tblCellMar>
        <w:tblLook w:val="04A0" w:firstRow="1" w:lastRow="0" w:firstColumn="1" w:lastColumn="0" w:noHBand="0" w:noVBand="1"/>
      </w:tblPr>
      <w:tblGrid>
        <w:gridCol w:w="555"/>
        <w:gridCol w:w="2054"/>
        <w:gridCol w:w="1744"/>
        <w:gridCol w:w="1811"/>
        <w:gridCol w:w="1452"/>
        <w:gridCol w:w="1636"/>
      </w:tblGrid>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3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платежей</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В составе должно быть указано:</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адрес помещения (здания)</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период возмещения</w:t>
            </w:r>
          </w:p>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с поставщиком коммунальных услуг</w:t>
            </w:r>
          </w:p>
        </w:tc>
        <w:tc>
          <w:tcPr>
            <w:tcW w:w="198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Месяц, за который производится возмещение</w:t>
            </w:r>
          </w:p>
        </w:tc>
        <w:tc>
          <w:tcPr>
            <w:tcW w:w="182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Размер оплаты,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2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77" w:type="dxa"/>
            <w:shd w:val="clear" w:color="auto" w:fill="auto"/>
          </w:tcPr>
          <w:p w:rsidR="001267D7" w:rsidRPr="001267D7" w:rsidRDefault="001267D7" w:rsidP="001267D7">
            <w:pPr>
              <w:rPr>
                <w:rFonts w:ascii="Times New Roman" w:eastAsia="Calibri" w:hAnsi="Times New Roman" w:cs="Times New Roman"/>
              </w:rPr>
            </w:pPr>
          </w:p>
        </w:tc>
        <w:tc>
          <w:tcPr>
            <w:tcW w:w="23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6" w:type="dxa"/>
            <w:shd w:val="clear" w:color="auto" w:fill="auto"/>
          </w:tcPr>
          <w:p w:rsidR="001267D7" w:rsidRPr="001267D7" w:rsidRDefault="001267D7" w:rsidP="001267D7">
            <w:pPr>
              <w:rPr>
                <w:rFonts w:ascii="Times New Roman" w:eastAsia="Calibri" w:hAnsi="Times New Roman" w:cs="Times New Roman"/>
              </w:rPr>
            </w:pPr>
          </w:p>
        </w:tc>
        <w:tc>
          <w:tcPr>
            <w:tcW w:w="1984" w:type="dxa"/>
            <w:shd w:val="clear" w:color="auto" w:fill="auto"/>
          </w:tcPr>
          <w:p w:rsidR="001267D7" w:rsidRPr="001267D7" w:rsidRDefault="001267D7" w:rsidP="001267D7">
            <w:pPr>
              <w:rPr>
                <w:rFonts w:ascii="Times New Roman" w:eastAsia="Calibri" w:hAnsi="Times New Roman" w:cs="Times New Roman"/>
              </w:rPr>
            </w:pPr>
          </w:p>
        </w:tc>
        <w:tc>
          <w:tcPr>
            <w:tcW w:w="1825" w:type="dxa"/>
            <w:shd w:val="clear" w:color="auto" w:fill="auto"/>
          </w:tcPr>
          <w:p w:rsidR="001267D7" w:rsidRPr="001267D7" w:rsidRDefault="001267D7" w:rsidP="001267D7">
            <w:pPr>
              <w:rPr>
                <w:rFonts w:ascii="Times New Roman" w:eastAsia="Calibri" w:hAnsi="Times New Roman" w:cs="Times New Roman"/>
              </w:rPr>
            </w:pPr>
          </w:p>
        </w:tc>
        <w:tc>
          <w:tcPr>
            <w:tcW w:w="182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 затрат «Выкуп помещения».</w:t>
      </w:r>
    </w:p>
    <w:tbl>
      <w:tblPr>
        <w:tblStyle w:val="af3"/>
        <w:tblW w:w="4951" w:type="pct"/>
        <w:tblInd w:w="-5" w:type="dxa"/>
        <w:tblCellMar>
          <w:left w:w="98" w:type="dxa"/>
        </w:tblCellMar>
        <w:tblLook w:val="04A0" w:firstRow="1" w:lastRow="0" w:firstColumn="1" w:lastColumn="0" w:noHBand="0" w:noVBand="1"/>
      </w:tblPr>
      <w:tblGrid>
        <w:gridCol w:w="554"/>
        <w:gridCol w:w="2018"/>
        <w:gridCol w:w="1530"/>
        <w:gridCol w:w="1838"/>
        <w:gridCol w:w="1698"/>
        <w:gridCol w:w="1614"/>
      </w:tblGrid>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35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Адрес выкупаемого помещения его площадь</w:t>
            </w:r>
          </w:p>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дата договора выкуп помещения</w:t>
            </w:r>
          </w:p>
        </w:tc>
        <w:tc>
          <w:tcPr>
            <w:tcW w:w="1985"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Серия, номер и дата выдачи свидетельства о собственности</w:t>
            </w:r>
          </w:p>
        </w:tc>
        <w:tc>
          <w:tcPr>
            <w:tcW w:w="18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Стоимость помещения (в соответствии с договором), </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 руб. </w:t>
            </w:r>
          </w:p>
        </w:tc>
        <w:tc>
          <w:tcPr>
            <w:tcW w:w="184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35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01" w:type="dxa"/>
            <w:shd w:val="clear" w:color="auto" w:fill="auto"/>
          </w:tcPr>
          <w:p w:rsidR="001267D7" w:rsidRPr="001267D7" w:rsidRDefault="001267D7" w:rsidP="001267D7">
            <w:pPr>
              <w:rPr>
                <w:rFonts w:ascii="Times New Roman" w:eastAsia="Calibri" w:hAnsi="Times New Roman" w:cs="Times New Roman"/>
              </w:rPr>
            </w:pPr>
          </w:p>
        </w:tc>
        <w:tc>
          <w:tcPr>
            <w:tcW w:w="1985" w:type="dxa"/>
            <w:shd w:val="clear" w:color="auto" w:fill="auto"/>
          </w:tcPr>
          <w:p w:rsidR="001267D7" w:rsidRPr="001267D7" w:rsidRDefault="001267D7" w:rsidP="001267D7">
            <w:pPr>
              <w:rPr>
                <w:rFonts w:ascii="Times New Roman" w:eastAsia="Calibri" w:hAnsi="Times New Roman" w:cs="Times New Roman"/>
              </w:rPr>
            </w:pPr>
          </w:p>
        </w:tc>
        <w:tc>
          <w:tcPr>
            <w:tcW w:w="1843" w:type="dxa"/>
            <w:shd w:val="clear" w:color="auto" w:fill="auto"/>
          </w:tcPr>
          <w:p w:rsidR="001267D7" w:rsidRPr="001267D7" w:rsidRDefault="001267D7" w:rsidP="001267D7">
            <w:pPr>
              <w:rPr>
                <w:rFonts w:ascii="Times New Roman" w:eastAsia="Calibri" w:hAnsi="Times New Roman" w:cs="Times New Roman"/>
              </w:rPr>
            </w:pPr>
          </w:p>
        </w:tc>
        <w:tc>
          <w:tcPr>
            <w:tcW w:w="1842"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Виды затрат «Текущий ремонт», «Капитальный ремонт», «Реконструкция помещений».</w:t>
      </w:r>
    </w:p>
    <w:tbl>
      <w:tblPr>
        <w:tblStyle w:val="af3"/>
        <w:tblW w:w="4951" w:type="pct"/>
        <w:tblInd w:w="-5" w:type="dxa"/>
        <w:tblCellMar>
          <w:left w:w="98" w:type="dxa"/>
        </w:tblCellMar>
        <w:tblLook w:val="04A0" w:firstRow="1" w:lastRow="0" w:firstColumn="1" w:lastColumn="0" w:noHBand="0" w:noVBand="1"/>
      </w:tblPr>
      <w:tblGrid>
        <w:gridCol w:w="533"/>
        <w:gridCol w:w="2013"/>
        <w:gridCol w:w="1501"/>
        <w:gridCol w:w="1676"/>
        <w:gridCol w:w="1663"/>
        <w:gridCol w:w="1866"/>
      </w:tblGrid>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lastRenderedPageBreak/>
              <w:t xml:space="preserve">№ </w:t>
            </w:r>
            <w:proofErr w:type="spellStart"/>
            <w:r w:rsidRPr="001267D7">
              <w:rPr>
                <w:rFonts w:ascii="Times New Roman" w:eastAsia="Calibri" w:hAnsi="Times New Roman" w:cs="Times New Roman"/>
              </w:rPr>
              <w:t>пп</w:t>
            </w:r>
            <w:proofErr w:type="spellEnd"/>
          </w:p>
        </w:tc>
        <w:tc>
          <w:tcPr>
            <w:tcW w:w="221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74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дата договора </w:t>
            </w:r>
          </w:p>
        </w:tc>
        <w:tc>
          <w:tcPr>
            <w:tcW w:w="199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Сумма по договору, в руб. </w:t>
            </w:r>
          </w:p>
        </w:tc>
        <w:tc>
          <w:tcPr>
            <w:tcW w:w="1834"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c>
          <w:tcPr>
            <w:tcW w:w="193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Информация о наличных расчетах</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чека/товарного чека)</w:t>
            </w: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80" w:type="dxa"/>
            <w:shd w:val="clear" w:color="auto" w:fill="auto"/>
          </w:tcPr>
          <w:p w:rsidR="001267D7" w:rsidRPr="001267D7" w:rsidRDefault="001267D7" w:rsidP="001267D7">
            <w:pPr>
              <w:rPr>
                <w:rFonts w:ascii="Times New Roman" w:eastAsia="Calibri" w:hAnsi="Times New Roman" w:cs="Times New Roman"/>
              </w:rPr>
            </w:pPr>
          </w:p>
        </w:tc>
        <w:tc>
          <w:tcPr>
            <w:tcW w:w="221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748" w:type="dxa"/>
            <w:shd w:val="clear" w:color="auto" w:fill="auto"/>
          </w:tcPr>
          <w:p w:rsidR="001267D7" w:rsidRPr="001267D7" w:rsidRDefault="001267D7" w:rsidP="001267D7">
            <w:pPr>
              <w:rPr>
                <w:rFonts w:ascii="Times New Roman" w:eastAsia="Calibri" w:hAnsi="Times New Roman" w:cs="Times New Roman"/>
              </w:rPr>
            </w:pPr>
          </w:p>
        </w:tc>
        <w:tc>
          <w:tcPr>
            <w:tcW w:w="1991" w:type="dxa"/>
            <w:shd w:val="clear" w:color="auto" w:fill="auto"/>
          </w:tcPr>
          <w:p w:rsidR="001267D7" w:rsidRPr="001267D7" w:rsidRDefault="001267D7" w:rsidP="001267D7">
            <w:pPr>
              <w:rPr>
                <w:rFonts w:ascii="Times New Roman" w:eastAsia="Calibri" w:hAnsi="Times New Roman" w:cs="Times New Roman"/>
              </w:rPr>
            </w:pPr>
          </w:p>
        </w:tc>
        <w:tc>
          <w:tcPr>
            <w:tcW w:w="1834" w:type="dxa"/>
            <w:shd w:val="clear" w:color="auto" w:fill="auto"/>
          </w:tcPr>
          <w:p w:rsidR="001267D7" w:rsidRPr="001267D7" w:rsidRDefault="001267D7" w:rsidP="001267D7">
            <w:pPr>
              <w:rPr>
                <w:rFonts w:ascii="Times New Roman" w:eastAsia="Calibri" w:hAnsi="Times New Roman" w:cs="Times New Roman"/>
              </w:rPr>
            </w:pPr>
          </w:p>
        </w:tc>
        <w:tc>
          <w:tcPr>
            <w:tcW w:w="1939"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Иные компенсируемые виды затрат. </w:t>
      </w:r>
    </w:p>
    <w:p w:rsidR="001267D7" w:rsidRPr="001267D7" w:rsidRDefault="001267D7" w:rsidP="001267D7">
      <w:pPr>
        <w:rPr>
          <w:rFonts w:eastAsia="Calibri" w:cs="Times New Roman"/>
        </w:rPr>
      </w:pPr>
    </w:p>
    <w:tbl>
      <w:tblPr>
        <w:tblStyle w:val="af3"/>
        <w:tblW w:w="4899" w:type="pct"/>
        <w:tblInd w:w="103" w:type="dxa"/>
        <w:tblCellMar>
          <w:left w:w="98" w:type="dxa"/>
        </w:tblCellMar>
        <w:tblLook w:val="04A0" w:firstRow="1" w:lastRow="0" w:firstColumn="1" w:lastColumn="0" w:noHBand="0" w:noVBand="1"/>
      </w:tblPr>
      <w:tblGrid>
        <w:gridCol w:w="535"/>
        <w:gridCol w:w="1946"/>
        <w:gridCol w:w="1528"/>
        <w:gridCol w:w="1650"/>
        <w:gridCol w:w="1644"/>
        <w:gridCol w:w="1852"/>
      </w:tblGrid>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п/п</w:t>
            </w:r>
          </w:p>
        </w:tc>
        <w:tc>
          <w:tcPr>
            <w:tcW w:w="21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820"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 дата договора </w:t>
            </w:r>
          </w:p>
        </w:tc>
        <w:tc>
          <w:tcPr>
            <w:tcW w:w="1978"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по договору, в руб.</w:t>
            </w:r>
          </w:p>
        </w:tc>
        <w:tc>
          <w:tcPr>
            <w:tcW w:w="1819"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платежного поручения</w:t>
            </w:r>
          </w:p>
        </w:tc>
        <w:tc>
          <w:tcPr>
            <w:tcW w:w="19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Информация о наличных расчетах</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и дата чека/товарного чека)</w:t>
            </w:r>
          </w:p>
        </w:tc>
      </w:tr>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p>
        </w:tc>
        <w:tc>
          <w:tcPr>
            <w:tcW w:w="2122" w:type="dxa"/>
            <w:shd w:val="clear" w:color="auto" w:fill="auto"/>
          </w:tcPr>
          <w:p w:rsidR="001267D7" w:rsidRPr="001267D7" w:rsidRDefault="001267D7" w:rsidP="001267D7">
            <w:pPr>
              <w:rPr>
                <w:rFonts w:ascii="Times New Roman" w:eastAsia="Calibri" w:hAnsi="Times New Roman" w:cs="Times New Roman"/>
              </w:rPr>
            </w:pPr>
          </w:p>
        </w:tc>
        <w:tc>
          <w:tcPr>
            <w:tcW w:w="1820" w:type="dxa"/>
            <w:shd w:val="clear" w:color="auto" w:fill="auto"/>
          </w:tcPr>
          <w:p w:rsidR="001267D7" w:rsidRPr="001267D7" w:rsidRDefault="001267D7" w:rsidP="001267D7">
            <w:pPr>
              <w:rPr>
                <w:rFonts w:ascii="Times New Roman" w:eastAsia="Calibri" w:hAnsi="Times New Roman" w:cs="Times New Roman"/>
              </w:rPr>
            </w:pPr>
          </w:p>
        </w:tc>
        <w:tc>
          <w:tcPr>
            <w:tcW w:w="1978" w:type="dxa"/>
            <w:shd w:val="clear" w:color="auto" w:fill="auto"/>
          </w:tcPr>
          <w:p w:rsidR="001267D7" w:rsidRPr="001267D7" w:rsidRDefault="001267D7" w:rsidP="001267D7">
            <w:pPr>
              <w:rPr>
                <w:rFonts w:ascii="Times New Roman" w:eastAsia="Calibri" w:hAnsi="Times New Roman" w:cs="Times New Roman"/>
              </w:rPr>
            </w:pPr>
          </w:p>
        </w:tc>
        <w:tc>
          <w:tcPr>
            <w:tcW w:w="1819" w:type="dxa"/>
            <w:shd w:val="clear" w:color="auto" w:fill="auto"/>
          </w:tcPr>
          <w:p w:rsidR="001267D7" w:rsidRPr="001267D7" w:rsidRDefault="001267D7" w:rsidP="001267D7">
            <w:pPr>
              <w:rPr>
                <w:rFonts w:ascii="Times New Roman" w:eastAsia="Calibri" w:hAnsi="Times New Roman" w:cs="Times New Roman"/>
              </w:rPr>
            </w:pPr>
          </w:p>
        </w:tc>
        <w:tc>
          <w:tcPr>
            <w:tcW w:w="1922"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540" w:type="dxa"/>
            <w:shd w:val="clear" w:color="auto" w:fill="auto"/>
          </w:tcPr>
          <w:p w:rsidR="001267D7" w:rsidRPr="001267D7" w:rsidRDefault="001267D7" w:rsidP="001267D7">
            <w:pPr>
              <w:rPr>
                <w:rFonts w:ascii="Times New Roman" w:eastAsia="Calibri" w:hAnsi="Times New Roman" w:cs="Times New Roman"/>
              </w:rPr>
            </w:pPr>
          </w:p>
        </w:tc>
        <w:tc>
          <w:tcPr>
            <w:tcW w:w="2122"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820" w:type="dxa"/>
            <w:shd w:val="clear" w:color="auto" w:fill="auto"/>
          </w:tcPr>
          <w:p w:rsidR="001267D7" w:rsidRPr="001267D7" w:rsidRDefault="001267D7" w:rsidP="001267D7">
            <w:pPr>
              <w:rPr>
                <w:rFonts w:ascii="Times New Roman" w:eastAsia="Calibri" w:hAnsi="Times New Roman" w:cs="Times New Roman"/>
              </w:rPr>
            </w:pPr>
          </w:p>
        </w:tc>
        <w:tc>
          <w:tcPr>
            <w:tcW w:w="1978" w:type="dxa"/>
            <w:shd w:val="clear" w:color="auto" w:fill="auto"/>
          </w:tcPr>
          <w:p w:rsidR="001267D7" w:rsidRPr="001267D7" w:rsidRDefault="001267D7" w:rsidP="001267D7">
            <w:pPr>
              <w:rPr>
                <w:rFonts w:ascii="Times New Roman" w:eastAsia="Calibri" w:hAnsi="Times New Roman" w:cs="Times New Roman"/>
              </w:rPr>
            </w:pPr>
          </w:p>
        </w:tc>
        <w:tc>
          <w:tcPr>
            <w:tcW w:w="1819" w:type="dxa"/>
            <w:shd w:val="clear" w:color="auto" w:fill="auto"/>
          </w:tcPr>
          <w:p w:rsidR="001267D7" w:rsidRPr="001267D7" w:rsidRDefault="001267D7" w:rsidP="001267D7">
            <w:pPr>
              <w:rPr>
                <w:rFonts w:ascii="Times New Roman" w:eastAsia="Calibri" w:hAnsi="Times New Roman" w:cs="Times New Roman"/>
              </w:rPr>
            </w:pPr>
          </w:p>
        </w:tc>
        <w:tc>
          <w:tcPr>
            <w:tcW w:w="1922"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Сводный перечень расходов.</w:t>
      </w:r>
    </w:p>
    <w:tbl>
      <w:tblPr>
        <w:tblStyle w:val="af3"/>
        <w:tblW w:w="9351" w:type="dxa"/>
        <w:tblInd w:w="103" w:type="dxa"/>
        <w:tblCellMar>
          <w:left w:w="98" w:type="dxa"/>
        </w:tblCellMar>
        <w:tblLook w:val="04A0" w:firstRow="1" w:lastRow="0" w:firstColumn="1" w:lastColumn="0" w:noHBand="0" w:noVBand="1"/>
      </w:tblPr>
      <w:tblGrid>
        <w:gridCol w:w="671"/>
        <w:gridCol w:w="6837"/>
        <w:gridCol w:w="1843"/>
      </w:tblGrid>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w:t>
            </w:r>
          </w:p>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п/п</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Наименование расходов</w:t>
            </w:r>
          </w:p>
        </w:tc>
        <w:tc>
          <w:tcPr>
            <w:tcW w:w="1843"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Сумма, руб.</w:t>
            </w: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Арендные платежи</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2</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Оплата коммунальных услуг</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3</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Выкуп помещения </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4</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Текущий ремонт</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5</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Капитальный ремонт</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6</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Реконструкция помещений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7</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основных средств (за исключением легковых автотранспортных средств)</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8</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сырья, расходных материалов и инструментов</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9</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 xml:space="preserve">Участие в региональных, межрегиональных и международных выставочных и </w:t>
            </w:r>
            <w:proofErr w:type="spellStart"/>
            <w:r w:rsidRPr="001267D7">
              <w:rPr>
                <w:rFonts w:ascii="Times New Roman" w:eastAsia="Calibri" w:hAnsi="Times New Roman" w:cs="Times New Roman"/>
              </w:rPr>
              <w:t>выставочно</w:t>
            </w:r>
            <w:proofErr w:type="spellEnd"/>
            <w:r w:rsidRPr="001267D7">
              <w:rPr>
                <w:rFonts w:ascii="Times New Roman" w:eastAsia="Calibri" w:hAnsi="Times New Roman" w:cs="Times New Roman"/>
              </w:rPr>
              <w:t>-ярмарочных мероприятиях</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10</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оборудования</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11</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Повышение квалификации и (или) участие в образовательных программах работников лица</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12</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Медицинское обслуживание детей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13</w:t>
            </w: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Приобретение комплектующих изделий при производстве и (или) реализации медицинской техники, протезно-ортопедических изделий</w:t>
            </w:r>
          </w:p>
        </w:tc>
        <w:tc>
          <w:tcPr>
            <w:tcW w:w="1843" w:type="dxa"/>
            <w:shd w:val="clear" w:color="auto" w:fill="auto"/>
          </w:tcPr>
          <w:p w:rsidR="001267D7" w:rsidRPr="001267D7" w:rsidRDefault="001267D7" w:rsidP="001267D7">
            <w:pPr>
              <w:rPr>
                <w:rFonts w:ascii="Times New Roman" w:eastAsia="Calibri" w:hAnsi="Times New Roman" w:cs="Times New Roman"/>
              </w:rPr>
            </w:pPr>
          </w:p>
        </w:tc>
      </w:tr>
      <w:tr w:rsidR="001267D7" w:rsidRPr="001267D7" w:rsidTr="001267D7">
        <w:tc>
          <w:tcPr>
            <w:tcW w:w="671" w:type="dxa"/>
            <w:shd w:val="clear" w:color="auto" w:fill="auto"/>
          </w:tcPr>
          <w:p w:rsidR="001267D7" w:rsidRPr="001267D7" w:rsidRDefault="001267D7" w:rsidP="001267D7">
            <w:pPr>
              <w:rPr>
                <w:rFonts w:ascii="Times New Roman" w:eastAsia="Calibri" w:hAnsi="Times New Roman" w:cs="Times New Roman"/>
              </w:rPr>
            </w:pPr>
          </w:p>
        </w:tc>
        <w:tc>
          <w:tcPr>
            <w:tcW w:w="6837" w:type="dxa"/>
            <w:shd w:val="clear" w:color="auto" w:fill="auto"/>
          </w:tcPr>
          <w:p w:rsidR="001267D7" w:rsidRPr="001267D7" w:rsidRDefault="001267D7" w:rsidP="001267D7">
            <w:pPr>
              <w:rPr>
                <w:rFonts w:ascii="Times New Roman" w:eastAsia="Calibri" w:hAnsi="Times New Roman" w:cs="Times New Roman"/>
              </w:rPr>
            </w:pPr>
            <w:r w:rsidRPr="001267D7">
              <w:rPr>
                <w:rFonts w:ascii="Times New Roman" w:eastAsia="Calibri" w:hAnsi="Times New Roman" w:cs="Times New Roman"/>
              </w:rPr>
              <w:t>Итого</w:t>
            </w:r>
          </w:p>
        </w:tc>
        <w:tc>
          <w:tcPr>
            <w:tcW w:w="1843" w:type="dxa"/>
            <w:shd w:val="clear" w:color="auto" w:fill="auto"/>
          </w:tcPr>
          <w:p w:rsidR="001267D7" w:rsidRPr="001267D7" w:rsidRDefault="001267D7" w:rsidP="001267D7">
            <w:pPr>
              <w:rPr>
                <w:rFonts w:ascii="Times New Roman" w:eastAsia="Calibri" w:hAnsi="Times New Roman" w:cs="Times New Roman"/>
              </w:rPr>
            </w:pPr>
          </w:p>
        </w:tc>
      </w:tr>
    </w:tbl>
    <w:p w:rsidR="001267D7" w:rsidRPr="001267D7" w:rsidRDefault="001267D7" w:rsidP="001267D7">
      <w:pPr>
        <w:rPr>
          <w:rFonts w:eastAsia="Calibri" w:cs="Times New Roman"/>
        </w:rPr>
      </w:pPr>
    </w:p>
    <w:p w:rsidR="001267D7" w:rsidRPr="001267D7" w:rsidRDefault="001267D7" w:rsidP="001267D7">
      <w:pPr>
        <w:rPr>
          <w:rFonts w:eastAsia="Calibri" w:cs="Times New Roman"/>
        </w:rPr>
      </w:pPr>
      <w:r w:rsidRPr="001267D7">
        <w:rPr>
          <w:rFonts w:eastAsia="Calibri" w:cs="Times New Roman"/>
        </w:rPr>
        <w:t xml:space="preserve">Раздел III. Гарантии </w:t>
      </w:r>
    </w:p>
    <w:p w:rsidR="001267D7" w:rsidRPr="001267D7" w:rsidRDefault="001267D7" w:rsidP="001267D7">
      <w:pPr>
        <w:rPr>
          <w:rFonts w:eastAsia="Calibri" w:cs="Times New Roman"/>
        </w:rPr>
      </w:pPr>
      <w:r w:rsidRPr="001267D7">
        <w:rPr>
          <w:rFonts w:eastAsia="Calibri" w:cs="Times New Roman"/>
        </w:rPr>
        <w:tab/>
      </w:r>
    </w:p>
    <w:p w:rsidR="00782A04" w:rsidRPr="001267D7" w:rsidRDefault="00782A04" w:rsidP="00782A04">
      <w:pPr>
        <w:ind w:firstLine="567"/>
        <w:jc w:val="both"/>
        <w:rPr>
          <w:rFonts w:ascii="Calibri" w:eastAsia="Calibri" w:hAnsi="Calibri" w:cs="Times New Roman"/>
          <w:lang w:eastAsia="en-US"/>
        </w:rPr>
      </w:pPr>
      <w:r>
        <w:rPr>
          <w:rFonts w:eastAsia="Calibri" w:cs="Times New Roman"/>
          <w:lang w:eastAsia="en-US"/>
        </w:rPr>
        <w:t>1. Претендент</w:t>
      </w:r>
      <w:r w:rsidRPr="001267D7">
        <w:rPr>
          <w:rFonts w:eastAsia="Calibri" w:cs="Times New Roman"/>
          <w:lang w:eastAsia="en-US"/>
        </w:rPr>
        <w:t xml:space="preserve">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муниципальной программой по поддержке и развитию малого и среднего предпринимательства</w:t>
      </w:r>
      <w:r>
        <w:rPr>
          <w:rFonts w:eastAsia="Calibri" w:cs="Times New Roman"/>
          <w:lang w:eastAsia="en-US"/>
        </w:rPr>
        <w:t xml:space="preserve"> </w:t>
      </w:r>
      <w:r w:rsidRPr="000E252E">
        <w:rPr>
          <w:rFonts w:cs="Times New Roman"/>
          <w:color w:val="000000"/>
        </w:rPr>
        <w:t xml:space="preserve">«Развитие и поддержка предпринимательства городского округа Электросталь Московской области» </w:t>
      </w:r>
      <w:r w:rsidRPr="000E252E">
        <w:rPr>
          <w:rFonts w:cs="Times New Roman"/>
          <w:color w:val="000000"/>
        </w:rPr>
        <w:lastRenderedPageBreak/>
        <w:t>на 2017 – 2021 годы, утвержденной постановлением Администрации городского округа Электросталь Московской области от 14.12.2016 № 894/16</w:t>
      </w:r>
      <w:r>
        <w:rPr>
          <w:rFonts w:cs="Times New Roman"/>
          <w:color w:val="000000"/>
        </w:rPr>
        <w:t>.</w:t>
      </w:r>
    </w:p>
    <w:p w:rsidR="00782A04" w:rsidRPr="001267D7" w:rsidRDefault="00782A04" w:rsidP="00782A04">
      <w:pPr>
        <w:ind w:firstLine="567"/>
        <w:jc w:val="both"/>
        <w:rPr>
          <w:rFonts w:eastAsia="Calibri" w:cs="Times New Roman"/>
          <w:lang w:eastAsia="en-US"/>
        </w:rPr>
      </w:pPr>
      <w:r w:rsidRPr="001267D7">
        <w:rPr>
          <w:rFonts w:eastAsia="Calibri" w:cs="Times New Roman"/>
          <w:lang w:eastAsia="en-US"/>
        </w:rPr>
        <w:t xml:space="preserve">2. </w:t>
      </w:r>
      <w:r>
        <w:rPr>
          <w:rFonts w:eastAsia="Calibri" w:cs="Times New Roman"/>
          <w:lang w:eastAsia="en-US"/>
        </w:rPr>
        <w:t>Претендент</w:t>
      </w:r>
      <w:r w:rsidRPr="001267D7">
        <w:rPr>
          <w:rFonts w:eastAsia="Calibri" w:cs="Times New Roman"/>
          <w:lang w:eastAsia="en-US"/>
        </w:rPr>
        <w:t xml:space="preserve"> дает свое согласие на осуществление главным распорядителем бюджетных средств и орган</w:t>
      </w:r>
      <w:r>
        <w:rPr>
          <w:rFonts w:eastAsia="Calibri" w:cs="Times New Roman"/>
          <w:lang w:eastAsia="en-US"/>
        </w:rPr>
        <w:t xml:space="preserve">ом </w:t>
      </w:r>
      <w:r w:rsidRPr="001267D7">
        <w:rPr>
          <w:rFonts w:eastAsia="Calibri" w:cs="Times New Roman"/>
          <w:lang w:eastAsia="en-US"/>
        </w:rPr>
        <w:t xml:space="preserve">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 </w:t>
      </w:r>
    </w:p>
    <w:p w:rsidR="00782A04" w:rsidRDefault="00782A04" w:rsidP="008A37C9">
      <w:pPr>
        <w:widowControl w:val="0"/>
        <w:autoSpaceDE w:val="0"/>
        <w:autoSpaceDN w:val="0"/>
        <w:adjustRightInd w:val="0"/>
        <w:ind w:firstLine="540"/>
        <w:jc w:val="both"/>
        <w:rPr>
          <w:rFonts w:cs="Times New Roman"/>
        </w:rPr>
      </w:pPr>
    </w:p>
    <w:p w:rsidR="00782A04" w:rsidRDefault="00782A04" w:rsidP="008A37C9">
      <w:pPr>
        <w:widowControl w:val="0"/>
        <w:autoSpaceDE w:val="0"/>
        <w:autoSpaceDN w:val="0"/>
        <w:adjustRightInd w:val="0"/>
        <w:ind w:firstLine="540"/>
        <w:jc w:val="both"/>
        <w:rPr>
          <w:rFonts w:cs="Times New Roman"/>
        </w:rPr>
      </w:pPr>
    </w:p>
    <w:p w:rsidR="00782A04" w:rsidRDefault="00782A04" w:rsidP="008A37C9">
      <w:pPr>
        <w:widowControl w:val="0"/>
        <w:autoSpaceDE w:val="0"/>
        <w:autoSpaceDN w:val="0"/>
        <w:adjustRightInd w:val="0"/>
        <w:ind w:firstLine="540"/>
        <w:jc w:val="both"/>
        <w:rPr>
          <w:rFonts w:cs="Times New Roman"/>
        </w:rPr>
      </w:pPr>
    </w:p>
    <w:p w:rsidR="00782A04" w:rsidRDefault="00782A04" w:rsidP="008A37C9">
      <w:pPr>
        <w:widowControl w:val="0"/>
        <w:autoSpaceDE w:val="0"/>
        <w:autoSpaceDN w:val="0"/>
        <w:adjustRightInd w:val="0"/>
        <w:ind w:firstLine="540"/>
        <w:jc w:val="both"/>
        <w:rPr>
          <w:rFonts w:cs="Times New Roman"/>
        </w:rPr>
      </w:pPr>
    </w:p>
    <w:p w:rsidR="001267D7" w:rsidRDefault="001267D7" w:rsidP="007A5FE0">
      <w:pPr>
        <w:rPr>
          <w:rFonts w:cs="Times New Roman"/>
        </w:rPr>
      </w:pPr>
    </w:p>
    <w:p w:rsidR="00FB420A" w:rsidRDefault="00FB420A"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1267D7" w:rsidRDefault="001267D7"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FB420A" w:rsidRDefault="00FB420A" w:rsidP="007A5FE0">
      <w:pPr>
        <w:rPr>
          <w:rFonts w:cs="Times New Roman"/>
        </w:rPr>
      </w:pPr>
    </w:p>
    <w:p w:rsidR="00A106F6" w:rsidRDefault="00A106F6" w:rsidP="007A5FE0">
      <w:pPr>
        <w:rPr>
          <w:rFonts w:cs="Times New Roman"/>
        </w:rPr>
      </w:pPr>
    </w:p>
    <w:p w:rsidR="005F3DD2" w:rsidRDefault="009E5748" w:rsidP="009E5748">
      <w:pPr>
        <w:jc w:val="center"/>
        <w:rPr>
          <w:rFonts w:cs="Times New Roman"/>
          <w:color w:val="000000"/>
        </w:rPr>
      </w:pPr>
      <w:r w:rsidRPr="00C678BC">
        <w:rPr>
          <w:rFonts w:cs="Times New Roman"/>
          <w:color w:val="000000"/>
        </w:rPr>
        <w:t xml:space="preserve">                          </w:t>
      </w:r>
      <w:r w:rsidR="00A85E52" w:rsidRPr="00C678BC">
        <w:rPr>
          <w:rFonts w:cs="Times New Roman"/>
          <w:color w:val="000000"/>
        </w:rPr>
        <w:t xml:space="preserve">                              </w:t>
      </w:r>
    </w:p>
    <w:p w:rsidR="009E5748" w:rsidRPr="00C678BC" w:rsidRDefault="005F3DD2" w:rsidP="009E5748">
      <w:pPr>
        <w:jc w:val="center"/>
        <w:rPr>
          <w:rFonts w:cs="Times New Roman"/>
          <w:color w:val="000000"/>
        </w:rPr>
      </w:pPr>
      <w:r>
        <w:rPr>
          <w:rFonts w:cs="Times New Roman"/>
          <w:color w:val="000000"/>
        </w:rPr>
        <w:t xml:space="preserve">                                                          </w:t>
      </w:r>
      <w:r w:rsidR="00A85E52" w:rsidRPr="00C678BC">
        <w:rPr>
          <w:rFonts w:cs="Times New Roman"/>
          <w:color w:val="000000"/>
        </w:rPr>
        <w:t xml:space="preserve">  </w:t>
      </w:r>
      <w:r w:rsidR="009E5748" w:rsidRPr="00C678BC">
        <w:rPr>
          <w:rFonts w:cs="Times New Roman"/>
          <w:color w:val="000000"/>
        </w:rPr>
        <w:t xml:space="preserve">Приложение № </w:t>
      </w:r>
      <w:r w:rsidR="00320F31">
        <w:rPr>
          <w:rFonts w:cs="Times New Roman"/>
          <w:color w:val="000000"/>
        </w:rPr>
        <w:t>5</w:t>
      </w:r>
    </w:p>
    <w:p w:rsidR="009E5748" w:rsidRPr="00C678BC" w:rsidRDefault="009E5748" w:rsidP="009E5748">
      <w:pPr>
        <w:jc w:val="center"/>
        <w:rPr>
          <w:rFonts w:cs="Times New Roman"/>
          <w:color w:val="000000"/>
        </w:rPr>
      </w:pPr>
      <w:r w:rsidRPr="00C678BC">
        <w:rPr>
          <w:rFonts w:cs="Times New Roman"/>
          <w:color w:val="000000"/>
        </w:rPr>
        <w:t xml:space="preserve">                                                к Порядку</w:t>
      </w:r>
    </w:p>
    <w:p w:rsidR="009E5748" w:rsidRPr="00C678BC" w:rsidRDefault="009E5748" w:rsidP="009E5748">
      <w:pPr>
        <w:widowControl w:val="0"/>
        <w:ind w:left="5670"/>
        <w:jc w:val="center"/>
        <w:rPr>
          <w:rFonts w:eastAsia="Calibri" w:cs="Times New Roman"/>
          <w:i/>
          <w:lang w:eastAsia="en-US"/>
        </w:rPr>
      </w:pPr>
    </w:p>
    <w:p w:rsidR="009E5748" w:rsidRPr="00C678BC" w:rsidRDefault="009E5748" w:rsidP="009E5748">
      <w:pPr>
        <w:keepNext/>
        <w:jc w:val="right"/>
        <w:outlineLvl w:val="0"/>
        <w:rPr>
          <w:rFonts w:cs="Times New Roman"/>
          <w:bCs/>
          <w:iCs/>
          <w:lang w:eastAsia="en-US"/>
        </w:rPr>
      </w:pPr>
    </w:p>
    <w:p w:rsidR="009E5748" w:rsidRPr="00C678BC" w:rsidRDefault="009E5748" w:rsidP="009E5748">
      <w:pPr>
        <w:keepNext/>
        <w:jc w:val="right"/>
        <w:outlineLvl w:val="0"/>
        <w:rPr>
          <w:rFonts w:cs="Times New Roman"/>
          <w:bCs/>
          <w:iCs/>
          <w:lang w:eastAsia="en-US"/>
        </w:rPr>
      </w:pPr>
    </w:p>
    <w:p w:rsidR="009E5748" w:rsidRPr="00C678BC" w:rsidRDefault="009E5748" w:rsidP="009E5748">
      <w:pPr>
        <w:jc w:val="center"/>
        <w:rPr>
          <w:rFonts w:cs="Times New Roman"/>
          <w:b/>
          <w:bCs/>
        </w:rPr>
      </w:pPr>
    </w:p>
    <w:p w:rsidR="001267D7" w:rsidRPr="001267D7" w:rsidRDefault="001267D7" w:rsidP="001267D7">
      <w:pPr>
        <w:shd w:val="clear" w:color="auto" w:fill="FFFFFF" w:themeFill="background1"/>
        <w:jc w:val="center"/>
        <w:rPr>
          <w:rFonts w:cs="Times New Roman"/>
          <w:b/>
          <w:bCs/>
        </w:rPr>
      </w:pPr>
      <w:r w:rsidRPr="001267D7">
        <w:rPr>
          <w:rFonts w:cs="Times New Roman"/>
          <w:b/>
          <w:bCs/>
        </w:rPr>
        <w:t xml:space="preserve">Информация </w:t>
      </w:r>
      <w:r w:rsidR="006826F9">
        <w:rPr>
          <w:rFonts w:cs="Times New Roman"/>
          <w:b/>
          <w:bCs/>
        </w:rPr>
        <w:t>о Претенденте</w:t>
      </w:r>
      <w:r w:rsidRPr="001267D7">
        <w:rPr>
          <w:rFonts w:cs="Times New Roman"/>
          <w:b/>
          <w:bCs/>
        </w:rPr>
        <w:t xml:space="preserve">   </w:t>
      </w:r>
    </w:p>
    <w:p w:rsidR="001267D7" w:rsidRPr="001267D7" w:rsidRDefault="001267D7" w:rsidP="001267D7">
      <w:pPr>
        <w:shd w:val="clear" w:color="auto" w:fill="FFFFFF" w:themeFill="background1"/>
        <w:jc w:val="center"/>
        <w:rPr>
          <w:rFonts w:cs="Times New Roman"/>
          <w:b/>
          <w:bCs/>
        </w:rPr>
      </w:pPr>
    </w:p>
    <w:tbl>
      <w:tblPr>
        <w:tblStyle w:val="af3"/>
        <w:tblW w:w="5000" w:type="pct"/>
        <w:tblCellMar>
          <w:left w:w="103" w:type="dxa"/>
        </w:tblCellMar>
        <w:tblLook w:val="04A0" w:firstRow="1" w:lastRow="0" w:firstColumn="1" w:lastColumn="0" w:noHBand="0" w:noVBand="1"/>
      </w:tblPr>
      <w:tblGrid>
        <w:gridCol w:w="4081"/>
        <w:gridCol w:w="5263"/>
      </w:tblGrid>
      <w:tr w:rsidR="001267D7" w:rsidRPr="001267D7"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Наименование мероприятия</w:t>
            </w:r>
          </w:p>
        </w:tc>
        <w:tc>
          <w:tcPr>
            <w:tcW w:w="2816" w:type="pct"/>
            <w:shd w:val="clear" w:color="auto" w:fill="auto"/>
          </w:tcPr>
          <w:p w:rsidR="001267D7" w:rsidRPr="001267D7" w:rsidRDefault="001267D7" w:rsidP="001267D7">
            <w:pPr>
              <w:jc w:val="both"/>
              <w:rPr>
                <w:rFonts w:cs="Times New Roman"/>
                <w:bCs/>
              </w:rPr>
            </w:pPr>
          </w:p>
        </w:tc>
      </w:tr>
      <w:tr w:rsidR="001267D7" w:rsidRPr="00320F31" w:rsidTr="00782A04">
        <w:tc>
          <w:tcPr>
            <w:tcW w:w="2184"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Полное наименование организации </w:t>
            </w:r>
            <w:r w:rsidRPr="00320F31">
              <w:rPr>
                <w:rFonts w:ascii="Times New Roman" w:eastAsia="Calibri" w:hAnsi="Times New Roman" w:cs="Times New Roman"/>
              </w:rPr>
              <w:br/>
              <w:t>(в том числе организационно правовая форма) / Индивидуальный предприниматель ФИО</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Руководитель (наименование должности)</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Фамилия Имя Отчество</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Контактный телефон</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 xml:space="preserve">Главный бухгалтер </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Фамилия Имя Отчество</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782A04">
        <w:tc>
          <w:tcPr>
            <w:tcW w:w="2184" w:type="pct"/>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Контактный телефон</w:t>
            </w:r>
          </w:p>
        </w:tc>
        <w:tc>
          <w:tcPr>
            <w:tcW w:w="2816" w:type="pct"/>
            <w:shd w:val="clear" w:color="auto" w:fill="auto"/>
          </w:tcPr>
          <w:p w:rsidR="001267D7" w:rsidRPr="00320F31" w:rsidRDefault="001267D7" w:rsidP="001267D7">
            <w:pPr>
              <w:jc w:val="both"/>
              <w:rPr>
                <w:rFonts w:ascii="Times New Roman" w:eastAsia="Calibri" w:hAnsi="Times New Roman" w:cs="Times New Roman"/>
              </w:rPr>
            </w:pPr>
          </w:p>
        </w:tc>
      </w:tr>
    </w:tbl>
    <w:p w:rsidR="001267D7" w:rsidRPr="00320F31" w:rsidRDefault="001267D7" w:rsidP="00320F31">
      <w:pPr>
        <w:jc w:val="both"/>
        <w:rPr>
          <w:rFonts w:eastAsia="Calibri" w:cs="Times New Roman"/>
        </w:rPr>
      </w:pPr>
    </w:p>
    <w:p w:rsidR="001267D7" w:rsidRPr="00320F31" w:rsidRDefault="001267D7" w:rsidP="00320F31">
      <w:pPr>
        <w:jc w:val="both"/>
        <w:rPr>
          <w:rFonts w:eastAsia="Calibri" w:cs="Times New Roman"/>
        </w:rPr>
      </w:pPr>
      <w:r w:rsidRPr="00320F31">
        <w:rPr>
          <w:rFonts w:eastAsia="Calibri" w:cs="Times New Roman"/>
        </w:rPr>
        <w:t xml:space="preserve">1.  Виды деятельности, осуществляемые </w:t>
      </w:r>
      <w:r w:rsidR="006826F9">
        <w:rPr>
          <w:rFonts w:eastAsia="Calibri" w:cs="Times New Roman"/>
        </w:rPr>
        <w:t>Претендентом</w:t>
      </w:r>
      <w:r w:rsidRPr="00320F31">
        <w:rPr>
          <w:rFonts w:eastAsia="Calibri" w:cs="Times New Roman"/>
        </w:rPr>
        <w:t xml:space="preserve">. </w:t>
      </w:r>
    </w:p>
    <w:p w:rsidR="001267D7" w:rsidRPr="00320F31" w:rsidRDefault="001267D7" w:rsidP="00320F31">
      <w:pPr>
        <w:jc w:val="both"/>
        <w:rPr>
          <w:rFonts w:eastAsia="Calibri" w:cs="Times New Roman"/>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438"/>
        <w:gridCol w:w="1264"/>
        <w:gridCol w:w="1873"/>
        <w:gridCol w:w="1401"/>
        <w:gridCol w:w="1834"/>
        <w:gridCol w:w="1401"/>
        <w:gridCol w:w="1133"/>
      </w:tblGrid>
      <w:tr w:rsidR="001267D7" w:rsidRPr="00320F31" w:rsidTr="00782A04">
        <w:tc>
          <w:tcPr>
            <w:tcW w:w="23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w:t>
            </w:r>
          </w:p>
          <w:p w:rsidR="001267D7" w:rsidRPr="00320F31" w:rsidRDefault="001267D7" w:rsidP="00320F31">
            <w:pPr>
              <w:jc w:val="both"/>
              <w:rPr>
                <w:rFonts w:eastAsia="Calibri" w:cs="Times New Roman"/>
              </w:rPr>
            </w:pPr>
            <w:proofErr w:type="spellStart"/>
            <w:r w:rsidRPr="00320F31">
              <w:rPr>
                <w:rFonts w:eastAsia="Calibri" w:cs="Times New Roman"/>
              </w:rPr>
              <w:t>пп</w:t>
            </w:r>
            <w:proofErr w:type="spellEnd"/>
          </w:p>
        </w:tc>
        <w:tc>
          <w:tcPr>
            <w:tcW w:w="649" w:type="pct"/>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Вид </w:t>
            </w:r>
            <w:proofErr w:type="gramStart"/>
            <w:r w:rsidRPr="00320F31">
              <w:rPr>
                <w:rFonts w:eastAsia="Calibri" w:cs="Times New Roman"/>
              </w:rPr>
              <w:t>деятель-</w:t>
            </w:r>
            <w:proofErr w:type="spellStart"/>
            <w:r w:rsidRPr="00320F31">
              <w:rPr>
                <w:rFonts w:eastAsia="Calibri" w:cs="Times New Roman"/>
              </w:rPr>
              <w:t>ности</w:t>
            </w:r>
            <w:proofErr w:type="spellEnd"/>
            <w:proofErr w:type="gramEnd"/>
          </w:p>
          <w:p w:rsidR="001267D7" w:rsidRPr="00320F31" w:rsidRDefault="001267D7" w:rsidP="00320F31">
            <w:pPr>
              <w:jc w:val="both"/>
              <w:rPr>
                <w:rFonts w:eastAsia="Calibri" w:cs="Times New Roman"/>
              </w:rPr>
            </w:pPr>
            <w:r w:rsidRPr="00320F31">
              <w:rPr>
                <w:rFonts w:eastAsia="Calibri" w:cs="Times New Roman"/>
              </w:rPr>
              <w:t>(</w:t>
            </w:r>
            <w:proofErr w:type="gramStart"/>
            <w:r w:rsidRPr="00320F31">
              <w:rPr>
                <w:rFonts w:eastAsia="Calibri" w:cs="Times New Roman"/>
              </w:rPr>
              <w:t>указывает-</w:t>
            </w:r>
            <w:proofErr w:type="spellStart"/>
            <w:r w:rsidRPr="00320F31">
              <w:rPr>
                <w:rFonts w:eastAsia="Calibri" w:cs="Times New Roman"/>
              </w:rPr>
              <w:t>ся</w:t>
            </w:r>
            <w:proofErr w:type="spellEnd"/>
            <w:proofErr w:type="gramEnd"/>
            <w:r w:rsidRPr="00320F31">
              <w:rPr>
                <w:rFonts w:eastAsia="Calibri" w:cs="Times New Roman"/>
              </w:rPr>
              <w:t xml:space="preserve"> код ОКВЭД </w:t>
            </w:r>
            <w:r w:rsidRPr="00320F31">
              <w:rPr>
                <w:rFonts w:eastAsia="Calibri" w:cs="Times New Roman"/>
              </w:rPr>
              <w:br/>
              <w:t xml:space="preserve">и </w:t>
            </w:r>
            <w:proofErr w:type="spellStart"/>
            <w:r w:rsidRPr="00320F31">
              <w:rPr>
                <w:rFonts w:eastAsia="Calibri" w:cs="Times New Roman"/>
              </w:rPr>
              <w:t>расшиф-ровка</w:t>
            </w:r>
            <w:proofErr w:type="spellEnd"/>
            <w:r w:rsidRPr="00320F31">
              <w:rPr>
                <w:rFonts w:eastAsia="Calibri" w:cs="Times New Roman"/>
              </w:rPr>
              <w:t>)</w:t>
            </w:r>
          </w:p>
        </w:tc>
        <w:tc>
          <w:tcPr>
            <w:tcW w:w="1630" w:type="pct"/>
            <w:gridSpan w:val="2"/>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Выручка, руб.*</w:t>
            </w:r>
          </w:p>
        </w:tc>
        <w:tc>
          <w:tcPr>
            <w:tcW w:w="1740" w:type="pct"/>
            <w:gridSpan w:val="2"/>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Доля в общей выручке, (%)</w:t>
            </w:r>
          </w:p>
        </w:tc>
        <w:tc>
          <w:tcPr>
            <w:tcW w:w="74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С какого момента </w:t>
            </w:r>
            <w:proofErr w:type="spellStart"/>
            <w:proofErr w:type="gramStart"/>
            <w:r w:rsidRPr="00320F31">
              <w:rPr>
                <w:rFonts w:eastAsia="Calibri" w:cs="Times New Roman"/>
              </w:rPr>
              <w:t>осуществ-ляется</w:t>
            </w:r>
            <w:proofErr w:type="spellEnd"/>
            <w:proofErr w:type="gramEnd"/>
            <w:r w:rsidRPr="00320F31">
              <w:rPr>
                <w:rFonts w:eastAsia="Calibri" w:cs="Times New Roman"/>
              </w:rPr>
              <w:t xml:space="preserve"> данный вид деятель-</w:t>
            </w:r>
            <w:proofErr w:type="spellStart"/>
            <w:r w:rsidRPr="00320F31">
              <w:rPr>
                <w:rFonts w:eastAsia="Calibri" w:cs="Times New Roman"/>
              </w:rPr>
              <w:t>ности</w:t>
            </w:r>
            <w:proofErr w:type="spellEnd"/>
          </w:p>
        </w:tc>
      </w:tr>
      <w:tr w:rsidR="001267D7" w:rsidRPr="00320F31" w:rsidTr="00782A04">
        <w:tc>
          <w:tcPr>
            <w:tcW w:w="239" w:type="pct"/>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649" w:type="pct"/>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Предшествующий календарный год</w:t>
            </w: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текущий календарный год (по состоянию на первое число месяца, </w:t>
            </w:r>
            <w:r w:rsidRPr="00320F31">
              <w:rPr>
                <w:rFonts w:eastAsia="Calibri" w:cs="Times New Roman"/>
              </w:rPr>
              <w:br/>
              <w:t>в котором объявлен конкурсный отбор)</w:t>
            </w: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предшествующий календарный год</w:t>
            </w: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текущий календарный год (по состоянию на первое число месяца, </w:t>
            </w:r>
            <w:r w:rsidRPr="00320F31">
              <w:rPr>
                <w:rFonts w:eastAsia="Calibri" w:cs="Times New Roman"/>
              </w:rPr>
              <w:br/>
              <w:t>в котором объявлен конкурсный отбор)</w:t>
            </w:r>
          </w:p>
        </w:tc>
        <w:tc>
          <w:tcPr>
            <w:tcW w:w="742" w:type="pct"/>
            <w:vMerge/>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1.</w:t>
            </w: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2.</w:t>
            </w: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w:t>
            </w: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r w:rsidR="001267D7" w:rsidRPr="00320F31" w:rsidTr="00782A04">
        <w:tc>
          <w:tcPr>
            <w:tcW w:w="23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649"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r w:rsidRPr="00320F31">
              <w:rPr>
                <w:rFonts w:eastAsia="Calibri" w:cs="Times New Roman"/>
              </w:rPr>
              <w:t xml:space="preserve">Итого </w:t>
            </w:r>
          </w:p>
        </w:tc>
        <w:tc>
          <w:tcPr>
            <w:tcW w:w="876"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987"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54"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c>
          <w:tcPr>
            <w:tcW w:w="742" w:type="pct"/>
            <w:tcBorders>
              <w:top w:val="single" w:sz="4" w:space="0" w:color="00000A"/>
              <w:left w:val="single" w:sz="4" w:space="0" w:color="00000A"/>
              <w:bottom w:val="single" w:sz="4" w:space="0" w:color="00000A"/>
              <w:right w:val="single" w:sz="4" w:space="0" w:color="00000A"/>
            </w:tcBorders>
            <w:shd w:val="clear" w:color="auto" w:fill="auto"/>
          </w:tcPr>
          <w:p w:rsidR="001267D7" w:rsidRPr="00320F31" w:rsidRDefault="001267D7" w:rsidP="00320F31">
            <w:pPr>
              <w:jc w:val="both"/>
              <w:rPr>
                <w:rFonts w:eastAsia="Calibri" w:cs="Times New Roman"/>
              </w:rPr>
            </w:pPr>
          </w:p>
        </w:tc>
      </w:tr>
    </w:tbl>
    <w:p w:rsidR="001267D7" w:rsidRPr="00320F31" w:rsidRDefault="001267D7" w:rsidP="00320F31">
      <w:pPr>
        <w:jc w:val="both"/>
        <w:rPr>
          <w:rFonts w:eastAsia="Calibri" w:cs="Times New Roman"/>
        </w:rPr>
      </w:pPr>
      <w:r w:rsidRPr="00320F31">
        <w:rPr>
          <w:rFonts w:eastAsia="Calibri" w:cs="Times New Roman"/>
        </w:rPr>
        <w:t xml:space="preserve">* выручка указывается без НДС, акцизов и иных обязательных платежей. </w:t>
      </w:r>
    </w:p>
    <w:p w:rsidR="001267D7" w:rsidRPr="001267D7" w:rsidRDefault="001267D7" w:rsidP="00320F31">
      <w:pPr>
        <w:jc w:val="both"/>
        <w:rPr>
          <w:rFonts w:eastAsia="Calibri" w:cs="Times New Roman"/>
        </w:rPr>
      </w:pPr>
      <w:r w:rsidRPr="001267D7">
        <w:rPr>
          <w:rFonts w:eastAsia="Calibri" w:cs="Times New Roman"/>
        </w:rPr>
        <w:t>Коды ОКПД и расшифровка: _____________________________________________________</w:t>
      </w:r>
    </w:p>
    <w:p w:rsidR="001267D7" w:rsidRPr="001267D7" w:rsidRDefault="001267D7" w:rsidP="00320F31">
      <w:pPr>
        <w:jc w:val="both"/>
        <w:rPr>
          <w:rFonts w:eastAsia="Calibri" w:cs="Times New Roman"/>
        </w:rPr>
      </w:pPr>
      <w:r w:rsidRPr="001267D7">
        <w:rPr>
          <w:rFonts w:eastAsia="Calibri" w:cs="Times New Roman"/>
        </w:rPr>
        <w:t>_______________________________________________</w:t>
      </w:r>
      <w:r w:rsidR="00782A04">
        <w:rPr>
          <w:rFonts w:eastAsia="Calibri" w:cs="Times New Roman"/>
        </w:rPr>
        <w:t>______________________________</w:t>
      </w:r>
    </w:p>
    <w:p w:rsidR="001267D7" w:rsidRPr="001267D7" w:rsidRDefault="001267D7" w:rsidP="001267D7">
      <w:pPr>
        <w:ind w:firstLine="709"/>
        <w:jc w:val="both"/>
        <w:rPr>
          <w:rFonts w:eastAsia="Calibri" w:cs="Times New Roman"/>
          <w:lang w:eastAsia="en-US"/>
        </w:rPr>
      </w:pPr>
    </w:p>
    <w:p w:rsidR="001267D7" w:rsidRPr="001267D7" w:rsidRDefault="001267D7" w:rsidP="001267D7">
      <w:pPr>
        <w:ind w:firstLine="709"/>
        <w:jc w:val="both"/>
        <w:rPr>
          <w:rFonts w:eastAsia="Calibri" w:cs="Times New Roman"/>
          <w:i/>
          <w:lang w:eastAsia="en-US"/>
        </w:rPr>
      </w:pPr>
      <w:r w:rsidRPr="001267D7">
        <w:rPr>
          <w:rFonts w:eastAsia="Calibri" w:cs="Times New Roman"/>
          <w:i/>
          <w:lang w:eastAsia="en-US"/>
        </w:rPr>
        <w:t xml:space="preserve">В случае если выручка выше предельных значений для отнесения к категории субъектов малого и среднего предпринимательства, то </w:t>
      </w:r>
      <w:r w:rsidR="002F3C29">
        <w:rPr>
          <w:rFonts w:eastAsia="Calibri" w:cs="Times New Roman"/>
          <w:i/>
          <w:lang w:eastAsia="en-US"/>
        </w:rPr>
        <w:t>Претендент</w:t>
      </w:r>
      <w:r w:rsidRPr="001267D7">
        <w:rPr>
          <w:rFonts w:eastAsia="Calibri" w:cs="Times New Roman"/>
          <w:i/>
          <w:lang w:eastAsia="en-US"/>
        </w:rPr>
        <w:t xml:space="preserve"> предоставляет соответствующие данные за два предшествующих года. </w:t>
      </w:r>
    </w:p>
    <w:p w:rsidR="001267D7" w:rsidRPr="001267D7" w:rsidRDefault="001267D7" w:rsidP="001267D7">
      <w:pPr>
        <w:tabs>
          <w:tab w:val="left" w:pos="1134"/>
        </w:tabs>
        <w:ind w:left="567" w:firstLine="709"/>
        <w:jc w:val="both"/>
        <w:rPr>
          <w:rFonts w:cs="Times New Roman"/>
          <w:i/>
        </w:rPr>
      </w:pPr>
    </w:p>
    <w:p w:rsidR="001267D7" w:rsidRPr="001267D7" w:rsidRDefault="001267D7" w:rsidP="00782A04">
      <w:pPr>
        <w:ind w:firstLine="709"/>
        <w:jc w:val="both"/>
        <w:rPr>
          <w:rFonts w:eastAsia="Calibri" w:cs="Times New Roman"/>
          <w:lang w:eastAsia="en-US"/>
        </w:rPr>
      </w:pPr>
      <w:r w:rsidRPr="001267D7">
        <w:rPr>
          <w:rFonts w:eastAsia="Calibri" w:cs="Times New Roman"/>
          <w:lang w:eastAsia="en-US"/>
        </w:rPr>
        <w:lastRenderedPageBreak/>
        <w:t xml:space="preserve">1.1. Подтверждение статуса социального предпринимателя (заполняется </w:t>
      </w:r>
      <w:r w:rsidRPr="001267D7">
        <w:rPr>
          <w:rFonts w:eastAsia="Calibri" w:cs="Times New Roman"/>
          <w:lang w:eastAsia="en-US"/>
        </w:rPr>
        <w:br/>
        <w:t xml:space="preserve">по мероприятию, связанному с поддержкой социального предпринимательства). </w:t>
      </w:r>
    </w:p>
    <w:p w:rsidR="001267D7" w:rsidRPr="001267D7" w:rsidRDefault="002F3C29" w:rsidP="00782A04">
      <w:pPr>
        <w:ind w:firstLine="709"/>
        <w:jc w:val="both"/>
        <w:rPr>
          <w:rFonts w:eastAsia="Calibri" w:cs="Times New Roman"/>
          <w:lang w:eastAsia="en-US"/>
        </w:rPr>
      </w:pPr>
      <w:r>
        <w:rPr>
          <w:rFonts w:eastAsia="Calibri" w:cs="Times New Roman"/>
          <w:lang w:eastAsia="en-US"/>
        </w:rPr>
        <w:t>Претендент</w:t>
      </w:r>
      <w:r w:rsidR="001267D7" w:rsidRPr="001267D7">
        <w:rPr>
          <w:rFonts w:eastAsia="Calibri" w:cs="Times New Roman"/>
          <w:lang w:eastAsia="en-US"/>
        </w:rPr>
        <w:t xml:space="preserve"> выполняет как минимум одно из следующих условий (нужное отметить):</w:t>
      </w:r>
    </w:p>
    <w:p w:rsidR="001267D7" w:rsidRPr="001267D7" w:rsidRDefault="001267D7" w:rsidP="00782A04">
      <w:pPr>
        <w:numPr>
          <w:ilvl w:val="0"/>
          <w:numId w:val="7"/>
        </w:numPr>
        <w:ind w:left="0" w:firstLine="709"/>
        <w:contextualSpacing/>
        <w:jc w:val="both"/>
        <w:rPr>
          <w:rFonts w:eastAsia="Calibri" w:cs="Times New Roman"/>
          <w:color w:val="000000" w:themeColor="text1"/>
          <w:lang w:eastAsia="en-US"/>
        </w:rPr>
      </w:pPr>
      <w:r w:rsidRPr="001267D7">
        <w:rPr>
          <w:rFonts w:eastAsia="Calibri" w:cs="Times New Roman"/>
          <w:color w:val="000000" w:themeColor="text1"/>
          <w:lang w:eastAsia="en-US"/>
        </w:rPr>
        <w:t>Обеспечение лицом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лет, предшествующих дате проведения конкурсного отбора, при условии, что среднесписочная численность указанных категорий граждан среди их работников составляет не менее 50 процентов, а доля в фонде оплаты труда - не менее 25 процентов и (или) предоставление лицом услуг (производство товаров, выполнение работ)</w:t>
      </w:r>
      <w:r w:rsidRPr="001267D7">
        <w:rPr>
          <w:rFonts w:eastAsia="Calibri" w:cs="Times New Roman"/>
          <w:color w:val="000000" w:themeColor="text1"/>
        </w:rPr>
        <w:t>.</w:t>
      </w:r>
    </w:p>
    <w:p w:rsidR="001267D7" w:rsidRPr="001267D7" w:rsidRDefault="001267D7" w:rsidP="00782A04">
      <w:pPr>
        <w:numPr>
          <w:ilvl w:val="0"/>
          <w:numId w:val="7"/>
        </w:numPr>
        <w:ind w:left="0" w:firstLine="709"/>
        <w:contextualSpacing/>
        <w:jc w:val="both"/>
        <w:rPr>
          <w:rFonts w:eastAsia="Calibri" w:cs="Times New Roman"/>
          <w:color w:val="000000" w:themeColor="text1"/>
          <w:lang w:eastAsia="en-US"/>
        </w:rPr>
      </w:pPr>
      <w:r w:rsidRPr="001267D7">
        <w:rPr>
          <w:rFonts w:eastAsia="Calibri" w:cs="Times New Roman"/>
          <w:color w:val="000000" w:themeColor="text1"/>
          <w:lang w:eastAsia="en-US"/>
        </w:rPr>
        <w:t>Предоставление услуг (производство товаров, выполнение работ) связано с как минимум одним из следующих направлений деятельности:</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 xml:space="preserve">обслуживание лиц, относящихся к социально незащищенным группам граждан, и семей с детьми в </w:t>
      </w:r>
      <w:r w:rsidRPr="001267D7">
        <w:rPr>
          <w:rFonts w:eastAsia="Calibri" w:cs="Times New Roman"/>
          <w:color w:val="000000" w:themeColor="text1"/>
        </w:rPr>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оказание услуг бань и душевых по предоставлению общегигиенических услуг;</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обеспечение культурно-просветительской деятельности (музеи, театры, школы-студии, музыкальные учреждения, творческие мастерские);</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предоставление образовательных услуг лицам, относящимся к социально незащищенным группам граждан;</w:t>
      </w:r>
    </w:p>
    <w:p w:rsidR="001267D7" w:rsidRPr="001267D7" w:rsidRDefault="001267D7" w:rsidP="00782A04">
      <w:pPr>
        <w:numPr>
          <w:ilvl w:val="0"/>
          <w:numId w:val="7"/>
        </w:numPr>
        <w:ind w:left="0" w:firstLine="709"/>
        <w:contextualSpacing/>
        <w:jc w:val="both"/>
        <w:rPr>
          <w:rFonts w:eastAsia="Calibri" w:cs="Times New Roman"/>
          <w:color w:val="000000" w:themeColor="text1"/>
        </w:rPr>
      </w:pPr>
      <w:r w:rsidRPr="001267D7">
        <w:rPr>
          <w:rFonts w:eastAsia="Calibri" w:cs="Times New Roman"/>
          <w:color w:val="000000" w:themeColor="text1"/>
          <w:lang w:eastAsia="en-US"/>
        </w:rPr>
        <w:t>ремесленничество.</w:t>
      </w:r>
    </w:p>
    <w:p w:rsidR="001267D7" w:rsidRPr="001267D7" w:rsidRDefault="001267D7" w:rsidP="00782A04">
      <w:pPr>
        <w:ind w:firstLine="709"/>
        <w:jc w:val="both"/>
        <w:rPr>
          <w:rFonts w:cs="Times New Roman"/>
        </w:rPr>
      </w:pPr>
      <w:r w:rsidRPr="001267D7">
        <w:rPr>
          <w:rFonts w:cs="Times New Roman"/>
        </w:rPr>
        <w:t>Представляется справка(-и) по форме(-</w:t>
      </w:r>
      <w:proofErr w:type="spellStart"/>
      <w:r w:rsidRPr="001267D7">
        <w:rPr>
          <w:rFonts w:cs="Times New Roman"/>
        </w:rPr>
        <w:t>ам</w:t>
      </w:r>
      <w:proofErr w:type="spellEnd"/>
      <w:r w:rsidRPr="001267D7">
        <w:rPr>
          <w:rFonts w:cs="Times New Roman"/>
        </w:rPr>
        <w:t xml:space="preserve">) согласно </w:t>
      </w:r>
      <w:proofErr w:type="gramStart"/>
      <w:r w:rsidRPr="001267D7">
        <w:rPr>
          <w:rFonts w:cs="Times New Roman"/>
        </w:rPr>
        <w:t>приложению</w:t>
      </w:r>
      <w:proofErr w:type="gramEnd"/>
      <w:r w:rsidRPr="001267D7">
        <w:rPr>
          <w:rFonts w:cs="Times New Roman"/>
        </w:rPr>
        <w:t xml:space="preserve"> к информации о </w:t>
      </w:r>
      <w:r w:rsidR="006826F9">
        <w:rPr>
          <w:rFonts w:cs="Times New Roman"/>
        </w:rPr>
        <w:t>Претенденте</w:t>
      </w:r>
      <w:r w:rsidRPr="001267D7">
        <w:rPr>
          <w:rFonts w:cs="Times New Roman"/>
        </w:rPr>
        <w:t>.</w:t>
      </w:r>
    </w:p>
    <w:p w:rsidR="001267D7" w:rsidRPr="001267D7" w:rsidRDefault="001267D7" w:rsidP="00782A04">
      <w:pPr>
        <w:ind w:firstLine="709"/>
        <w:jc w:val="both"/>
        <w:rPr>
          <w:rFonts w:cs="Times New Roman"/>
        </w:rPr>
      </w:pPr>
    </w:p>
    <w:p w:rsidR="001267D7" w:rsidRPr="001267D7" w:rsidRDefault="001267D7" w:rsidP="001267D7">
      <w:pPr>
        <w:ind w:firstLine="567"/>
        <w:jc w:val="both"/>
        <w:rPr>
          <w:rFonts w:eastAsia="Calibri" w:cs="Times New Roman"/>
          <w:lang w:eastAsia="en-US"/>
        </w:rPr>
      </w:pPr>
      <w:r w:rsidRPr="001267D7">
        <w:rPr>
          <w:rFonts w:eastAsia="Calibri" w:cs="Times New Roman"/>
          <w:lang w:eastAsia="en-US"/>
        </w:rPr>
        <w:t>1.2. (заполняется для детских центров и дошкольных образовательных центров).</w:t>
      </w:r>
    </w:p>
    <w:tbl>
      <w:tblPr>
        <w:tblStyle w:val="af3"/>
        <w:tblW w:w="9454" w:type="dxa"/>
        <w:tblCellMar>
          <w:left w:w="103" w:type="dxa"/>
        </w:tblCellMar>
        <w:tblLook w:val="04A0" w:firstRow="1" w:lastRow="0" w:firstColumn="1" w:lastColumn="0" w:noHBand="0" w:noVBand="1"/>
      </w:tblPr>
      <w:tblGrid>
        <w:gridCol w:w="7191"/>
        <w:gridCol w:w="2263"/>
      </w:tblGrid>
      <w:tr w:rsidR="001267D7" w:rsidRPr="00320F31" w:rsidTr="001267D7">
        <w:tc>
          <w:tcPr>
            <w:tcW w:w="7191"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Название детского центра / дошкольного образовательного центра</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Вместимость детского центра / дошкольного образовательного центра (количество детей для единовременного пребывания)</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Количество детей, воспользовавшихся услугами детских центров / дошкольных образовательных центров</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 </w:t>
            </w:r>
            <w:proofErr w:type="gramStart"/>
            <w:r w:rsidRPr="00320F31">
              <w:rPr>
                <w:rFonts w:ascii="Times New Roman" w:eastAsia="Calibri" w:hAnsi="Times New Roman" w:cs="Times New Roman"/>
              </w:rPr>
              <w:t>за год</w:t>
            </w:r>
            <w:proofErr w:type="gramEnd"/>
            <w:r w:rsidRPr="00320F31">
              <w:rPr>
                <w:rFonts w:ascii="Times New Roman" w:eastAsia="Calibri" w:hAnsi="Times New Roman" w:cs="Times New Roman"/>
              </w:rPr>
              <w:t xml:space="preserve"> предшествующий году обращения за субсидией</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обращения за субсидией (планируемое значение)</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Основные образовательные программы (для дошкольных образовательных центров)</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Дополнительно заполняется для ясельных групп (дети до 3-х лет)</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Год создания ясельной группы</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Вместимость ясельной группы (количество детей для единовременного пребывания)</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9454" w:type="dxa"/>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Количество детей, воспользовавшихся услугами ясельной группы:</w:t>
            </w:r>
          </w:p>
        </w:tc>
      </w:tr>
      <w:tr w:rsidR="001267D7" w:rsidRPr="00320F31" w:rsidTr="001267D7">
        <w:tc>
          <w:tcPr>
            <w:tcW w:w="7191"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за год, предшествующий году обращения за субсидией</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r w:rsidR="001267D7" w:rsidRPr="00320F31" w:rsidTr="001267D7">
        <w:tc>
          <w:tcPr>
            <w:tcW w:w="7191" w:type="dxa"/>
            <w:shd w:val="clear" w:color="auto" w:fill="auto"/>
          </w:tcPr>
          <w:p w:rsidR="001267D7" w:rsidRPr="00320F31" w:rsidRDefault="001267D7" w:rsidP="001267D7">
            <w:pPr>
              <w:jc w:val="both"/>
              <w:rPr>
                <w:rFonts w:ascii="Times New Roman" w:eastAsia="Calibri" w:hAnsi="Times New Roman" w:cs="Times New Roman"/>
              </w:rPr>
            </w:pPr>
            <w:r w:rsidRPr="00320F31">
              <w:rPr>
                <w:rFonts w:ascii="Times New Roman" w:eastAsia="Calibri" w:hAnsi="Times New Roman" w:cs="Times New Roman"/>
              </w:rPr>
              <w:t>- за год обращения за субсидией (планируемое значение)</w:t>
            </w:r>
          </w:p>
        </w:tc>
        <w:tc>
          <w:tcPr>
            <w:tcW w:w="2263" w:type="dxa"/>
            <w:shd w:val="clear" w:color="auto" w:fill="auto"/>
          </w:tcPr>
          <w:p w:rsidR="001267D7" w:rsidRPr="00320F31" w:rsidRDefault="001267D7" w:rsidP="001267D7">
            <w:pPr>
              <w:jc w:val="both"/>
              <w:rPr>
                <w:rFonts w:ascii="Times New Roman" w:eastAsia="Calibri" w:hAnsi="Times New Roman" w:cs="Times New Roman"/>
              </w:rPr>
            </w:pPr>
          </w:p>
        </w:tc>
      </w:tr>
    </w:tbl>
    <w:p w:rsidR="001267D7" w:rsidRPr="001267D7" w:rsidRDefault="001267D7" w:rsidP="001267D7">
      <w:pPr>
        <w:jc w:val="both"/>
        <w:rPr>
          <w:rFonts w:eastAsia="Calibri" w:cs="Times New Roman"/>
        </w:rPr>
      </w:pPr>
    </w:p>
    <w:p w:rsidR="001267D7" w:rsidRPr="001267D7" w:rsidRDefault="001267D7" w:rsidP="00320F31">
      <w:pPr>
        <w:jc w:val="both"/>
        <w:rPr>
          <w:rFonts w:eastAsia="Calibri" w:cs="Times New Roman"/>
        </w:rPr>
      </w:pPr>
      <w:r w:rsidRPr="001267D7">
        <w:rPr>
          <w:rFonts w:eastAsia="Calibri" w:cs="Times New Roman"/>
        </w:rPr>
        <w:t xml:space="preserve">1.3. Заполняется по мероприятию, связанному с субсидированием затрат </w:t>
      </w:r>
      <w:r w:rsidRPr="001267D7">
        <w:rPr>
          <w:rFonts w:eastAsia="Calibri" w:cs="Times New Roman"/>
        </w:rPr>
        <w:br/>
        <w:t xml:space="preserve">на приобретение оборудования. </w:t>
      </w:r>
    </w:p>
    <w:tbl>
      <w:tblPr>
        <w:tblStyle w:val="af3"/>
        <w:tblW w:w="9351" w:type="dxa"/>
        <w:tblInd w:w="108" w:type="dxa"/>
        <w:tblCellMar>
          <w:left w:w="103" w:type="dxa"/>
        </w:tblCellMar>
        <w:tblLook w:val="04A0" w:firstRow="1" w:lastRow="0" w:firstColumn="1" w:lastColumn="0" w:noHBand="0" w:noVBand="1"/>
      </w:tblPr>
      <w:tblGrid>
        <w:gridCol w:w="7657"/>
        <w:gridCol w:w="1694"/>
      </w:tblGrid>
      <w:tr w:rsidR="001267D7" w:rsidRPr="00320F31" w:rsidTr="001267D7">
        <w:tc>
          <w:tcPr>
            <w:tcW w:w="7657" w:type="dxa"/>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lastRenderedPageBreak/>
              <w:t>Размер собственных средств, направленных на приобретение оборудования, руб.</w:t>
            </w:r>
          </w:p>
        </w:tc>
        <w:tc>
          <w:tcPr>
            <w:tcW w:w="1694" w:type="dxa"/>
            <w:shd w:val="clear" w:color="auto" w:fill="auto"/>
          </w:tcPr>
          <w:p w:rsidR="001267D7" w:rsidRPr="00320F31" w:rsidRDefault="001267D7" w:rsidP="00320F31">
            <w:pPr>
              <w:jc w:val="both"/>
              <w:rPr>
                <w:rFonts w:ascii="Times New Roman" w:eastAsia="Calibri" w:hAnsi="Times New Roman" w:cs="Times New Roman"/>
              </w:rPr>
            </w:pPr>
          </w:p>
        </w:tc>
      </w:tr>
    </w:tbl>
    <w:p w:rsidR="001267D7" w:rsidRPr="00320F31" w:rsidRDefault="001267D7" w:rsidP="001267D7">
      <w:pPr>
        <w:jc w:val="both"/>
        <w:rPr>
          <w:rFonts w:eastAsia="Calibri" w:cs="Times New Roman"/>
        </w:rPr>
      </w:pPr>
    </w:p>
    <w:p w:rsidR="001267D7" w:rsidRPr="00320F31" w:rsidRDefault="001267D7" w:rsidP="00320F31">
      <w:pPr>
        <w:jc w:val="both"/>
        <w:rPr>
          <w:rFonts w:eastAsia="Calibri" w:cs="Times New Roman"/>
        </w:rPr>
      </w:pPr>
      <w:r w:rsidRPr="00320F31">
        <w:rPr>
          <w:rFonts w:eastAsia="Calibri" w:cs="Times New Roman"/>
        </w:rPr>
        <w:t>2. Информация о налоговых отчислениях за год, предшествующий году получения субсидии, тыс. руб.</w:t>
      </w:r>
    </w:p>
    <w:tbl>
      <w:tblPr>
        <w:tblStyle w:val="af3"/>
        <w:tblW w:w="5000" w:type="pct"/>
        <w:tblCellMar>
          <w:left w:w="103" w:type="dxa"/>
        </w:tblCellMar>
        <w:tblLook w:val="04A0" w:firstRow="1" w:lastRow="0" w:firstColumn="1" w:lastColumn="0" w:noHBand="0" w:noVBand="1"/>
      </w:tblPr>
      <w:tblGrid>
        <w:gridCol w:w="5265"/>
        <w:gridCol w:w="1435"/>
        <w:gridCol w:w="2644"/>
      </w:tblGrid>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Система налогообложения</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2F3C29" w:rsidP="00320F31">
            <w:pPr>
              <w:jc w:val="both"/>
              <w:rPr>
                <w:rFonts w:ascii="Times New Roman" w:eastAsia="Calibri" w:hAnsi="Times New Roman" w:cs="Times New Roman"/>
              </w:rPr>
            </w:pPr>
            <w:r>
              <w:rPr>
                <w:rFonts w:ascii="Times New Roman" w:eastAsia="Calibri" w:hAnsi="Times New Roman" w:cs="Times New Roman"/>
              </w:rPr>
              <w:t xml:space="preserve">Претендент </w:t>
            </w:r>
            <w:r w:rsidR="001267D7" w:rsidRPr="00320F31">
              <w:rPr>
                <w:rFonts w:ascii="Times New Roman" w:eastAsia="Calibri" w:hAnsi="Times New Roman" w:cs="Times New Roman"/>
              </w:rPr>
              <w:t>является плательщиком НДС</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3584" w:type="pct"/>
            <w:gridSpan w:val="2"/>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Налоговые отчисления:</w:t>
            </w: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прибыль</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 xml:space="preserve">УСН </w:t>
            </w:r>
            <w:proofErr w:type="gramStart"/>
            <w:r w:rsidRPr="00320F31">
              <w:rPr>
                <w:rFonts w:ascii="Times New Roman" w:eastAsia="Calibri" w:hAnsi="Times New Roman" w:cs="Times New Roman"/>
              </w:rPr>
              <w:t>/  ЕСХН</w:t>
            </w:r>
            <w:proofErr w:type="gramEnd"/>
            <w:r w:rsidRPr="00320F31">
              <w:rPr>
                <w:rFonts w:ascii="Times New Roman" w:eastAsia="Calibri" w:hAnsi="Times New Roman" w:cs="Times New Roman"/>
              </w:rPr>
              <w:t xml:space="preserve"> /  ЕНВД /  Патент </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доходы физических лиц</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Налог на имущество организаций</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Транспортный налог</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Прочие налоговые доходы</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Платежи при пользовании природных ресурсов</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r w:rsidR="001267D7" w:rsidRPr="00320F31" w:rsidTr="00782A04">
        <w:tc>
          <w:tcPr>
            <w:tcW w:w="2817" w:type="pct"/>
            <w:shd w:val="clear" w:color="auto" w:fill="auto"/>
          </w:tcPr>
          <w:p w:rsidR="001267D7" w:rsidRPr="00320F31" w:rsidRDefault="001267D7" w:rsidP="00320F31">
            <w:pPr>
              <w:jc w:val="both"/>
              <w:rPr>
                <w:rFonts w:ascii="Times New Roman" w:eastAsia="Calibri" w:hAnsi="Times New Roman" w:cs="Times New Roman"/>
              </w:rPr>
            </w:pPr>
            <w:r w:rsidRPr="00320F31">
              <w:rPr>
                <w:rFonts w:ascii="Times New Roman" w:eastAsia="Calibri" w:hAnsi="Times New Roman" w:cs="Times New Roman"/>
              </w:rPr>
              <w:t>Объем налоговых отчислений за предшествующий год, тыс. руб.</w:t>
            </w:r>
          </w:p>
        </w:tc>
        <w:tc>
          <w:tcPr>
            <w:tcW w:w="768" w:type="pct"/>
            <w:shd w:val="clear" w:color="auto" w:fill="auto"/>
          </w:tcPr>
          <w:p w:rsidR="001267D7" w:rsidRPr="00320F31" w:rsidRDefault="001267D7" w:rsidP="00320F31">
            <w:pPr>
              <w:jc w:val="both"/>
              <w:rPr>
                <w:rFonts w:ascii="Times New Roman" w:eastAsia="Calibri" w:hAnsi="Times New Roman" w:cs="Times New Roman"/>
              </w:rPr>
            </w:pPr>
          </w:p>
        </w:tc>
        <w:tc>
          <w:tcPr>
            <w:tcW w:w="1416" w:type="pct"/>
            <w:shd w:val="clear" w:color="auto" w:fill="auto"/>
          </w:tcPr>
          <w:p w:rsidR="001267D7" w:rsidRPr="00320F31" w:rsidRDefault="001267D7" w:rsidP="00320F31">
            <w:pPr>
              <w:jc w:val="both"/>
              <w:rPr>
                <w:rFonts w:ascii="Times New Roman" w:eastAsia="Calibri" w:hAnsi="Times New Roman" w:cs="Times New Roman"/>
              </w:rPr>
            </w:pPr>
          </w:p>
        </w:tc>
      </w:tr>
    </w:tbl>
    <w:p w:rsidR="001267D7" w:rsidRPr="001267D7" w:rsidRDefault="001267D7" w:rsidP="001267D7">
      <w:pPr>
        <w:tabs>
          <w:tab w:val="left" w:pos="851"/>
        </w:tabs>
        <w:ind w:left="567"/>
        <w:jc w:val="both"/>
        <w:rPr>
          <w:rFonts w:cs="Times New Roman"/>
        </w:rPr>
      </w:pPr>
    </w:p>
    <w:p w:rsidR="001267D7" w:rsidRPr="001267D7" w:rsidRDefault="001267D7" w:rsidP="001267D7">
      <w:pPr>
        <w:tabs>
          <w:tab w:val="left" w:pos="851"/>
        </w:tabs>
        <w:ind w:left="567"/>
        <w:jc w:val="both"/>
        <w:rPr>
          <w:rFonts w:cs="Times New Roman"/>
        </w:rPr>
      </w:pPr>
      <w:r w:rsidRPr="001267D7">
        <w:rPr>
          <w:rFonts w:cs="Times New Roman"/>
        </w:rPr>
        <w:t xml:space="preserve">3. Заработная плата </w:t>
      </w:r>
    </w:p>
    <w:p w:rsidR="001267D7" w:rsidRPr="001267D7" w:rsidRDefault="001267D7" w:rsidP="001267D7">
      <w:pPr>
        <w:ind w:firstLine="567"/>
        <w:jc w:val="both"/>
        <w:rPr>
          <w:rFonts w:cs="Times New Roman"/>
          <w:color w:val="000000" w:themeColor="text1"/>
        </w:rPr>
      </w:pPr>
      <w:r w:rsidRPr="001267D7">
        <w:rPr>
          <w:rFonts w:cs="Times New Roman"/>
        </w:rPr>
        <w:t>Размер среднемесячной заработ</w:t>
      </w:r>
      <w:r w:rsidRPr="001267D7">
        <w:rPr>
          <w:rFonts w:eastAsia="Calibri" w:cs="Times New Roman"/>
        </w:rPr>
        <w:t>ной</w:t>
      </w:r>
      <w:r w:rsidRPr="001267D7">
        <w:rPr>
          <w:rFonts w:cs="Times New Roman"/>
        </w:rPr>
        <w:t xml:space="preserve"> платы работников по состоянию на </w:t>
      </w:r>
      <w:r w:rsidRPr="001267D7">
        <w:rPr>
          <w:rFonts w:cs="Times New Roman"/>
        </w:rPr>
        <w:br/>
        <w:t xml:space="preserve">«___» _________201__г. </w:t>
      </w:r>
      <w:r w:rsidRPr="001267D7">
        <w:rPr>
          <w:rFonts w:cs="Times New Roman"/>
          <w:i/>
          <w:color w:val="000000" w:themeColor="text1"/>
        </w:rPr>
        <w:t xml:space="preserve">(первое число месяца подачи Заявления) </w:t>
      </w:r>
      <w:r w:rsidRPr="001267D7">
        <w:rPr>
          <w:rFonts w:cs="Times New Roman"/>
          <w:color w:val="000000" w:themeColor="text1"/>
        </w:rPr>
        <w:t xml:space="preserve">________________ (__________________________________________) рублей. </w:t>
      </w:r>
    </w:p>
    <w:p w:rsidR="001267D7" w:rsidRPr="001267D7" w:rsidRDefault="001267D7" w:rsidP="001267D7">
      <w:pPr>
        <w:ind w:firstLine="567"/>
        <w:jc w:val="both"/>
        <w:rPr>
          <w:rFonts w:cs="Times New Roman"/>
        </w:rPr>
      </w:pPr>
      <w:r w:rsidRPr="001267D7">
        <w:rPr>
          <w:rFonts w:cs="Times New Roman"/>
          <w:color w:val="000000" w:themeColor="text1"/>
        </w:rPr>
        <w:t xml:space="preserve">По состоянию на «___» _________201__г. </w:t>
      </w:r>
      <w:r w:rsidRPr="001267D7">
        <w:rPr>
          <w:rFonts w:cs="Times New Roman"/>
          <w:i/>
          <w:color w:val="000000" w:themeColor="text1"/>
        </w:rPr>
        <w:t>(первое число месяца подачи Заявления)</w:t>
      </w:r>
      <w:r w:rsidRPr="001267D7">
        <w:rPr>
          <w:rFonts w:cs="Times New Roman"/>
          <w:color w:val="000000" w:themeColor="text1"/>
        </w:rPr>
        <w:t xml:space="preserve"> </w:t>
      </w:r>
      <w:r w:rsidRPr="001267D7">
        <w:rPr>
          <w:rFonts w:cs="Times New Roman"/>
        </w:rPr>
        <w:t xml:space="preserve">задолженность по выплате заработной платы работникам отсутствует. </w:t>
      </w:r>
    </w:p>
    <w:p w:rsidR="001267D7" w:rsidRPr="001267D7" w:rsidRDefault="001267D7" w:rsidP="001267D7">
      <w:pPr>
        <w:ind w:firstLine="567"/>
        <w:jc w:val="both"/>
        <w:rPr>
          <w:rFonts w:cs="Times New Roman"/>
        </w:rPr>
      </w:pPr>
    </w:p>
    <w:p w:rsidR="001267D7" w:rsidRPr="001267D7" w:rsidRDefault="001267D7" w:rsidP="001267D7">
      <w:pPr>
        <w:ind w:firstLine="567"/>
        <w:jc w:val="both"/>
        <w:rPr>
          <w:rFonts w:cs="Times New Roman"/>
        </w:rPr>
      </w:pPr>
      <w:r w:rsidRPr="001267D7">
        <w:rPr>
          <w:rFonts w:cs="Times New Roman"/>
        </w:rPr>
        <w:t xml:space="preserve">4. </w:t>
      </w:r>
      <w:r w:rsidR="006826F9">
        <w:rPr>
          <w:rFonts w:cs="Times New Roman"/>
        </w:rPr>
        <w:t>Претендент</w:t>
      </w:r>
      <w:r w:rsidRPr="001267D7">
        <w:rPr>
          <w:rFonts w:cs="Times New Roman"/>
        </w:rPr>
        <w:t xml:space="preserve"> обязуется выполнить</w:t>
      </w:r>
      <w:r w:rsidRPr="001267D7">
        <w:rPr>
          <w:rFonts w:cs="Times New Roman"/>
          <w:i/>
        </w:rPr>
        <w:t xml:space="preserve"> </w:t>
      </w:r>
      <w:r w:rsidRPr="001267D7">
        <w:rPr>
          <w:rFonts w:cs="Times New Roman"/>
        </w:rPr>
        <w:t>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tbl>
      <w:tblPr>
        <w:tblW w:w="920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2127"/>
        <w:gridCol w:w="1546"/>
        <w:gridCol w:w="1276"/>
      </w:tblGrid>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Наименование показателя</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Значение показателя за предшествующий год</w:t>
            </w: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r w:rsidRPr="001267D7">
              <w:rPr>
                <w:rFonts w:eastAsia="Calibri" w:cs="Times New Roman"/>
                <w:lang w:eastAsia="en-US"/>
              </w:rPr>
              <w:t xml:space="preserve">Обязательства на конец текущего года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right="-75"/>
              <w:jc w:val="center"/>
              <w:rPr>
                <w:rFonts w:eastAsia="Calibri" w:cs="Times New Roman"/>
                <w:lang w:eastAsia="en-US"/>
              </w:rPr>
            </w:pPr>
            <w:r w:rsidRPr="001267D7">
              <w:rPr>
                <w:rFonts w:eastAsia="Calibri" w:cs="Times New Roman"/>
                <w:lang w:eastAsia="en-US"/>
              </w:rPr>
              <w:t>Обязательства на конец следующего года</w:t>
            </w: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1. Создание новых рабочих мест</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Среднесписочная численность работающих, человек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Количество сохраненных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Количество вновь созданных рабочих мест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 xml:space="preserve">2. Увеличение средней заработной платы работников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Средняя заработная плата,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средней заработной платы работников,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средней заработной платы работников,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 xml:space="preserve">3. Увеличение выручки от реализации товаров, работ, услуг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Выручка от реализации товаров (работ, услуг) без учета НДС, руб.</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Увеличение выручки от реализации товаров (работ, услуг) без учета НДС,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lastRenderedPageBreak/>
              <w:t>Увеличение выручки от реализации товаров (работ, услуг) без учета НДС,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jc w:val="cente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4. Увеличение производительности труда*</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 xml:space="preserve">Выработка на одного работающего, руб.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cs="Times New Roman"/>
                <w:lang w:eastAsia="en-US"/>
              </w:rPr>
              <w:t>Увеличение производительности труда на 1 работающего на предприятии, процент</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r w:rsidR="001267D7" w:rsidRPr="001267D7" w:rsidTr="001267D7">
        <w:tc>
          <w:tcPr>
            <w:tcW w:w="9204" w:type="dxa"/>
            <w:gridSpan w:val="4"/>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ind w:firstLine="351"/>
              <w:rPr>
                <w:rFonts w:eastAsia="Calibri" w:cs="Times New Roman"/>
                <w:lang w:eastAsia="en-US"/>
              </w:rPr>
            </w:pPr>
            <w:r w:rsidRPr="001267D7">
              <w:rPr>
                <w:rFonts w:eastAsia="Calibri" w:cs="Times New Roman"/>
                <w:lang w:eastAsia="en-US"/>
              </w:rPr>
              <w:t>5. Создание ясельных групп для детей до 3-х лет в детских центрах **</w:t>
            </w:r>
          </w:p>
        </w:tc>
      </w:tr>
      <w:tr w:rsidR="001267D7" w:rsidRPr="001267D7" w:rsidTr="001267D7">
        <w:tc>
          <w:tcPr>
            <w:tcW w:w="4255"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r w:rsidRPr="001267D7">
              <w:rPr>
                <w:rFonts w:eastAsia="Calibri"/>
                <w:lang w:eastAsia="en-US"/>
              </w:rPr>
              <w:t xml:space="preserve">Вместимость ясельной группы, ед. </w:t>
            </w:r>
          </w:p>
        </w:tc>
        <w:tc>
          <w:tcPr>
            <w:tcW w:w="2127"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54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rsidR="001267D7" w:rsidRPr="001267D7" w:rsidRDefault="001267D7" w:rsidP="001267D7">
            <w:pPr>
              <w:rPr>
                <w:rFonts w:eastAsia="Calibri" w:cs="Times New Roman"/>
                <w:lang w:eastAsia="en-US"/>
              </w:rPr>
            </w:pPr>
          </w:p>
        </w:tc>
      </w:tr>
    </w:tbl>
    <w:p w:rsidR="001267D7" w:rsidRPr="001267D7" w:rsidRDefault="001267D7" w:rsidP="001267D7">
      <w:pPr>
        <w:tabs>
          <w:tab w:val="left" w:pos="899"/>
        </w:tabs>
        <w:jc w:val="both"/>
        <w:rPr>
          <w:rFonts w:cs="Times New Roman"/>
          <w:i/>
        </w:rPr>
      </w:pPr>
      <w:r w:rsidRPr="001267D7">
        <w:rPr>
          <w:rFonts w:cs="Times New Roman"/>
          <w:i/>
        </w:rPr>
        <w:t xml:space="preserve">* Раздел заполняется по мероприятию, связанному с субсидированием затрат на приобретение оборудования. </w:t>
      </w:r>
    </w:p>
    <w:p w:rsidR="001267D7" w:rsidRPr="001267D7" w:rsidRDefault="001267D7" w:rsidP="001267D7">
      <w:pPr>
        <w:tabs>
          <w:tab w:val="left" w:pos="899"/>
        </w:tabs>
        <w:jc w:val="both"/>
        <w:rPr>
          <w:rFonts w:cs="Times New Roman"/>
          <w:i/>
        </w:rPr>
      </w:pPr>
      <w:r w:rsidRPr="001267D7">
        <w:rPr>
          <w:rFonts w:cs="Times New Roman"/>
          <w:i/>
        </w:rPr>
        <w:t>** Заполняется Заявителями, осуществляющими деятельность по созданию и (или) развитию детских центров</w:t>
      </w:r>
    </w:p>
    <w:p w:rsidR="001267D7" w:rsidRPr="001267D7" w:rsidRDefault="001267D7" w:rsidP="001267D7">
      <w:pPr>
        <w:tabs>
          <w:tab w:val="left" w:pos="899"/>
        </w:tabs>
        <w:jc w:val="both"/>
        <w:rPr>
          <w:rFonts w:cs="Times New Roman"/>
          <w:i/>
        </w:rPr>
      </w:pPr>
    </w:p>
    <w:p w:rsidR="001267D7" w:rsidRPr="001267D7" w:rsidRDefault="001267D7" w:rsidP="001267D7">
      <w:pPr>
        <w:ind w:firstLine="709"/>
        <w:jc w:val="both"/>
        <w:rPr>
          <w:rFonts w:cs="Times New Roman"/>
        </w:rPr>
      </w:pPr>
      <w:r w:rsidRPr="001267D7">
        <w:rPr>
          <w:rFonts w:cs="Times New Roman"/>
        </w:rPr>
        <w:t xml:space="preserve">5.Краткая информация о деятельности </w:t>
      </w:r>
      <w:r w:rsidR="00173FC8">
        <w:rPr>
          <w:rFonts w:cs="Times New Roman"/>
        </w:rPr>
        <w:t>Претендента</w:t>
      </w:r>
      <w:r w:rsidRPr="001267D7">
        <w:rPr>
          <w:rFonts w:cs="Times New Roman"/>
        </w:rPr>
        <w:t>.</w:t>
      </w:r>
    </w:p>
    <w:p w:rsidR="001267D7" w:rsidRPr="001267D7" w:rsidRDefault="001267D7" w:rsidP="001267D7">
      <w:pPr>
        <w:ind w:firstLine="709"/>
        <w:jc w:val="both"/>
        <w:rPr>
          <w:rFonts w:cs="Times New Roman"/>
        </w:rPr>
      </w:pPr>
      <w:r w:rsidRPr="001267D7">
        <w:rPr>
          <w:rFonts w:cs="Times New Roman"/>
        </w:rPr>
        <w:t>5.1. Краткое описание деятельности субъекта МСП, в том числе:</w:t>
      </w:r>
    </w:p>
    <w:p w:rsidR="001267D7" w:rsidRPr="001267D7" w:rsidRDefault="001267D7" w:rsidP="001267D7">
      <w:pPr>
        <w:ind w:firstLine="709"/>
        <w:jc w:val="both"/>
        <w:rPr>
          <w:rFonts w:cs="Times New Roman"/>
        </w:rPr>
      </w:pPr>
      <w:r>
        <w:rPr>
          <w:rFonts w:cs="Times New Roman"/>
        </w:rPr>
        <w:t>-</w:t>
      </w:r>
      <w:r w:rsidRPr="001267D7">
        <w:rPr>
          <w:rFonts w:cs="Times New Roman"/>
        </w:rPr>
        <w:t>основные направления деятельности _________________________________</w:t>
      </w:r>
    </w:p>
    <w:p w:rsidR="001267D7" w:rsidRPr="001267D7" w:rsidRDefault="001267D7" w:rsidP="001267D7">
      <w:pPr>
        <w:ind w:firstLine="709"/>
        <w:jc w:val="both"/>
        <w:rPr>
          <w:rFonts w:cs="Times New Roman"/>
        </w:rPr>
      </w:pPr>
      <w:r w:rsidRPr="001267D7">
        <w:rPr>
          <w:rFonts w:cs="Times New Roman"/>
        </w:rPr>
        <w:t>- основные характеристики производимой продукции (выполняемых работ, оказываемых</w:t>
      </w:r>
      <w:r>
        <w:rPr>
          <w:rFonts w:cs="Times New Roman"/>
        </w:rPr>
        <w:t xml:space="preserve"> </w:t>
      </w:r>
      <w:r w:rsidRPr="001267D7">
        <w:rPr>
          <w:rFonts w:cs="Times New Roman"/>
        </w:rPr>
        <w:t>услуг) __________________________________________________;</w:t>
      </w:r>
    </w:p>
    <w:p w:rsidR="001267D7" w:rsidRPr="001267D7" w:rsidRDefault="001267D7" w:rsidP="001267D7">
      <w:pPr>
        <w:ind w:firstLine="709"/>
        <w:jc w:val="both"/>
        <w:rPr>
          <w:rFonts w:cs="Times New Roman"/>
        </w:rPr>
      </w:pPr>
      <w:r w:rsidRPr="001267D7">
        <w:rPr>
          <w:rFonts w:cs="Times New Roman"/>
        </w:rPr>
        <w:t xml:space="preserve">- основные результаты и достижения организации за предшествующее время </w:t>
      </w:r>
      <w:r w:rsidR="00173FC8">
        <w:rPr>
          <w:rFonts w:cs="Times New Roman"/>
        </w:rPr>
        <w:t>_____</w:t>
      </w:r>
    </w:p>
    <w:p w:rsidR="001267D7" w:rsidRPr="001267D7" w:rsidRDefault="001267D7" w:rsidP="001267D7">
      <w:pPr>
        <w:ind w:firstLine="709"/>
        <w:jc w:val="both"/>
        <w:rPr>
          <w:rFonts w:cs="Times New Roman"/>
        </w:rPr>
      </w:pPr>
    </w:p>
    <w:p w:rsidR="001267D7" w:rsidRPr="001267D7" w:rsidRDefault="001267D7" w:rsidP="001267D7">
      <w:pPr>
        <w:ind w:firstLine="709"/>
        <w:jc w:val="both"/>
        <w:rPr>
          <w:rFonts w:cs="Times New Roman"/>
        </w:rPr>
      </w:pPr>
      <w:r w:rsidRPr="001267D7">
        <w:rPr>
          <w:rFonts w:cs="Times New Roman"/>
        </w:rPr>
        <w:t>5.2. География поставок, оказания услуг, выполнения работ организации _____________________________________________________________________________</w:t>
      </w:r>
    </w:p>
    <w:p w:rsidR="001267D7" w:rsidRPr="001267D7" w:rsidRDefault="001267D7" w:rsidP="001267D7">
      <w:pPr>
        <w:ind w:firstLine="709"/>
        <w:jc w:val="both"/>
        <w:rPr>
          <w:rFonts w:cs="Times New Roman"/>
        </w:rPr>
      </w:pPr>
      <w:r w:rsidRPr="001267D7">
        <w:rPr>
          <w:rFonts w:cs="Times New Roman"/>
        </w:rPr>
        <w:t>5.3. Описание проекта.</w:t>
      </w:r>
    </w:p>
    <w:p w:rsidR="001267D7" w:rsidRPr="001267D7" w:rsidRDefault="001267D7" w:rsidP="001267D7">
      <w:pPr>
        <w:ind w:firstLine="709"/>
        <w:jc w:val="both"/>
        <w:rPr>
          <w:rFonts w:cs="Times New Roman"/>
        </w:rPr>
      </w:pPr>
      <w:r w:rsidRPr="001267D7">
        <w:rPr>
          <w:rFonts w:cs="Times New Roman"/>
        </w:rPr>
        <w:t>5.3.1.Стоимость</w:t>
      </w:r>
      <w:r>
        <w:rPr>
          <w:rFonts w:cs="Times New Roman"/>
        </w:rPr>
        <w:t xml:space="preserve"> проекта</w:t>
      </w:r>
      <w:r w:rsidRPr="001267D7">
        <w:rPr>
          <w:rFonts w:cs="Times New Roman"/>
        </w:rPr>
        <w:t>__________________________________________</w:t>
      </w:r>
    </w:p>
    <w:p w:rsidR="001267D7" w:rsidRPr="001267D7" w:rsidRDefault="001267D7" w:rsidP="001267D7">
      <w:pPr>
        <w:ind w:firstLine="709"/>
        <w:jc w:val="both"/>
        <w:rPr>
          <w:rFonts w:cs="Times New Roman"/>
        </w:rPr>
      </w:pPr>
      <w:r w:rsidRPr="001267D7">
        <w:rPr>
          <w:rFonts w:cs="Times New Roman"/>
        </w:rPr>
        <w:t>5.3.2.Цель проекта _________________________________________________</w:t>
      </w:r>
    </w:p>
    <w:p w:rsidR="001267D7" w:rsidRPr="001267D7" w:rsidRDefault="001267D7" w:rsidP="001267D7">
      <w:pPr>
        <w:ind w:firstLine="709"/>
        <w:jc w:val="both"/>
        <w:rPr>
          <w:rFonts w:cs="Times New Roman"/>
        </w:rPr>
      </w:pPr>
      <w:r w:rsidRPr="001267D7">
        <w:rPr>
          <w:rFonts w:cs="Times New Roman"/>
        </w:rPr>
        <w:t>5.3.3.Срок реализации проекта _________________________________</w:t>
      </w:r>
    </w:p>
    <w:p w:rsidR="001267D7" w:rsidRPr="001267D7" w:rsidRDefault="001267D7" w:rsidP="001267D7">
      <w:pPr>
        <w:ind w:firstLine="709"/>
        <w:jc w:val="both"/>
        <w:rPr>
          <w:rFonts w:cs="Times New Roman"/>
        </w:rPr>
      </w:pPr>
      <w:r>
        <w:rPr>
          <w:rFonts w:cs="Times New Roman"/>
        </w:rPr>
        <w:t>5.3.4.</w:t>
      </w:r>
      <w:r w:rsidRPr="001267D7">
        <w:rPr>
          <w:rFonts w:cs="Times New Roman"/>
        </w:rPr>
        <w:t>Основной результат успешной реализации проекта_______________</w:t>
      </w:r>
    </w:p>
    <w:p w:rsidR="001267D7" w:rsidRPr="001267D7" w:rsidRDefault="001267D7" w:rsidP="001267D7">
      <w:pPr>
        <w:tabs>
          <w:tab w:val="left" w:pos="851"/>
        </w:tabs>
        <w:ind w:left="567"/>
        <w:jc w:val="both"/>
        <w:rPr>
          <w:rFonts w:cs="Times New Roman"/>
        </w:rPr>
      </w:pPr>
    </w:p>
    <w:p w:rsidR="001267D7" w:rsidRPr="001267D7" w:rsidRDefault="001267D7" w:rsidP="001267D7">
      <w:pPr>
        <w:ind w:firstLine="567"/>
        <w:jc w:val="both"/>
        <w:rPr>
          <w:rFonts w:cs="Times New Roman"/>
        </w:rPr>
      </w:pPr>
      <w:r w:rsidRPr="001267D7">
        <w:rPr>
          <w:rFonts w:cs="Times New Roman"/>
        </w:rPr>
        <w:t xml:space="preserve">Приложение: Справка(-и) об отнесении деятельности </w:t>
      </w:r>
      <w:r w:rsidR="008E1B7B">
        <w:rPr>
          <w:rFonts w:cs="Times New Roman"/>
        </w:rPr>
        <w:t>Претендента</w:t>
      </w:r>
      <w:r w:rsidRPr="001267D7">
        <w:rPr>
          <w:rFonts w:cs="Times New Roman"/>
        </w:rPr>
        <w:t xml:space="preserve"> к социальному предпринимательству. </w:t>
      </w: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320F31" w:rsidRDefault="00320F31" w:rsidP="00320F31">
      <w:pPr>
        <w:jc w:val="both"/>
        <w:rPr>
          <w:rFonts w:eastAsia="Calibri" w:cs="Times New Roman"/>
        </w:rPr>
      </w:pPr>
    </w:p>
    <w:p w:rsidR="00320F31" w:rsidRDefault="00320F31" w:rsidP="00320F31">
      <w:pPr>
        <w:jc w:val="both"/>
        <w:rPr>
          <w:rFonts w:cs="Times New Roman"/>
        </w:rPr>
      </w:pPr>
    </w:p>
    <w:p w:rsidR="00FB420A" w:rsidRDefault="00FB420A" w:rsidP="00320F31">
      <w:pPr>
        <w:jc w:val="both"/>
        <w:rPr>
          <w:rFonts w:eastAsia="Calibri" w:cs="Times New Roman"/>
        </w:rPr>
      </w:pPr>
    </w:p>
    <w:p w:rsidR="00320F31" w:rsidRPr="00320F31" w:rsidRDefault="00320F31" w:rsidP="00320F31">
      <w:pPr>
        <w:jc w:val="both"/>
        <w:rPr>
          <w:rFonts w:eastAsia="Calibri"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782A04" w:rsidRDefault="00782A04" w:rsidP="009E5748">
      <w:pPr>
        <w:tabs>
          <w:tab w:val="left" w:pos="6150"/>
        </w:tabs>
        <w:jc w:val="center"/>
        <w:rPr>
          <w:rFonts w:cs="Times New Roman"/>
        </w:rPr>
      </w:pPr>
    </w:p>
    <w:p w:rsidR="008E1B7B" w:rsidRDefault="008E1B7B" w:rsidP="009E5748">
      <w:pPr>
        <w:tabs>
          <w:tab w:val="left" w:pos="6150"/>
        </w:tabs>
        <w:jc w:val="center"/>
        <w:rPr>
          <w:rFonts w:cs="Times New Roman"/>
        </w:rPr>
      </w:pPr>
    </w:p>
    <w:p w:rsidR="008E1B7B" w:rsidRDefault="008E1B7B" w:rsidP="009E5748">
      <w:pPr>
        <w:tabs>
          <w:tab w:val="left" w:pos="6150"/>
        </w:tabs>
        <w:jc w:val="center"/>
        <w:rPr>
          <w:rFonts w:cs="Times New Roman"/>
        </w:rPr>
      </w:pPr>
    </w:p>
    <w:p w:rsidR="008E1B7B" w:rsidRDefault="008E1B7B" w:rsidP="009E5748">
      <w:pPr>
        <w:tabs>
          <w:tab w:val="left" w:pos="6150"/>
        </w:tabs>
        <w:jc w:val="center"/>
        <w:rPr>
          <w:rFonts w:cs="Times New Roman"/>
        </w:rPr>
      </w:pPr>
    </w:p>
    <w:p w:rsidR="001267D7" w:rsidRDefault="001267D7" w:rsidP="009E5748">
      <w:pPr>
        <w:tabs>
          <w:tab w:val="left" w:pos="6150"/>
        </w:tabs>
        <w:jc w:val="center"/>
        <w:rPr>
          <w:rFonts w:cs="Times New Roman"/>
        </w:rPr>
      </w:pPr>
    </w:p>
    <w:p w:rsidR="00A85E52" w:rsidRPr="00C678BC" w:rsidRDefault="00A85E52" w:rsidP="00A85E52">
      <w:pPr>
        <w:jc w:val="center"/>
        <w:rPr>
          <w:rFonts w:cs="Times New Roman"/>
          <w:color w:val="000000"/>
        </w:rPr>
      </w:pPr>
      <w:r w:rsidRPr="00C678BC">
        <w:rPr>
          <w:rFonts w:cs="Times New Roman"/>
          <w:color w:val="000000"/>
        </w:rPr>
        <w:t xml:space="preserve">                                                                     Приложение № </w:t>
      </w:r>
      <w:r w:rsidR="00A106F6">
        <w:rPr>
          <w:rFonts w:cs="Times New Roman"/>
          <w:color w:val="000000"/>
        </w:rPr>
        <w:t>6</w:t>
      </w:r>
    </w:p>
    <w:p w:rsidR="00A85E52" w:rsidRPr="00C678BC" w:rsidRDefault="00A85E52" w:rsidP="00A85E52">
      <w:pPr>
        <w:jc w:val="center"/>
        <w:rPr>
          <w:rFonts w:cs="Times New Roman"/>
          <w:color w:val="000000"/>
        </w:rPr>
      </w:pPr>
      <w:r w:rsidRPr="00C678BC">
        <w:rPr>
          <w:rFonts w:cs="Times New Roman"/>
          <w:color w:val="000000"/>
        </w:rPr>
        <w:t xml:space="preserve">                                                            к Порядку</w:t>
      </w:r>
    </w:p>
    <w:p w:rsidR="00A85E52" w:rsidRPr="00C678BC" w:rsidRDefault="00A85E52" w:rsidP="009E5748">
      <w:pPr>
        <w:tabs>
          <w:tab w:val="left" w:pos="6150"/>
        </w:tabs>
        <w:jc w:val="center"/>
        <w:rPr>
          <w:rFonts w:cs="Times New Roman"/>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 предоставлении финансовой поддержки (субсидии) субъекту МСП</w:t>
      </w:r>
    </w:p>
    <w:p w:rsidR="00A85E52" w:rsidRPr="00C678BC" w:rsidRDefault="00A85E52" w:rsidP="00A85E52">
      <w:pPr>
        <w:jc w:val="center"/>
        <w:rPr>
          <w:rFonts w:cs="Times New Roman"/>
          <w:b/>
        </w:rPr>
      </w:pPr>
    </w:p>
    <w:p w:rsidR="00A85E52" w:rsidRPr="00C678BC" w:rsidRDefault="00A85E52" w:rsidP="00A85E52">
      <w:pPr>
        <w:jc w:val="center"/>
        <w:rPr>
          <w:rFonts w:cs="Times New Roman"/>
        </w:rPr>
      </w:pPr>
      <w:r w:rsidRPr="00C678BC">
        <w:rPr>
          <w:rFonts w:cs="Times New Roman"/>
        </w:rPr>
        <w:t xml:space="preserve">Уведомление </w:t>
      </w:r>
    </w:p>
    <w:p w:rsidR="00A85E52" w:rsidRPr="00C678BC" w:rsidRDefault="00A85E52" w:rsidP="00A85E52">
      <w:pPr>
        <w:jc w:val="center"/>
        <w:rPr>
          <w:rFonts w:cs="Times New Roman"/>
          <w:vertAlign w:val="superscript"/>
        </w:rPr>
      </w:pPr>
      <w:r w:rsidRPr="00C678BC">
        <w:rPr>
          <w:rFonts w:cs="Times New Roman"/>
        </w:rPr>
        <w:t xml:space="preserve">о Решении о предоставлении финансовой поддержки (субсидии) субъекту МСП </w:t>
      </w:r>
    </w:p>
    <w:p w:rsidR="00A85E52" w:rsidRPr="00C678BC" w:rsidRDefault="00A85E52" w:rsidP="00A85E52">
      <w:pPr>
        <w:jc w:val="center"/>
        <w:rPr>
          <w:rFonts w:cs="Times New Roman"/>
        </w:rPr>
      </w:pPr>
    </w:p>
    <w:p w:rsidR="00A85E52" w:rsidRPr="00C678BC" w:rsidRDefault="00A85E52" w:rsidP="00A85E52">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A85E52" w:rsidRPr="00C678BC" w:rsidRDefault="00A85E52" w:rsidP="00A85E52">
      <w:pPr>
        <w:jc w:val="center"/>
        <w:rPr>
          <w:rFonts w:cs="Times New Roman"/>
        </w:rPr>
      </w:pPr>
    </w:p>
    <w:tbl>
      <w:tblPr>
        <w:tblStyle w:val="af3"/>
        <w:tblW w:w="4900" w:type="pct"/>
        <w:tblLook w:val="04A0" w:firstRow="1" w:lastRow="0" w:firstColumn="1" w:lastColumn="0" w:noHBand="0" w:noVBand="1"/>
      </w:tblPr>
      <w:tblGrid>
        <w:gridCol w:w="2285"/>
        <w:gridCol w:w="1131"/>
        <w:gridCol w:w="2204"/>
        <w:gridCol w:w="1772"/>
        <w:gridCol w:w="1765"/>
      </w:tblGrid>
      <w:tr w:rsidR="00A85E52" w:rsidRPr="00C678BC" w:rsidTr="007F5197">
        <w:trPr>
          <w:trHeight w:val="976"/>
        </w:trPr>
        <w:tc>
          <w:tcPr>
            <w:tcW w:w="2446"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242"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ИНН</w:t>
            </w:r>
          </w:p>
        </w:tc>
        <w:tc>
          <w:tcPr>
            <w:tcW w:w="2342"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расходов</w:t>
            </w:r>
          </w:p>
        </w:tc>
        <w:tc>
          <w:tcPr>
            <w:tcW w:w="1929"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Сумма расходов, принятых к расчету (руб.)</w:t>
            </w:r>
          </w:p>
        </w:tc>
        <w:tc>
          <w:tcPr>
            <w:tcW w:w="1931"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Размер субсидии</w:t>
            </w:r>
          </w:p>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(руб.)</w:t>
            </w:r>
          </w:p>
          <w:p w:rsidR="00A85E52" w:rsidRPr="00C678BC" w:rsidRDefault="00A85E52" w:rsidP="007F5197">
            <w:pPr>
              <w:jc w:val="center"/>
              <w:rPr>
                <w:rFonts w:ascii="Times New Roman" w:hAnsi="Times New Roman" w:cs="Times New Roman"/>
              </w:rPr>
            </w:pPr>
          </w:p>
        </w:tc>
      </w:tr>
      <w:tr w:rsidR="00A85E52" w:rsidRPr="00C678BC" w:rsidTr="007F5197">
        <w:trPr>
          <w:trHeight w:val="240"/>
        </w:trPr>
        <w:tc>
          <w:tcPr>
            <w:tcW w:w="2446"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1242"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2342" w:type="dxa"/>
            <w:shd w:val="clear" w:color="auto" w:fill="auto"/>
            <w:tcMar>
              <w:left w:w="108" w:type="dxa"/>
            </w:tcMar>
            <w:vAlign w:val="center"/>
          </w:tcPr>
          <w:p w:rsidR="00A85E52" w:rsidRPr="00C678BC" w:rsidRDefault="00A85E52" w:rsidP="007F5197">
            <w:pPr>
              <w:jc w:val="both"/>
              <w:rPr>
                <w:rFonts w:ascii="Times New Roman" w:hAnsi="Times New Roman" w:cs="Times New Roman"/>
              </w:rPr>
            </w:pPr>
          </w:p>
        </w:tc>
        <w:tc>
          <w:tcPr>
            <w:tcW w:w="1929"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p>
        </w:tc>
        <w:tc>
          <w:tcPr>
            <w:tcW w:w="1931" w:type="dxa"/>
            <w:shd w:val="clear" w:color="auto" w:fill="auto"/>
            <w:tcMar>
              <w:left w:w="108" w:type="dxa"/>
            </w:tcMar>
            <w:vAlign w:val="center"/>
          </w:tcPr>
          <w:p w:rsidR="00A85E52" w:rsidRPr="00C678BC" w:rsidRDefault="00A85E52" w:rsidP="007F5197">
            <w:pPr>
              <w:jc w:val="center"/>
              <w:rPr>
                <w:rFonts w:ascii="Times New Roman" w:hAnsi="Times New Roman" w:cs="Times New Roman"/>
              </w:rPr>
            </w:pPr>
          </w:p>
        </w:tc>
      </w:tr>
    </w:tbl>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Default="00A85E52"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FB420A" w:rsidRDefault="00FB420A"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9E5748">
      <w:pPr>
        <w:tabs>
          <w:tab w:val="left" w:pos="6150"/>
        </w:tabs>
        <w:jc w:val="center"/>
        <w:rPr>
          <w:rFonts w:cs="Times New Roman"/>
        </w:rPr>
      </w:pPr>
    </w:p>
    <w:p w:rsidR="00A85E52" w:rsidRPr="00C678BC" w:rsidRDefault="00A85E52" w:rsidP="00A85E52">
      <w:pPr>
        <w:jc w:val="center"/>
        <w:rPr>
          <w:rFonts w:cs="Times New Roman"/>
          <w:color w:val="000000"/>
        </w:rPr>
      </w:pPr>
      <w:r w:rsidRPr="00C678BC">
        <w:rPr>
          <w:rFonts w:cs="Times New Roman"/>
          <w:color w:val="000000"/>
        </w:rPr>
        <w:t xml:space="preserve">                                                                       Приложение № </w:t>
      </w:r>
      <w:r w:rsidR="00A106F6">
        <w:rPr>
          <w:rFonts w:cs="Times New Roman"/>
          <w:color w:val="000000"/>
        </w:rPr>
        <w:t>7</w:t>
      </w:r>
    </w:p>
    <w:p w:rsidR="00A85E52" w:rsidRPr="00C678BC" w:rsidRDefault="00A85E52" w:rsidP="00A85E52">
      <w:pPr>
        <w:jc w:val="center"/>
        <w:rPr>
          <w:rFonts w:cs="Times New Roman"/>
          <w:color w:val="000000"/>
        </w:rPr>
      </w:pPr>
      <w:r w:rsidRPr="00C678BC">
        <w:rPr>
          <w:rFonts w:cs="Times New Roman"/>
          <w:color w:val="000000"/>
        </w:rPr>
        <w:t xml:space="preserve">                                                            к Порядку</w:t>
      </w:r>
    </w:p>
    <w:p w:rsidR="00A85E52" w:rsidRPr="00C678BC" w:rsidRDefault="00A85E52" w:rsidP="009E5748">
      <w:pPr>
        <w:tabs>
          <w:tab w:val="left" w:pos="6150"/>
        </w:tabs>
        <w:jc w:val="center"/>
        <w:rPr>
          <w:rFonts w:cs="Times New Roman"/>
        </w:rPr>
      </w:pP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r w:rsidRPr="00C678BC">
        <w:rPr>
          <w:rFonts w:ascii="Times New Roman" w:hAnsi="Times New Roman" w:cs="Times New Roman"/>
          <w:b/>
          <w:sz w:val="24"/>
          <w:szCs w:val="24"/>
        </w:rPr>
        <w:t>Форма Уведомления о Решении об отказе в предоставлении финансовой поддержки (субсидии) субъекту МСП</w:t>
      </w:r>
    </w:p>
    <w:p w:rsidR="00A85E52" w:rsidRPr="00C678BC" w:rsidRDefault="00A85E52" w:rsidP="00A85E52">
      <w:pPr>
        <w:pStyle w:val="ConsPlusNormal"/>
        <w:shd w:val="clear" w:color="auto" w:fill="FFFFFF" w:themeFill="background1"/>
        <w:jc w:val="center"/>
        <w:rPr>
          <w:rFonts w:ascii="Times New Roman" w:hAnsi="Times New Roman" w:cs="Times New Roman"/>
          <w:b/>
          <w:sz w:val="24"/>
          <w:szCs w:val="24"/>
        </w:rPr>
      </w:pPr>
    </w:p>
    <w:p w:rsidR="00A85E52" w:rsidRPr="00C678BC" w:rsidRDefault="00A85E52" w:rsidP="00A85E52">
      <w:pPr>
        <w:jc w:val="center"/>
        <w:rPr>
          <w:rFonts w:cs="Times New Roman"/>
        </w:rPr>
      </w:pPr>
      <w:r w:rsidRPr="00C678BC">
        <w:rPr>
          <w:rFonts w:cs="Times New Roman"/>
        </w:rPr>
        <w:t xml:space="preserve">Уведомление </w:t>
      </w:r>
    </w:p>
    <w:p w:rsidR="00A85E52" w:rsidRPr="00C678BC" w:rsidRDefault="00A85E52" w:rsidP="00A85E52">
      <w:pPr>
        <w:jc w:val="center"/>
        <w:rPr>
          <w:rFonts w:cs="Times New Roman"/>
        </w:rPr>
      </w:pPr>
      <w:r w:rsidRPr="00C678BC">
        <w:rPr>
          <w:rFonts w:cs="Times New Roman"/>
        </w:rPr>
        <w:t xml:space="preserve">о Решении об отказе в предоставлении финансовой поддержки (субсидии) субъекту МСП </w:t>
      </w:r>
    </w:p>
    <w:p w:rsidR="00A85E52" w:rsidRPr="00C678BC" w:rsidRDefault="00A85E52" w:rsidP="00A85E52">
      <w:pPr>
        <w:jc w:val="center"/>
        <w:rPr>
          <w:rFonts w:cs="Times New Roman"/>
        </w:rPr>
      </w:pPr>
    </w:p>
    <w:p w:rsidR="00A85E52" w:rsidRPr="00C678BC" w:rsidRDefault="00A85E52" w:rsidP="00A85E52">
      <w:pPr>
        <w:ind w:firstLine="708"/>
        <w:jc w:val="both"/>
        <w:rPr>
          <w:rFonts w:cs="Times New Roman"/>
        </w:rPr>
      </w:pPr>
      <w:r w:rsidRPr="00C678BC">
        <w:rPr>
          <w:rFonts w:cs="Times New Roman"/>
        </w:rPr>
        <w:t xml:space="preserve">Протоколом № ___ от «___» __________201__ г.  заседания Конкурсной комиссии             по принятию решений на предоставление субсидий 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A85E52" w:rsidRPr="00C678BC" w:rsidRDefault="00A85E52" w:rsidP="00A85E52">
      <w:pPr>
        <w:ind w:left="-426"/>
        <w:jc w:val="center"/>
        <w:rPr>
          <w:rFonts w:cs="Times New Roman"/>
        </w:rPr>
      </w:pPr>
    </w:p>
    <w:tbl>
      <w:tblPr>
        <w:tblStyle w:val="af3"/>
        <w:tblW w:w="5000" w:type="pct"/>
        <w:tblLook w:val="06A0" w:firstRow="1" w:lastRow="0" w:firstColumn="1" w:lastColumn="0" w:noHBand="1" w:noVBand="1"/>
      </w:tblPr>
      <w:tblGrid>
        <w:gridCol w:w="2369"/>
        <w:gridCol w:w="1996"/>
        <w:gridCol w:w="2665"/>
        <w:gridCol w:w="2314"/>
      </w:tblGrid>
      <w:tr w:rsidR="00A85E52" w:rsidRPr="00C678BC" w:rsidTr="00782A04">
        <w:tc>
          <w:tcPr>
            <w:tcW w:w="1268"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Наименование ЮЛ / ФИО ИП</w:t>
            </w:r>
          </w:p>
        </w:tc>
        <w:tc>
          <w:tcPr>
            <w:tcW w:w="1068"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 xml:space="preserve">ИНН </w:t>
            </w:r>
          </w:p>
        </w:tc>
        <w:tc>
          <w:tcPr>
            <w:tcW w:w="1426"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 xml:space="preserve">Выявленные нарушения  </w:t>
            </w:r>
          </w:p>
        </w:tc>
        <w:tc>
          <w:tcPr>
            <w:tcW w:w="1239" w:type="pct"/>
            <w:shd w:val="clear" w:color="auto" w:fill="auto"/>
            <w:tcMar>
              <w:left w:w="108" w:type="dxa"/>
            </w:tcMar>
          </w:tcPr>
          <w:p w:rsidR="00A85E52" w:rsidRPr="00C678BC" w:rsidRDefault="00A85E52" w:rsidP="007F5197">
            <w:pPr>
              <w:jc w:val="center"/>
              <w:rPr>
                <w:rFonts w:ascii="Times New Roman" w:hAnsi="Times New Roman" w:cs="Times New Roman"/>
              </w:rPr>
            </w:pPr>
            <w:r w:rsidRPr="00C678BC">
              <w:rPr>
                <w:rFonts w:ascii="Times New Roman" w:hAnsi="Times New Roman" w:cs="Times New Roman"/>
              </w:rPr>
              <w:t>Основание для отказа (со ссылкой на нормативные правовые документы)</w:t>
            </w:r>
          </w:p>
        </w:tc>
      </w:tr>
      <w:tr w:rsidR="00A85E52" w:rsidRPr="00C678BC" w:rsidTr="00782A04">
        <w:tc>
          <w:tcPr>
            <w:tcW w:w="1268" w:type="pct"/>
            <w:shd w:val="clear" w:color="auto" w:fill="auto"/>
            <w:tcMar>
              <w:left w:w="108" w:type="dxa"/>
            </w:tcMar>
          </w:tcPr>
          <w:p w:rsidR="00A85E52" w:rsidRPr="00C678BC" w:rsidRDefault="00A85E52" w:rsidP="007F5197">
            <w:pPr>
              <w:jc w:val="center"/>
              <w:rPr>
                <w:rFonts w:ascii="Times New Roman" w:hAnsi="Times New Roman" w:cs="Times New Roman"/>
              </w:rPr>
            </w:pPr>
          </w:p>
        </w:tc>
        <w:tc>
          <w:tcPr>
            <w:tcW w:w="1068" w:type="pct"/>
            <w:shd w:val="clear" w:color="auto" w:fill="auto"/>
            <w:tcMar>
              <w:left w:w="108" w:type="dxa"/>
            </w:tcMar>
          </w:tcPr>
          <w:p w:rsidR="00A85E52" w:rsidRPr="00C678BC" w:rsidRDefault="00A85E52" w:rsidP="007F5197">
            <w:pPr>
              <w:jc w:val="center"/>
              <w:rPr>
                <w:rFonts w:ascii="Times New Roman" w:hAnsi="Times New Roman" w:cs="Times New Roman"/>
              </w:rPr>
            </w:pPr>
          </w:p>
        </w:tc>
        <w:tc>
          <w:tcPr>
            <w:tcW w:w="1426" w:type="pct"/>
            <w:shd w:val="clear" w:color="auto" w:fill="auto"/>
            <w:tcMar>
              <w:left w:w="108" w:type="dxa"/>
            </w:tcMar>
          </w:tcPr>
          <w:p w:rsidR="00A85E52" w:rsidRPr="00C678BC" w:rsidRDefault="00A85E52" w:rsidP="007F5197">
            <w:pPr>
              <w:tabs>
                <w:tab w:val="left" w:pos="851"/>
              </w:tabs>
              <w:jc w:val="both"/>
              <w:rPr>
                <w:rFonts w:ascii="Times New Roman" w:hAnsi="Times New Roman" w:cs="Times New Roman"/>
              </w:rPr>
            </w:pPr>
          </w:p>
        </w:tc>
        <w:tc>
          <w:tcPr>
            <w:tcW w:w="1239" w:type="pct"/>
            <w:shd w:val="clear" w:color="auto" w:fill="auto"/>
            <w:tcMar>
              <w:left w:w="108" w:type="dxa"/>
            </w:tcMar>
          </w:tcPr>
          <w:p w:rsidR="00A85E52" w:rsidRPr="00C678BC" w:rsidRDefault="00A85E52" w:rsidP="007F5197">
            <w:pPr>
              <w:tabs>
                <w:tab w:val="left" w:pos="851"/>
              </w:tabs>
              <w:jc w:val="both"/>
              <w:rPr>
                <w:rFonts w:ascii="Times New Roman" w:hAnsi="Times New Roman" w:cs="Times New Roman"/>
              </w:rPr>
            </w:pPr>
          </w:p>
        </w:tc>
      </w:tr>
    </w:tbl>
    <w:p w:rsidR="008A37C9" w:rsidRDefault="008A37C9" w:rsidP="009E5748">
      <w:pPr>
        <w:tabs>
          <w:tab w:val="left" w:pos="6150"/>
        </w:tabs>
        <w:jc w:val="center"/>
        <w:rPr>
          <w:rFonts w:cs="Times New Roman"/>
        </w:rPr>
      </w:pPr>
    </w:p>
    <w:p w:rsidR="008A37C9" w:rsidRPr="008A37C9" w:rsidRDefault="008A37C9" w:rsidP="008A37C9">
      <w:pPr>
        <w:rPr>
          <w:rFonts w:cs="Times New Roman"/>
        </w:rPr>
      </w:pPr>
    </w:p>
    <w:p w:rsidR="008A37C9" w:rsidRDefault="008A37C9" w:rsidP="008A37C9">
      <w:pPr>
        <w:rPr>
          <w:rFonts w:cs="Times New Roman"/>
        </w:rPr>
      </w:pPr>
    </w:p>
    <w:p w:rsidR="008A37C9" w:rsidRDefault="008A37C9" w:rsidP="008A37C9">
      <w:pPr>
        <w:rPr>
          <w:rFonts w:cs="Times New Roman"/>
        </w:rPr>
      </w:pPr>
    </w:p>
    <w:p w:rsidR="00A85E52" w:rsidRPr="008A37C9" w:rsidRDefault="00A85E52" w:rsidP="008A37C9">
      <w:pPr>
        <w:rPr>
          <w:rFonts w:cs="Times New Roman"/>
        </w:rPr>
        <w:sectPr w:rsidR="00A85E52" w:rsidRPr="008A37C9" w:rsidSect="00A106F6">
          <w:pgSz w:w="11906" w:h="16838"/>
          <w:pgMar w:top="709" w:right="851" w:bottom="1134" w:left="1701" w:header="709" w:footer="709" w:gutter="0"/>
          <w:pgNumType w:start="3"/>
          <w:cols w:space="708"/>
          <w:titlePg/>
          <w:docGrid w:linePitch="360"/>
        </w:sectPr>
      </w:pP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w:t>
      </w: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t xml:space="preserve">                                                                                                                                            Приложение № </w:t>
      </w:r>
      <w:r w:rsidR="00A106F6">
        <w:rPr>
          <w:rFonts w:cs="Times New Roman"/>
        </w:rPr>
        <w:t>8</w:t>
      </w:r>
      <w:r w:rsidRPr="00C678BC">
        <w:rPr>
          <w:rFonts w:cs="Times New Roman"/>
        </w:rPr>
        <w:t xml:space="preserve"> </w:t>
      </w:r>
    </w:p>
    <w:p w:rsidR="009E5748" w:rsidRPr="00C678BC" w:rsidRDefault="009E5748" w:rsidP="009E5748">
      <w:pPr>
        <w:widowControl w:val="0"/>
        <w:autoSpaceDE w:val="0"/>
        <w:autoSpaceDN w:val="0"/>
        <w:adjustRightInd w:val="0"/>
        <w:jc w:val="center"/>
        <w:outlineLvl w:val="1"/>
        <w:rPr>
          <w:rFonts w:cs="Times New Roman"/>
          <w:color w:val="000000"/>
        </w:rPr>
      </w:pPr>
      <w:r w:rsidRPr="00C678BC">
        <w:rPr>
          <w:rFonts w:cs="Times New Roman"/>
        </w:rPr>
        <w:t xml:space="preserve">                                                                                                                                 к Порядку</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bookmarkStart w:id="3" w:name="Par251"/>
      <w:bookmarkEnd w:id="3"/>
      <w:r w:rsidRPr="00C678BC">
        <w:rPr>
          <w:rFonts w:cs="Times New Roman"/>
        </w:rPr>
        <w:t>ПЕРЕЧЕНЬ</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ДОКУМЕНТОВ, ПРЕДСТАВЛЯЕМЫХ ДЛЯ ПОЛУЧЕНИЯ СУБСИДИЙ</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(далее – Перечень документов)</w:t>
      </w: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jc w:val="both"/>
        <w:rPr>
          <w:rFonts w:cs="Times New Roman"/>
          <w:color w:val="000000"/>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2"/>
        <w:gridCol w:w="2658"/>
        <w:gridCol w:w="8365"/>
      </w:tblGrid>
      <w:tr w:rsidR="00320F31" w:rsidRPr="008E4CED" w:rsidTr="00782A04">
        <w:trPr>
          <w:trHeight w:val="539"/>
          <w:tblHeader/>
        </w:trPr>
        <w:tc>
          <w:tcPr>
            <w:tcW w:w="1322"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jc w:val="center"/>
            </w:pPr>
            <w:r w:rsidRPr="008E4CED">
              <w:t>Основание для обращения</w:t>
            </w:r>
          </w:p>
        </w:tc>
        <w:tc>
          <w:tcPr>
            <w:tcW w:w="887"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AC4386">
            <w:pPr>
              <w:jc w:val="center"/>
            </w:pPr>
            <w:r w:rsidRPr="008E4CED">
              <w:t xml:space="preserve">Категория </w:t>
            </w:r>
            <w:r w:rsidR="00AC4386">
              <w:t>Претендента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jc w:val="center"/>
            </w:pPr>
            <w:r w:rsidRPr="008E4CED">
              <w:t>Наименование документа</w:t>
            </w:r>
          </w:p>
        </w:tc>
      </w:tr>
      <w:tr w:rsidR="00320F31" w:rsidRPr="008E4CED" w:rsidTr="00782A04">
        <w:trPr>
          <w:trHeight w:val="694"/>
        </w:trPr>
        <w:tc>
          <w:tcPr>
            <w:tcW w:w="132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Индивидуальные предприниматели</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2) Договор на приобретение в собственность оборудования, включая затраты на монтаж оборудования;</w:t>
            </w:r>
          </w:p>
          <w:p w:rsidR="00320F31" w:rsidRPr="008E4CED" w:rsidRDefault="00320F31" w:rsidP="008A37C9">
            <w:pPr>
              <w:pStyle w:val="111"/>
              <w:spacing w:line="23" w:lineRule="atLeast"/>
              <w:jc w:val="left"/>
              <w:rPr>
                <w:sz w:val="24"/>
                <w:szCs w:val="24"/>
              </w:rPr>
            </w:pPr>
            <w:r w:rsidRPr="008E4CED">
              <w:rPr>
                <w:sz w:val="24"/>
                <w:szCs w:val="24"/>
              </w:rPr>
              <w:t>3) Платежный документ, подтверждающее осуществление расходов на приобретение оборудования;</w:t>
            </w:r>
          </w:p>
          <w:p w:rsidR="00320F31" w:rsidRPr="008E4CED" w:rsidRDefault="00320F31" w:rsidP="008A37C9">
            <w:pPr>
              <w:pStyle w:val="111"/>
              <w:spacing w:line="23" w:lineRule="atLeast"/>
              <w:jc w:val="left"/>
              <w:rPr>
                <w:sz w:val="24"/>
                <w:szCs w:val="24"/>
              </w:rPr>
            </w:pPr>
            <w:r w:rsidRPr="008E4CED">
              <w:rPr>
                <w:sz w:val="24"/>
                <w:szCs w:val="24"/>
              </w:rPr>
              <w:t>4) Выписка банка, подтверждающая оплату по Договору;</w:t>
            </w:r>
          </w:p>
          <w:p w:rsidR="00320F31" w:rsidRPr="008E4CED" w:rsidRDefault="00320F31" w:rsidP="008A37C9">
            <w:pPr>
              <w:suppressAutoHyphens/>
            </w:pPr>
            <w:r w:rsidRPr="008E4CED">
              <w:t>5) Счет на оплату;</w:t>
            </w:r>
          </w:p>
          <w:p w:rsidR="00320F31" w:rsidRPr="008E4CED" w:rsidRDefault="00320F31" w:rsidP="008A37C9">
            <w:pPr>
              <w:suppressAutoHyphens/>
            </w:pPr>
            <w:r w:rsidRPr="008E4CED">
              <w:t>6) Документы, подтверждающие передачу оборудования Заявителю;</w:t>
            </w:r>
          </w:p>
          <w:p w:rsidR="00320F31" w:rsidRPr="008E4CED" w:rsidRDefault="00320F31" w:rsidP="008A37C9">
            <w:pPr>
              <w:widowControl w:val="0"/>
              <w:suppressAutoHyphens/>
            </w:pPr>
            <w:r w:rsidRPr="008E4CED">
              <w:t xml:space="preserve">7) Бухгалтерские документы о постановке оборудования на баланс; </w:t>
            </w:r>
          </w:p>
          <w:p w:rsidR="00320F31" w:rsidRPr="008E4CED" w:rsidRDefault="00320F31" w:rsidP="008A37C9">
            <w:pPr>
              <w:pStyle w:val="111"/>
              <w:spacing w:line="23" w:lineRule="atLeast"/>
              <w:jc w:val="left"/>
              <w:rPr>
                <w:sz w:val="24"/>
                <w:szCs w:val="24"/>
              </w:rPr>
            </w:pPr>
            <w:r w:rsidRPr="008E4CED">
              <w:rPr>
                <w:sz w:val="24"/>
                <w:szCs w:val="24"/>
              </w:rPr>
              <w:t>8) Паспорт транспортного средства (далее ПТС), паспорт самоходной машины (далее ПСМ), при приобретении транспортных средств;</w:t>
            </w:r>
          </w:p>
          <w:p w:rsidR="00320F31" w:rsidRPr="008E4CED" w:rsidRDefault="00320F31" w:rsidP="008A37C9">
            <w:pPr>
              <w:pStyle w:val="111"/>
              <w:spacing w:line="23" w:lineRule="atLeast"/>
              <w:jc w:val="left"/>
              <w:rPr>
                <w:sz w:val="24"/>
                <w:szCs w:val="24"/>
              </w:rPr>
            </w:pPr>
            <w:r w:rsidRPr="008E4CED">
              <w:rPr>
                <w:sz w:val="24"/>
                <w:szCs w:val="24"/>
              </w:rPr>
              <w:t>9) Фотография(-и) каждого объекта основных средств.</w:t>
            </w:r>
          </w:p>
        </w:tc>
      </w:tr>
      <w:tr w:rsidR="00320F31" w:rsidRPr="008E4CED" w:rsidTr="00782A04">
        <w:trPr>
          <w:trHeight w:val="546"/>
        </w:trPr>
        <w:tc>
          <w:tcPr>
            <w:tcW w:w="1322" w:type="pct"/>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Юридические лица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Учредительные документы;2) Выписка из реестра акционеров (для акционерных обществ);</w:t>
            </w:r>
            <w:r w:rsidR="0038575C">
              <w:rPr>
                <w:sz w:val="24"/>
                <w:szCs w:val="24"/>
              </w:rPr>
              <w:t xml:space="preserve"> </w:t>
            </w: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A37C9">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5) Договор на приобретение в собственность оборудования, включая затраты на монтаж оборудования;</w:t>
            </w:r>
          </w:p>
          <w:p w:rsidR="00320F31" w:rsidRPr="008E4CED" w:rsidRDefault="00320F31" w:rsidP="008A37C9">
            <w:pPr>
              <w:pStyle w:val="111"/>
              <w:spacing w:line="23" w:lineRule="atLeast"/>
              <w:jc w:val="left"/>
              <w:rPr>
                <w:sz w:val="24"/>
                <w:szCs w:val="24"/>
              </w:rPr>
            </w:pPr>
            <w:r w:rsidRPr="008E4CED">
              <w:rPr>
                <w:sz w:val="24"/>
                <w:szCs w:val="24"/>
              </w:rPr>
              <w:t>6) Платежный документ, подтве</w:t>
            </w:r>
            <w:r w:rsidR="00DC5610">
              <w:rPr>
                <w:sz w:val="24"/>
                <w:szCs w:val="24"/>
              </w:rPr>
              <w:t>рждающий</w:t>
            </w:r>
            <w:r w:rsidRPr="008E4CED">
              <w:rPr>
                <w:sz w:val="24"/>
                <w:szCs w:val="24"/>
              </w:rPr>
              <w:t xml:space="preserve"> осуществление расходов на приобретение оборудования;</w:t>
            </w:r>
          </w:p>
          <w:p w:rsidR="00320F31" w:rsidRPr="008E4CED" w:rsidRDefault="00320F31" w:rsidP="008A37C9">
            <w:pPr>
              <w:pStyle w:val="111"/>
              <w:spacing w:line="23" w:lineRule="atLeast"/>
              <w:jc w:val="left"/>
              <w:rPr>
                <w:sz w:val="24"/>
                <w:szCs w:val="24"/>
              </w:rPr>
            </w:pPr>
            <w:r w:rsidRPr="008E4CED">
              <w:rPr>
                <w:sz w:val="24"/>
                <w:szCs w:val="24"/>
              </w:rPr>
              <w:t>7) Выписка банка, подтверждающая оплату по Договору;</w:t>
            </w:r>
          </w:p>
          <w:p w:rsidR="00320F31" w:rsidRPr="008E4CED" w:rsidRDefault="00320F31" w:rsidP="008A37C9">
            <w:pPr>
              <w:suppressAutoHyphens/>
            </w:pPr>
            <w:r w:rsidRPr="008E4CED">
              <w:t>8) Счет на оплату;</w:t>
            </w:r>
          </w:p>
          <w:p w:rsidR="00320F31" w:rsidRPr="008E4CED" w:rsidRDefault="00320F31" w:rsidP="008A37C9">
            <w:pPr>
              <w:suppressAutoHyphens/>
            </w:pPr>
            <w:r w:rsidRPr="008E4CED">
              <w:lastRenderedPageBreak/>
              <w:t>9) Документы, подтверждающие передачу оборудования Заявителю;</w:t>
            </w:r>
          </w:p>
          <w:p w:rsidR="00320F31" w:rsidRPr="008E4CED" w:rsidRDefault="00320F31" w:rsidP="008A37C9">
            <w:pPr>
              <w:widowControl w:val="0"/>
              <w:suppressAutoHyphens/>
            </w:pPr>
            <w:r w:rsidRPr="008E4CED">
              <w:t xml:space="preserve">10) Бухгалтерские документы о постановке оборудования на баланс; </w:t>
            </w:r>
          </w:p>
          <w:p w:rsidR="00320F31" w:rsidRPr="008E4CED" w:rsidRDefault="00320F31" w:rsidP="008A37C9">
            <w:pPr>
              <w:pStyle w:val="111"/>
              <w:spacing w:line="23" w:lineRule="atLeast"/>
              <w:jc w:val="left"/>
            </w:pPr>
            <w:r w:rsidRPr="008E4CED">
              <w:rPr>
                <w:sz w:val="24"/>
                <w:szCs w:val="24"/>
              </w:rPr>
              <w:t>11) Паспорт транспортного средства (далее ПТС), паспорт самоходной машины (далее ПСМ), при приобретении транспортных средств;</w:t>
            </w:r>
          </w:p>
          <w:p w:rsidR="00320F31" w:rsidRPr="008E4CED" w:rsidRDefault="00320F31" w:rsidP="008A37C9">
            <w:pPr>
              <w:pStyle w:val="111"/>
              <w:spacing w:line="23" w:lineRule="atLeast"/>
              <w:jc w:val="left"/>
              <w:rPr>
                <w:rFonts w:eastAsia="Times New Roman"/>
                <w:sz w:val="24"/>
                <w:szCs w:val="24"/>
              </w:rPr>
            </w:pPr>
            <w:r w:rsidRPr="008E4CED">
              <w:rPr>
                <w:sz w:val="24"/>
                <w:szCs w:val="24"/>
              </w:rPr>
              <w:t>12) Фотография (-и) каждого объекта основных средств.</w:t>
            </w:r>
          </w:p>
        </w:tc>
      </w:tr>
      <w:tr w:rsidR="00320F31" w:rsidRPr="008E4CED" w:rsidTr="00782A04">
        <w:trPr>
          <w:trHeight w:val="429"/>
        </w:trPr>
        <w:tc>
          <w:tcPr>
            <w:tcW w:w="132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lastRenderedPageBreak/>
              <w:t>Частичная компенсация субъектам МСП затрат на уплату первого взноса (аванса) при заключении договора лизинга оборудования</w:t>
            </w:r>
          </w:p>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Индивидуальные предприниматели</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2) Договор лизинга;</w:t>
            </w:r>
          </w:p>
          <w:p w:rsidR="00320F31" w:rsidRPr="008E4CED" w:rsidRDefault="00320F31" w:rsidP="008A37C9">
            <w:pPr>
              <w:pStyle w:val="111"/>
              <w:spacing w:line="23" w:lineRule="atLeast"/>
              <w:jc w:val="left"/>
              <w:rPr>
                <w:sz w:val="24"/>
                <w:szCs w:val="24"/>
              </w:rPr>
            </w:pPr>
            <w:r w:rsidRPr="008E4CED">
              <w:rPr>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rsidR="00320F31" w:rsidRPr="008E4CED" w:rsidRDefault="00320F31" w:rsidP="008A37C9">
            <w:pPr>
              <w:pStyle w:val="111"/>
              <w:spacing w:line="23" w:lineRule="atLeast"/>
              <w:jc w:val="left"/>
              <w:rPr>
                <w:sz w:val="24"/>
                <w:szCs w:val="24"/>
              </w:rPr>
            </w:pPr>
            <w:r w:rsidRPr="008E4CED">
              <w:rPr>
                <w:sz w:val="24"/>
                <w:szCs w:val="24"/>
              </w:rPr>
              <w:t>4) Выписка банка, подтверждающая оплату первого взноса (аванса)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t>5) Счет на оплату;</w:t>
            </w:r>
          </w:p>
          <w:p w:rsidR="00320F31" w:rsidRPr="008E4CED" w:rsidRDefault="00320F31" w:rsidP="008A37C9">
            <w:pPr>
              <w:pStyle w:val="111"/>
              <w:spacing w:line="23" w:lineRule="atLeast"/>
              <w:jc w:val="left"/>
              <w:rPr>
                <w:sz w:val="24"/>
                <w:szCs w:val="24"/>
              </w:rPr>
            </w:pPr>
            <w:r w:rsidRPr="008E4CED">
              <w:rPr>
                <w:sz w:val="24"/>
                <w:szCs w:val="24"/>
              </w:rPr>
              <w:t>6) Документы, подтверждающие передачу оборудования Заявителю;</w:t>
            </w:r>
          </w:p>
          <w:p w:rsidR="00320F31" w:rsidRPr="008E4CED" w:rsidRDefault="00320F31" w:rsidP="008A37C9">
            <w:pPr>
              <w:pStyle w:val="111"/>
              <w:spacing w:line="23" w:lineRule="atLeast"/>
              <w:jc w:val="left"/>
              <w:rPr>
                <w:sz w:val="24"/>
                <w:szCs w:val="24"/>
              </w:rPr>
            </w:pPr>
            <w:r w:rsidRPr="008E4CED">
              <w:rPr>
                <w:sz w:val="24"/>
                <w:szCs w:val="24"/>
              </w:rPr>
              <w:t>7) Бухгалтерские документы о постановке оборудования на баланс;</w:t>
            </w:r>
          </w:p>
          <w:p w:rsidR="00320F31" w:rsidRPr="008E4CED" w:rsidRDefault="00320F31" w:rsidP="008A37C9">
            <w:pPr>
              <w:pStyle w:val="111"/>
              <w:spacing w:line="23" w:lineRule="atLeast"/>
              <w:jc w:val="left"/>
              <w:rPr>
                <w:sz w:val="24"/>
                <w:szCs w:val="24"/>
              </w:rPr>
            </w:pPr>
            <w:r w:rsidRPr="008E4CED">
              <w:rPr>
                <w:sz w:val="24"/>
                <w:szCs w:val="24"/>
              </w:rPr>
              <w:t>8)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320F31" w:rsidRPr="008E4CED" w:rsidRDefault="00320F31" w:rsidP="008A37C9">
            <w:pPr>
              <w:pStyle w:val="111"/>
              <w:spacing w:line="23" w:lineRule="atLeast"/>
              <w:jc w:val="left"/>
              <w:rPr>
                <w:sz w:val="24"/>
                <w:szCs w:val="24"/>
              </w:rPr>
            </w:pPr>
            <w:r w:rsidRPr="008E4CED">
              <w:rPr>
                <w:sz w:val="24"/>
                <w:szCs w:val="24"/>
              </w:rPr>
              <w:t>9) ПТС (ПСМ) при приобретении транспортных средств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t>10) Фотография (-и) каждого объекта основных средств.</w:t>
            </w:r>
          </w:p>
        </w:tc>
      </w:tr>
      <w:tr w:rsidR="00320F31" w:rsidRPr="008E4CED" w:rsidTr="00782A04">
        <w:trPr>
          <w:trHeight w:val="424"/>
        </w:trPr>
        <w:tc>
          <w:tcPr>
            <w:tcW w:w="1322" w:type="pct"/>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Юридические лица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Учредительные документы;</w:t>
            </w:r>
          </w:p>
          <w:p w:rsidR="00320F31" w:rsidRPr="008E4CED" w:rsidRDefault="00320F31" w:rsidP="008A37C9">
            <w:pPr>
              <w:pStyle w:val="111"/>
              <w:spacing w:line="23" w:lineRule="atLeast"/>
              <w:jc w:val="left"/>
              <w:rPr>
                <w:sz w:val="24"/>
                <w:szCs w:val="24"/>
              </w:rPr>
            </w:pPr>
            <w:r w:rsidRPr="008E4CED">
              <w:rPr>
                <w:sz w:val="24"/>
                <w:szCs w:val="24"/>
              </w:rPr>
              <w:t>2) Выписка из реестра акционеров (для акционерных обществ);</w:t>
            </w:r>
          </w:p>
          <w:p w:rsidR="00320F31" w:rsidRPr="008E4CED" w:rsidRDefault="00320F31" w:rsidP="008A37C9">
            <w:pPr>
              <w:pStyle w:val="111"/>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A37C9">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5) Договор лизинга;</w:t>
            </w:r>
          </w:p>
          <w:p w:rsidR="00320F31" w:rsidRPr="008E4CED" w:rsidRDefault="00320F31" w:rsidP="008A37C9">
            <w:pPr>
              <w:pStyle w:val="111"/>
              <w:spacing w:line="23" w:lineRule="atLeast"/>
              <w:jc w:val="left"/>
              <w:rPr>
                <w:sz w:val="24"/>
                <w:szCs w:val="24"/>
              </w:rPr>
            </w:pPr>
            <w:r w:rsidRPr="008E4CED">
              <w:rPr>
                <w:sz w:val="24"/>
                <w:szCs w:val="24"/>
              </w:rPr>
              <w:t>6) Платежные документы, подтверждающи</w:t>
            </w:r>
            <w:r w:rsidR="00DC5610">
              <w:rPr>
                <w:sz w:val="24"/>
                <w:szCs w:val="24"/>
              </w:rPr>
              <w:t>е</w:t>
            </w:r>
            <w:r w:rsidRPr="008E4CED">
              <w:rPr>
                <w:sz w:val="24"/>
                <w:szCs w:val="24"/>
              </w:rPr>
              <w:t xml:space="preserve"> осуществление затрат, произведенных в связи с уплатой первого взноса (аванса) при заключении договора лизинга;</w:t>
            </w:r>
          </w:p>
          <w:p w:rsidR="00320F31" w:rsidRPr="008E4CED" w:rsidRDefault="00320F31" w:rsidP="008A37C9">
            <w:pPr>
              <w:pStyle w:val="111"/>
              <w:spacing w:line="23" w:lineRule="atLeast"/>
              <w:jc w:val="left"/>
              <w:rPr>
                <w:sz w:val="24"/>
                <w:szCs w:val="24"/>
              </w:rPr>
            </w:pPr>
            <w:r w:rsidRPr="008E4CED">
              <w:rPr>
                <w:sz w:val="24"/>
                <w:szCs w:val="24"/>
              </w:rPr>
              <w:t>7) Выписка банка, подтверждающая оплату первого взноса (аванса)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lastRenderedPageBreak/>
              <w:t>8) Счет на оплату;</w:t>
            </w:r>
          </w:p>
          <w:p w:rsidR="00320F31" w:rsidRPr="008E4CED" w:rsidRDefault="00320F31" w:rsidP="008A37C9">
            <w:pPr>
              <w:pStyle w:val="111"/>
              <w:spacing w:line="23" w:lineRule="atLeast"/>
              <w:jc w:val="left"/>
              <w:rPr>
                <w:sz w:val="24"/>
                <w:szCs w:val="24"/>
              </w:rPr>
            </w:pPr>
            <w:r w:rsidRPr="008E4CED">
              <w:rPr>
                <w:sz w:val="24"/>
                <w:szCs w:val="24"/>
              </w:rPr>
              <w:t>9) Документы, подтверждающие передачу оборудования Заявителю;</w:t>
            </w:r>
          </w:p>
          <w:p w:rsidR="00320F31" w:rsidRPr="008E4CED" w:rsidRDefault="00320F31" w:rsidP="008A37C9">
            <w:pPr>
              <w:pStyle w:val="111"/>
              <w:spacing w:line="23" w:lineRule="atLeast"/>
              <w:jc w:val="left"/>
              <w:rPr>
                <w:sz w:val="24"/>
                <w:szCs w:val="24"/>
              </w:rPr>
            </w:pPr>
            <w:r w:rsidRPr="008E4CED">
              <w:rPr>
                <w:sz w:val="24"/>
                <w:szCs w:val="24"/>
              </w:rPr>
              <w:t>10) Бухгалтерские документы о постановке оборудования на баланс;</w:t>
            </w:r>
          </w:p>
          <w:p w:rsidR="00320F31" w:rsidRPr="008E4CED" w:rsidRDefault="00320F31" w:rsidP="008A37C9">
            <w:pPr>
              <w:pStyle w:val="111"/>
              <w:spacing w:line="23" w:lineRule="atLeast"/>
              <w:jc w:val="left"/>
              <w:rPr>
                <w:sz w:val="24"/>
                <w:szCs w:val="24"/>
              </w:rPr>
            </w:pPr>
            <w:r w:rsidRPr="008E4CED">
              <w:rPr>
                <w:sz w:val="24"/>
                <w:szCs w:val="24"/>
              </w:rPr>
              <w:t>11)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rsidR="00320F31" w:rsidRPr="008E4CED" w:rsidRDefault="00320F31" w:rsidP="008A37C9">
            <w:pPr>
              <w:pStyle w:val="111"/>
              <w:spacing w:line="23" w:lineRule="atLeast"/>
              <w:jc w:val="left"/>
              <w:rPr>
                <w:sz w:val="24"/>
                <w:szCs w:val="24"/>
              </w:rPr>
            </w:pPr>
            <w:r w:rsidRPr="008E4CED">
              <w:rPr>
                <w:sz w:val="24"/>
                <w:szCs w:val="24"/>
              </w:rPr>
              <w:t>12) ПТС (ПСМ) при приобретении транспортных средств по договору лизинга;</w:t>
            </w:r>
          </w:p>
          <w:p w:rsidR="00320F31" w:rsidRPr="008E4CED" w:rsidRDefault="00320F31" w:rsidP="008A37C9">
            <w:pPr>
              <w:pStyle w:val="111"/>
              <w:spacing w:line="23" w:lineRule="atLeast"/>
              <w:jc w:val="left"/>
              <w:rPr>
                <w:sz w:val="24"/>
                <w:szCs w:val="24"/>
              </w:rPr>
            </w:pPr>
            <w:r w:rsidRPr="008E4CED">
              <w:rPr>
                <w:sz w:val="24"/>
                <w:szCs w:val="24"/>
              </w:rPr>
              <w:t>13) Фотография(-и) каждого объекта основных средств.</w:t>
            </w:r>
          </w:p>
        </w:tc>
      </w:tr>
      <w:tr w:rsidR="00320F31" w:rsidRPr="008E4CED" w:rsidTr="00782A04">
        <w:tc>
          <w:tcPr>
            <w:tcW w:w="1322" w:type="pct"/>
            <w:vMerge w:val="restar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lastRenderedPageBreak/>
              <w:t xml:space="preserve">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w:t>
            </w:r>
            <w:r w:rsidRPr="008E4CED">
              <w:lastRenderedPageBreak/>
              <w:t>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lastRenderedPageBreak/>
              <w:t>Индивидуальные предприниматели</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2) Документы, подтверждающие осуществление арендных платежей в соответствии с заключенными договорами аренды (субаренды);</w:t>
            </w:r>
          </w:p>
          <w:p w:rsidR="00320F31" w:rsidRPr="008E4CED" w:rsidRDefault="00320F31" w:rsidP="008A37C9">
            <w:pPr>
              <w:pStyle w:val="111"/>
              <w:spacing w:line="23" w:lineRule="atLeast"/>
              <w:jc w:val="left"/>
            </w:pPr>
            <w:r w:rsidRPr="008E4CED">
              <w:rPr>
                <w:sz w:val="24"/>
                <w:szCs w:val="24"/>
              </w:rPr>
              <w:t xml:space="preserve">3) Документы, подтверждающие осуществление затрат по оплате коммунальных услуг; </w:t>
            </w:r>
          </w:p>
          <w:p w:rsidR="00320F31" w:rsidRPr="008E4CED" w:rsidRDefault="00320F31" w:rsidP="008A37C9">
            <w:pPr>
              <w:pStyle w:val="111"/>
              <w:spacing w:line="23" w:lineRule="atLeast"/>
              <w:jc w:val="left"/>
            </w:pPr>
            <w:r w:rsidRPr="008E4CED">
              <w:rPr>
                <w:sz w:val="24"/>
                <w:szCs w:val="24"/>
              </w:rPr>
              <w:t xml:space="preserve">4) Документы, подтверждающие осуществление затрат по выкупу помещения; </w:t>
            </w:r>
          </w:p>
          <w:p w:rsidR="00320F31" w:rsidRPr="008E4CED" w:rsidRDefault="00320F31" w:rsidP="008A37C9">
            <w:pPr>
              <w:pStyle w:val="111"/>
              <w:spacing w:line="23" w:lineRule="atLeast"/>
              <w:jc w:val="left"/>
            </w:pPr>
            <w:r w:rsidRPr="008E4CED">
              <w:rPr>
                <w:sz w:val="24"/>
                <w:szCs w:val="24"/>
              </w:rPr>
              <w:t xml:space="preserve">5) Документы, подтверждающие осуществление затрат по текущему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6) Документы, подтверждающие осуществление затрат по капитальному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7) Документы, подтверждающие осуществление затрат по реконструкции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rsidR="00320F31" w:rsidRPr="008E4CED" w:rsidRDefault="00320F31" w:rsidP="008A37C9">
            <w:pPr>
              <w:pStyle w:val="111"/>
              <w:spacing w:line="23" w:lineRule="atLeast"/>
              <w:jc w:val="left"/>
              <w:rPr>
                <w:sz w:val="24"/>
                <w:szCs w:val="24"/>
              </w:rPr>
            </w:pPr>
            <w:r w:rsidRPr="008E4CED">
              <w:rPr>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320F31" w:rsidRPr="008E4CED" w:rsidRDefault="00320F31" w:rsidP="008A37C9">
            <w:pPr>
              <w:pStyle w:val="111"/>
              <w:spacing w:line="23" w:lineRule="atLeast"/>
              <w:jc w:val="left"/>
              <w:rPr>
                <w:sz w:val="24"/>
                <w:szCs w:val="24"/>
              </w:rPr>
            </w:pPr>
            <w:r w:rsidRPr="008E4CED">
              <w:rPr>
                <w:sz w:val="24"/>
                <w:szCs w:val="24"/>
              </w:rPr>
              <w:t xml:space="preserve">10)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rsidR="00320F31" w:rsidRPr="008E4CED" w:rsidRDefault="00320F31" w:rsidP="008A37C9">
            <w:pPr>
              <w:pStyle w:val="111"/>
              <w:spacing w:line="23" w:lineRule="atLeast"/>
              <w:jc w:val="left"/>
              <w:rPr>
                <w:sz w:val="24"/>
                <w:szCs w:val="24"/>
              </w:rPr>
            </w:pPr>
            <w:r w:rsidRPr="008E4CED">
              <w:rPr>
                <w:sz w:val="24"/>
                <w:szCs w:val="24"/>
              </w:rPr>
              <w:t xml:space="preserve">11)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w:t>
            </w:r>
            <w:r w:rsidRPr="008E4CED">
              <w:rPr>
                <w:sz w:val="24"/>
                <w:szCs w:val="24"/>
              </w:rPr>
              <w:lastRenderedPageBreak/>
              <w:t xml:space="preserve">коммуникационное оборудование, оборудование для видеонаблюдения, противопожарное оборудование, </w:t>
            </w:r>
            <w:proofErr w:type="spellStart"/>
            <w:r w:rsidRPr="008E4CED">
              <w:rPr>
                <w:sz w:val="24"/>
                <w:szCs w:val="24"/>
              </w:rPr>
              <w:t>рециркуляторы</w:t>
            </w:r>
            <w:proofErr w:type="spellEnd"/>
            <w:r w:rsidRPr="008E4CED">
              <w:rPr>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320F31" w:rsidRPr="008E4CED" w:rsidRDefault="00320F31" w:rsidP="008A37C9">
            <w:pPr>
              <w:pStyle w:val="111"/>
              <w:spacing w:line="23" w:lineRule="atLeast"/>
              <w:jc w:val="left"/>
              <w:rPr>
                <w:sz w:val="24"/>
                <w:szCs w:val="24"/>
              </w:rPr>
            </w:pPr>
            <w:r w:rsidRPr="008E4CED">
              <w:rPr>
                <w:sz w:val="24"/>
                <w:szCs w:val="24"/>
              </w:rPr>
              <w:t xml:space="preserve">12)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320F31" w:rsidRPr="008E4CED" w:rsidRDefault="00320F31" w:rsidP="008A37C9">
            <w:pPr>
              <w:pStyle w:val="111"/>
              <w:spacing w:line="23" w:lineRule="atLeast"/>
              <w:jc w:val="left"/>
              <w:rPr>
                <w:sz w:val="24"/>
                <w:szCs w:val="24"/>
              </w:rPr>
            </w:pPr>
            <w:r w:rsidRPr="008E4CED">
              <w:rPr>
                <w:sz w:val="24"/>
                <w:szCs w:val="24"/>
              </w:rPr>
              <w:t>13) Документы, подтверждающие осуществление затрат на медицинское обслуживание детей;</w:t>
            </w:r>
          </w:p>
          <w:p w:rsidR="00320F31" w:rsidRPr="008E4CED" w:rsidRDefault="00320F31" w:rsidP="008A37C9">
            <w:pPr>
              <w:pStyle w:val="111"/>
              <w:spacing w:line="23" w:lineRule="atLeast"/>
              <w:jc w:val="left"/>
              <w:rPr>
                <w:sz w:val="24"/>
                <w:szCs w:val="24"/>
              </w:rPr>
            </w:pPr>
            <w:r w:rsidRPr="008E4CED">
              <w:rPr>
                <w:sz w:val="24"/>
                <w:szCs w:val="24"/>
              </w:rPr>
              <w:t>14) Документы, подтверждающие п</w:t>
            </w:r>
            <w:r w:rsidRPr="008E4CED">
              <w:rPr>
                <w:rFonts w:eastAsia="Times New Roman"/>
                <w:sz w:val="24"/>
                <w:szCs w:val="24"/>
              </w:rPr>
              <w:t>риобретение комплектующих изделий.</w:t>
            </w:r>
          </w:p>
        </w:tc>
      </w:tr>
      <w:tr w:rsidR="00320F31" w:rsidRPr="008E4CED" w:rsidTr="00782A04">
        <w:tc>
          <w:tcPr>
            <w:tcW w:w="1322" w:type="pct"/>
            <w:vMerge/>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tc>
        <w:tc>
          <w:tcPr>
            <w:tcW w:w="887" w:type="pct"/>
            <w:tcBorders>
              <w:top w:val="single" w:sz="4" w:space="0" w:color="00000A"/>
              <w:left w:val="single" w:sz="4" w:space="0" w:color="00000A"/>
              <w:bottom w:val="single" w:sz="4" w:space="0" w:color="00000A"/>
              <w:right w:val="single" w:sz="4" w:space="0" w:color="00000A"/>
            </w:tcBorders>
            <w:shd w:val="clear" w:color="auto" w:fill="auto"/>
          </w:tcPr>
          <w:p w:rsidR="00320F31" w:rsidRPr="008E4CED" w:rsidRDefault="00320F31" w:rsidP="008A37C9">
            <w:r w:rsidRPr="008E4CED">
              <w:t>Юридические лица</w:t>
            </w:r>
          </w:p>
        </w:tc>
        <w:tc>
          <w:tcPr>
            <w:tcW w:w="2790" w:type="pct"/>
            <w:tcBorders>
              <w:top w:val="single" w:sz="4" w:space="0" w:color="00000A"/>
              <w:left w:val="single" w:sz="4" w:space="0" w:color="00000A"/>
              <w:bottom w:val="single" w:sz="4" w:space="0" w:color="00000A"/>
              <w:right w:val="single" w:sz="4" w:space="0" w:color="00000A"/>
            </w:tcBorders>
            <w:shd w:val="clear" w:color="auto" w:fill="auto"/>
            <w:vAlign w:val="center"/>
          </w:tcPr>
          <w:p w:rsidR="00320F31" w:rsidRPr="008E4CED" w:rsidRDefault="00320F31" w:rsidP="008A37C9">
            <w:pPr>
              <w:pStyle w:val="111"/>
              <w:spacing w:line="23" w:lineRule="atLeast"/>
              <w:jc w:val="left"/>
              <w:rPr>
                <w:sz w:val="24"/>
                <w:szCs w:val="24"/>
              </w:rPr>
            </w:pPr>
            <w:r w:rsidRPr="008E4CED">
              <w:rPr>
                <w:sz w:val="24"/>
                <w:szCs w:val="24"/>
              </w:rPr>
              <w:t>1) Учредительные документы;</w:t>
            </w:r>
          </w:p>
          <w:p w:rsidR="00320F31" w:rsidRPr="008E4CED" w:rsidRDefault="00320F31" w:rsidP="008A37C9">
            <w:pPr>
              <w:pStyle w:val="111"/>
              <w:spacing w:line="23" w:lineRule="atLeast"/>
              <w:jc w:val="left"/>
              <w:rPr>
                <w:sz w:val="24"/>
                <w:szCs w:val="24"/>
              </w:rPr>
            </w:pPr>
            <w:r w:rsidRPr="008E4CED">
              <w:rPr>
                <w:sz w:val="24"/>
                <w:szCs w:val="24"/>
              </w:rPr>
              <w:t>2) Выписка из реестра акционеров (для акционерных обществ);</w:t>
            </w:r>
          </w:p>
          <w:p w:rsidR="00320F31" w:rsidRPr="008E4CED" w:rsidRDefault="00320F31" w:rsidP="008A37C9">
            <w:pPr>
              <w:pStyle w:val="111"/>
              <w:spacing w:line="23" w:lineRule="atLeast"/>
              <w:jc w:val="left"/>
              <w:rPr>
                <w:sz w:val="24"/>
                <w:szCs w:val="24"/>
              </w:rPr>
            </w:pPr>
            <w:r w:rsidRPr="008E4CED">
              <w:rPr>
                <w:sz w:val="24"/>
                <w:szCs w:val="24"/>
              </w:rPr>
              <w:t xml:space="preserve">3) Документ, подтверждающий назначение на должность (избрание) руководителя; </w:t>
            </w:r>
          </w:p>
          <w:p w:rsidR="00320F31" w:rsidRPr="008E4CED" w:rsidRDefault="00320F31" w:rsidP="008A37C9">
            <w:pPr>
              <w:pStyle w:val="111"/>
              <w:spacing w:line="23" w:lineRule="atLeast"/>
              <w:jc w:val="left"/>
              <w:rPr>
                <w:sz w:val="24"/>
                <w:szCs w:val="24"/>
              </w:rPr>
            </w:pPr>
            <w:r w:rsidRPr="008E4CED">
              <w:rPr>
                <w:sz w:val="24"/>
                <w:szCs w:val="24"/>
              </w:rPr>
              <w:t>4) Документ о назначении на должность главного бухгалтера.</w:t>
            </w:r>
          </w:p>
          <w:p w:rsidR="00320F31" w:rsidRPr="008E4CED" w:rsidRDefault="00320F31" w:rsidP="008A37C9">
            <w:pPr>
              <w:pStyle w:val="111"/>
              <w:spacing w:line="23" w:lineRule="atLeast"/>
              <w:jc w:val="left"/>
              <w:rPr>
                <w:sz w:val="24"/>
                <w:szCs w:val="24"/>
              </w:rPr>
            </w:pPr>
            <w:r w:rsidRPr="008E4CED">
              <w:rPr>
                <w:sz w:val="24"/>
                <w:szCs w:val="24"/>
              </w:rPr>
              <w:t>5) Документы, подтверждающие осуществление арендных платежей в соответствии с заключенными договорами аренды (субаренды);</w:t>
            </w:r>
          </w:p>
          <w:p w:rsidR="00320F31" w:rsidRPr="008E4CED" w:rsidRDefault="00320F31" w:rsidP="008A37C9">
            <w:pPr>
              <w:pStyle w:val="111"/>
              <w:spacing w:line="23" w:lineRule="atLeast"/>
              <w:jc w:val="left"/>
            </w:pPr>
            <w:r w:rsidRPr="008E4CED">
              <w:rPr>
                <w:sz w:val="24"/>
                <w:szCs w:val="24"/>
              </w:rPr>
              <w:t xml:space="preserve">6) Документы, подтверждающие осуществление затрат по оплате коммунальных услуг; </w:t>
            </w:r>
          </w:p>
          <w:p w:rsidR="00320F31" w:rsidRPr="008E4CED" w:rsidRDefault="00320F31" w:rsidP="008A37C9">
            <w:pPr>
              <w:pStyle w:val="111"/>
              <w:spacing w:line="23" w:lineRule="atLeast"/>
              <w:jc w:val="left"/>
            </w:pPr>
            <w:r w:rsidRPr="008E4CED">
              <w:rPr>
                <w:sz w:val="24"/>
                <w:szCs w:val="24"/>
              </w:rPr>
              <w:t xml:space="preserve">7) Документы, подтверждающие осуществление затрат по выкупу помещения; </w:t>
            </w:r>
          </w:p>
          <w:p w:rsidR="00320F31" w:rsidRPr="008E4CED" w:rsidRDefault="00320F31" w:rsidP="008A37C9">
            <w:pPr>
              <w:pStyle w:val="111"/>
              <w:spacing w:line="23" w:lineRule="atLeast"/>
              <w:jc w:val="left"/>
            </w:pPr>
            <w:r w:rsidRPr="008E4CED">
              <w:rPr>
                <w:sz w:val="24"/>
                <w:szCs w:val="24"/>
              </w:rPr>
              <w:t xml:space="preserve">8) Документы, подтверждающие осуществление затрат по текущему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9) Документы, подтверждающие осуществление затрат по капитальному ремонту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10) Документы, подтверждающие осуществление затрат по реконструкции помещения; </w:t>
            </w:r>
          </w:p>
          <w:p w:rsidR="00320F31" w:rsidRPr="008E4CED" w:rsidRDefault="00320F31" w:rsidP="008A37C9">
            <w:pPr>
              <w:pStyle w:val="111"/>
              <w:spacing w:line="23" w:lineRule="atLeast"/>
              <w:jc w:val="left"/>
              <w:rPr>
                <w:sz w:val="24"/>
                <w:szCs w:val="24"/>
              </w:rPr>
            </w:pPr>
            <w:r w:rsidRPr="008E4CED">
              <w:rPr>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rsidR="00320F31" w:rsidRPr="008E4CED" w:rsidRDefault="00320F31" w:rsidP="008A37C9">
            <w:pPr>
              <w:pStyle w:val="111"/>
              <w:spacing w:line="23" w:lineRule="atLeast"/>
              <w:jc w:val="left"/>
              <w:rPr>
                <w:sz w:val="24"/>
                <w:szCs w:val="24"/>
              </w:rPr>
            </w:pPr>
            <w:r w:rsidRPr="008E4CED">
              <w:rPr>
                <w:sz w:val="24"/>
                <w:szCs w:val="24"/>
              </w:rPr>
              <w:lastRenderedPageBreak/>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rsidR="00320F31" w:rsidRPr="008E4CED" w:rsidRDefault="00320F31" w:rsidP="008A37C9">
            <w:pPr>
              <w:pStyle w:val="111"/>
              <w:spacing w:line="23" w:lineRule="atLeast"/>
              <w:jc w:val="left"/>
              <w:rPr>
                <w:sz w:val="24"/>
                <w:szCs w:val="24"/>
              </w:rPr>
            </w:pPr>
            <w:r w:rsidRPr="008E4CED">
              <w:rPr>
                <w:sz w:val="24"/>
                <w:szCs w:val="24"/>
              </w:rPr>
              <w:t xml:space="preserve">13) Документы, подтверждающие осуществление затрат по участие в региональных, межрегиональных и международных выставочных и </w:t>
            </w:r>
            <w:proofErr w:type="spellStart"/>
            <w:r w:rsidRPr="008E4CED">
              <w:rPr>
                <w:sz w:val="24"/>
                <w:szCs w:val="24"/>
              </w:rPr>
              <w:t>выставочно</w:t>
            </w:r>
            <w:proofErr w:type="spellEnd"/>
            <w:r w:rsidRPr="008E4CED">
              <w:rPr>
                <w:sz w:val="24"/>
                <w:szCs w:val="24"/>
              </w:rPr>
              <w:t xml:space="preserve">-ярмарочных мероприятиях; </w:t>
            </w:r>
          </w:p>
          <w:p w:rsidR="00320F31" w:rsidRPr="008E4CED" w:rsidRDefault="00320F31" w:rsidP="008A37C9">
            <w:pPr>
              <w:pStyle w:val="111"/>
              <w:spacing w:line="23" w:lineRule="atLeast"/>
              <w:jc w:val="left"/>
              <w:rPr>
                <w:sz w:val="24"/>
                <w:szCs w:val="24"/>
              </w:rPr>
            </w:pPr>
            <w:r w:rsidRPr="008E4CED">
              <w:rPr>
                <w:sz w:val="24"/>
                <w:szCs w:val="24"/>
              </w:rPr>
              <w:t>14) Документы, подтверждающие осуществление затрат по приобретение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rsidR="00320F31" w:rsidRPr="008E4CED" w:rsidRDefault="00320F31" w:rsidP="008A37C9">
            <w:pPr>
              <w:pStyle w:val="111"/>
              <w:spacing w:line="23" w:lineRule="atLeast"/>
              <w:jc w:val="left"/>
              <w:rPr>
                <w:sz w:val="24"/>
                <w:szCs w:val="24"/>
              </w:rPr>
            </w:pPr>
            <w:r w:rsidRPr="008E4CED">
              <w:rPr>
                <w:sz w:val="24"/>
                <w:szCs w:val="24"/>
              </w:rPr>
              <w:t xml:space="preserve">15) Документы, подтверждающие осуществление затрат по повышение квалификации и (или) участие в образовательных программах работников субъекта МСП; </w:t>
            </w:r>
          </w:p>
          <w:p w:rsidR="00320F31" w:rsidRPr="008E4CED" w:rsidRDefault="00320F31" w:rsidP="008A37C9">
            <w:pPr>
              <w:pStyle w:val="111"/>
              <w:spacing w:line="23" w:lineRule="atLeast"/>
              <w:jc w:val="left"/>
              <w:rPr>
                <w:sz w:val="24"/>
                <w:szCs w:val="24"/>
              </w:rPr>
            </w:pPr>
            <w:r w:rsidRPr="008E4CED">
              <w:rPr>
                <w:sz w:val="24"/>
                <w:szCs w:val="24"/>
              </w:rPr>
              <w:t>16) Документы, подтверждающие осуществление затрат по медицинское обслуживание детей;</w:t>
            </w:r>
          </w:p>
          <w:p w:rsidR="00320F31" w:rsidRPr="008E4CED" w:rsidRDefault="00320F31" w:rsidP="008A37C9">
            <w:pPr>
              <w:pStyle w:val="111"/>
              <w:spacing w:line="23" w:lineRule="atLeast"/>
              <w:jc w:val="left"/>
              <w:rPr>
                <w:rFonts w:eastAsia="Times New Roman"/>
                <w:sz w:val="24"/>
                <w:szCs w:val="24"/>
              </w:rPr>
            </w:pPr>
            <w:r w:rsidRPr="008E4CED">
              <w:rPr>
                <w:sz w:val="24"/>
                <w:szCs w:val="24"/>
              </w:rPr>
              <w:t>17) Документы, подтверждающие п</w:t>
            </w:r>
            <w:r w:rsidRPr="008E4CED">
              <w:rPr>
                <w:rFonts w:eastAsia="Times New Roman"/>
                <w:sz w:val="24"/>
                <w:szCs w:val="24"/>
              </w:rPr>
              <w:t>риобретение комплектующих изделий.</w:t>
            </w:r>
          </w:p>
        </w:tc>
      </w:tr>
    </w:tbl>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pPr>
    </w:p>
    <w:p w:rsidR="009E5748" w:rsidRPr="00C678BC" w:rsidRDefault="009E5748" w:rsidP="009E5748">
      <w:pPr>
        <w:tabs>
          <w:tab w:val="left" w:pos="6150"/>
        </w:tabs>
        <w:jc w:val="center"/>
        <w:rPr>
          <w:rFonts w:cs="Times New Roman"/>
        </w:rPr>
        <w:sectPr w:rsidR="009E5748" w:rsidRPr="00C678BC" w:rsidSect="003A58E0">
          <w:pgSz w:w="16838" w:h="11906" w:orient="landscape"/>
          <w:pgMar w:top="1701" w:right="709" w:bottom="851" w:left="1134" w:header="709" w:footer="709" w:gutter="0"/>
          <w:cols w:space="708"/>
          <w:titlePg/>
          <w:docGrid w:linePitch="360"/>
        </w:sectPr>
      </w:pPr>
    </w:p>
    <w:p w:rsidR="009E5748" w:rsidRPr="00C678BC" w:rsidRDefault="009E5748" w:rsidP="009E5748">
      <w:pPr>
        <w:widowControl w:val="0"/>
        <w:autoSpaceDE w:val="0"/>
        <w:autoSpaceDN w:val="0"/>
        <w:adjustRightInd w:val="0"/>
        <w:jc w:val="center"/>
        <w:outlineLvl w:val="1"/>
        <w:rPr>
          <w:rFonts w:cs="Times New Roman"/>
        </w:rPr>
      </w:pPr>
      <w:r w:rsidRPr="00C678BC">
        <w:rPr>
          <w:rFonts w:cs="Times New Roman"/>
        </w:rPr>
        <w:lastRenderedPageBreak/>
        <w:t xml:space="preserve">                                                                              Приложение № </w:t>
      </w:r>
      <w:r w:rsidR="00A106F6">
        <w:rPr>
          <w:rFonts w:cs="Times New Roman"/>
        </w:rPr>
        <w:t>9</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jc w:val="both"/>
        <w:rPr>
          <w:rFonts w:cs="Times New Roman"/>
          <w:color w:val="000000"/>
        </w:rPr>
      </w:pPr>
    </w:p>
    <w:p w:rsidR="009E5748" w:rsidRPr="00C678BC" w:rsidRDefault="009E5748" w:rsidP="009E5748">
      <w:pPr>
        <w:ind w:firstLine="539"/>
        <w:jc w:val="center"/>
        <w:outlineLvl w:val="0"/>
        <w:rPr>
          <w:rFonts w:cs="Times New Roman"/>
          <w:b/>
          <w:bCs/>
        </w:rPr>
      </w:pPr>
      <w:r w:rsidRPr="00C678BC">
        <w:rPr>
          <w:rFonts w:cs="Times New Roman"/>
          <w:b/>
          <w:bCs/>
        </w:rPr>
        <w:t xml:space="preserve">Критерии и требования, </w:t>
      </w:r>
    </w:p>
    <w:p w:rsidR="009E5748" w:rsidRPr="00C678BC" w:rsidRDefault="009E5748" w:rsidP="009E5748">
      <w:pPr>
        <w:ind w:firstLine="539"/>
        <w:jc w:val="center"/>
        <w:outlineLvl w:val="0"/>
        <w:rPr>
          <w:rFonts w:cs="Times New Roman"/>
          <w:b/>
          <w:bCs/>
        </w:rPr>
      </w:pPr>
      <w:r w:rsidRPr="00C678BC">
        <w:rPr>
          <w:rFonts w:cs="Times New Roman"/>
          <w:b/>
          <w:bCs/>
        </w:rPr>
        <w:t xml:space="preserve">которым должен соответствовать </w:t>
      </w:r>
      <w:r w:rsidR="000A6E4A">
        <w:rPr>
          <w:rFonts w:cs="Times New Roman"/>
          <w:b/>
          <w:bCs/>
        </w:rPr>
        <w:t>Претендент</w:t>
      </w:r>
      <w:r w:rsidRPr="00C678BC">
        <w:rPr>
          <w:rFonts w:cs="Times New Roman"/>
          <w:b/>
          <w:bCs/>
        </w:rPr>
        <w:t xml:space="preserve"> для получения Субсидии</w:t>
      </w:r>
    </w:p>
    <w:p w:rsidR="009E5748" w:rsidRPr="00C678BC" w:rsidRDefault="009E5748" w:rsidP="009E5748">
      <w:pPr>
        <w:ind w:firstLine="539"/>
        <w:jc w:val="center"/>
        <w:outlineLvl w:val="0"/>
        <w:rPr>
          <w:rFonts w:cs="Times New Roman"/>
          <w:b/>
          <w:bCs/>
          <w:color w:val="000000"/>
        </w:rPr>
      </w:pPr>
    </w:p>
    <w:p w:rsidR="009E5748" w:rsidRPr="00C678BC" w:rsidRDefault="009E5748" w:rsidP="009E5748">
      <w:pPr>
        <w:ind w:firstLine="709"/>
        <w:jc w:val="both"/>
        <w:rPr>
          <w:rFonts w:cs="Times New Roman"/>
          <w:color w:val="000000"/>
        </w:rPr>
      </w:pPr>
      <w:r w:rsidRPr="00C678BC">
        <w:rPr>
          <w:rFonts w:cs="Times New Roman"/>
          <w:color w:val="000000"/>
        </w:rPr>
        <w:t xml:space="preserve">1. Критериями отбора </w:t>
      </w:r>
      <w:r w:rsidR="00820ABC">
        <w:rPr>
          <w:rFonts w:cs="Times New Roman"/>
          <w:color w:val="000000"/>
        </w:rPr>
        <w:t xml:space="preserve">получателей субсидии </w:t>
      </w:r>
      <w:r w:rsidRPr="00C678BC">
        <w:rPr>
          <w:rFonts w:cs="Times New Roman"/>
          <w:color w:val="000000"/>
        </w:rPr>
        <w:t>являются:</w:t>
      </w:r>
    </w:p>
    <w:p w:rsidR="009E5748" w:rsidRPr="00C678BC" w:rsidRDefault="006314A1" w:rsidP="009E5748">
      <w:pPr>
        <w:ind w:firstLine="709"/>
        <w:jc w:val="both"/>
        <w:rPr>
          <w:rFonts w:cs="Times New Roman"/>
          <w:color w:val="000000"/>
        </w:rPr>
      </w:pPr>
      <w:r w:rsidRPr="00C678BC">
        <w:rPr>
          <w:rFonts w:cs="Times New Roman"/>
          <w:color w:val="000000"/>
        </w:rPr>
        <w:t xml:space="preserve">- </w:t>
      </w:r>
      <w:r w:rsidR="009E5748" w:rsidRPr="00C678BC">
        <w:rPr>
          <w:rFonts w:cs="Times New Roman"/>
          <w:color w:val="000000"/>
        </w:rPr>
        <w:t xml:space="preserve">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w:t>
      </w:r>
      <w:r w:rsidR="009E5748" w:rsidRPr="00C678BC">
        <w:rPr>
          <w:rFonts w:cs="Times New Roman"/>
          <w:shd w:val="clear" w:color="auto" w:fill="FFFFFF"/>
        </w:rPr>
        <w:t>осуществляющие деятельность на территории городского округа Электросталь Московской области</w:t>
      </w:r>
      <w:r w:rsidR="009E5748" w:rsidRPr="00C678BC">
        <w:rPr>
          <w:rFonts w:cs="Times New Roman"/>
          <w:color w:val="000000"/>
        </w:rPr>
        <w:t xml:space="preserve"> и отнесение к категории субъектов малого и среднего предпринимательства в соответствии с Федеральным </w:t>
      </w:r>
      <w:hyperlink r:id="rId13">
        <w:r w:rsidR="009E5748" w:rsidRPr="001415EB">
          <w:rPr>
            <w:rStyle w:val="-"/>
            <w:rFonts w:cs="Times New Roman"/>
            <w:color w:val="000000"/>
            <w:u w:val="none"/>
          </w:rPr>
          <w:t>законом</w:t>
        </w:r>
      </w:hyperlink>
      <w:r w:rsidR="009E5748" w:rsidRPr="00C678BC">
        <w:rPr>
          <w:rFonts w:cs="Times New Roman"/>
          <w:color w:val="000000"/>
        </w:rPr>
        <w:t xml:space="preserve"> от 24.07.2007 №</w:t>
      </w:r>
      <w:r w:rsidR="00677C21">
        <w:rPr>
          <w:rFonts w:cs="Times New Roman"/>
          <w:color w:val="000000"/>
        </w:rPr>
        <w:t xml:space="preserve"> </w:t>
      </w:r>
      <w:r w:rsidR="009E5748" w:rsidRPr="00C678BC">
        <w:rPr>
          <w:rFonts w:cs="Times New Roman"/>
          <w:color w:val="000000"/>
        </w:rPr>
        <w:t>209-ФЗ «О развитии малого и среднего предпринимательства в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6314A1" w:rsidRPr="00C678BC" w:rsidRDefault="006314A1" w:rsidP="006314A1">
      <w:pPr>
        <w:ind w:firstLine="709"/>
        <w:jc w:val="both"/>
        <w:rPr>
          <w:rFonts w:cs="Times New Roman"/>
          <w:color w:val="000000"/>
        </w:rPr>
      </w:pPr>
      <w:r w:rsidRPr="00C678BC">
        <w:rPr>
          <w:rFonts w:cs="Times New Roman"/>
          <w:color w:val="000000"/>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6314A1" w:rsidRPr="00C678BC" w:rsidRDefault="006314A1" w:rsidP="006314A1">
      <w:pPr>
        <w:ind w:firstLine="709"/>
        <w:jc w:val="both"/>
        <w:rPr>
          <w:rFonts w:cs="Times New Roman"/>
          <w:color w:val="000000"/>
        </w:rPr>
      </w:pPr>
      <w:r w:rsidRPr="00C678BC">
        <w:rPr>
          <w:rFonts w:cs="Times New Roman"/>
          <w:color w:val="000000"/>
        </w:rPr>
        <w:t>- субъекты МСП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w:t>
      </w:r>
      <w:r w:rsidR="00A932EE">
        <w:rPr>
          <w:rFonts w:cs="Times New Roman"/>
          <w:color w:val="000000"/>
        </w:rPr>
        <w:t xml:space="preserve"> актами на цели, указанные в п.1</w:t>
      </w:r>
      <w:r w:rsidRPr="00C678BC">
        <w:rPr>
          <w:rFonts w:cs="Times New Roman"/>
          <w:color w:val="000000"/>
        </w:rPr>
        <w:t>.</w:t>
      </w:r>
      <w:r w:rsidR="00A932EE">
        <w:rPr>
          <w:rFonts w:cs="Times New Roman"/>
          <w:color w:val="000000"/>
        </w:rPr>
        <w:t>3</w:t>
      </w:r>
      <w:r w:rsidRPr="00C678BC">
        <w:rPr>
          <w:rFonts w:cs="Times New Roman"/>
          <w:color w:val="000000"/>
        </w:rPr>
        <w:t xml:space="preserve"> настоящего Порядка;</w:t>
      </w:r>
    </w:p>
    <w:p w:rsidR="006314A1" w:rsidRPr="00C678BC" w:rsidRDefault="006314A1" w:rsidP="006314A1">
      <w:pPr>
        <w:ind w:firstLine="709"/>
        <w:jc w:val="both"/>
        <w:rPr>
          <w:rFonts w:cs="Times New Roman"/>
          <w:color w:val="000000"/>
        </w:rPr>
      </w:pPr>
      <w:r w:rsidRPr="00C678BC">
        <w:rPr>
          <w:rFonts w:cs="Times New Roman"/>
          <w:color w:val="000000"/>
        </w:rPr>
        <w:t>- пре</w:t>
      </w:r>
      <w:r w:rsidR="00677C21">
        <w:rPr>
          <w:rFonts w:cs="Times New Roman"/>
          <w:color w:val="000000"/>
        </w:rPr>
        <w:t>доставление</w:t>
      </w:r>
      <w:r w:rsidRPr="00C678BC">
        <w:rPr>
          <w:rFonts w:cs="Times New Roman"/>
          <w:color w:val="000000"/>
        </w:rPr>
        <w:t xml:space="preserve"> полн</w:t>
      </w:r>
      <w:r w:rsidR="00677C21">
        <w:rPr>
          <w:rFonts w:cs="Times New Roman"/>
          <w:color w:val="000000"/>
        </w:rPr>
        <w:t>ого</w:t>
      </w:r>
      <w:r w:rsidRPr="00C678BC">
        <w:rPr>
          <w:rFonts w:cs="Times New Roman"/>
          <w:color w:val="000000"/>
        </w:rPr>
        <w:t xml:space="preserve"> пакет</w:t>
      </w:r>
      <w:r w:rsidR="00677C21">
        <w:rPr>
          <w:rFonts w:cs="Times New Roman"/>
          <w:color w:val="000000"/>
        </w:rPr>
        <w:t>а</w:t>
      </w:r>
      <w:r w:rsidRPr="00C678BC">
        <w:rPr>
          <w:rFonts w:cs="Times New Roman"/>
          <w:color w:val="000000"/>
        </w:rPr>
        <w:t xml:space="preserve"> документов, в сроки</w:t>
      </w:r>
      <w:r w:rsidR="000A6E4A">
        <w:rPr>
          <w:rFonts w:cs="Times New Roman"/>
          <w:color w:val="000000"/>
        </w:rPr>
        <w:t>,</w:t>
      </w:r>
      <w:r w:rsidRPr="00C678BC">
        <w:rPr>
          <w:rFonts w:cs="Times New Roman"/>
          <w:color w:val="000000"/>
        </w:rPr>
        <w:t xml:space="preserve"> предусмотренные извещением о проведении Конкурсного отбора.</w:t>
      </w:r>
    </w:p>
    <w:p w:rsidR="00DB5CAD" w:rsidRDefault="000A6E4A" w:rsidP="009E5748">
      <w:pPr>
        <w:ind w:firstLine="709"/>
        <w:jc w:val="both"/>
        <w:rPr>
          <w:rFonts w:cs="Times New Roman"/>
          <w:color w:val="000000"/>
        </w:rPr>
      </w:pPr>
      <w:r>
        <w:rPr>
          <w:rFonts w:cs="Times New Roman"/>
          <w:color w:val="000000"/>
        </w:rPr>
        <w:t>- субъекты МСП</w:t>
      </w:r>
      <w:r w:rsidRPr="00C678BC">
        <w:rPr>
          <w:rFonts w:cs="Times New Roman"/>
          <w:color w:val="000000"/>
        </w:rPr>
        <w:t xml:space="preserve"> осуществля</w:t>
      </w:r>
      <w:r w:rsidR="00022D36">
        <w:rPr>
          <w:rFonts w:cs="Times New Roman"/>
          <w:color w:val="000000"/>
        </w:rPr>
        <w:t>ю</w:t>
      </w:r>
      <w:r w:rsidRPr="00C678BC">
        <w:rPr>
          <w:rFonts w:cs="Times New Roman"/>
          <w:color w:val="000000"/>
        </w:rPr>
        <w:t>т на территории Московской области деятельности в сфере производства товаров (работ, услуг), по видам деятельности, включенным в разделы А, В, С, D, Е, F, код 45 раздела G, разделы Н, I, J, коды 71 и 75 раздела М, разделы Р,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 А,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(ОК 029-2014 (КДЕС ред. 2)</w:t>
      </w:r>
    </w:p>
    <w:p w:rsidR="00DB5CAD" w:rsidRDefault="00DB5CAD" w:rsidP="009E5748">
      <w:pPr>
        <w:ind w:firstLine="709"/>
        <w:jc w:val="both"/>
        <w:rPr>
          <w:rFonts w:cs="Times New Roman"/>
          <w:color w:val="000000"/>
        </w:rPr>
      </w:pPr>
    </w:p>
    <w:p w:rsidR="009E5748" w:rsidRDefault="009E5748" w:rsidP="009E5748">
      <w:pPr>
        <w:ind w:firstLine="709"/>
        <w:jc w:val="both"/>
        <w:rPr>
          <w:rFonts w:cs="Times New Roman"/>
          <w:color w:val="000000"/>
        </w:rPr>
      </w:pPr>
      <w:r w:rsidRPr="00C678BC">
        <w:rPr>
          <w:rFonts w:cs="Times New Roman"/>
          <w:color w:val="000000"/>
        </w:rPr>
        <w:t xml:space="preserve">2. Требования, которым </w:t>
      </w:r>
      <w:r w:rsidR="007C4806">
        <w:rPr>
          <w:rFonts w:cs="Times New Roman"/>
          <w:color w:val="000000"/>
        </w:rPr>
        <w:t xml:space="preserve">должен </w:t>
      </w:r>
      <w:r w:rsidRPr="00C678BC">
        <w:rPr>
          <w:rFonts w:cs="Times New Roman"/>
          <w:color w:val="000000"/>
        </w:rPr>
        <w:t xml:space="preserve">соответствовать </w:t>
      </w:r>
      <w:r w:rsidR="000A6E4A">
        <w:rPr>
          <w:rFonts w:cs="Times New Roman"/>
          <w:color w:val="000000"/>
        </w:rPr>
        <w:t>Претендент</w:t>
      </w:r>
      <w:r w:rsidRPr="00C678BC">
        <w:rPr>
          <w:rFonts w:cs="Times New Roman"/>
          <w:color w:val="000000"/>
        </w:rPr>
        <w:t xml:space="preserve"> на </w:t>
      </w:r>
      <w:r w:rsidR="00D94A9B">
        <w:rPr>
          <w:rFonts w:cs="Times New Roman"/>
          <w:color w:val="000000"/>
        </w:rPr>
        <w:t>первое число месяца, предшествующего месяцу, в котором планируется заключение соглашения о предоставлении</w:t>
      </w:r>
      <w:r w:rsidRPr="00C678BC">
        <w:rPr>
          <w:rFonts w:cs="Times New Roman"/>
          <w:color w:val="000000"/>
        </w:rPr>
        <w:t xml:space="preserve"> </w:t>
      </w:r>
      <w:r w:rsidR="00082337" w:rsidRPr="00C678BC">
        <w:rPr>
          <w:rFonts w:cs="Times New Roman"/>
          <w:color w:val="000000"/>
        </w:rPr>
        <w:t>Субсидии</w:t>
      </w:r>
      <w:r w:rsidRPr="00C678BC">
        <w:rPr>
          <w:rFonts w:cs="Times New Roman"/>
          <w:color w:val="000000"/>
        </w:rPr>
        <w:t>:</w:t>
      </w:r>
    </w:p>
    <w:p w:rsidR="000A6E4A" w:rsidRPr="00C678BC" w:rsidRDefault="000A6E4A" w:rsidP="000A6E4A">
      <w:pPr>
        <w:ind w:firstLine="709"/>
        <w:jc w:val="both"/>
        <w:rPr>
          <w:rFonts w:cs="Times New Roman"/>
          <w:color w:val="000000"/>
        </w:rPr>
      </w:pPr>
      <w:r w:rsidRPr="00C678BC">
        <w:rPr>
          <w:rFonts w:cs="Times New Roman"/>
          <w:color w:val="000000"/>
        </w:rPr>
        <w:t>-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rsidR="000A6E4A" w:rsidRPr="00C678BC" w:rsidRDefault="000A6E4A" w:rsidP="000A6E4A">
      <w:pPr>
        <w:ind w:firstLine="709"/>
        <w:jc w:val="both"/>
        <w:rPr>
          <w:rFonts w:cs="Times New Roman"/>
          <w:color w:val="000000"/>
        </w:rPr>
      </w:pPr>
      <w:r w:rsidRPr="00C678BC">
        <w:rPr>
          <w:rFonts w:cs="Times New Roman"/>
          <w:color w:val="000000"/>
        </w:rPr>
        <w:t>- отсутствие в отношении субъекта МСП процедуры реорганизации, ликвидации или банкротства, а также ограничений на осуществление хозяйственной деятельности;</w:t>
      </w:r>
    </w:p>
    <w:p w:rsidR="000A6E4A" w:rsidRPr="00C678BC" w:rsidRDefault="000A6E4A" w:rsidP="000A6E4A">
      <w:pPr>
        <w:ind w:firstLine="709"/>
        <w:jc w:val="both"/>
        <w:rPr>
          <w:rFonts w:cs="Times New Roman"/>
          <w:color w:val="000000"/>
        </w:rPr>
      </w:pPr>
      <w:r w:rsidRPr="00C678BC">
        <w:rPr>
          <w:rFonts w:cs="Times New Roman"/>
          <w:color w:val="000000"/>
        </w:rPr>
        <w:t xml:space="preserve">- субъекты МСП не должны являться иностранными юридическими лицами, а также российскими юридическими лицами, в уставном капитале которых доля участия иностранных юридических лиц, местом регистрации которых является государство или </w:t>
      </w:r>
      <w:r w:rsidRPr="00C678BC">
        <w:rPr>
          <w:rFonts w:cs="Times New Roman"/>
          <w:color w:val="000000"/>
        </w:rPr>
        <w:lastRenderedPageBreak/>
        <w:t>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таких юридических лиц, в совокупности превышает 50 процентов;</w:t>
      </w:r>
    </w:p>
    <w:p w:rsidR="009E5748" w:rsidRPr="00C678BC" w:rsidRDefault="000A6E4A"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E5748" w:rsidRPr="00C678BC" w:rsidRDefault="000A6E4A"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деятельность лица не приостановлена в порядке, предусмотренном законодательством Российской Федерации;</w:t>
      </w:r>
    </w:p>
    <w:p w:rsidR="009E5748" w:rsidRPr="00C678BC" w:rsidRDefault="000A6E4A" w:rsidP="009E5748">
      <w:pPr>
        <w:ind w:firstLine="709"/>
        <w:jc w:val="both"/>
        <w:rPr>
          <w:rFonts w:cs="Times New Roman"/>
          <w:color w:val="000000"/>
        </w:rPr>
      </w:pPr>
      <w:r>
        <w:rPr>
          <w:rFonts w:cs="Times New Roman"/>
          <w:color w:val="000000"/>
        </w:rPr>
        <w:t>- Претендент</w:t>
      </w:r>
      <w:r w:rsidR="009E5748" w:rsidRPr="00C678BC">
        <w:rPr>
          <w:rFonts w:cs="Times New Roman"/>
          <w:color w:val="000000"/>
        </w:rPr>
        <w:t xml:space="preserve"> не долж</w:t>
      </w:r>
      <w:r w:rsidR="008A5FDB">
        <w:rPr>
          <w:rFonts w:cs="Times New Roman"/>
          <w:color w:val="000000"/>
        </w:rPr>
        <w:t>ен</w:t>
      </w:r>
      <w:r w:rsidR="009E5748" w:rsidRPr="00C678BC">
        <w:rPr>
          <w:rFonts w:cs="Times New Roman"/>
          <w:color w:val="000000"/>
        </w:rPr>
        <w:t xml:space="preserve"> быть получателем средств из бюджета </w:t>
      </w:r>
      <w:r w:rsidR="00211FF5">
        <w:rPr>
          <w:rFonts w:cs="Times New Roman"/>
          <w:color w:val="000000"/>
        </w:rPr>
        <w:t xml:space="preserve">городского </w:t>
      </w:r>
      <w:r w:rsidR="008854AA">
        <w:rPr>
          <w:rFonts w:cs="Times New Roman"/>
          <w:color w:val="000000"/>
        </w:rPr>
        <w:t>о</w:t>
      </w:r>
      <w:r w:rsidR="00211FF5">
        <w:rPr>
          <w:rFonts w:cs="Times New Roman"/>
          <w:color w:val="000000"/>
        </w:rPr>
        <w:t xml:space="preserve">круга Электросталь </w:t>
      </w:r>
      <w:r w:rsidR="009E5748" w:rsidRPr="00C678BC">
        <w:rPr>
          <w:rFonts w:cs="Times New Roman"/>
          <w:color w:val="000000"/>
        </w:rPr>
        <w:t>Московской области</w:t>
      </w:r>
      <w:r w:rsidR="00211FF5">
        <w:rPr>
          <w:rFonts w:cs="Times New Roman"/>
          <w:color w:val="000000"/>
        </w:rPr>
        <w:t xml:space="preserve"> </w:t>
      </w:r>
      <w:r w:rsidR="009E5748" w:rsidRPr="00C678BC">
        <w:rPr>
          <w:rFonts w:cs="Times New Roman"/>
          <w:color w:val="000000"/>
        </w:rPr>
        <w:t xml:space="preserve">в соответствии с иными нормативными правовыми актами, муниципальными правовыми актами </w:t>
      </w:r>
      <w:proofErr w:type="gramStart"/>
      <w:r w:rsidR="009E5748" w:rsidRPr="00C678BC">
        <w:rPr>
          <w:rFonts w:cs="Times New Roman"/>
          <w:color w:val="000000"/>
        </w:rPr>
        <w:t>на цели</w:t>
      </w:r>
      <w:proofErr w:type="gramEnd"/>
      <w:r w:rsidR="009E5748" w:rsidRPr="00C678BC">
        <w:rPr>
          <w:rFonts w:cs="Times New Roman"/>
          <w:color w:val="000000"/>
        </w:rPr>
        <w:t xml:space="preserve"> </w:t>
      </w:r>
      <w:r w:rsidR="009E25B6">
        <w:rPr>
          <w:rFonts w:cs="Times New Roman"/>
          <w:color w:val="000000"/>
        </w:rPr>
        <w:t>предусмотренные п.1.3 настоящего порядка</w:t>
      </w:r>
      <w:r w:rsidR="00DA56C0">
        <w:rPr>
          <w:rFonts w:cs="Times New Roman"/>
          <w:color w:val="000000"/>
        </w:rPr>
        <w:t>;</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является участником соглашений о разделе продукции;</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осуществляет предпринимательскую деятельность в сфере игорного бизнеса;</w:t>
      </w:r>
    </w:p>
    <w:p w:rsidR="009E5748" w:rsidRPr="00C678BC" w:rsidRDefault="004541B6" w:rsidP="009E5748">
      <w:pPr>
        <w:ind w:firstLine="709"/>
        <w:jc w:val="both"/>
        <w:rPr>
          <w:rFonts w:cs="Times New Roman"/>
          <w:color w:val="000000"/>
        </w:rPr>
      </w:pPr>
      <w:r>
        <w:rPr>
          <w:rFonts w:cs="Times New Roman"/>
          <w:color w:val="000000"/>
        </w:rPr>
        <w:t xml:space="preserve">- </w:t>
      </w:r>
      <w:r w:rsidR="000A6E4A">
        <w:rPr>
          <w:rFonts w:cs="Times New Roman"/>
          <w:color w:val="000000"/>
        </w:rPr>
        <w:t>Претендент</w:t>
      </w:r>
      <w:r w:rsidR="009E5748" w:rsidRPr="00C678BC">
        <w:rPr>
          <w:rFonts w:cs="Times New Roman"/>
          <w:color w:val="000000"/>
        </w:rPr>
        <w:t xml:space="preserve"> не является в порядке, установленном </w:t>
      </w:r>
      <w:hyperlink r:id="rId14">
        <w:r w:rsidR="009E5748" w:rsidRPr="00BA5F7C">
          <w:rPr>
            <w:rStyle w:val="-"/>
            <w:rFonts w:cs="Times New Roman"/>
            <w:color w:val="000000"/>
            <w:u w:val="none"/>
          </w:rPr>
          <w:t>законодательством</w:t>
        </w:r>
      </w:hyperlink>
      <w:r w:rsidR="009E5748" w:rsidRPr="00C678BC">
        <w:rPr>
          <w:rFonts w:cs="Times New Roman"/>
          <w:color w:val="000000"/>
        </w:rPr>
        <w:t xml:space="preserve"> Российской Федерации о валютном регулировании и валютном контроле, нерезидент</w:t>
      </w:r>
      <w:r w:rsidR="00A7061E">
        <w:rPr>
          <w:rFonts w:cs="Times New Roman"/>
          <w:color w:val="000000"/>
        </w:rPr>
        <w:t>ом</w:t>
      </w:r>
      <w:r w:rsidR="009E5748" w:rsidRPr="00C678BC">
        <w:rPr>
          <w:rFonts w:cs="Times New Roman"/>
          <w:color w:val="000000"/>
        </w:rPr>
        <w:t xml:space="preserve"> Российской Федерации, за исключением случаев, предусмотренных международными договорами Российской Федерации;</w:t>
      </w:r>
    </w:p>
    <w:p w:rsidR="009E5748" w:rsidRPr="00C678BC" w:rsidRDefault="004541B6"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 xml:space="preserve">ранее в отношении </w:t>
      </w:r>
      <w:r w:rsidR="000A6E4A">
        <w:rPr>
          <w:rFonts w:cs="Times New Roman"/>
          <w:color w:val="000000"/>
        </w:rPr>
        <w:t>Претендента</w:t>
      </w:r>
      <w:r w:rsidR="009E5748" w:rsidRPr="00C678BC">
        <w:rPr>
          <w:rFonts w:cs="Times New Roman"/>
          <w:color w:val="000000"/>
        </w:rPr>
        <w:t xml:space="preserve">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9E5748" w:rsidRPr="00C678BC" w:rsidRDefault="004541B6" w:rsidP="009E5748">
      <w:pPr>
        <w:ind w:firstLine="709"/>
        <w:jc w:val="both"/>
        <w:rPr>
          <w:rFonts w:cs="Times New Roman"/>
          <w:color w:val="000000"/>
        </w:rPr>
      </w:pPr>
      <w:r>
        <w:rPr>
          <w:rFonts w:cs="Times New Roman"/>
          <w:color w:val="000000"/>
        </w:rPr>
        <w:t xml:space="preserve">- </w:t>
      </w:r>
      <w:r w:rsidR="009E5748" w:rsidRPr="00C678BC">
        <w:rPr>
          <w:rFonts w:cs="Times New Roman"/>
          <w:color w:val="000000"/>
        </w:rPr>
        <w:t xml:space="preserve">с момента признания </w:t>
      </w:r>
      <w:r w:rsidR="000A6E4A">
        <w:rPr>
          <w:rFonts w:cs="Times New Roman"/>
          <w:color w:val="000000"/>
        </w:rPr>
        <w:t>Претендента</w:t>
      </w:r>
      <w:r w:rsidR="009E5748" w:rsidRPr="00C678BC">
        <w:rPr>
          <w:rFonts w:cs="Times New Roman"/>
          <w:color w:val="000000"/>
        </w:rPr>
        <w:t xml:space="preserve"> допустившим нарушение порядка и условий оказания поддержки, в том числе не обеспечившим целевого использования средств подде</w:t>
      </w:r>
      <w:r w:rsidR="007D0848">
        <w:rPr>
          <w:rFonts w:cs="Times New Roman"/>
          <w:color w:val="000000"/>
        </w:rPr>
        <w:t>ржки, прошло более чем три года.</w:t>
      </w:r>
    </w:p>
    <w:p w:rsidR="00320F31" w:rsidRDefault="009567C6" w:rsidP="009567C6">
      <w:pPr>
        <w:widowControl w:val="0"/>
        <w:autoSpaceDE w:val="0"/>
        <w:autoSpaceDN w:val="0"/>
        <w:adjustRightInd w:val="0"/>
        <w:ind w:left="5529"/>
        <w:outlineLvl w:val="1"/>
        <w:rPr>
          <w:rFonts w:cs="Times New Roman"/>
        </w:rPr>
      </w:pPr>
      <w:r>
        <w:rPr>
          <w:rFonts w:cs="Times New Roman"/>
        </w:rPr>
        <w:t xml:space="preserve">     </w:t>
      </w: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FB420A" w:rsidRDefault="00FB420A" w:rsidP="009567C6">
      <w:pPr>
        <w:widowControl w:val="0"/>
        <w:autoSpaceDE w:val="0"/>
        <w:autoSpaceDN w:val="0"/>
        <w:adjustRightInd w:val="0"/>
        <w:ind w:left="5529"/>
        <w:outlineLvl w:val="1"/>
        <w:rPr>
          <w:rFonts w:cs="Times New Roman"/>
        </w:rPr>
      </w:pPr>
    </w:p>
    <w:p w:rsidR="00FB420A" w:rsidRDefault="00FB420A" w:rsidP="009567C6">
      <w:pPr>
        <w:widowControl w:val="0"/>
        <w:autoSpaceDE w:val="0"/>
        <w:autoSpaceDN w:val="0"/>
        <w:adjustRightInd w:val="0"/>
        <w:ind w:left="5529"/>
        <w:outlineLvl w:val="1"/>
        <w:rPr>
          <w:rFonts w:cs="Times New Roman"/>
        </w:rPr>
      </w:pPr>
    </w:p>
    <w:p w:rsidR="00FB420A" w:rsidRDefault="00FB420A"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320F31" w:rsidRDefault="00320F31" w:rsidP="009567C6">
      <w:pPr>
        <w:widowControl w:val="0"/>
        <w:autoSpaceDE w:val="0"/>
        <w:autoSpaceDN w:val="0"/>
        <w:adjustRightInd w:val="0"/>
        <w:ind w:left="5529"/>
        <w:outlineLvl w:val="1"/>
        <w:rPr>
          <w:rFonts w:cs="Times New Roman"/>
        </w:rPr>
      </w:pPr>
    </w:p>
    <w:p w:rsidR="004217A0" w:rsidRPr="00C678BC" w:rsidRDefault="004217A0" w:rsidP="004217A0">
      <w:pPr>
        <w:widowControl w:val="0"/>
        <w:autoSpaceDE w:val="0"/>
        <w:autoSpaceDN w:val="0"/>
        <w:adjustRightInd w:val="0"/>
        <w:ind w:left="5529"/>
        <w:outlineLvl w:val="1"/>
        <w:rPr>
          <w:rFonts w:cs="Times New Roman"/>
        </w:rPr>
      </w:pPr>
      <w:r>
        <w:rPr>
          <w:rFonts w:cs="Times New Roman"/>
        </w:rPr>
        <w:lastRenderedPageBreak/>
        <w:t xml:space="preserve">     </w:t>
      </w:r>
      <w:r w:rsidRPr="00C678BC">
        <w:rPr>
          <w:rFonts w:cs="Times New Roman"/>
        </w:rPr>
        <w:t xml:space="preserve">Приложение № </w:t>
      </w:r>
      <w:r>
        <w:rPr>
          <w:rFonts w:cs="Times New Roman"/>
        </w:rPr>
        <w:t>10</w:t>
      </w:r>
    </w:p>
    <w:p w:rsidR="004217A0" w:rsidRPr="00C678BC" w:rsidRDefault="004217A0" w:rsidP="004217A0">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4217A0" w:rsidRPr="00C678BC" w:rsidRDefault="004217A0" w:rsidP="004217A0">
      <w:pPr>
        <w:pStyle w:val="ConsPlusNormal"/>
        <w:jc w:val="center"/>
        <w:rPr>
          <w:rFonts w:ascii="Times New Roman" w:hAnsi="Times New Roman" w:cs="Times New Roman"/>
          <w:b/>
          <w:bCs/>
          <w:sz w:val="24"/>
          <w:szCs w:val="24"/>
        </w:rPr>
      </w:pPr>
      <w:r w:rsidRPr="00C678BC">
        <w:rPr>
          <w:rFonts w:ascii="Times New Roman" w:hAnsi="Times New Roman" w:cs="Times New Roman"/>
          <w:b/>
          <w:bCs/>
          <w:sz w:val="24"/>
          <w:szCs w:val="24"/>
        </w:rPr>
        <w:t xml:space="preserve">Извещение </w:t>
      </w:r>
    </w:p>
    <w:p w:rsidR="004217A0" w:rsidRPr="00C678BC" w:rsidRDefault="004217A0" w:rsidP="004217A0">
      <w:pPr>
        <w:pStyle w:val="ConsPlusNormal"/>
        <w:jc w:val="center"/>
        <w:rPr>
          <w:rFonts w:ascii="Times New Roman" w:hAnsi="Times New Roman" w:cs="Times New Roman"/>
          <w:b/>
          <w:sz w:val="24"/>
          <w:szCs w:val="24"/>
        </w:rPr>
      </w:pPr>
      <w:r w:rsidRPr="00C678BC">
        <w:rPr>
          <w:rFonts w:ascii="Times New Roman" w:hAnsi="Times New Roman" w:cs="Times New Roman"/>
          <w:b/>
          <w:bCs/>
          <w:sz w:val="24"/>
          <w:szCs w:val="24"/>
        </w:rPr>
        <w:t xml:space="preserve">о проведении конкурса по отбору заявок субъектов малого и среднего предпринимательства на право предоставления субсидии </w:t>
      </w:r>
      <w:r w:rsidRPr="00C678BC">
        <w:rPr>
          <w:rFonts w:ascii="Times New Roman" w:hAnsi="Times New Roman" w:cs="Times New Roman"/>
          <w:b/>
          <w:sz w:val="24"/>
          <w:szCs w:val="24"/>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w:t>
      </w:r>
    </w:p>
    <w:p w:rsidR="004217A0" w:rsidRPr="00C678BC" w:rsidRDefault="004217A0" w:rsidP="004217A0">
      <w:pPr>
        <w:pStyle w:val="ConsPlusNormal"/>
        <w:jc w:val="center"/>
        <w:rPr>
          <w:rFonts w:ascii="Times New Roman" w:hAnsi="Times New Roman" w:cs="Times New Roman"/>
          <w:b/>
          <w:sz w:val="24"/>
          <w:szCs w:val="24"/>
        </w:rPr>
      </w:pPr>
    </w:p>
    <w:p w:rsidR="004217A0" w:rsidRPr="00826731" w:rsidRDefault="004217A0" w:rsidP="00B97DA3">
      <w:pPr>
        <w:shd w:val="clear" w:color="auto" w:fill="FFFFFF"/>
        <w:ind w:firstLine="709"/>
        <w:jc w:val="both"/>
        <w:rPr>
          <w:rFonts w:cs="Times New Roman"/>
          <w:bCs/>
          <w:sz w:val="22"/>
          <w:szCs w:val="22"/>
        </w:rPr>
      </w:pPr>
      <w:r w:rsidRPr="00826731">
        <w:rPr>
          <w:rFonts w:cs="Times New Roman"/>
          <w:sz w:val="22"/>
          <w:szCs w:val="22"/>
        </w:rPr>
        <w:t xml:space="preserve">1. Конкурс </w:t>
      </w:r>
      <w:r w:rsidRPr="00826731">
        <w:rPr>
          <w:rFonts w:cs="Times New Roman"/>
          <w:bCs/>
          <w:sz w:val="22"/>
          <w:szCs w:val="22"/>
        </w:rPr>
        <w:t xml:space="preserve">по отбору заявок субъектов малого и среднего предпринимательства на право предоставления субсидии </w:t>
      </w:r>
      <w:r w:rsidRPr="00826731">
        <w:rPr>
          <w:rFonts w:cs="Times New Roman"/>
          <w:sz w:val="22"/>
          <w:szCs w:val="22"/>
        </w:rPr>
        <w:t xml:space="preserve">на реализацию мероприятий программы «Развитие и поддержка предпринимательства городского округа Электросталь Московской области»  на 2017 – 2021 годы» проводится в соответствии с Порядком </w:t>
      </w:r>
      <w:r w:rsidRPr="00826731">
        <w:rPr>
          <w:rFonts w:cs="Times New Roman"/>
          <w:bCs/>
          <w:sz w:val="22"/>
          <w:szCs w:val="22"/>
        </w:rPr>
        <w:t>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w:t>
      </w:r>
      <w:r w:rsidR="00A8358C" w:rsidRPr="00826731">
        <w:rPr>
          <w:rFonts w:cs="Times New Roman"/>
          <w:bCs/>
          <w:sz w:val="22"/>
          <w:szCs w:val="22"/>
        </w:rPr>
        <w:t>________________________________________________________________</w:t>
      </w:r>
      <w:r w:rsidRPr="00826731">
        <w:rPr>
          <w:rFonts w:cs="Times New Roman"/>
          <w:bCs/>
          <w:sz w:val="22"/>
          <w:szCs w:val="22"/>
        </w:rPr>
        <w:t>»,</w:t>
      </w:r>
      <w:r w:rsidR="00B97DA3">
        <w:rPr>
          <w:rFonts w:cs="Times New Roman"/>
          <w:bCs/>
          <w:sz w:val="22"/>
          <w:szCs w:val="22"/>
        </w:rPr>
        <w:t xml:space="preserve"> </w:t>
      </w:r>
      <w:r w:rsidRPr="00826731">
        <w:rPr>
          <w:rFonts w:cs="Times New Roman"/>
          <w:bCs/>
          <w:sz w:val="22"/>
          <w:szCs w:val="22"/>
        </w:rPr>
        <w:t xml:space="preserve">утвержденным </w:t>
      </w:r>
      <w:r w:rsidRPr="00826731">
        <w:rPr>
          <w:rFonts w:cs="Times New Roman"/>
          <w:sz w:val="22"/>
          <w:szCs w:val="22"/>
        </w:rPr>
        <w:t>постановлением Администрации городского округа Электросталь Московской области от</w:t>
      </w:r>
      <w:r w:rsidR="0006445E" w:rsidRPr="00826731">
        <w:rPr>
          <w:rFonts w:cs="Times New Roman"/>
          <w:sz w:val="22"/>
          <w:szCs w:val="22"/>
        </w:rPr>
        <w:t>_________</w:t>
      </w:r>
      <w:r w:rsidRPr="00826731">
        <w:rPr>
          <w:rFonts w:cs="Times New Roman"/>
          <w:sz w:val="22"/>
          <w:szCs w:val="22"/>
        </w:rPr>
        <w:t xml:space="preserve"> №</w:t>
      </w:r>
      <w:r w:rsidR="0006445E" w:rsidRPr="00826731">
        <w:rPr>
          <w:rFonts w:cs="Times New Roman"/>
          <w:sz w:val="22"/>
          <w:szCs w:val="22"/>
        </w:rPr>
        <w:t>_____</w:t>
      </w:r>
      <w:r w:rsidRPr="00826731">
        <w:rPr>
          <w:rFonts w:cs="Times New Roman"/>
          <w:sz w:val="22"/>
          <w:szCs w:val="22"/>
        </w:rPr>
        <w:t>.</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2.Организатор конкурса: Администрация городского округа Электросталь Московской области (далее – Администрация).</w:t>
      </w:r>
    </w:p>
    <w:p w:rsidR="00826731" w:rsidRPr="00826731" w:rsidRDefault="00826731" w:rsidP="004217A0">
      <w:pPr>
        <w:shd w:val="clear" w:color="auto" w:fill="FFFFFF"/>
        <w:ind w:firstLine="709"/>
        <w:jc w:val="both"/>
        <w:rPr>
          <w:rFonts w:cs="Times New Roman"/>
          <w:sz w:val="22"/>
          <w:szCs w:val="22"/>
        </w:rPr>
      </w:pPr>
      <w:r w:rsidRPr="00826731">
        <w:rPr>
          <w:rFonts w:cs="Times New Roman"/>
          <w:sz w:val="22"/>
          <w:szCs w:val="22"/>
        </w:rPr>
        <w:t>Прием заявок осуществляет Экономическое управление Администрации городского округа Электросталь Московской области</w:t>
      </w:r>
      <w:r w:rsidR="00B1247A">
        <w:rPr>
          <w:rFonts w:cs="Times New Roman"/>
          <w:sz w:val="22"/>
          <w:szCs w:val="22"/>
        </w:rPr>
        <w:t xml:space="preserve"> посредством РПГУ.</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Адрес: 144003, Московская область, </w:t>
      </w:r>
      <w:proofErr w:type="spellStart"/>
      <w:r w:rsidRPr="00826731">
        <w:rPr>
          <w:rFonts w:cs="Times New Roman"/>
          <w:sz w:val="22"/>
          <w:szCs w:val="22"/>
        </w:rPr>
        <w:t>г.о</w:t>
      </w:r>
      <w:proofErr w:type="spellEnd"/>
      <w:r w:rsidRPr="00826731">
        <w:rPr>
          <w:rFonts w:cs="Times New Roman"/>
          <w:sz w:val="22"/>
          <w:szCs w:val="22"/>
        </w:rPr>
        <w:t>. Электросталь, ул. Мира, д.5</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3. Прием заявок начинается с </w:t>
      </w:r>
      <w:proofErr w:type="gramStart"/>
      <w:r w:rsidRPr="00826731">
        <w:rPr>
          <w:rFonts w:cs="Times New Roman"/>
          <w:sz w:val="22"/>
          <w:szCs w:val="22"/>
        </w:rPr>
        <w:t>8.45  «</w:t>
      </w:r>
      <w:proofErr w:type="gramEnd"/>
      <w:r w:rsidRPr="00826731">
        <w:rPr>
          <w:rFonts w:cs="Times New Roman"/>
          <w:sz w:val="22"/>
          <w:szCs w:val="22"/>
        </w:rPr>
        <w:t>___» ______ 20__ года.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4. Срок окончания подачи заявок - до 18.00</w:t>
      </w:r>
      <w:proofErr w:type="gramStart"/>
      <w:r w:rsidRPr="00826731">
        <w:rPr>
          <w:rFonts w:cs="Times New Roman"/>
          <w:sz w:val="22"/>
          <w:szCs w:val="22"/>
        </w:rPr>
        <w:t xml:space="preserve">   «</w:t>
      </w:r>
      <w:proofErr w:type="gramEnd"/>
      <w:r w:rsidRPr="00826731">
        <w:rPr>
          <w:rFonts w:cs="Times New Roman"/>
          <w:sz w:val="22"/>
          <w:szCs w:val="22"/>
        </w:rPr>
        <w:t xml:space="preserve">___» _______ 20__ года. </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5. Предмет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Предметом Конкурса является определение субъектов малого и среднего предпринимательства, имеющих право на заключение соглашения c Администрацией о предоставлении субсидии на реализацию мероприятий программы «______________________________________________________________________________________________________________________»:</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по осуществлению частичной компенсации субъектам малого и среднего предпринимательства затрат, связанных с приобретением оборудования в целях создания и (или) развития и (или) модернизации производства товаров.</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6. Условия и порядок проведения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Условия и порядок проведения Конкурса определены Порядком предоставления субсидий из бюджета городского округа Электросталь Московской области юридическим   лицам и индивидуальным предпринимателям на реализацию мероприятия муниципальной программы «___________________________________________________________</w:t>
      </w:r>
      <w:r w:rsidR="00A8358C" w:rsidRPr="00826731">
        <w:rPr>
          <w:rFonts w:cs="Times New Roman"/>
          <w:sz w:val="22"/>
          <w:szCs w:val="22"/>
        </w:rPr>
        <w:t>_____</w:t>
      </w:r>
    </w:p>
    <w:p w:rsidR="004217A0" w:rsidRPr="00826731" w:rsidRDefault="004217A0" w:rsidP="004217A0">
      <w:pPr>
        <w:shd w:val="clear" w:color="auto" w:fill="FFFFFF"/>
        <w:jc w:val="both"/>
        <w:rPr>
          <w:rFonts w:cs="Times New Roman"/>
          <w:sz w:val="22"/>
          <w:szCs w:val="22"/>
        </w:rPr>
      </w:pPr>
      <w:r w:rsidRPr="00826731">
        <w:rPr>
          <w:rFonts w:cs="Times New Roman"/>
          <w:sz w:val="22"/>
          <w:szCs w:val="22"/>
        </w:rPr>
        <w:t>_________________________________________», утвержденн</w:t>
      </w:r>
      <w:r w:rsidR="00A8358C" w:rsidRPr="00826731">
        <w:rPr>
          <w:rFonts w:cs="Times New Roman"/>
          <w:sz w:val="22"/>
          <w:szCs w:val="22"/>
        </w:rPr>
        <w:t>ым</w:t>
      </w:r>
      <w:r w:rsidRPr="00826731">
        <w:rPr>
          <w:rFonts w:cs="Times New Roman"/>
          <w:sz w:val="22"/>
          <w:szCs w:val="22"/>
        </w:rPr>
        <w:t xml:space="preserve"> постановлением Администрации городского округа Электросталь Московской от ________ № _____.</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Указанный Порядок размещен на официальном сайте Администрации в сети Интернет http://www.electrostal.ru/ </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7. Принятие решения по итогам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Итоги Конкурса определяются Конкурсной комиссией на основании </w:t>
      </w:r>
      <w:proofErr w:type="gramStart"/>
      <w:r w:rsidRPr="00826731">
        <w:rPr>
          <w:rFonts w:cs="Times New Roman"/>
          <w:sz w:val="22"/>
          <w:szCs w:val="22"/>
        </w:rPr>
        <w:t>результатов рассмотрения</w:t>
      </w:r>
      <w:proofErr w:type="gramEnd"/>
      <w:r w:rsidRPr="00826731">
        <w:rPr>
          <w:rFonts w:cs="Times New Roman"/>
          <w:sz w:val="22"/>
          <w:szCs w:val="22"/>
        </w:rPr>
        <w:t xml:space="preserve"> поданных участниками конкурса заявок.</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8. Заключение соглашения с победителями Конкурса.</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Соглашение о предоставлении субсидий по мероприятию финансовой поддержки малого и среднего предпринимательства между Администрацией и победителями Конкурсов должны быть заключены в течение 10 (</w:t>
      </w:r>
      <w:r w:rsidR="00D603F2" w:rsidRPr="00826731">
        <w:rPr>
          <w:rFonts w:cs="Times New Roman"/>
          <w:sz w:val="22"/>
          <w:szCs w:val="22"/>
        </w:rPr>
        <w:t>десяти</w:t>
      </w:r>
      <w:r w:rsidRPr="00826731">
        <w:rPr>
          <w:rFonts w:cs="Times New Roman"/>
          <w:sz w:val="22"/>
          <w:szCs w:val="22"/>
        </w:rPr>
        <w:t>) календарных дней с даты утверждения протокола Конкурсной комиссии о принятии решения о предоставлении субсидии.</w:t>
      </w:r>
    </w:p>
    <w:p w:rsidR="004217A0" w:rsidRPr="00826731" w:rsidRDefault="004217A0" w:rsidP="004217A0">
      <w:pPr>
        <w:shd w:val="clear" w:color="auto" w:fill="FFFFFF"/>
        <w:ind w:firstLine="709"/>
        <w:jc w:val="both"/>
        <w:rPr>
          <w:rFonts w:cs="Times New Roman"/>
          <w:sz w:val="22"/>
          <w:szCs w:val="22"/>
        </w:rPr>
      </w:pPr>
      <w:r w:rsidRPr="00826731">
        <w:rPr>
          <w:rFonts w:cs="Times New Roman"/>
          <w:sz w:val="22"/>
          <w:szCs w:val="22"/>
        </w:rPr>
        <w:t xml:space="preserve">9. Субсидия перечисляется Организатором конкурса на счет победителя конкурса. </w:t>
      </w:r>
    </w:p>
    <w:p w:rsidR="004217A0" w:rsidRPr="00826731" w:rsidRDefault="004217A0" w:rsidP="004217A0">
      <w:pPr>
        <w:widowControl w:val="0"/>
        <w:autoSpaceDE w:val="0"/>
        <w:autoSpaceDN w:val="0"/>
        <w:adjustRightInd w:val="0"/>
        <w:ind w:firstLine="540"/>
        <w:jc w:val="both"/>
        <w:rPr>
          <w:rFonts w:cs="Times New Roman"/>
          <w:sz w:val="22"/>
          <w:szCs w:val="22"/>
        </w:rPr>
      </w:pPr>
    </w:p>
    <w:p w:rsidR="008A37C9" w:rsidRDefault="008A37C9" w:rsidP="009E5748">
      <w:pPr>
        <w:widowControl w:val="0"/>
        <w:autoSpaceDE w:val="0"/>
        <w:autoSpaceDN w:val="0"/>
        <w:adjustRightInd w:val="0"/>
        <w:jc w:val="center"/>
        <w:outlineLvl w:val="1"/>
        <w:rPr>
          <w:rFonts w:cs="Times New Roman"/>
        </w:rPr>
      </w:pPr>
    </w:p>
    <w:p w:rsidR="008A37C9" w:rsidRDefault="008A37C9" w:rsidP="009E5748">
      <w:pPr>
        <w:widowControl w:val="0"/>
        <w:autoSpaceDE w:val="0"/>
        <w:autoSpaceDN w:val="0"/>
        <w:adjustRightInd w:val="0"/>
        <w:jc w:val="center"/>
        <w:outlineLvl w:val="1"/>
        <w:rPr>
          <w:rFonts w:cs="Times New Roman"/>
        </w:rPr>
      </w:pPr>
    </w:p>
    <w:p w:rsidR="00FB420A" w:rsidRDefault="00FB420A" w:rsidP="009E5748">
      <w:pPr>
        <w:widowControl w:val="0"/>
        <w:autoSpaceDE w:val="0"/>
        <w:autoSpaceDN w:val="0"/>
        <w:adjustRightInd w:val="0"/>
        <w:jc w:val="center"/>
        <w:outlineLvl w:val="1"/>
        <w:rPr>
          <w:rFonts w:cs="Times New Roman"/>
        </w:rPr>
      </w:pPr>
    </w:p>
    <w:p w:rsidR="00FB420A" w:rsidRDefault="00FB420A" w:rsidP="009E5748">
      <w:pPr>
        <w:widowControl w:val="0"/>
        <w:autoSpaceDE w:val="0"/>
        <w:autoSpaceDN w:val="0"/>
        <w:adjustRightInd w:val="0"/>
        <w:jc w:val="center"/>
        <w:outlineLvl w:val="1"/>
        <w:rPr>
          <w:rFonts w:cs="Times New Roman"/>
        </w:rPr>
      </w:pPr>
    </w:p>
    <w:p w:rsidR="00FB420A" w:rsidRDefault="00FB420A" w:rsidP="009E5748">
      <w:pPr>
        <w:widowControl w:val="0"/>
        <w:autoSpaceDE w:val="0"/>
        <w:autoSpaceDN w:val="0"/>
        <w:adjustRightInd w:val="0"/>
        <w:jc w:val="center"/>
        <w:outlineLvl w:val="1"/>
        <w:rPr>
          <w:rFonts w:cs="Times New Roman"/>
        </w:rPr>
      </w:pPr>
    </w:p>
    <w:p w:rsidR="008A37C9" w:rsidRDefault="008A37C9" w:rsidP="009E5748">
      <w:pPr>
        <w:widowControl w:val="0"/>
        <w:autoSpaceDE w:val="0"/>
        <w:autoSpaceDN w:val="0"/>
        <w:adjustRightInd w:val="0"/>
        <w:jc w:val="center"/>
        <w:outlineLvl w:val="1"/>
        <w:rPr>
          <w:rFonts w:cs="Times New Roman"/>
        </w:rPr>
      </w:pPr>
    </w:p>
    <w:p w:rsidR="009E5748" w:rsidRPr="00C678BC" w:rsidRDefault="008A37C9" w:rsidP="009E5748">
      <w:pPr>
        <w:widowControl w:val="0"/>
        <w:autoSpaceDE w:val="0"/>
        <w:autoSpaceDN w:val="0"/>
        <w:adjustRightInd w:val="0"/>
        <w:jc w:val="center"/>
        <w:outlineLvl w:val="1"/>
        <w:rPr>
          <w:rFonts w:cs="Times New Roman"/>
        </w:rPr>
      </w:pPr>
      <w:r>
        <w:rPr>
          <w:rFonts w:cs="Times New Roman"/>
        </w:rPr>
        <w:lastRenderedPageBreak/>
        <w:t xml:space="preserve">                                                               </w:t>
      </w:r>
      <w:r w:rsidR="00A85E52" w:rsidRPr="00C678BC">
        <w:rPr>
          <w:rFonts w:cs="Times New Roman"/>
        </w:rPr>
        <w:t xml:space="preserve">  </w:t>
      </w:r>
      <w:r w:rsidR="009E5748" w:rsidRPr="00C678BC">
        <w:rPr>
          <w:rFonts w:cs="Times New Roman"/>
        </w:rPr>
        <w:t xml:space="preserve">Приложение № </w:t>
      </w:r>
      <w:r w:rsidR="00A85E52" w:rsidRPr="00C678BC">
        <w:rPr>
          <w:rFonts w:cs="Times New Roman"/>
        </w:rPr>
        <w:t>1</w:t>
      </w:r>
      <w:r w:rsidR="00A106F6">
        <w:rPr>
          <w:rFonts w:cs="Times New Roman"/>
        </w:rPr>
        <w:t>1</w:t>
      </w:r>
    </w:p>
    <w:p w:rsidR="009E5748" w:rsidRPr="00C678BC" w:rsidRDefault="009E5748" w:rsidP="009E5748">
      <w:pPr>
        <w:rPr>
          <w:rFonts w:cs="Times New Roman"/>
          <w:color w:val="000000"/>
        </w:rPr>
      </w:pPr>
      <w:r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ПЕРЕЧЕНЬ КРИТЕРИЕВ И ПОРЯДОК </w:t>
      </w:r>
    </w:p>
    <w:p w:rsidR="009E5748" w:rsidRPr="00C678BC" w:rsidRDefault="009E5748" w:rsidP="009E5748">
      <w:pPr>
        <w:widowControl w:val="0"/>
        <w:autoSpaceDE w:val="0"/>
        <w:autoSpaceDN w:val="0"/>
        <w:adjustRightInd w:val="0"/>
        <w:jc w:val="center"/>
        <w:rPr>
          <w:rFonts w:cs="Times New Roman"/>
        </w:rPr>
      </w:pPr>
      <w:r w:rsidRPr="00C678BC">
        <w:rPr>
          <w:rFonts w:cs="Times New Roman"/>
        </w:rPr>
        <w:t xml:space="preserve">ОЦЕНКИ ЗАЯВОК ЮРИДИЧЕСКИХ ЛИЦ И ИНДИВИДУАЛЬНЫХ ПРЕДПРИНИМАТЕЛЕЙ – СУБЪЕКТОВ МАЛОГО И СРЕДНЕГО ПРЕДПРИНИМАТЕЛЬСТВА НА ПОЛУЧЕНИЕ СУБСИДИЙ В СООТВЕТСТВИИ С </w:t>
      </w:r>
      <w:r w:rsidRPr="00C678BC">
        <w:rPr>
          <w:rFonts w:cs="Times New Roman"/>
          <w:bCs/>
        </w:rPr>
        <w:t xml:space="preserve">МЕРОПРИЯТИЕМ МУНИЦИПАЛЬНОЙ ПРОГРАММЫ «РАЗВИТИЕ И ПОДДЕРЖКА </w:t>
      </w:r>
      <w:proofErr w:type="gramStart"/>
      <w:r w:rsidRPr="00C678BC">
        <w:rPr>
          <w:rFonts w:cs="Times New Roman"/>
          <w:bCs/>
        </w:rPr>
        <w:t>ПРЕДПРИНИМАТЕЛЬСТВА  ГОРОДСКОГО</w:t>
      </w:r>
      <w:proofErr w:type="gramEnd"/>
      <w:r w:rsidRPr="00C678BC">
        <w:rPr>
          <w:rFonts w:cs="Times New Roman"/>
          <w:bCs/>
        </w:rPr>
        <w:t xml:space="preserve">  ОКРУГА ЭЛЕКТРОСТАЛЬ МОСКОВСКОЙ ОБЛАСТИ НА 2017-2021 ГОДЫ»</w:t>
      </w:r>
    </w:p>
    <w:p w:rsidR="009E5748" w:rsidRPr="00C678BC" w:rsidRDefault="009E5748" w:rsidP="009E5748">
      <w:pPr>
        <w:widowControl w:val="0"/>
        <w:autoSpaceDE w:val="0"/>
        <w:autoSpaceDN w:val="0"/>
        <w:adjustRightInd w:val="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 Критерии оценки заявок субъектов малого и среднего предпринимательства по мероприятиям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 Соответствие основного вида деятельности субъекта малого и среднего предпринимательства, представившего документы для получения субсидии в соответствии с мероприятием Программы, приоритетным видами деятельности (в части видов деятельности, связанных с</w:t>
      </w:r>
      <w:r w:rsidR="005D5282" w:rsidRPr="00C678BC">
        <w:rPr>
          <w:rFonts w:cs="Times New Roman"/>
        </w:rPr>
        <w:t xml:space="preserve"> производством товаров).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по доле выручки от данного вида деятельности в общей выручке субъекта МСП от всех осуществляемых им видов деятельности за предшествующий календарный год.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Основной вид деятельности субъекта МСП определяется в соответствии с Методическими </w:t>
      </w:r>
      <w:hyperlink r:id="rId15" w:history="1">
        <w:r w:rsidRPr="00C678BC">
          <w:rPr>
            <w:rFonts w:cs="Times New Roman"/>
          </w:rPr>
          <w:t>указания</w:t>
        </w:r>
      </w:hyperlink>
      <w:r w:rsidRPr="00C678BC">
        <w:rPr>
          <w:rFonts w:cs="Times New Roman"/>
        </w:rPr>
        <w:t>ми по расчету основного вида деятельности хозяйствующих субъектов на основе Общероссийского классификатора видов экономической деятельности (ОКВЭД) для формирования сводной официальной статистической информации, утверждаемыми Росстатом.</w:t>
      </w:r>
    </w:p>
    <w:p w:rsidR="009E5748" w:rsidRPr="00EE4CA9" w:rsidRDefault="009E5748" w:rsidP="009E5748">
      <w:pPr>
        <w:widowControl w:val="0"/>
        <w:autoSpaceDE w:val="0"/>
        <w:autoSpaceDN w:val="0"/>
        <w:adjustRightInd w:val="0"/>
        <w:ind w:firstLine="540"/>
        <w:jc w:val="both"/>
        <w:rPr>
          <w:rFonts w:cs="Times New Roman"/>
          <w:color w:val="000000" w:themeColor="text1"/>
        </w:rPr>
      </w:pPr>
      <w:r w:rsidRPr="00EE4CA9">
        <w:rPr>
          <w:rFonts w:cs="Times New Roman"/>
          <w:color w:val="000000" w:themeColor="text1"/>
        </w:rPr>
        <w:t xml:space="preserve">Данный критерий не учитывается в случае рассмотрения Заявок в порядке, установленном пунктом </w:t>
      </w:r>
      <w:r w:rsidR="00EE4CA9" w:rsidRPr="00EE4CA9">
        <w:rPr>
          <w:rFonts w:cs="Times New Roman"/>
          <w:color w:val="000000" w:themeColor="text1"/>
        </w:rPr>
        <w:t>1.3.</w:t>
      </w:r>
      <w:r w:rsidRPr="00EE4CA9">
        <w:rPr>
          <w:rFonts w:cs="Times New Roman"/>
          <w:color w:val="000000" w:themeColor="text1"/>
        </w:rPr>
        <w:t xml:space="preserve"> настоящего Приложения.</w:t>
      </w:r>
    </w:p>
    <w:p w:rsidR="009E5748" w:rsidRPr="00964D10" w:rsidRDefault="009E5748" w:rsidP="009E5748">
      <w:pPr>
        <w:widowControl w:val="0"/>
        <w:autoSpaceDE w:val="0"/>
        <w:autoSpaceDN w:val="0"/>
        <w:adjustRightInd w:val="0"/>
        <w:ind w:firstLine="540"/>
        <w:jc w:val="both"/>
        <w:rPr>
          <w:rFonts w:cs="Times New Roman"/>
          <w:color w:val="000000" w:themeColor="text1"/>
        </w:rPr>
      </w:pPr>
      <w:r w:rsidRPr="00964D10">
        <w:rPr>
          <w:rFonts w:cs="Times New Roman"/>
          <w:color w:val="000000" w:themeColor="text1"/>
        </w:rPr>
        <w:t>1.1.2.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1.1.2.2. Увеличение средней заработной платы работников субъектов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1.1.3.1. Увеличение выручки от реализации товаров, работ, услуг.</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1.1.3.3.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1.1.3.4. Характеристика оборудования.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 Порядок оценки Заявок субъектов МСП по мероприятию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2.1. Определяется соответствие видов деятельности субъектов МСП, подавших Заявки, приоритетным направлениям деятельности либо требованиям мероприятия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 После установления соответствия видов деятельности </w:t>
      </w:r>
      <w:proofErr w:type="gramStart"/>
      <w:r w:rsidRPr="00C678BC">
        <w:rPr>
          <w:rFonts w:cs="Times New Roman"/>
        </w:rPr>
        <w:t xml:space="preserve">проводится  </w:t>
      </w:r>
      <w:proofErr w:type="spellStart"/>
      <w:r w:rsidRPr="00C678BC">
        <w:rPr>
          <w:rFonts w:cs="Times New Roman"/>
        </w:rPr>
        <w:t>рейтингование</w:t>
      </w:r>
      <w:proofErr w:type="spellEnd"/>
      <w:proofErr w:type="gramEnd"/>
      <w:r w:rsidRPr="00C678BC">
        <w:rPr>
          <w:rFonts w:cs="Times New Roman"/>
        </w:rPr>
        <w:t xml:space="preserve"> Заявок исходя из следующей бальной оценки критериев: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 Социальная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2.2.1.1. Создание новых рабочих мест.</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1 рабочее место</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2.2.1.2. Увеличение средней заработной платы сотрудников субъектов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jc w:val="both"/>
              <w:rPr>
                <w:rFonts w:cs="Times New Roman"/>
              </w:rPr>
            </w:pPr>
            <w:r w:rsidRPr="00C678BC">
              <w:rPr>
                <w:rFonts w:cs="Times New Roman"/>
              </w:rPr>
              <w:t xml:space="preserve">10 %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 баллов          </w:t>
            </w:r>
          </w:p>
        </w:tc>
      </w:tr>
    </w:tbl>
    <w:p w:rsidR="009E5748" w:rsidRPr="00C678BC" w:rsidRDefault="009E5748" w:rsidP="009E5748">
      <w:pPr>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 Экономическая эффективность:</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2.2.2.1. Увеличение выручки от реализации товаров, работ, услуг.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(В2 – В1</w:t>
      </w:r>
      <w:proofErr w:type="gramStart"/>
      <w:r w:rsidRPr="00C678BC">
        <w:rPr>
          <w:rFonts w:cs="Times New Roman"/>
        </w:rPr>
        <w:t>) :</w:t>
      </w:r>
      <w:proofErr w:type="gramEnd"/>
      <w:r w:rsidRPr="00C678BC">
        <w:rPr>
          <w:rFonts w:cs="Times New Roman"/>
        </w:rPr>
        <w:t xml:space="preserve"> В1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Х – процент увеличения выручки по итогам реализации предпринимательского проекта;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В1 – выручка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В2 - выручка (плановая) за год получения субсидии. </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Данный критерий не распространяется на юридические лица и индивидуальных предпринимателей, срок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2.2.2.2. Увеличение производительности труда.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Рассчитывается по формуле: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(Р2 – Р1</w:t>
      </w:r>
      <w:proofErr w:type="gramStart"/>
      <w:r w:rsidRPr="00C678BC">
        <w:rPr>
          <w:rFonts w:cs="Times New Roman"/>
        </w:rPr>
        <w:t>) :</w:t>
      </w:r>
      <w:proofErr w:type="gramEnd"/>
      <w:r w:rsidRPr="00C678BC">
        <w:rPr>
          <w:rFonts w:cs="Times New Roman"/>
        </w:rPr>
        <w:t xml:space="preserve"> Р1 х 100%, где</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Х – процент увеличения производительности труда на 1 (одного) работника;</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Р1 – размер выработки на 1 (одного) работника за предшествующий год;</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Р2 - размер выработки (плановая) на 1 (одного) работника за год получения субсидии;</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Р = </w:t>
      </w:r>
      <w:proofErr w:type="gramStart"/>
      <w:r w:rsidRPr="00C678BC">
        <w:rPr>
          <w:rFonts w:cs="Times New Roman"/>
        </w:rPr>
        <w:t>выручка :</w:t>
      </w:r>
      <w:proofErr w:type="gramEnd"/>
      <w:r w:rsidRPr="00C678BC">
        <w:rPr>
          <w:rFonts w:cs="Times New Roman"/>
        </w:rPr>
        <w:t xml:space="preserve"> среднесписочную численность. </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2 до 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6 до 10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11 до 15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60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от 16 до 20 процентов</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80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свыше 20 процентов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100 баллов </w:t>
            </w:r>
          </w:p>
        </w:tc>
      </w:tr>
    </w:tbl>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bCs/>
        </w:rPr>
      </w:pPr>
      <w:r w:rsidRPr="00C678BC">
        <w:rPr>
          <w:rFonts w:cs="Times New Roman"/>
          <w:bCs/>
        </w:rPr>
        <w:t>Данный критерий не распространяется на юридические лица и индивидуальных предпринимателей, срок со дня внесения записи в единый государственный реестр юридических лиц или индивидуальных предпринимателей о регистрации которых составляет менее 1 (одного) года на дату подачи заявки.</w:t>
      </w:r>
    </w:p>
    <w:p w:rsidR="009E5748" w:rsidRPr="00C678BC" w:rsidRDefault="009E5748" w:rsidP="009E5748">
      <w:pPr>
        <w:widowControl w:val="0"/>
        <w:autoSpaceDE w:val="0"/>
        <w:autoSpaceDN w:val="0"/>
        <w:adjustRightInd w:val="0"/>
        <w:ind w:firstLine="540"/>
        <w:jc w:val="both"/>
        <w:rPr>
          <w:rFonts w:cs="Times New Roman"/>
          <w:bCs/>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2.2.2.3. Срок деятельности субъекта МСП.</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 xml:space="preserve">Срок деятельности субъектам МСП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Срок регистрации субъекта МСП менее 1 (одного) года до даты предоставления Заявки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160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регистрации субъекта МСП 1 (один) год и более до даты предоставления Заявки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bl>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2.2.2.4. Характеристика оборудования.</w:t>
      </w:r>
    </w:p>
    <w:p w:rsidR="009E5748" w:rsidRPr="00C678BC" w:rsidRDefault="009E5748" w:rsidP="009E5748">
      <w:pPr>
        <w:widowControl w:val="0"/>
        <w:autoSpaceDE w:val="0"/>
        <w:autoSpaceDN w:val="0"/>
        <w:adjustRightInd w:val="0"/>
        <w:ind w:firstLine="540"/>
        <w:jc w:val="both"/>
        <w:rPr>
          <w:rFonts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655"/>
        <w:gridCol w:w="1701"/>
      </w:tblGrid>
      <w:tr w:rsidR="009E5748" w:rsidRPr="00C678BC" w:rsidTr="003A58E0">
        <w:trPr>
          <w:trHeight w:val="400"/>
          <w:tblCellSpacing w:w="5" w:type="nil"/>
        </w:trPr>
        <w:tc>
          <w:tcPr>
            <w:tcW w:w="9356" w:type="dxa"/>
            <w:gridSpan w:val="2"/>
          </w:tcPr>
          <w:p w:rsidR="009E5748" w:rsidRPr="00C678BC" w:rsidRDefault="009E5748" w:rsidP="003A58E0">
            <w:pPr>
              <w:widowControl w:val="0"/>
              <w:autoSpaceDE w:val="0"/>
              <w:autoSpaceDN w:val="0"/>
              <w:adjustRightInd w:val="0"/>
              <w:outlineLvl w:val="2"/>
              <w:rPr>
                <w:rFonts w:cs="Times New Roman"/>
              </w:rPr>
            </w:pPr>
            <w:r w:rsidRPr="00C678BC">
              <w:rPr>
                <w:rFonts w:cs="Times New Roman"/>
              </w:rPr>
              <w:t>Характеристика оборудования</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Страна – производитель</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на территории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50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Оборудование произведено за пределами Российской Федерации</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0 баллов </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оборудования до его приобретения</w:t>
            </w:r>
          </w:p>
        </w:tc>
        <w:tc>
          <w:tcPr>
            <w:tcW w:w="1701"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Оборудование ранее не эксплуатировалось </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40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lastRenderedPageBreak/>
              <w:t>Срок эксплуатации не более 1 (одного) года</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20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1 (одного) года, но не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10 баллов</w:t>
            </w:r>
          </w:p>
        </w:tc>
      </w:tr>
      <w:tr w:rsidR="009E5748" w:rsidRPr="00C678BC" w:rsidTr="003A58E0">
        <w:trPr>
          <w:tblCellSpacing w:w="5" w:type="nil"/>
        </w:trPr>
        <w:tc>
          <w:tcPr>
            <w:tcW w:w="7655" w:type="dxa"/>
          </w:tcPr>
          <w:p w:rsidR="009E5748" w:rsidRPr="00C678BC" w:rsidRDefault="009E5748" w:rsidP="003A58E0">
            <w:pPr>
              <w:widowControl w:val="0"/>
              <w:autoSpaceDE w:val="0"/>
              <w:autoSpaceDN w:val="0"/>
              <w:adjustRightInd w:val="0"/>
              <w:rPr>
                <w:rFonts w:cs="Times New Roman"/>
              </w:rPr>
            </w:pPr>
            <w:r w:rsidRPr="00C678BC">
              <w:rPr>
                <w:rFonts w:cs="Times New Roman"/>
              </w:rPr>
              <w:t>Срок эксплуатации более 3 (трех) лет</w:t>
            </w:r>
          </w:p>
        </w:tc>
        <w:tc>
          <w:tcPr>
            <w:tcW w:w="1701" w:type="dxa"/>
          </w:tcPr>
          <w:p w:rsidR="009E5748" w:rsidRPr="00C678BC" w:rsidRDefault="009E5748" w:rsidP="003A58E0">
            <w:pPr>
              <w:widowControl w:val="0"/>
              <w:autoSpaceDE w:val="0"/>
              <w:autoSpaceDN w:val="0"/>
              <w:adjustRightInd w:val="0"/>
              <w:rPr>
                <w:rFonts w:cs="Times New Roman"/>
              </w:rPr>
            </w:pPr>
            <w:r w:rsidRPr="00C678BC">
              <w:rPr>
                <w:rFonts w:cs="Times New Roman"/>
              </w:rPr>
              <w:t>0 баллов</w:t>
            </w:r>
          </w:p>
        </w:tc>
      </w:tr>
    </w:tbl>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случае, если на компенсацию представлено несколько единиц оборудование баллы присваиваются по характеристике наибольшего по стоимости оборудования, затраты </w:t>
      </w:r>
      <w:proofErr w:type="gramStart"/>
      <w:r w:rsidRPr="00C678BC">
        <w:rPr>
          <w:rFonts w:cs="Times New Roman"/>
        </w:rPr>
        <w:t>на приобретение</w:t>
      </w:r>
      <w:proofErr w:type="gramEnd"/>
      <w:r w:rsidRPr="00C678BC">
        <w:rPr>
          <w:rFonts w:cs="Times New Roman"/>
        </w:rPr>
        <w:t xml:space="preserve"> которого представлены на компенсацию.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2.3. Право на получение субсидии по мероприятиям Программы получают субъекты МСП, набравшие большее количество баллов. </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2.4. В случае удовлетворения всех Заявок субъектов МСП, соответствующих приоритетным видам деятельности, по мероприятию Программы, указанным в </w:t>
      </w:r>
      <w:proofErr w:type="gramStart"/>
      <w:r w:rsidRPr="00C678BC">
        <w:rPr>
          <w:rFonts w:cs="Times New Roman"/>
        </w:rPr>
        <w:t>пункте  1.1</w:t>
      </w:r>
      <w:proofErr w:type="gramEnd"/>
      <w:r w:rsidRPr="00C678BC">
        <w:rPr>
          <w:rFonts w:cs="Times New Roman"/>
        </w:rPr>
        <w:t xml:space="preserve"> настоящего Приложения, и при 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xml:space="preserve">2.5. В случае, если две и более Заявок субъектов МСП набрали одинаковое количество баллов и при недостаточности бюджетных ассигновании по мероприятию для удовлетворения данных Заявок в полном объеме, Конкурсная комиссия принимает одно из следующих решений: </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подлежит Заявка субъекта МСП, представленная ранее остальных;</w:t>
      </w:r>
    </w:p>
    <w:p w:rsidR="009E5748" w:rsidRPr="00C678BC" w:rsidRDefault="009E5748" w:rsidP="009E5748">
      <w:pPr>
        <w:widowControl w:val="0"/>
        <w:autoSpaceDE w:val="0"/>
        <w:autoSpaceDN w:val="0"/>
        <w:adjustRightInd w:val="0"/>
        <w:ind w:firstLine="567"/>
        <w:jc w:val="both"/>
        <w:rPr>
          <w:rFonts w:cs="Times New Roman"/>
        </w:rPr>
      </w:pPr>
      <w:r w:rsidRPr="00C678BC">
        <w:rPr>
          <w:rFonts w:cs="Times New Roman"/>
        </w:rPr>
        <w:t>- удовлетворению подлежат все Заявки субъектов МСП пропорционально остатку бюджетных ассигнований к общему размеру подлежащих предоставлению субсидий.</w:t>
      </w:r>
    </w:p>
    <w:p w:rsidR="009E5748" w:rsidRPr="00C678BC" w:rsidRDefault="009E5748" w:rsidP="009E5748">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2.6. Превышение потребностей субъектов МСП, подавших Заявления на оказание финансовой поддержки, соответствующих условиям, утвержденным настоящим Порядком, над размером бюджетных ассигнований, предусмотренных на мероприятие Программы, может быть основанием для принятия решения Конкурсной комиссией о пропорциональном снижении уровня софинансирования предпринимательских проектов, участвующих в данном мероприятии Программы.</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2.7. В случае превышения размеров бюджетных ассигнований, предусмотренных на мероприятие Программы, над потребностями субъектов МСП, подавших Заявления на оказание финансовой поддержки по данному мероприятию Программы, право на получение субсидии получают субъекты МСП соответствующие условиям, утвержденным настоящим Порядком, по которым представлены положительные Заключения</w:t>
      </w:r>
      <w:r w:rsidR="00DB3623">
        <w:rPr>
          <w:rFonts w:cs="Times New Roman"/>
        </w:rPr>
        <w:t xml:space="preserve"> Управления</w:t>
      </w:r>
      <w:r w:rsidRPr="00C678BC">
        <w:rPr>
          <w:rFonts w:cs="Times New Roman"/>
        </w:rPr>
        <w:t>, вне зависимости от количества набранных баллов.</w:t>
      </w:r>
    </w:p>
    <w:p w:rsidR="009E5748" w:rsidRPr="00C678BC" w:rsidRDefault="009E5748" w:rsidP="009E5748">
      <w:pPr>
        <w:jc w:val="both"/>
        <w:rPr>
          <w:rFonts w:cs="Times New Roman"/>
        </w:rPr>
      </w:pPr>
      <w:r w:rsidRPr="00C678BC">
        <w:rPr>
          <w:rFonts w:cs="Times New Roman"/>
        </w:rPr>
        <w:t xml:space="preserve">         2.8. В случае наличия нераспределенных бюджетных ассигнований, предусмотренных на мероприятие Программы, Конкурсная комиссия вправе принять решение о предоставлении субсидий субъектам МСП, по которым представлены положительные заключения Учреждения в соответствии с пунктом 2.4. настоящего Приложения (после предоставлении дополнительных документов).</w:t>
      </w:r>
    </w:p>
    <w:p w:rsidR="009E5748" w:rsidRPr="00C678BC" w:rsidRDefault="009E5748" w:rsidP="009E5748">
      <w:pPr>
        <w:widowControl w:val="0"/>
        <w:autoSpaceDE w:val="0"/>
        <w:autoSpaceDN w:val="0"/>
        <w:adjustRightInd w:val="0"/>
        <w:ind w:firstLine="540"/>
        <w:jc w:val="both"/>
        <w:rPr>
          <w:rFonts w:cs="Times New Roman"/>
        </w:rPr>
      </w:pPr>
      <w:r w:rsidRPr="00C678BC">
        <w:rPr>
          <w:rFonts w:cs="Times New Roman"/>
        </w:rPr>
        <w:t xml:space="preserve">В указанном случае </w:t>
      </w:r>
      <w:proofErr w:type="spellStart"/>
      <w:r w:rsidRPr="00C678BC">
        <w:rPr>
          <w:rFonts w:cs="Times New Roman"/>
        </w:rPr>
        <w:t>рейтингование</w:t>
      </w:r>
      <w:proofErr w:type="spellEnd"/>
      <w:r w:rsidRPr="00C678BC">
        <w:rPr>
          <w:rFonts w:cs="Times New Roman"/>
        </w:rPr>
        <w:t xml:space="preserve"> по количеству баллов Заявок, предоставленных субъектами МСП, производится в случае превышения потребностей субъектов МСП, подавших Заявления на оказание финансовой поддержки по данному мероприятию Программы, над остатками бюджетных ассигнований.</w:t>
      </w:r>
    </w:p>
    <w:p w:rsidR="009E5748" w:rsidRPr="00C678BC"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Default="009E5748" w:rsidP="009E5748">
      <w:pPr>
        <w:tabs>
          <w:tab w:val="left" w:pos="5895"/>
        </w:tabs>
        <w:rPr>
          <w:rFonts w:cs="Times New Roman"/>
        </w:rPr>
      </w:pPr>
    </w:p>
    <w:p w:rsidR="00FB420A" w:rsidRDefault="00FB420A" w:rsidP="009E5748">
      <w:pPr>
        <w:tabs>
          <w:tab w:val="left" w:pos="5895"/>
        </w:tabs>
        <w:rPr>
          <w:rFonts w:cs="Times New Roman"/>
        </w:rPr>
      </w:pPr>
    </w:p>
    <w:p w:rsidR="00FB420A" w:rsidRDefault="00FB420A" w:rsidP="009E5748">
      <w:pPr>
        <w:tabs>
          <w:tab w:val="left" w:pos="5895"/>
        </w:tabs>
        <w:rPr>
          <w:rFonts w:cs="Times New Roman"/>
        </w:rPr>
      </w:pPr>
    </w:p>
    <w:p w:rsidR="00FB420A" w:rsidRDefault="00FB420A" w:rsidP="009E5748">
      <w:pPr>
        <w:tabs>
          <w:tab w:val="left" w:pos="5895"/>
        </w:tabs>
        <w:rPr>
          <w:rFonts w:cs="Times New Roman"/>
        </w:rPr>
      </w:pPr>
    </w:p>
    <w:p w:rsidR="00FB420A" w:rsidRDefault="00FB420A" w:rsidP="009E5748">
      <w:pPr>
        <w:tabs>
          <w:tab w:val="left" w:pos="5895"/>
        </w:tabs>
        <w:rPr>
          <w:rFonts w:cs="Times New Roman"/>
        </w:rPr>
      </w:pPr>
    </w:p>
    <w:p w:rsidR="00FB420A" w:rsidRPr="00C678BC" w:rsidRDefault="00FB420A" w:rsidP="009E5748">
      <w:pPr>
        <w:tabs>
          <w:tab w:val="left" w:pos="5895"/>
        </w:tabs>
        <w:rPr>
          <w:rFonts w:cs="Times New Roman"/>
        </w:rPr>
      </w:pPr>
    </w:p>
    <w:p w:rsidR="009E5748" w:rsidRPr="00C678BC" w:rsidRDefault="009E5748" w:rsidP="009E5748">
      <w:pPr>
        <w:tabs>
          <w:tab w:val="left" w:pos="5895"/>
        </w:tabs>
        <w:rPr>
          <w:rFonts w:cs="Times New Roman"/>
        </w:rPr>
      </w:pPr>
    </w:p>
    <w:p w:rsidR="009E5748" w:rsidRDefault="009E5748" w:rsidP="009E5748">
      <w:pPr>
        <w:tabs>
          <w:tab w:val="left" w:pos="5895"/>
        </w:tabs>
        <w:rPr>
          <w:rFonts w:cs="Times New Roman"/>
        </w:rPr>
      </w:pPr>
      <w:r w:rsidRPr="00C678BC">
        <w:rPr>
          <w:rFonts w:cs="Times New Roman"/>
        </w:rPr>
        <w:t xml:space="preserve">                                                                              </w:t>
      </w:r>
    </w:p>
    <w:p w:rsidR="009E5748" w:rsidRPr="00C678BC" w:rsidRDefault="009E5748" w:rsidP="009E5748">
      <w:pPr>
        <w:jc w:val="center"/>
        <w:rPr>
          <w:rFonts w:cs="Times New Roman"/>
        </w:rPr>
      </w:pPr>
      <w:r w:rsidRPr="00C678BC">
        <w:rPr>
          <w:rFonts w:cs="Times New Roman"/>
        </w:rPr>
        <w:t xml:space="preserve">                                                                              Приложение № </w:t>
      </w:r>
      <w:r w:rsidR="00A85E52" w:rsidRPr="00C678BC">
        <w:rPr>
          <w:rFonts w:cs="Times New Roman"/>
        </w:rPr>
        <w:t>1</w:t>
      </w:r>
      <w:r w:rsidR="00A106F6">
        <w:rPr>
          <w:rFonts w:cs="Times New Roman"/>
        </w:rPr>
        <w:t>2</w:t>
      </w:r>
    </w:p>
    <w:p w:rsidR="009E5748" w:rsidRPr="00C678BC" w:rsidRDefault="009E5748" w:rsidP="009E5748">
      <w:pPr>
        <w:rPr>
          <w:rFonts w:cs="Times New Roman"/>
          <w:color w:val="000000"/>
        </w:rPr>
      </w:pPr>
      <w:r w:rsidRPr="00C678BC">
        <w:rPr>
          <w:rFonts w:cs="Times New Roman"/>
        </w:rPr>
        <w:lastRenderedPageBreak/>
        <w:t xml:space="preserve">                                                                       </w:t>
      </w:r>
      <w:r w:rsidR="00A85E52" w:rsidRPr="00C678BC">
        <w:rPr>
          <w:rFonts w:cs="Times New Roman"/>
        </w:rPr>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jc w:val="center"/>
        <w:rPr>
          <w:rFonts w:cs="Times New Roman"/>
        </w:rPr>
      </w:pPr>
      <w:r w:rsidRPr="00C678BC">
        <w:rPr>
          <w:rFonts w:cs="Times New Roman"/>
        </w:rPr>
        <w:t>ОТЧЕТ</w:t>
      </w:r>
    </w:p>
    <w:p w:rsidR="009E5748" w:rsidRPr="00C678BC" w:rsidRDefault="009E5748" w:rsidP="009E5748">
      <w:pPr>
        <w:jc w:val="center"/>
        <w:rPr>
          <w:rFonts w:cs="Times New Roman"/>
        </w:rPr>
      </w:pPr>
    </w:p>
    <w:p w:rsidR="009E5748" w:rsidRPr="00C678BC" w:rsidRDefault="009E5748" w:rsidP="009E5748">
      <w:pPr>
        <w:jc w:val="both"/>
        <w:rPr>
          <w:rFonts w:cs="Times New Roman"/>
          <w:color w:val="000000"/>
        </w:rPr>
      </w:pPr>
      <w:r w:rsidRPr="00C678BC">
        <w:rPr>
          <w:rFonts w:cs="Times New Roman"/>
        </w:rPr>
        <w:t xml:space="preserve">о целевом использовании субсидии, предоставленной субъекту малого и среднего предпринимательства из бюджета городского округа Электросталь Московской области на реализацию мероприятия муниципальной программы </w:t>
      </w:r>
      <w:r w:rsidRPr="00C678BC">
        <w:rPr>
          <w:rFonts w:cs="Times New Roman"/>
          <w:color w:val="000000"/>
        </w:rPr>
        <w:t xml:space="preserve">«Развитие и поддержка   предпринимательства   городского   округа   </w:t>
      </w:r>
      <w:proofErr w:type="gramStart"/>
      <w:r w:rsidRPr="00C678BC">
        <w:rPr>
          <w:rFonts w:cs="Times New Roman"/>
          <w:color w:val="000000"/>
        </w:rPr>
        <w:t>Электросталь  Московской</w:t>
      </w:r>
      <w:proofErr w:type="gramEnd"/>
      <w:r w:rsidRPr="00C678BC">
        <w:rPr>
          <w:rFonts w:cs="Times New Roman"/>
          <w:color w:val="000000"/>
        </w:rPr>
        <w:t xml:space="preserve">  области» на 2017-2021 годы» </w:t>
      </w:r>
      <w:r w:rsidRPr="00C678BC">
        <w:rPr>
          <w:rFonts w:cs="Times New Roman"/>
        </w:rPr>
        <w:t>в соответствии с Соглашением от «____» ________________г. №_________</w:t>
      </w:r>
    </w:p>
    <w:p w:rsidR="009E5748" w:rsidRPr="00C678BC" w:rsidRDefault="009E5748" w:rsidP="009E5748">
      <w:pPr>
        <w:jc w:val="center"/>
        <w:rPr>
          <w:rFonts w:cs="Times New Roman"/>
        </w:rPr>
      </w:pPr>
    </w:p>
    <w:p w:rsidR="009E5748" w:rsidRPr="00C678BC" w:rsidRDefault="009E5748" w:rsidP="009E5748">
      <w:pPr>
        <w:jc w:val="cente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120"/>
        <w:gridCol w:w="2410"/>
        <w:gridCol w:w="1914"/>
        <w:gridCol w:w="1914"/>
      </w:tblGrid>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w:t>
            </w:r>
          </w:p>
          <w:p w:rsidR="009E5748" w:rsidRPr="00C678BC" w:rsidRDefault="009E5748" w:rsidP="003A58E0">
            <w:pPr>
              <w:jc w:val="center"/>
              <w:rPr>
                <w:rFonts w:cs="Times New Roman"/>
              </w:rPr>
            </w:pPr>
            <w:r w:rsidRPr="00C678BC">
              <w:rPr>
                <w:rFonts w:cs="Times New Roman"/>
              </w:rPr>
              <w:t>п/п</w:t>
            </w:r>
          </w:p>
        </w:tc>
        <w:tc>
          <w:tcPr>
            <w:tcW w:w="2120" w:type="dxa"/>
          </w:tcPr>
          <w:p w:rsidR="009E5748" w:rsidRPr="00C678BC" w:rsidRDefault="009E5748" w:rsidP="003A58E0">
            <w:pPr>
              <w:jc w:val="center"/>
              <w:rPr>
                <w:rFonts w:cs="Times New Roman"/>
              </w:rPr>
            </w:pPr>
            <w:r w:rsidRPr="00C678BC">
              <w:rPr>
                <w:rFonts w:cs="Times New Roman"/>
              </w:rPr>
              <w:t>Наименование субъекта МСП, ИНН</w:t>
            </w:r>
          </w:p>
        </w:tc>
        <w:tc>
          <w:tcPr>
            <w:tcW w:w="2410" w:type="dxa"/>
          </w:tcPr>
          <w:p w:rsidR="009E5748" w:rsidRPr="00C678BC" w:rsidRDefault="009E5748" w:rsidP="003A58E0">
            <w:pPr>
              <w:jc w:val="center"/>
              <w:rPr>
                <w:rFonts w:cs="Times New Roman"/>
              </w:rPr>
            </w:pPr>
            <w:r w:rsidRPr="00C678BC">
              <w:rPr>
                <w:rFonts w:cs="Times New Roman"/>
              </w:rPr>
              <w:t>Номер и дата</w:t>
            </w:r>
          </w:p>
          <w:p w:rsidR="009E5748" w:rsidRPr="00C678BC" w:rsidRDefault="009E5748" w:rsidP="003A58E0">
            <w:pPr>
              <w:jc w:val="center"/>
              <w:rPr>
                <w:rFonts w:cs="Times New Roman"/>
              </w:rPr>
            </w:pPr>
            <w:r w:rsidRPr="00C678BC">
              <w:rPr>
                <w:rFonts w:cs="Times New Roman"/>
              </w:rPr>
              <w:t>Соглашения</w:t>
            </w:r>
          </w:p>
          <w:p w:rsidR="009E5748" w:rsidRPr="00C678BC" w:rsidRDefault="009E5748" w:rsidP="003A58E0">
            <w:pPr>
              <w:rPr>
                <w:rFonts w:cs="Times New Roman"/>
              </w:rPr>
            </w:pPr>
            <w:r w:rsidRPr="00C678BC">
              <w:rPr>
                <w:rFonts w:cs="Times New Roman"/>
              </w:rPr>
              <w:t>(основание платежа)</w:t>
            </w:r>
          </w:p>
        </w:tc>
        <w:tc>
          <w:tcPr>
            <w:tcW w:w="1914" w:type="dxa"/>
          </w:tcPr>
          <w:p w:rsidR="009E5748" w:rsidRPr="00C678BC" w:rsidRDefault="009E5748" w:rsidP="003A58E0">
            <w:pPr>
              <w:jc w:val="center"/>
              <w:rPr>
                <w:rFonts w:cs="Times New Roman"/>
              </w:rPr>
            </w:pPr>
            <w:r w:rsidRPr="00C678BC">
              <w:rPr>
                <w:rFonts w:cs="Times New Roman"/>
              </w:rPr>
              <w:t>Сумма Соглашения</w:t>
            </w:r>
          </w:p>
          <w:p w:rsidR="009E5748" w:rsidRPr="00C678BC" w:rsidRDefault="009E5748" w:rsidP="003A58E0">
            <w:pPr>
              <w:jc w:val="center"/>
              <w:rPr>
                <w:rFonts w:cs="Times New Roman"/>
              </w:rPr>
            </w:pPr>
            <w:r w:rsidRPr="00C678BC">
              <w:rPr>
                <w:rFonts w:cs="Times New Roman"/>
              </w:rPr>
              <w:t>(руб.)</w:t>
            </w:r>
          </w:p>
        </w:tc>
        <w:tc>
          <w:tcPr>
            <w:tcW w:w="1914" w:type="dxa"/>
          </w:tcPr>
          <w:p w:rsidR="009E5748" w:rsidRPr="00C678BC" w:rsidRDefault="009E5748" w:rsidP="003A58E0">
            <w:pPr>
              <w:jc w:val="center"/>
              <w:rPr>
                <w:rFonts w:cs="Times New Roman"/>
              </w:rPr>
            </w:pPr>
            <w:r w:rsidRPr="00C678BC">
              <w:rPr>
                <w:rFonts w:cs="Times New Roman"/>
              </w:rPr>
              <w:t>Фактически выплачено</w:t>
            </w:r>
          </w:p>
          <w:p w:rsidR="009E5748" w:rsidRPr="00C678BC" w:rsidRDefault="009E5748" w:rsidP="003A58E0">
            <w:pPr>
              <w:jc w:val="center"/>
              <w:rPr>
                <w:rFonts w:cs="Times New Roman"/>
              </w:rPr>
            </w:pPr>
            <w:r w:rsidRPr="00C678BC">
              <w:rPr>
                <w:rFonts w:cs="Times New Roman"/>
              </w:rPr>
              <w:t>по Соглашению, (руб.)</w:t>
            </w:r>
          </w:p>
        </w:tc>
      </w:tr>
      <w:tr w:rsidR="009E5748" w:rsidRPr="00C678BC" w:rsidTr="003A58E0">
        <w:tc>
          <w:tcPr>
            <w:tcW w:w="540" w:type="dxa"/>
          </w:tcPr>
          <w:p w:rsidR="009E5748" w:rsidRPr="00C678BC" w:rsidRDefault="009E5748" w:rsidP="003A58E0">
            <w:pPr>
              <w:jc w:val="center"/>
              <w:rPr>
                <w:rFonts w:cs="Times New Roman"/>
              </w:rPr>
            </w:pPr>
            <w:r w:rsidRPr="00C678BC">
              <w:rPr>
                <w:rFonts w:cs="Times New Roman"/>
              </w:rPr>
              <w:t>1</w:t>
            </w:r>
          </w:p>
        </w:tc>
        <w:tc>
          <w:tcPr>
            <w:tcW w:w="2120" w:type="dxa"/>
          </w:tcPr>
          <w:p w:rsidR="009E5748" w:rsidRPr="00C678BC" w:rsidRDefault="009E5748" w:rsidP="003A58E0">
            <w:pPr>
              <w:jc w:val="center"/>
              <w:rPr>
                <w:rFonts w:cs="Times New Roman"/>
              </w:rPr>
            </w:pPr>
            <w:r w:rsidRPr="00C678BC">
              <w:rPr>
                <w:rFonts w:cs="Times New Roman"/>
              </w:rPr>
              <w:t>2</w:t>
            </w:r>
          </w:p>
        </w:tc>
        <w:tc>
          <w:tcPr>
            <w:tcW w:w="2410" w:type="dxa"/>
          </w:tcPr>
          <w:p w:rsidR="009E5748" w:rsidRPr="00C678BC" w:rsidRDefault="009E5748" w:rsidP="003A58E0">
            <w:pPr>
              <w:jc w:val="center"/>
              <w:rPr>
                <w:rFonts w:cs="Times New Roman"/>
              </w:rPr>
            </w:pPr>
            <w:r w:rsidRPr="00C678BC">
              <w:rPr>
                <w:rFonts w:cs="Times New Roman"/>
              </w:rPr>
              <w:t>3</w:t>
            </w:r>
          </w:p>
        </w:tc>
        <w:tc>
          <w:tcPr>
            <w:tcW w:w="1914" w:type="dxa"/>
          </w:tcPr>
          <w:p w:rsidR="009E5748" w:rsidRPr="00C678BC" w:rsidRDefault="009E5748" w:rsidP="003A58E0">
            <w:pPr>
              <w:jc w:val="center"/>
              <w:rPr>
                <w:rFonts w:cs="Times New Roman"/>
              </w:rPr>
            </w:pPr>
            <w:r w:rsidRPr="00C678BC">
              <w:rPr>
                <w:rFonts w:cs="Times New Roman"/>
              </w:rPr>
              <w:t>4</w:t>
            </w:r>
          </w:p>
        </w:tc>
        <w:tc>
          <w:tcPr>
            <w:tcW w:w="1914" w:type="dxa"/>
          </w:tcPr>
          <w:p w:rsidR="009E5748" w:rsidRPr="00C678BC" w:rsidRDefault="009E5748" w:rsidP="003A58E0">
            <w:pPr>
              <w:jc w:val="center"/>
              <w:rPr>
                <w:rFonts w:cs="Times New Roman"/>
              </w:rPr>
            </w:pPr>
            <w:r w:rsidRPr="00C678BC">
              <w:rPr>
                <w:rFonts w:cs="Times New Roman"/>
              </w:rPr>
              <w:t>5</w:t>
            </w:r>
          </w:p>
        </w:tc>
      </w:tr>
      <w:tr w:rsidR="009E5748" w:rsidRPr="00C678BC" w:rsidTr="003A58E0">
        <w:tc>
          <w:tcPr>
            <w:tcW w:w="540" w:type="dxa"/>
          </w:tcPr>
          <w:p w:rsidR="009E5748" w:rsidRPr="00C678BC" w:rsidRDefault="009E5748" w:rsidP="003A58E0">
            <w:pPr>
              <w:jc w:val="center"/>
              <w:rPr>
                <w:rFonts w:cs="Times New Roman"/>
              </w:rPr>
            </w:pPr>
          </w:p>
        </w:tc>
        <w:tc>
          <w:tcPr>
            <w:tcW w:w="2120" w:type="dxa"/>
          </w:tcPr>
          <w:p w:rsidR="009E5748" w:rsidRPr="00C678BC" w:rsidRDefault="009E5748" w:rsidP="003A58E0">
            <w:pPr>
              <w:jc w:val="center"/>
              <w:rPr>
                <w:rFonts w:cs="Times New Roman"/>
              </w:rPr>
            </w:pPr>
          </w:p>
        </w:tc>
        <w:tc>
          <w:tcPr>
            <w:tcW w:w="2410"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c>
          <w:tcPr>
            <w:tcW w:w="1914" w:type="dxa"/>
          </w:tcPr>
          <w:p w:rsidR="009E5748" w:rsidRPr="00C678BC" w:rsidRDefault="009E5748" w:rsidP="003A58E0">
            <w:pPr>
              <w:jc w:val="center"/>
              <w:rPr>
                <w:rFonts w:cs="Times New Roman"/>
              </w:rPr>
            </w:pPr>
          </w:p>
        </w:tc>
      </w:tr>
    </w:tbl>
    <w:p w:rsidR="009E5748" w:rsidRPr="00C678BC" w:rsidRDefault="009E5748" w:rsidP="009E5748">
      <w:pPr>
        <w:jc w:val="center"/>
        <w:rPr>
          <w:rFonts w:cs="Times New Roman"/>
        </w:rPr>
      </w:pPr>
    </w:p>
    <w:p w:rsidR="009E5748" w:rsidRPr="00C678BC" w:rsidRDefault="009E5748" w:rsidP="009E5748">
      <w:pPr>
        <w:jc w:val="center"/>
        <w:rPr>
          <w:rFonts w:cs="Times New Roman"/>
        </w:rPr>
      </w:pPr>
    </w:p>
    <w:p w:rsidR="009E5748" w:rsidRPr="00C678BC" w:rsidRDefault="009E5748" w:rsidP="009E5748">
      <w:pPr>
        <w:rPr>
          <w:rFonts w:cs="Times New Roman"/>
        </w:rPr>
      </w:pPr>
      <w:r w:rsidRPr="00C678BC">
        <w:rPr>
          <w:rFonts w:cs="Times New Roman"/>
        </w:rPr>
        <w:t>Целевое использование средств в сумме______________(_________) подтверждаю.</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Руководитель МСП</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 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Главный бухгалтер</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_________________(_________________________)</w:t>
      </w:r>
    </w:p>
    <w:p w:rsidR="009E5748" w:rsidRPr="00C678BC" w:rsidRDefault="009E5748" w:rsidP="009E5748">
      <w:pPr>
        <w:rPr>
          <w:rFonts w:cs="Times New Roman"/>
        </w:rPr>
      </w:pPr>
      <w:r w:rsidRPr="00C678BC">
        <w:rPr>
          <w:rFonts w:cs="Times New Roman"/>
        </w:rPr>
        <w:t xml:space="preserve">         (подпись)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М.П.                                                                </w:t>
      </w:r>
    </w:p>
    <w:p w:rsidR="009E5748" w:rsidRPr="00C678BC" w:rsidRDefault="009E5748" w:rsidP="009E5748">
      <w:pPr>
        <w:rPr>
          <w:rFonts w:cs="Times New Roman"/>
        </w:rPr>
      </w:pPr>
    </w:p>
    <w:p w:rsidR="009E5748" w:rsidRPr="00C678BC" w:rsidRDefault="009E5748" w:rsidP="009E5748">
      <w:pPr>
        <w:tabs>
          <w:tab w:val="left" w:pos="7080"/>
        </w:tabs>
        <w:rPr>
          <w:rFonts w:cs="Times New Roman"/>
        </w:rPr>
      </w:pPr>
      <w:r w:rsidRPr="00C678BC">
        <w:rPr>
          <w:rFonts w:cs="Times New Roman"/>
        </w:rPr>
        <w:tab/>
      </w:r>
    </w:p>
    <w:p w:rsidR="009E5748" w:rsidRPr="00C678BC" w:rsidRDefault="009E5748" w:rsidP="009E5748">
      <w:pPr>
        <w:tabs>
          <w:tab w:val="left" w:pos="7080"/>
        </w:tabs>
        <w:rPr>
          <w:rFonts w:cs="Times New Roman"/>
        </w:rPr>
      </w:pPr>
    </w:p>
    <w:p w:rsidR="009E5748" w:rsidRPr="00C678BC" w:rsidRDefault="009E5748" w:rsidP="009E5748">
      <w:pPr>
        <w:tabs>
          <w:tab w:val="left" w:pos="7080"/>
        </w:tabs>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Default="009E5748" w:rsidP="009E5748">
      <w:pPr>
        <w:widowControl w:val="0"/>
        <w:autoSpaceDE w:val="0"/>
        <w:autoSpaceDN w:val="0"/>
        <w:adjustRightInd w:val="0"/>
        <w:ind w:firstLine="540"/>
        <w:jc w:val="both"/>
        <w:rPr>
          <w:rFonts w:cs="Times New Roman"/>
        </w:rPr>
      </w:pPr>
    </w:p>
    <w:p w:rsidR="00FB420A" w:rsidRDefault="00FB420A" w:rsidP="009E5748">
      <w:pPr>
        <w:widowControl w:val="0"/>
        <w:autoSpaceDE w:val="0"/>
        <w:autoSpaceDN w:val="0"/>
        <w:adjustRightInd w:val="0"/>
        <w:ind w:firstLine="540"/>
        <w:jc w:val="both"/>
        <w:rPr>
          <w:rFonts w:cs="Times New Roman"/>
        </w:rPr>
      </w:pPr>
    </w:p>
    <w:p w:rsidR="00FB420A" w:rsidRDefault="00FB420A" w:rsidP="009E5748">
      <w:pPr>
        <w:widowControl w:val="0"/>
        <w:autoSpaceDE w:val="0"/>
        <w:autoSpaceDN w:val="0"/>
        <w:adjustRightInd w:val="0"/>
        <w:ind w:firstLine="540"/>
        <w:jc w:val="both"/>
        <w:rPr>
          <w:rFonts w:cs="Times New Roman"/>
        </w:rPr>
      </w:pPr>
    </w:p>
    <w:p w:rsidR="00FB420A" w:rsidRPr="00C678BC" w:rsidRDefault="00FB420A"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widowControl w:val="0"/>
        <w:autoSpaceDE w:val="0"/>
        <w:autoSpaceDN w:val="0"/>
        <w:adjustRightInd w:val="0"/>
        <w:ind w:firstLine="540"/>
        <w:jc w:val="both"/>
        <w:rPr>
          <w:rFonts w:cs="Times New Roman"/>
        </w:rPr>
      </w:pPr>
    </w:p>
    <w:p w:rsidR="009E5748" w:rsidRPr="00C678BC" w:rsidRDefault="009E5748" w:rsidP="009E5748">
      <w:pPr>
        <w:jc w:val="center"/>
        <w:rPr>
          <w:rFonts w:cs="Times New Roman"/>
        </w:rPr>
      </w:pPr>
      <w:r w:rsidRPr="00C678BC">
        <w:rPr>
          <w:rFonts w:cs="Times New Roman"/>
        </w:rPr>
        <w:t xml:space="preserve">                                                                            Приложение № 1</w:t>
      </w:r>
      <w:r w:rsidR="00A106F6">
        <w:rPr>
          <w:rFonts w:cs="Times New Roman"/>
        </w:rPr>
        <w:t>3</w:t>
      </w:r>
      <w:r w:rsidRPr="00C678BC">
        <w:rPr>
          <w:rFonts w:cs="Times New Roman"/>
        </w:rPr>
        <w:t xml:space="preserve"> </w:t>
      </w:r>
    </w:p>
    <w:p w:rsidR="009E5748" w:rsidRPr="00C678BC" w:rsidRDefault="009E5748" w:rsidP="009E5748">
      <w:pPr>
        <w:rPr>
          <w:rFonts w:cs="Times New Roman"/>
          <w:color w:val="000000"/>
        </w:rPr>
      </w:pPr>
      <w:r w:rsidRPr="00C678BC">
        <w:rPr>
          <w:rFonts w:cs="Times New Roman"/>
        </w:rPr>
        <w:lastRenderedPageBreak/>
        <w:t xml:space="preserve">                                                                                                     </w:t>
      </w:r>
      <w:proofErr w:type="gramStart"/>
      <w:r w:rsidRPr="00C678BC">
        <w:rPr>
          <w:rFonts w:cs="Times New Roman"/>
        </w:rPr>
        <w:t xml:space="preserve">к  </w:t>
      </w:r>
      <w:r w:rsidRPr="00C678BC">
        <w:rPr>
          <w:rFonts w:cs="Times New Roman"/>
          <w:color w:val="000000"/>
        </w:rPr>
        <w:t>Порядку</w:t>
      </w:r>
      <w:proofErr w:type="gramEnd"/>
      <w:r w:rsidRPr="00C678BC">
        <w:rPr>
          <w:rFonts w:cs="Times New Roman"/>
          <w:color w:val="000000"/>
        </w:rPr>
        <w:t xml:space="preserve">  </w:t>
      </w:r>
    </w:p>
    <w:p w:rsidR="009E5748" w:rsidRPr="00C678BC" w:rsidRDefault="009E5748" w:rsidP="009E5748">
      <w:pPr>
        <w:rPr>
          <w:rFonts w:cs="Times New Roman"/>
          <w:b/>
        </w:rPr>
      </w:pPr>
    </w:p>
    <w:p w:rsidR="009E5748" w:rsidRPr="00C678BC" w:rsidRDefault="009E5748" w:rsidP="009E5748">
      <w:pPr>
        <w:jc w:val="center"/>
        <w:rPr>
          <w:rFonts w:cs="Times New Roman"/>
          <w:b/>
        </w:rPr>
      </w:pPr>
    </w:p>
    <w:p w:rsidR="009E5748" w:rsidRPr="00C678BC" w:rsidRDefault="009E5748" w:rsidP="009E5748">
      <w:pPr>
        <w:jc w:val="center"/>
        <w:rPr>
          <w:rFonts w:cs="Times New Roman"/>
          <w:b/>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Отчет об эффективности использования субсидии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 (наименование получателя поддержки)</w:t>
      </w:r>
    </w:p>
    <w:p w:rsidR="009E5748" w:rsidRPr="00C678BC" w:rsidRDefault="009E5748" w:rsidP="009E5748">
      <w:pPr>
        <w:pStyle w:val="ConsPlusNormal"/>
        <w:jc w:val="center"/>
        <w:rPr>
          <w:rFonts w:ascii="Times New Roman" w:hAnsi="Times New Roman" w:cs="Times New Roman"/>
          <w:sz w:val="24"/>
          <w:szCs w:val="24"/>
        </w:rPr>
      </w:pPr>
    </w:p>
    <w:p w:rsidR="009E5748" w:rsidRPr="00C678BC" w:rsidRDefault="009E5748" w:rsidP="009E5748">
      <w:pPr>
        <w:pStyle w:val="ConsPlusNormal"/>
        <w:jc w:val="center"/>
        <w:rPr>
          <w:rFonts w:ascii="Times New Roman" w:hAnsi="Times New Roman" w:cs="Times New Roman"/>
          <w:sz w:val="24"/>
          <w:szCs w:val="24"/>
        </w:rPr>
      </w:pPr>
      <w:r w:rsidRPr="00C678BC">
        <w:rPr>
          <w:rFonts w:ascii="Times New Roman" w:hAnsi="Times New Roman" w:cs="Times New Roman"/>
          <w:sz w:val="24"/>
          <w:szCs w:val="24"/>
        </w:rPr>
        <w:t>__________________________________ (мероприятие поддержки)</w:t>
      </w:r>
    </w:p>
    <w:p w:rsidR="009E5748" w:rsidRPr="00C678BC" w:rsidRDefault="009E5748" w:rsidP="009E5748">
      <w:pPr>
        <w:pStyle w:val="ConsPlusNormal"/>
        <w:jc w:val="right"/>
        <w:rPr>
          <w:rFonts w:ascii="Times New Roman" w:hAnsi="Times New Roman" w:cs="Times New Roman"/>
          <w:sz w:val="24"/>
          <w:szCs w:val="24"/>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828"/>
        <w:gridCol w:w="1653"/>
        <w:gridCol w:w="1654"/>
        <w:gridCol w:w="1654"/>
      </w:tblGrid>
      <w:tr w:rsidR="009E5748" w:rsidRPr="00C678BC" w:rsidTr="003A58E0">
        <w:trPr>
          <w:trHeight w:val="480"/>
          <w:tblCellSpacing w:w="5" w:type="nil"/>
        </w:trPr>
        <w:tc>
          <w:tcPr>
            <w:tcW w:w="567"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w:t>
            </w:r>
          </w:p>
          <w:p w:rsidR="009E5748" w:rsidRPr="00C678BC" w:rsidRDefault="009E5748" w:rsidP="003A58E0">
            <w:pPr>
              <w:widowControl w:val="0"/>
              <w:autoSpaceDE w:val="0"/>
              <w:autoSpaceDN w:val="0"/>
              <w:adjustRightInd w:val="0"/>
              <w:rPr>
                <w:rFonts w:cs="Times New Roman"/>
              </w:rPr>
            </w:pPr>
            <w:r w:rsidRPr="00C678BC">
              <w:rPr>
                <w:rFonts w:cs="Times New Roman"/>
              </w:rPr>
              <w:t>п/п</w:t>
            </w:r>
          </w:p>
        </w:tc>
        <w:tc>
          <w:tcPr>
            <w:tcW w:w="3828" w:type="dxa"/>
            <w:vMerge w:val="restart"/>
          </w:tcPr>
          <w:p w:rsidR="009E5748" w:rsidRPr="00C678BC" w:rsidRDefault="009E5748" w:rsidP="003A58E0">
            <w:pPr>
              <w:widowControl w:val="0"/>
              <w:autoSpaceDE w:val="0"/>
              <w:autoSpaceDN w:val="0"/>
              <w:adjustRightInd w:val="0"/>
              <w:rPr>
                <w:rFonts w:cs="Times New Roman"/>
              </w:rPr>
            </w:pPr>
            <w:proofErr w:type="gramStart"/>
            <w:r w:rsidRPr="00C678BC">
              <w:rPr>
                <w:rFonts w:cs="Times New Roman"/>
              </w:rPr>
              <w:t>Наименование  показателя</w:t>
            </w:r>
            <w:proofErr w:type="gramEnd"/>
            <w:r w:rsidRPr="00C678BC">
              <w:rPr>
                <w:rFonts w:cs="Times New Roman"/>
              </w:rPr>
              <w:t xml:space="preserve">  </w:t>
            </w:r>
          </w:p>
          <w:p w:rsidR="009E5748" w:rsidRPr="00C678BC" w:rsidRDefault="009E5748" w:rsidP="003A58E0">
            <w:pPr>
              <w:widowControl w:val="0"/>
              <w:autoSpaceDE w:val="0"/>
              <w:autoSpaceDN w:val="0"/>
              <w:adjustRightInd w:val="0"/>
              <w:rPr>
                <w:rFonts w:cs="Times New Roman"/>
              </w:rPr>
            </w:pPr>
          </w:p>
        </w:tc>
        <w:tc>
          <w:tcPr>
            <w:tcW w:w="1653"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(план согласно ТЭО)</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201__     </w:t>
            </w:r>
          </w:p>
          <w:p w:rsidR="009E5748" w:rsidRPr="00C678BC" w:rsidRDefault="009E5748" w:rsidP="003A58E0">
            <w:pPr>
              <w:widowControl w:val="0"/>
              <w:autoSpaceDE w:val="0"/>
              <w:autoSpaceDN w:val="0"/>
              <w:adjustRightInd w:val="0"/>
              <w:rPr>
                <w:rFonts w:cs="Times New Roman"/>
              </w:rPr>
            </w:pPr>
            <w:r w:rsidRPr="00C678BC">
              <w:rPr>
                <w:rFonts w:cs="Times New Roman"/>
              </w:rPr>
              <w:t>(фактическое выполнение)</w:t>
            </w:r>
          </w:p>
        </w:tc>
        <w:tc>
          <w:tcPr>
            <w:tcW w:w="1654" w:type="dxa"/>
            <w:vMerge w:val="restart"/>
          </w:tcPr>
          <w:p w:rsidR="009E5748" w:rsidRPr="00C678BC" w:rsidRDefault="009E5748" w:rsidP="003A58E0">
            <w:pPr>
              <w:widowControl w:val="0"/>
              <w:autoSpaceDE w:val="0"/>
              <w:autoSpaceDN w:val="0"/>
              <w:adjustRightInd w:val="0"/>
              <w:rPr>
                <w:rFonts w:cs="Times New Roman"/>
              </w:rPr>
            </w:pPr>
            <w:r w:rsidRPr="00C678BC">
              <w:rPr>
                <w:rFonts w:cs="Times New Roman"/>
              </w:rPr>
              <w:t xml:space="preserve">Причины отклонения </w:t>
            </w:r>
          </w:p>
        </w:tc>
      </w:tr>
      <w:tr w:rsidR="009E5748" w:rsidRPr="00C678BC" w:rsidTr="003A58E0">
        <w:trPr>
          <w:trHeight w:val="800"/>
          <w:tblCellSpacing w:w="5" w:type="nil"/>
        </w:trPr>
        <w:tc>
          <w:tcPr>
            <w:tcW w:w="567" w:type="dxa"/>
            <w:vMerge/>
          </w:tcPr>
          <w:p w:rsidR="009E5748" w:rsidRPr="00C678BC" w:rsidRDefault="009E5748" w:rsidP="003A58E0">
            <w:pPr>
              <w:pStyle w:val="ConsPlusNormal"/>
              <w:jc w:val="both"/>
              <w:rPr>
                <w:rFonts w:ascii="Times New Roman" w:hAnsi="Times New Roman" w:cs="Times New Roman"/>
                <w:sz w:val="24"/>
                <w:szCs w:val="24"/>
              </w:rPr>
            </w:pPr>
          </w:p>
        </w:tc>
        <w:tc>
          <w:tcPr>
            <w:tcW w:w="3828" w:type="dxa"/>
            <w:vMerge/>
          </w:tcPr>
          <w:p w:rsidR="009E5748" w:rsidRPr="00C678BC" w:rsidRDefault="009E5748" w:rsidP="003A58E0">
            <w:pPr>
              <w:pStyle w:val="ConsPlusNormal"/>
              <w:jc w:val="both"/>
              <w:rPr>
                <w:rFonts w:ascii="Times New Roman" w:hAnsi="Times New Roman" w:cs="Times New Roman"/>
                <w:sz w:val="24"/>
                <w:szCs w:val="24"/>
              </w:rPr>
            </w:pPr>
          </w:p>
        </w:tc>
        <w:tc>
          <w:tcPr>
            <w:tcW w:w="1653"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c>
          <w:tcPr>
            <w:tcW w:w="1654" w:type="dxa"/>
            <w:vMerge/>
          </w:tcPr>
          <w:p w:rsidR="009E5748" w:rsidRPr="00C678BC" w:rsidRDefault="009E5748" w:rsidP="003A58E0">
            <w:pPr>
              <w:pStyle w:val="ConsPlusNormal"/>
              <w:jc w:val="both"/>
              <w:rPr>
                <w:rFonts w:ascii="Times New Roman" w:hAnsi="Times New Roman" w:cs="Times New Roman"/>
                <w:sz w:val="24"/>
                <w:szCs w:val="24"/>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1</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Создание новых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Среднесписочная численность работающих, человек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сохраненных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32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Количество вновь созданных рабочих мест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2</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средней заработной платы работников</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81"/>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Средняя заработная плата,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средней заработной платы работников,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3</w:t>
            </w:r>
          </w:p>
        </w:tc>
        <w:tc>
          <w:tcPr>
            <w:tcW w:w="3828" w:type="dxa"/>
          </w:tcPr>
          <w:p w:rsidR="009E5748" w:rsidRPr="00C678BC" w:rsidRDefault="009E5748" w:rsidP="003A58E0">
            <w:pPr>
              <w:widowControl w:val="0"/>
              <w:autoSpaceDE w:val="0"/>
              <w:autoSpaceDN w:val="0"/>
              <w:adjustRightInd w:val="0"/>
              <w:rPr>
                <w:rFonts w:cs="Times New Roman"/>
              </w:rPr>
            </w:pPr>
            <w:r w:rsidRPr="00C678BC">
              <w:rPr>
                <w:rFonts w:cs="Times New Roman"/>
              </w:rPr>
              <w:t>Увеличение выручки от реализации товаров, работ, услуг</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Выручка от реализации товаров (работ, услуг) без учета НДС, тыс. руб.</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96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Увеличение выручки от реализации товаров (работ, услуг) без учета НДС,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выручки от реализации товаров (работ, услуг) без учета НДС,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r w:rsidRPr="00C678BC">
              <w:rPr>
                <w:rFonts w:cs="Times New Roman"/>
              </w:rPr>
              <w:t>4</w:t>
            </w: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 xml:space="preserve">Выработка на одного работающего, тыс. руб. </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r w:rsidR="009E5748" w:rsidRPr="00C678BC" w:rsidTr="003A58E0">
        <w:trPr>
          <w:trHeight w:val="640"/>
          <w:tblCellSpacing w:w="5" w:type="nil"/>
        </w:trPr>
        <w:tc>
          <w:tcPr>
            <w:tcW w:w="567" w:type="dxa"/>
          </w:tcPr>
          <w:p w:rsidR="009E5748" w:rsidRPr="00C678BC" w:rsidRDefault="009E5748" w:rsidP="003A58E0">
            <w:pPr>
              <w:widowControl w:val="0"/>
              <w:autoSpaceDE w:val="0"/>
              <w:autoSpaceDN w:val="0"/>
              <w:adjustRightInd w:val="0"/>
              <w:rPr>
                <w:rFonts w:cs="Times New Roman"/>
              </w:rPr>
            </w:pPr>
          </w:p>
        </w:tc>
        <w:tc>
          <w:tcPr>
            <w:tcW w:w="3828" w:type="dxa"/>
          </w:tcPr>
          <w:p w:rsidR="009E5748" w:rsidRPr="00C678BC" w:rsidRDefault="009E5748" w:rsidP="003A58E0">
            <w:pPr>
              <w:pStyle w:val="ConsPlusNormal"/>
              <w:rPr>
                <w:rFonts w:ascii="Times New Roman" w:hAnsi="Times New Roman" w:cs="Times New Roman"/>
                <w:sz w:val="24"/>
                <w:szCs w:val="24"/>
              </w:rPr>
            </w:pPr>
            <w:r w:rsidRPr="00C678BC">
              <w:rPr>
                <w:rFonts w:ascii="Times New Roman" w:hAnsi="Times New Roman" w:cs="Times New Roman"/>
                <w:sz w:val="24"/>
                <w:szCs w:val="24"/>
              </w:rPr>
              <w:t>Увеличение производительности труда на 1 работающего на предприятии, процент</w:t>
            </w:r>
          </w:p>
        </w:tc>
        <w:tc>
          <w:tcPr>
            <w:tcW w:w="1653"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c>
          <w:tcPr>
            <w:tcW w:w="1654" w:type="dxa"/>
          </w:tcPr>
          <w:p w:rsidR="009E5748" w:rsidRPr="00C678BC" w:rsidRDefault="009E5748" w:rsidP="003A58E0">
            <w:pPr>
              <w:widowControl w:val="0"/>
              <w:autoSpaceDE w:val="0"/>
              <w:autoSpaceDN w:val="0"/>
              <w:adjustRightInd w:val="0"/>
              <w:rPr>
                <w:rFonts w:cs="Times New Roman"/>
              </w:rPr>
            </w:pPr>
          </w:p>
        </w:tc>
      </w:tr>
    </w:tbl>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bookmarkStart w:id="4" w:name="Par377"/>
      <w:bookmarkEnd w:id="4"/>
      <w:r w:rsidRPr="00C678BC">
        <w:rPr>
          <w:rFonts w:ascii="Times New Roman" w:hAnsi="Times New Roman" w:cs="Times New Roman"/>
          <w:sz w:val="24"/>
          <w:szCs w:val="24"/>
        </w:rPr>
        <w:tab/>
        <w:t>Примечание:</w:t>
      </w:r>
    </w:p>
    <w:p w:rsidR="009E5748" w:rsidRPr="00C678BC" w:rsidRDefault="009E5748" w:rsidP="004F519F">
      <w:pPr>
        <w:pStyle w:val="ConsPlusNormal"/>
        <w:ind w:firstLine="567"/>
        <w:jc w:val="both"/>
        <w:rPr>
          <w:rFonts w:ascii="Times New Roman" w:hAnsi="Times New Roman" w:cs="Times New Roman"/>
          <w:sz w:val="24"/>
          <w:szCs w:val="24"/>
        </w:rPr>
      </w:pPr>
      <w:r w:rsidRPr="00C678BC">
        <w:rPr>
          <w:rFonts w:ascii="Times New Roman" w:hAnsi="Times New Roman" w:cs="Times New Roman"/>
          <w:sz w:val="24"/>
          <w:szCs w:val="24"/>
        </w:rPr>
        <w:t>1.В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9A010A" w:rsidRDefault="009E5748" w:rsidP="009E5748">
      <w:pPr>
        <w:widowControl w:val="0"/>
        <w:autoSpaceDE w:val="0"/>
        <w:autoSpaceDN w:val="0"/>
        <w:adjustRightInd w:val="0"/>
        <w:jc w:val="both"/>
        <w:rPr>
          <w:rFonts w:cs="Times New Roman"/>
        </w:rPr>
      </w:pPr>
      <w:r w:rsidRPr="00C678BC">
        <w:rPr>
          <w:rFonts w:cs="Times New Roman"/>
        </w:rPr>
        <w:tab/>
        <w:t xml:space="preserve">2. В случае, если показатели эффективности не достигнуты в году, следующем за годом оказания поддержки, </w:t>
      </w:r>
      <w:proofErr w:type="gramStart"/>
      <w:r w:rsidRPr="00C678BC">
        <w:rPr>
          <w:rFonts w:cs="Times New Roman"/>
        </w:rPr>
        <w:t>по причине</w:t>
      </w:r>
      <w:proofErr w:type="gramEnd"/>
      <w:r w:rsidRPr="00C678BC">
        <w:rPr>
          <w:rFonts w:cs="Times New Roman"/>
        </w:rPr>
        <w:t xml:space="preserve"> сложившейся макроэкономической и/или геополитической ситуации и/или непрогнозируемых внешних рисков, выполнение заявленных показателей может быть отсрочено</w:t>
      </w:r>
      <w:r w:rsidR="009A010A">
        <w:rPr>
          <w:rFonts w:cs="Times New Roman"/>
        </w:rPr>
        <w:t>.</w:t>
      </w:r>
    </w:p>
    <w:p w:rsidR="009E5748" w:rsidRPr="00C678BC" w:rsidRDefault="009E5748" w:rsidP="009E5748">
      <w:pPr>
        <w:widowControl w:val="0"/>
        <w:autoSpaceDE w:val="0"/>
        <w:autoSpaceDN w:val="0"/>
        <w:adjustRightInd w:val="0"/>
        <w:jc w:val="both"/>
        <w:rPr>
          <w:rFonts w:cs="Times New Roman"/>
        </w:rPr>
      </w:pPr>
      <w:r w:rsidRPr="00C678BC">
        <w:rPr>
          <w:rFonts w:cs="Times New Roman"/>
        </w:rPr>
        <w:tab/>
        <w:t xml:space="preserve">Решение об обоснованности причин </w:t>
      </w:r>
      <w:r w:rsidR="009A010A">
        <w:rPr>
          <w:rFonts w:cs="Times New Roman"/>
        </w:rPr>
        <w:t xml:space="preserve">и сроков продления </w:t>
      </w:r>
      <w:r w:rsidRPr="00C678BC">
        <w:rPr>
          <w:rFonts w:cs="Times New Roman"/>
        </w:rPr>
        <w:t>достижения показателей эффективности принимается К</w:t>
      </w:r>
      <w:r w:rsidR="007963EA">
        <w:rPr>
          <w:rFonts w:cs="Times New Roman"/>
        </w:rPr>
        <w:t>омиссией.</w:t>
      </w:r>
      <w:r w:rsidRPr="00C678BC">
        <w:rPr>
          <w:rFonts w:cs="Times New Roman"/>
        </w:rPr>
        <w:t xml:space="preserve"> </w:t>
      </w:r>
    </w:p>
    <w:p w:rsidR="009E5748" w:rsidRPr="00C678BC" w:rsidRDefault="009E5748" w:rsidP="009E5748">
      <w:pPr>
        <w:pStyle w:val="ConsPlusNormal"/>
        <w:jc w:val="both"/>
        <w:rPr>
          <w:rFonts w:ascii="Times New Roman" w:hAnsi="Times New Roman" w:cs="Times New Roman"/>
          <w:sz w:val="24"/>
          <w:szCs w:val="24"/>
        </w:rPr>
      </w:pPr>
      <w:r w:rsidRPr="00C678BC">
        <w:rPr>
          <w:rFonts w:ascii="Times New Roman" w:hAnsi="Times New Roman" w:cs="Times New Roman"/>
          <w:sz w:val="24"/>
          <w:szCs w:val="24"/>
        </w:rPr>
        <w:tab/>
        <w:t>В данном случае настоящий отчет предоставляется до года достижения показателей.</w:t>
      </w: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pStyle w:val="ConsPlusNormal"/>
        <w:jc w:val="both"/>
        <w:rPr>
          <w:rFonts w:ascii="Times New Roman" w:hAnsi="Times New Roman" w:cs="Times New Roman"/>
          <w:sz w:val="24"/>
          <w:szCs w:val="24"/>
        </w:rPr>
      </w:pPr>
    </w:p>
    <w:p w:rsidR="009E5748" w:rsidRPr="00C678BC" w:rsidRDefault="009E5748" w:rsidP="009E5748">
      <w:pPr>
        <w:rPr>
          <w:rFonts w:cs="Times New Roman"/>
        </w:rPr>
      </w:pPr>
      <w:r w:rsidRPr="00C678BC">
        <w:rPr>
          <w:rFonts w:cs="Times New Roman"/>
        </w:rPr>
        <w:t xml:space="preserve">Руководитель юридического лица / индивидуальный предприниматель </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____________(подпись)</w:t>
      </w:r>
    </w:p>
    <w:p w:rsidR="009E5748" w:rsidRPr="00C678BC" w:rsidRDefault="009E5748" w:rsidP="009E5748">
      <w:pPr>
        <w:rPr>
          <w:rFonts w:cs="Times New Roman"/>
        </w:rPr>
      </w:pP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 xml:space="preserve">Главный бухгалтер </w:t>
      </w:r>
    </w:p>
    <w:p w:rsidR="009E5748" w:rsidRPr="00C678BC" w:rsidRDefault="009E5748" w:rsidP="009E5748">
      <w:pPr>
        <w:rPr>
          <w:rFonts w:cs="Times New Roman"/>
        </w:rPr>
      </w:pPr>
    </w:p>
    <w:p w:rsidR="009E5748" w:rsidRPr="00C678BC" w:rsidRDefault="009E5748" w:rsidP="009E5748">
      <w:pPr>
        <w:rPr>
          <w:rFonts w:cs="Times New Roman"/>
        </w:rPr>
      </w:pPr>
      <w:r w:rsidRPr="00C678BC">
        <w:rPr>
          <w:rFonts w:cs="Times New Roman"/>
        </w:rPr>
        <w:t>________________ (ФИО)</w:t>
      </w:r>
      <w:r w:rsidRPr="00C678BC">
        <w:rPr>
          <w:rFonts w:cs="Times New Roman"/>
        </w:rPr>
        <w:tab/>
      </w:r>
      <w:r w:rsidRPr="00C678BC">
        <w:rPr>
          <w:rFonts w:cs="Times New Roman"/>
        </w:rPr>
        <w:tab/>
      </w:r>
      <w:r w:rsidRPr="00C678BC">
        <w:rPr>
          <w:rFonts w:cs="Times New Roman"/>
        </w:rPr>
        <w:tab/>
      </w:r>
      <w:r w:rsidRPr="00C678BC">
        <w:rPr>
          <w:rFonts w:cs="Times New Roman"/>
        </w:rPr>
        <w:tab/>
      </w:r>
      <w:r w:rsidRPr="00C678BC">
        <w:rPr>
          <w:rFonts w:cs="Times New Roman"/>
        </w:rPr>
        <w:tab/>
        <w:t xml:space="preserve">____________(подпись)  </w:t>
      </w:r>
    </w:p>
    <w:p w:rsidR="009E5748" w:rsidRPr="00C678BC" w:rsidRDefault="009E5748" w:rsidP="009E5748">
      <w:pPr>
        <w:rPr>
          <w:rFonts w:cs="Times New Roman"/>
        </w:rPr>
      </w:pPr>
      <w:r w:rsidRPr="00C678BC">
        <w:rPr>
          <w:rFonts w:cs="Times New Roman"/>
        </w:rPr>
        <w:tab/>
        <w:t xml:space="preserve">М.П. </w:t>
      </w:r>
    </w:p>
    <w:p w:rsidR="009E5748" w:rsidRPr="00C678BC" w:rsidRDefault="009E5748" w:rsidP="009E5748">
      <w:pPr>
        <w:tabs>
          <w:tab w:val="left" w:pos="7380"/>
        </w:tabs>
        <w:rPr>
          <w:rFonts w:cs="Times New Roman"/>
        </w:rPr>
      </w:pPr>
      <w:r w:rsidRPr="00C678BC">
        <w:rPr>
          <w:rFonts w:cs="Times New Roman"/>
        </w:rPr>
        <w:tab/>
      </w:r>
    </w:p>
    <w:p w:rsidR="009E5748" w:rsidRPr="00C678BC" w:rsidRDefault="009E5748" w:rsidP="009E5748">
      <w:pPr>
        <w:tabs>
          <w:tab w:val="left" w:pos="7380"/>
        </w:tabs>
        <w:rPr>
          <w:rFonts w:cs="Times New Roman"/>
        </w:rPr>
      </w:pPr>
    </w:p>
    <w:p w:rsidR="009E5748" w:rsidRPr="00C678BC" w:rsidRDefault="009E5748" w:rsidP="009E5748">
      <w:pPr>
        <w:tabs>
          <w:tab w:val="left" w:pos="7845"/>
        </w:tabs>
        <w:rPr>
          <w:rFonts w:cs="Times New Roman"/>
        </w:rPr>
      </w:pPr>
      <w:r w:rsidRPr="00C678BC">
        <w:rPr>
          <w:rFonts w:cs="Times New Roman"/>
        </w:rPr>
        <w:tab/>
      </w:r>
    </w:p>
    <w:sectPr w:rsidR="009E5748" w:rsidRPr="00C678BC" w:rsidSect="003A58E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28" w:rsidRDefault="00A26E28" w:rsidP="005768F2">
      <w:r>
        <w:separator/>
      </w:r>
    </w:p>
  </w:endnote>
  <w:endnote w:type="continuationSeparator" w:id="0">
    <w:p w:rsidR="00A26E28" w:rsidRDefault="00A26E28" w:rsidP="0057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oto Sans CJK SC Regular">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28" w:rsidRDefault="00A26E28" w:rsidP="005768F2">
      <w:r>
        <w:separator/>
      </w:r>
    </w:p>
  </w:footnote>
  <w:footnote w:type="continuationSeparator" w:id="0">
    <w:p w:rsidR="00A26E28" w:rsidRDefault="00A26E28" w:rsidP="00576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660" w:rsidRDefault="003C0660">
    <w:pPr>
      <w:pStyle w:val="ab"/>
      <w:jc w:val="center"/>
    </w:pPr>
    <w:r>
      <w:rPr>
        <w:noProof/>
      </w:rPr>
      <w:fldChar w:fldCharType="begin"/>
    </w:r>
    <w:r>
      <w:rPr>
        <w:noProof/>
      </w:rPr>
      <w:instrText xml:space="preserve"> PAGE   \* MERGEFORMAT </w:instrText>
    </w:r>
    <w:r>
      <w:rPr>
        <w:noProof/>
      </w:rPr>
      <w:fldChar w:fldCharType="separate"/>
    </w:r>
    <w:r w:rsidR="004E32FF">
      <w:rPr>
        <w:noProof/>
      </w:rPr>
      <w:t>3</w:t>
    </w:r>
    <w:r>
      <w:rPr>
        <w:noProof/>
      </w:rPr>
      <w:fldChar w:fldCharType="end"/>
    </w:r>
  </w:p>
  <w:p w:rsidR="003C0660" w:rsidRDefault="003C06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5614B7"/>
    <w:multiLevelType w:val="hybridMultilevel"/>
    <w:tmpl w:val="74AAF79A"/>
    <w:lvl w:ilvl="0" w:tplc="720CB7C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4464124"/>
    <w:multiLevelType w:val="multilevel"/>
    <w:tmpl w:val="82E2AF1C"/>
    <w:lvl w:ilvl="0">
      <w:start w:val="1"/>
      <w:numFmt w:val="decimal"/>
      <w:lvlText w:val="%1."/>
      <w:lvlJc w:val="left"/>
      <w:pPr>
        <w:ind w:left="100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2965470D"/>
    <w:multiLevelType w:val="hybridMultilevel"/>
    <w:tmpl w:val="1DDAB17A"/>
    <w:lvl w:ilvl="0" w:tplc="33F821C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42ED3A11"/>
    <w:multiLevelType w:val="multilevel"/>
    <w:tmpl w:val="1CA416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6A445D1"/>
    <w:multiLevelType w:val="hybridMultilevel"/>
    <w:tmpl w:val="DAB25F2A"/>
    <w:lvl w:ilvl="0" w:tplc="36608A2E">
      <w:start w:val="1"/>
      <w:numFmt w:val="decimal"/>
      <w:lvlText w:val="%1."/>
      <w:lvlJc w:val="left"/>
      <w:pPr>
        <w:tabs>
          <w:tab w:val="num" w:pos="720"/>
        </w:tabs>
        <w:ind w:left="720" w:hanging="360"/>
      </w:pPr>
      <w:rPr>
        <w:rFonts w:hint="default"/>
      </w:rPr>
    </w:lvl>
    <w:lvl w:ilvl="1" w:tplc="70249698">
      <w:numFmt w:val="none"/>
      <w:lvlText w:val=""/>
      <w:lvlJc w:val="left"/>
      <w:pPr>
        <w:tabs>
          <w:tab w:val="num" w:pos="360"/>
        </w:tabs>
      </w:pPr>
    </w:lvl>
    <w:lvl w:ilvl="2" w:tplc="AB6C00D8">
      <w:numFmt w:val="none"/>
      <w:lvlText w:val=""/>
      <w:lvlJc w:val="left"/>
      <w:pPr>
        <w:tabs>
          <w:tab w:val="num" w:pos="360"/>
        </w:tabs>
      </w:pPr>
    </w:lvl>
    <w:lvl w:ilvl="3" w:tplc="9CEA487A">
      <w:numFmt w:val="none"/>
      <w:lvlText w:val=""/>
      <w:lvlJc w:val="left"/>
      <w:pPr>
        <w:tabs>
          <w:tab w:val="num" w:pos="360"/>
        </w:tabs>
      </w:pPr>
    </w:lvl>
    <w:lvl w:ilvl="4" w:tplc="BFB28050">
      <w:numFmt w:val="none"/>
      <w:lvlText w:val=""/>
      <w:lvlJc w:val="left"/>
      <w:pPr>
        <w:tabs>
          <w:tab w:val="num" w:pos="360"/>
        </w:tabs>
      </w:pPr>
    </w:lvl>
    <w:lvl w:ilvl="5" w:tplc="18E2EFEC">
      <w:numFmt w:val="none"/>
      <w:lvlText w:val=""/>
      <w:lvlJc w:val="left"/>
      <w:pPr>
        <w:tabs>
          <w:tab w:val="num" w:pos="360"/>
        </w:tabs>
      </w:pPr>
    </w:lvl>
    <w:lvl w:ilvl="6" w:tplc="EB2E0A6E">
      <w:numFmt w:val="none"/>
      <w:lvlText w:val=""/>
      <w:lvlJc w:val="left"/>
      <w:pPr>
        <w:tabs>
          <w:tab w:val="num" w:pos="360"/>
        </w:tabs>
      </w:pPr>
    </w:lvl>
    <w:lvl w:ilvl="7" w:tplc="5D9ED2C4">
      <w:numFmt w:val="none"/>
      <w:lvlText w:val=""/>
      <w:lvlJc w:val="left"/>
      <w:pPr>
        <w:tabs>
          <w:tab w:val="num" w:pos="360"/>
        </w:tabs>
      </w:pPr>
    </w:lvl>
    <w:lvl w:ilvl="8" w:tplc="479ED242">
      <w:numFmt w:val="none"/>
      <w:lvlText w:val=""/>
      <w:lvlJc w:val="left"/>
      <w:pPr>
        <w:tabs>
          <w:tab w:val="num" w:pos="360"/>
        </w:tabs>
      </w:p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48"/>
    <w:rsid w:val="00003174"/>
    <w:rsid w:val="0000672A"/>
    <w:rsid w:val="00022D36"/>
    <w:rsid w:val="00026E3B"/>
    <w:rsid w:val="0002735A"/>
    <w:rsid w:val="000342D3"/>
    <w:rsid w:val="00035AB1"/>
    <w:rsid w:val="000412ED"/>
    <w:rsid w:val="0004640C"/>
    <w:rsid w:val="0005448C"/>
    <w:rsid w:val="00057BEA"/>
    <w:rsid w:val="0006445E"/>
    <w:rsid w:val="000670EE"/>
    <w:rsid w:val="00075003"/>
    <w:rsid w:val="00082337"/>
    <w:rsid w:val="000853F4"/>
    <w:rsid w:val="000951FD"/>
    <w:rsid w:val="000976DE"/>
    <w:rsid w:val="000A5B76"/>
    <w:rsid w:val="000A6E4A"/>
    <w:rsid w:val="000C18F4"/>
    <w:rsid w:val="000C680D"/>
    <w:rsid w:val="000C6E96"/>
    <w:rsid w:val="000D0F62"/>
    <w:rsid w:val="000E11EB"/>
    <w:rsid w:val="000E4F77"/>
    <w:rsid w:val="000F082A"/>
    <w:rsid w:val="000F7AB0"/>
    <w:rsid w:val="001055ED"/>
    <w:rsid w:val="00111472"/>
    <w:rsid w:val="001132FE"/>
    <w:rsid w:val="00120A97"/>
    <w:rsid w:val="00126401"/>
    <w:rsid w:val="001267D7"/>
    <w:rsid w:val="00130750"/>
    <w:rsid w:val="0013327B"/>
    <w:rsid w:val="00133567"/>
    <w:rsid w:val="00133608"/>
    <w:rsid w:val="0013536B"/>
    <w:rsid w:val="001375F5"/>
    <w:rsid w:val="001415EB"/>
    <w:rsid w:val="00142230"/>
    <w:rsid w:val="00143520"/>
    <w:rsid w:val="00146B38"/>
    <w:rsid w:val="00147FAE"/>
    <w:rsid w:val="001538D1"/>
    <w:rsid w:val="00157C4B"/>
    <w:rsid w:val="00161758"/>
    <w:rsid w:val="0017205F"/>
    <w:rsid w:val="00172325"/>
    <w:rsid w:val="00173FC8"/>
    <w:rsid w:val="00174434"/>
    <w:rsid w:val="00176DD1"/>
    <w:rsid w:val="0019231C"/>
    <w:rsid w:val="0019477F"/>
    <w:rsid w:val="00197162"/>
    <w:rsid w:val="001A6B94"/>
    <w:rsid w:val="001B589C"/>
    <w:rsid w:val="001C54E6"/>
    <w:rsid w:val="001D3CFF"/>
    <w:rsid w:val="001E6946"/>
    <w:rsid w:val="001F01F7"/>
    <w:rsid w:val="001F0F97"/>
    <w:rsid w:val="001F2D3F"/>
    <w:rsid w:val="001F5794"/>
    <w:rsid w:val="001F6FB1"/>
    <w:rsid w:val="00202562"/>
    <w:rsid w:val="00203228"/>
    <w:rsid w:val="00207DA1"/>
    <w:rsid w:val="00211FF5"/>
    <w:rsid w:val="00217AAC"/>
    <w:rsid w:val="00225247"/>
    <w:rsid w:val="002269E9"/>
    <w:rsid w:val="002317E4"/>
    <w:rsid w:val="00231CE7"/>
    <w:rsid w:val="00236EA7"/>
    <w:rsid w:val="002419CB"/>
    <w:rsid w:val="00245B4B"/>
    <w:rsid w:val="002653E8"/>
    <w:rsid w:val="002669FA"/>
    <w:rsid w:val="00272B33"/>
    <w:rsid w:val="002759F6"/>
    <w:rsid w:val="00286680"/>
    <w:rsid w:val="002A30DD"/>
    <w:rsid w:val="002B22DA"/>
    <w:rsid w:val="002B49D5"/>
    <w:rsid w:val="002B7451"/>
    <w:rsid w:val="002C2E7F"/>
    <w:rsid w:val="002C3581"/>
    <w:rsid w:val="002C5AE7"/>
    <w:rsid w:val="002D5807"/>
    <w:rsid w:val="002E376E"/>
    <w:rsid w:val="002E6B3D"/>
    <w:rsid w:val="002F2A13"/>
    <w:rsid w:val="002F3C29"/>
    <w:rsid w:val="00303A92"/>
    <w:rsid w:val="0030465E"/>
    <w:rsid w:val="00306561"/>
    <w:rsid w:val="003138F0"/>
    <w:rsid w:val="00320F31"/>
    <w:rsid w:val="00321230"/>
    <w:rsid w:val="00321D27"/>
    <w:rsid w:val="00334B31"/>
    <w:rsid w:val="0033738B"/>
    <w:rsid w:val="00344337"/>
    <w:rsid w:val="00344B8C"/>
    <w:rsid w:val="00347C28"/>
    <w:rsid w:val="00350A29"/>
    <w:rsid w:val="00362E09"/>
    <w:rsid w:val="0037379C"/>
    <w:rsid w:val="00375314"/>
    <w:rsid w:val="00376D44"/>
    <w:rsid w:val="003845DC"/>
    <w:rsid w:val="0038575C"/>
    <w:rsid w:val="003A0A17"/>
    <w:rsid w:val="003A19BA"/>
    <w:rsid w:val="003A58E0"/>
    <w:rsid w:val="003A78F0"/>
    <w:rsid w:val="003B6168"/>
    <w:rsid w:val="003B76EC"/>
    <w:rsid w:val="003C0660"/>
    <w:rsid w:val="003D1435"/>
    <w:rsid w:val="003D523D"/>
    <w:rsid w:val="003D73E2"/>
    <w:rsid w:val="003D7767"/>
    <w:rsid w:val="003E34AC"/>
    <w:rsid w:val="003F7A36"/>
    <w:rsid w:val="004001E6"/>
    <w:rsid w:val="00400E87"/>
    <w:rsid w:val="00402572"/>
    <w:rsid w:val="00404476"/>
    <w:rsid w:val="004125C6"/>
    <w:rsid w:val="004142FF"/>
    <w:rsid w:val="004208D2"/>
    <w:rsid w:val="004217A0"/>
    <w:rsid w:val="00424D7B"/>
    <w:rsid w:val="004261D9"/>
    <w:rsid w:val="00426456"/>
    <w:rsid w:val="004265BB"/>
    <w:rsid w:val="00434844"/>
    <w:rsid w:val="004541B6"/>
    <w:rsid w:val="004619BA"/>
    <w:rsid w:val="00461CA9"/>
    <w:rsid w:val="004624DE"/>
    <w:rsid w:val="0046342A"/>
    <w:rsid w:val="004711A0"/>
    <w:rsid w:val="004737AD"/>
    <w:rsid w:val="0048310E"/>
    <w:rsid w:val="004831F8"/>
    <w:rsid w:val="00486232"/>
    <w:rsid w:val="004867AE"/>
    <w:rsid w:val="004872C9"/>
    <w:rsid w:val="00491422"/>
    <w:rsid w:val="00491697"/>
    <w:rsid w:val="00492B91"/>
    <w:rsid w:val="00494882"/>
    <w:rsid w:val="004975A1"/>
    <w:rsid w:val="004A225F"/>
    <w:rsid w:val="004A2388"/>
    <w:rsid w:val="004A354F"/>
    <w:rsid w:val="004A3E59"/>
    <w:rsid w:val="004B076E"/>
    <w:rsid w:val="004B6489"/>
    <w:rsid w:val="004B7173"/>
    <w:rsid w:val="004B7D65"/>
    <w:rsid w:val="004C4E71"/>
    <w:rsid w:val="004D6DB8"/>
    <w:rsid w:val="004E0851"/>
    <w:rsid w:val="004E32FF"/>
    <w:rsid w:val="004E3311"/>
    <w:rsid w:val="004F519F"/>
    <w:rsid w:val="00505262"/>
    <w:rsid w:val="00512271"/>
    <w:rsid w:val="005126B8"/>
    <w:rsid w:val="00514006"/>
    <w:rsid w:val="005171EE"/>
    <w:rsid w:val="005222F2"/>
    <w:rsid w:val="00530172"/>
    <w:rsid w:val="00533EA5"/>
    <w:rsid w:val="00540E9B"/>
    <w:rsid w:val="005534ED"/>
    <w:rsid w:val="00554CB3"/>
    <w:rsid w:val="005617A8"/>
    <w:rsid w:val="00564A3E"/>
    <w:rsid w:val="00565241"/>
    <w:rsid w:val="00571DF5"/>
    <w:rsid w:val="005768F2"/>
    <w:rsid w:val="00577277"/>
    <w:rsid w:val="00580C23"/>
    <w:rsid w:val="00583E7D"/>
    <w:rsid w:val="00585CD8"/>
    <w:rsid w:val="00591D67"/>
    <w:rsid w:val="0059693E"/>
    <w:rsid w:val="005973D0"/>
    <w:rsid w:val="0059785A"/>
    <w:rsid w:val="00597B5C"/>
    <w:rsid w:val="005A6114"/>
    <w:rsid w:val="005B7DC8"/>
    <w:rsid w:val="005C01E9"/>
    <w:rsid w:val="005C4697"/>
    <w:rsid w:val="005C5B9B"/>
    <w:rsid w:val="005C6813"/>
    <w:rsid w:val="005D4E37"/>
    <w:rsid w:val="005D5282"/>
    <w:rsid w:val="005D5D18"/>
    <w:rsid w:val="005E1D26"/>
    <w:rsid w:val="005E6CB5"/>
    <w:rsid w:val="005F1B3F"/>
    <w:rsid w:val="005F3DD2"/>
    <w:rsid w:val="005F6646"/>
    <w:rsid w:val="00610B49"/>
    <w:rsid w:val="00611052"/>
    <w:rsid w:val="006314A1"/>
    <w:rsid w:val="00642FBE"/>
    <w:rsid w:val="006448C9"/>
    <w:rsid w:val="0064563D"/>
    <w:rsid w:val="006566DA"/>
    <w:rsid w:val="00661DF5"/>
    <w:rsid w:val="00663C05"/>
    <w:rsid w:val="00664B2A"/>
    <w:rsid w:val="00666B22"/>
    <w:rsid w:val="00666D46"/>
    <w:rsid w:val="006740C3"/>
    <w:rsid w:val="00677C21"/>
    <w:rsid w:val="00682605"/>
    <w:rsid w:val="006826F9"/>
    <w:rsid w:val="0068295B"/>
    <w:rsid w:val="00684FE4"/>
    <w:rsid w:val="00696DE4"/>
    <w:rsid w:val="006A1FD3"/>
    <w:rsid w:val="006A24CA"/>
    <w:rsid w:val="006A2E16"/>
    <w:rsid w:val="006A3A63"/>
    <w:rsid w:val="006A6624"/>
    <w:rsid w:val="006A7ADE"/>
    <w:rsid w:val="006C212E"/>
    <w:rsid w:val="006D260B"/>
    <w:rsid w:val="006D2AEB"/>
    <w:rsid w:val="006D3609"/>
    <w:rsid w:val="006D7244"/>
    <w:rsid w:val="006E46FC"/>
    <w:rsid w:val="006F1D8C"/>
    <w:rsid w:val="006F5840"/>
    <w:rsid w:val="006F62CC"/>
    <w:rsid w:val="007021AA"/>
    <w:rsid w:val="00704BD0"/>
    <w:rsid w:val="0070521C"/>
    <w:rsid w:val="00706DD3"/>
    <w:rsid w:val="0071125D"/>
    <w:rsid w:val="00714A96"/>
    <w:rsid w:val="00725837"/>
    <w:rsid w:val="007274C5"/>
    <w:rsid w:val="00727B9B"/>
    <w:rsid w:val="0073113C"/>
    <w:rsid w:val="00731568"/>
    <w:rsid w:val="007327C0"/>
    <w:rsid w:val="007328E5"/>
    <w:rsid w:val="00735CDC"/>
    <w:rsid w:val="0073665C"/>
    <w:rsid w:val="00736A9B"/>
    <w:rsid w:val="00741FBD"/>
    <w:rsid w:val="007422D8"/>
    <w:rsid w:val="00745261"/>
    <w:rsid w:val="007478CA"/>
    <w:rsid w:val="00750CED"/>
    <w:rsid w:val="007512A9"/>
    <w:rsid w:val="00752BE4"/>
    <w:rsid w:val="00755AD4"/>
    <w:rsid w:val="00762255"/>
    <w:rsid w:val="00770B84"/>
    <w:rsid w:val="00776FA7"/>
    <w:rsid w:val="00782A04"/>
    <w:rsid w:val="00787839"/>
    <w:rsid w:val="007963EA"/>
    <w:rsid w:val="007A15D9"/>
    <w:rsid w:val="007A2F48"/>
    <w:rsid w:val="007A42FD"/>
    <w:rsid w:val="007A5FE0"/>
    <w:rsid w:val="007B1635"/>
    <w:rsid w:val="007B1649"/>
    <w:rsid w:val="007B3E74"/>
    <w:rsid w:val="007B7D5B"/>
    <w:rsid w:val="007C4806"/>
    <w:rsid w:val="007C4860"/>
    <w:rsid w:val="007C69A7"/>
    <w:rsid w:val="007D0848"/>
    <w:rsid w:val="007D401E"/>
    <w:rsid w:val="007D7DF5"/>
    <w:rsid w:val="007E5834"/>
    <w:rsid w:val="007F0D45"/>
    <w:rsid w:val="007F5197"/>
    <w:rsid w:val="007F5479"/>
    <w:rsid w:val="00801166"/>
    <w:rsid w:val="008056BF"/>
    <w:rsid w:val="00805DD6"/>
    <w:rsid w:val="00820ABC"/>
    <w:rsid w:val="00826731"/>
    <w:rsid w:val="00836292"/>
    <w:rsid w:val="00837F99"/>
    <w:rsid w:val="00841E22"/>
    <w:rsid w:val="00842CD2"/>
    <w:rsid w:val="00843748"/>
    <w:rsid w:val="00843B2B"/>
    <w:rsid w:val="00846D2B"/>
    <w:rsid w:val="00856945"/>
    <w:rsid w:val="008654A7"/>
    <w:rsid w:val="00866129"/>
    <w:rsid w:val="00866CA0"/>
    <w:rsid w:val="008679A8"/>
    <w:rsid w:val="00871DAF"/>
    <w:rsid w:val="00877D19"/>
    <w:rsid w:val="00882D23"/>
    <w:rsid w:val="008854AA"/>
    <w:rsid w:val="00887E12"/>
    <w:rsid w:val="008A105B"/>
    <w:rsid w:val="008A37C9"/>
    <w:rsid w:val="008A5FDB"/>
    <w:rsid w:val="008B096F"/>
    <w:rsid w:val="008B5968"/>
    <w:rsid w:val="008B7A87"/>
    <w:rsid w:val="008C5646"/>
    <w:rsid w:val="008C69E2"/>
    <w:rsid w:val="008D1BE6"/>
    <w:rsid w:val="008D2EDC"/>
    <w:rsid w:val="008D4CA0"/>
    <w:rsid w:val="008D53FF"/>
    <w:rsid w:val="008E1B7B"/>
    <w:rsid w:val="008E6571"/>
    <w:rsid w:val="008F663D"/>
    <w:rsid w:val="009002B2"/>
    <w:rsid w:val="0090079A"/>
    <w:rsid w:val="009012A7"/>
    <w:rsid w:val="009028DC"/>
    <w:rsid w:val="009067A7"/>
    <w:rsid w:val="0090763D"/>
    <w:rsid w:val="00911F34"/>
    <w:rsid w:val="00915A87"/>
    <w:rsid w:val="00920F6F"/>
    <w:rsid w:val="00922900"/>
    <w:rsid w:val="00922CA6"/>
    <w:rsid w:val="0092402D"/>
    <w:rsid w:val="00935F75"/>
    <w:rsid w:val="00942A53"/>
    <w:rsid w:val="00943817"/>
    <w:rsid w:val="00945958"/>
    <w:rsid w:val="0095335B"/>
    <w:rsid w:val="00953A65"/>
    <w:rsid w:val="0095425A"/>
    <w:rsid w:val="00954564"/>
    <w:rsid w:val="009567C6"/>
    <w:rsid w:val="0095721D"/>
    <w:rsid w:val="009620B2"/>
    <w:rsid w:val="009623F9"/>
    <w:rsid w:val="00964D10"/>
    <w:rsid w:val="0096527A"/>
    <w:rsid w:val="00974AFA"/>
    <w:rsid w:val="00980E6A"/>
    <w:rsid w:val="0098415D"/>
    <w:rsid w:val="00990170"/>
    <w:rsid w:val="00992EEF"/>
    <w:rsid w:val="009A010A"/>
    <w:rsid w:val="009A0352"/>
    <w:rsid w:val="009A03CC"/>
    <w:rsid w:val="009A3EE4"/>
    <w:rsid w:val="009A5BD0"/>
    <w:rsid w:val="009B4324"/>
    <w:rsid w:val="009B46B0"/>
    <w:rsid w:val="009C1A9D"/>
    <w:rsid w:val="009C5FA8"/>
    <w:rsid w:val="009D50AC"/>
    <w:rsid w:val="009E25B6"/>
    <w:rsid w:val="009E5748"/>
    <w:rsid w:val="009F2C9D"/>
    <w:rsid w:val="00A106F6"/>
    <w:rsid w:val="00A10B3D"/>
    <w:rsid w:val="00A11600"/>
    <w:rsid w:val="00A14147"/>
    <w:rsid w:val="00A200BD"/>
    <w:rsid w:val="00A24F9C"/>
    <w:rsid w:val="00A25C9B"/>
    <w:rsid w:val="00A25F73"/>
    <w:rsid w:val="00A26E28"/>
    <w:rsid w:val="00A27E45"/>
    <w:rsid w:val="00A3204E"/>
    <w:rsid w:val="00A3459C"/>
    <w:rsid w:val="00A368D1"/>
    <w:rsid w:val="00A40C2E"/>
    <w:rsid w:val="00A52011"/>
    <w:rsid w:val="00A52901"/>
    <w:rsid w:val="00A6057B"/>
    <w:rsid w:val="00A63881"/>
    <w:rsid w:val="00A64F2D"/>
    <w:rsid w:val="00A7061E"/>
    <w:rsid w:val="00A73732"/>
    <w:rsid w:val="00A8358C"/>
    <w:rsid w:val="00A856E0"/>
    <w:rsid w:val="00A85E52"/>
    <w:rsid w:val="00A932EE"/>
    <w:rsid w:val="00A9478B"/>
    <w:rsid w:val="00A94A09"/>
    <w:rsid w:val="00AA2A3B"/>
    <w:rsid w:val="00AA5A30"/>
    <w:rsid w:val="00AA6CA7"/>
    <w:rsid w:val="00AA7579"/>
    <w:rsid w:val="00AB09B8"/>
    <w:rsid w:val="00AB1C62"/>
    <w:rsid w:val="00AB3364"/>
    <w:rsid w:val="00AB4EEA"/>
    <w:rsid w:val="00AB5417"/>
    <w:rsid w:val="00AC15F7"/>
    <w:rsid w:val="00AC4386"/>
    <w:rsid w:val="00AD6FA6"/>
    <w:rsid w:val="00AE7562"/>
    <w:rsid w:val="00AF6E58"/>
    <w:rsid w:val="00AF6E86"/>
    <w:rsid w:val="00B04DF9"/>
    <w:rsid w:val="00B1247A"/>
    <w:rsid w:val="00B1463E"/>
    <w:rsid w:val="00B2091E"/>
    <w:rsid w:val="00B236ED"/>
    <w:rsid w:val="00B26054"/>
    <w:rsid w:val="00B261F2"/>
    <w:rsid w:val="00B27980"/>
    <w:rsid w:val="00B30F44"/>
    <w:rsid w:val="00B318F0"/>
    <w:rsid w:val="00B41DFB"/>
    <w:rsid w:val="00B52290"/>
    <w:rsid w:val="00B6366A"/>
    <w:rsid w:val="00B74561"/>
    <w:rsid w:val="00B84E60"/>
    <w:rsid w:val="00B97DA3"/>
    <w:rsid w:val="00BA16A1"/>
    <w:rsid w:val="00BA3D6C"/>
    <w:rsid w:val="00BA5B6B"/>
    <w:rsid w:val="00BA5F7C"/>
    <w:rsid w:val="00BB17D0"/>
    <w:rsid w:val="00BB3724"/>
    <w:rsid w:val="00BB3D9E"/>
    <w:rsid w:val="00BB4DB5"/>
    <w:rsid w:val="00BB5766"/>
    <w:rsid w:val="00BC520E"/>
    <w:rsid w:val="00BD42F6"/>
    <w:rsid w:val="00BD4EED"/>
    <w:rsid w:val="00BE0772"/>
    <w:rsid w:val="00BE13D9"/>
    <w:rsid w:val="00BE3767"/>
    <w:rsid w:val="00BF280F"/>
    <w:rsid w:val="00BF4810"/>
    <w:rsid w:val="00BF4EDF"/>
    <w:rsid w:val="00BF5500"/>
    <w:rsid w:val="00BF5A6A"/>
    <w:rsid w:val="00C07A04"/>
    <w:rsid w:val="00C35F75"/>
    <w:rsid w:val="00C425FD"/>
    <w:rsid w:val="00C47646"/>
    <w:rsid w:val="00C5008E"/>
    <w:rsid w:val="00C5086E"/>
    <w:rsid w:val="00C52C37"/>
    <w:rsid w:val="00C62C55"/>
    <w:rsid w:val="00C63F07"/>
    <w:rsid w:val="00C678BC"/>
    <w:rsid w:val="00C74152"/>
    <w:rsid w:val="00C74918"/>
    <w:rsid w:val="00C7520A"/>
    <w:rsid w:val="00C8060C"/>
    <w:rsid w:val="00C81F63"/>
    <w:rsid w:val="00C829AF"/>
    <w:rsid w:val="00C83015"/>
    <w:rsid w:val="00C838A1"/>
    <w:rsid w:val="00C86745"/>
    <w:rsid w:val="00C947D1"/>
    <w:rsid w:val="00CA3D43"/>
    <w:rsid w:val="00CA46DF"/>
    <w:rsid w:val="00CB5A52"/>
    <w:rsid w:val="00CC0AFD"/>
    <w:rsid w:val="00CC64CD"/>
    <w:rsid w:val="00CD24DA"/>
    <w:rsid w:val="00CE24C9"/>
    <w:rsid w:val="00CE2979"/>
    <w:rsid w:val="00CE552E"/>
    <w:rsid w:val="00CE6950"/>
    <w:rsid w:val="00CF30CD"/>
    <w:rsid w:val="00CF38CF"/>
    <w:rsid w:val="00D0313B"/>
    <w:rsid w:val="00D060A2"/>
    <w:rsid w:val="00D10E1C"/>
    <w:rsid w:val="00D13374"/>
    <w:rsid w:val="00D152E1"/>
    <w:rsid w:val="00D226B8"/>
    <w:rsid w:val="00D4172A"/>
    <w:rsid w:val="00D444D6"/>
    <w:rsid w:val="00D5662B"/>
    <w:rsid w:val="00D603F2"/>
    <w:rsid w:val="00D63641"/>
    <w:rsid w:val="00D63DA0"/>
    <w:rsid w:val="00D723EF"/>
    <w:rsid w:val="00D73220"/>
    <w:rsid w:val="00D7392B"/>
    <w:rsid w:val="00D83534"/>
    <w:rsid w:val="00D83DEB"/>
    <w:rsid w:val="00D8443B"/>
    <w:rsid w:val="00D9177C"/>
    <w:rsid w:val="00D94A9B"/>
    <w:rsid w:val="00D95E78"/>
    <w:rsid w:val="00D95FDE"/>
    <w:rsid w:val="00DA2C36"/>
    <w:rsid w:val="00DA56C0"/>
    <w:rsid w:val="00DB0000"/>
    <w:rsid w:val="00DB05AF"/>
    <w:rsid w:val="00DB0919"/>
    <w:rsid w:val="00DB3623"/>
    <w:rsid w:val="00DB545D"/>
    <w:rsid w:val="00DB5CAD"/>
    <w:rsid w:val="00DC2719"/>
    <w:rsid w:val="00DC4851"/>
    <w:rsid w:val="00DC5166"/>
    <w:rsid w:val="00DC5610"/>
    <w:rsid w:val="00DC6694"/>
    <w:rsid w:val="00DD2A14"/>
    <w:rsid w:val="00DD5591"/>
    <w:rsid w:val="00DD6656"/>
    <w:rsid w:val="00DE2875"/>
    <w:rsid w:val="00DE49BA"/>
    <w:rsid w:val="00DE56BC"/>
    <w:rsid w:val="00DE59F7"/>
    <w:rsid w:val="00DE62BE"/>
    <w:rsid w:val="00DE66D4"/>
    <w:rsid w:val="00DE6ADD"/>
    <w:rsid w:val="00DE7B73"/>
    <w:rsid w:val="00DF0160"/>
    <w:rsid w:val="00DF3B2A"/>
    <w:rsid w:val="00DF70EA"/>
    <w:rsid w:val="00E13C27"/>
    <w:rsid w:val="00E15554"/>
    <w:rsid w:val="00E1685F"/>
    <w:rsid w:val="00E16E83"/>
    <w:rsid w:val="00E17608"/>
    <w:rsid w:val="00E23CC7"/>
    <w:rsid w:val="00E31FE8"/>
    <w:rsid w:val="00E366BB"/>
    <w:rsid w:val="00E40D17"/>
    <w:rsid w:val="00E42AF2"/>
    <w:rsid w:val="00E42B47"/>
    <w:rsid w:val="00E43248"/>
    <w:rsid w:val="00E5688A"/>
    <w:rsid w:val="00E626EA"/>
    <w:rsid w:val="00E71A51"/>
    <w:rsid w:val="00E72A2F"/>
    <w:rsid w:val="00E770D2"/>
    <w:rsid w:val="00E843A3"/>
    <w:rsid w:val="00E95D79"/>
    <w:rsid w:val="00EB1D7F"/>
    <w:rsid w:val="00EB1E68"/>
    <w:rsid w:val="00EC0CFA"/>
    <w:rsid w:val="00EC53B2"/>
    <w:rsid w:val="00EC59D9"/>
    <w:rsid w:val="00EC7E59"/>
    <w:rsid w:val="00ED24FC"/>
    <w:rsid w:val="00ED4B1D"/>
    <w:rsid w:val="00EE13D3"/>
    <w:rsid w:val="00EE4CA9"/>
    <w:rsid w:val="00EE512E"/>
    <w:rsid w:val="00EE7312"/>
    <w:rsid w:val="00EF5F23"/>
    <w:rsid w:val="00EF76A7"/>
    <w:rsid w:val="00F05288"/>
    <w:rsid w:val="00F06122"/>
    <w:rsid w:val="00F078C6"/>
    <w:rsid w:val="00F14A08"/>
    <w:rsid w:val="00F16577"/>
    <w:rsid w:val="00F16F7C"/>
    <w:rsid w:val="00F21EDD"/>
    <w:rsid w:val="00F36334"/>
    <w:rsid w:val="00F3648E"/>
    <w:rsid w:val="00F410EE"/>
    <w:rsid w:val="00F41474"/>
    <w:rsid w:val="00F43E99"/>
    <w:rsid w:val="00F44B5E"/>
    <w:rsid w:val="00F5305C"/>
    <w:rsid w:val="00F531CD"/>
    <w:rsid w:val="00F54F85"/>
    <w:rsid w:val="00F57B58"/>
    <w:rsid w:val="00F6006A"/>
    <w:rsid w:val="00F61ED5"/>
    <w:rsid w:val="00F6374E"/>
    <w:rsid w:val="00F64568"/>
    <w:rsid w:val="00F76A7D"/>
    <w:rsid w:val="00F80BE5"/>
    <w:rsid w:val="00F8451C"/>
    <w:rsid w:val="00F87E07"/>
    <w:rsid w:val="00F91D84"/>
    <w:rsid w:val="00F93A1B"/>
    <w:rsid w:val="00F97FC8"/>
    <w:rsid w:val="00FA215D"/>
    <w:rsid w:val="00FA2239"/>
    <w:rsid w:val="00FA6491"/>
    <w:rsid w:val="00FB13B9"/>
    <w:rsid w:val="00FB2EDB"/>
    <w:rsid w:val="00FB420A"/>
    <w:rsid w:val="00FC37CF"/>
    <w:rsid w:val="00FC61C4"/>
    <w:rsid w:val="00FD1F8C"/>
    <w:rsid w:val="00FD29CF"/>
    <w:rsid w:val="00FE002D"/>
    <w:rsid w:val="00FE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BC307-657C-4FC7-BAD3-77DCB7F9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35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748"/>
    <w:pPr>
      <w:ind w:left="0"/>
    </w:pPr>
    <w:rPr>
      <w:rFonts w:eastAsia="Times New Roman" w:cs="Arial"/>
      <w:sz w:val="24"/>
      <w:szCs w:val="24"/>
      <w:lang w:eastAsia="ru-RU"/>
    </w:rPr>
  </w:style>
  <w:style w:type="paragraph" w:styleId="1">
    <w:name w:val="heading 1"/>
    <w:basedOn w:val="a"/>
    <w:next w:val="a"/>
    <w:link w:val="10"/>
    <w:qFormat/>
    <w:rsid w:val="009E574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748"/>
    <w:rPr>
      <w:rFonts w:eastAsia="Times New Roman"/>
      <w:sz w:val="24"/>
      <w:szCs w:val="20"/>
      <w:lang w:eastAsia="ru-RU"/>
    </w:rPr>
  </w:style>
  <w:style w:type="paragraph" w:styleId="a3">
    <w:name w:val="Body Text"/>
    <w:basedOn w:val="a"/>
    <w:link w:val="a4"/>
    <w:rsid w:val="009E5748"/>
    <w:pPr>
      <w:jc w:val="both"/>
    </w:pPr>
    <w:rPr>
      <w:rFonts w:ascii="Arial" w:hAnsi="Arial" w:cs="Times New Roman"/>
      <w:szCs w:val="20"/>
    </w:rPr>
  </w:style>
  <w:style w:type="character" w:customStyle="1" w:styleId="a4">
    <w:name w:val="Основной текст Знак"/>
    <w:basedOn w:val="a0"/>
    <w:link w:val="a3"/>
    <w:rsid w:val="009E5748"/>
    <w:rPr>
      <w:rFonts w:ascii="Arial" w:eastAsia="Times New Roman" w:hAnsi="Arial"/>
      <w:sz w:val="24"/>
      <w:szCs w:val="20"/>
    </w:rPr>
  </w:style>
  <w:style w:type="paragraph" w:styleId="a5">
    <w:name w:val="Body Text Indent"/>
    <w:basedOn w:val="a"/>
    <w:link w:val="a6"/>
    <w:rsid w:val="009E5748"/>
    <w:pPr>
      <w:ind w:firstLine="720"/>
      <w:jc w:val="both"/>
    </w:pPr>
  </w:style>
  <w:style w:type="character" w:customStyle="1" w:styleId="a6">
    <w:name w:val="Основной текст с отступом Знак"/>
    <w:basedOn w:val="a0"/>
    <w:link w:val="a5"/>
    <w:rsid w:val="009E5748"/>
    <w:rPr>
      <w:rFonts w:eastAsia="Times New Roman" w:cs="Arial"/>
      <w:sz w:val="24"/>
      <w:szCs w:val="24"/>
      <w:lang w:eastAsia="ru-RU"/>
    </w:rPr>
  </w:style>
  <w:style w:type="paragraph" w:styleId="2">
    <w:name w:val="Body Text Indent 2"/>
    <w:basedOn w:val="a"/>
    <w:link w:val="20"/>
    <w:rsid w:val="009E5748"/>
    <w:pPr>
      <w:ind w:left="1440" w:firstLine="720"/>
      <w:jc w:val="both"/>
    </w:pPr>
    <w:rPr>
      <w:rFonts w:cs="Times New Roman"/>
      <w:bCs/>
      <w:szCs w:val="20"/>
    </w:rPr>
  </w:style>
  <w:style w:type="character" w:customStyle="1" w:styleId="20">
    <w:name w:val="Основной текст с отступом 2 Знак"/>
    <w:basedOn w:val="a0"/>
    <w:link w:val="2"/>
    <w:rsid w:val="009E5748"/>
    <w:rPr>
      <w:rFonts w:eastAsia="Times New Roman"/>
      <w:bCs/>
      <w:sz w:val="24"/>
      <w:szCs w:val="20"/>
      <w:lang w:eastAsia="ru-RU"/>
    </w:rPr>
  </w:style>
  <w:style w:type="paragraph" w:styleId="a7">
    <w:name w:val="Balloon Text"/>
    <w:basedOn w:val="a"/>
    <w:link w:val="a8"/>
    <w:rsid w:val="009E5748"/>
    <w:rPr>
      <w:rFonts w:ascii="Segoe UI" w:hAnsi="Segoe UI" w:cs="Times New Roman"/>
      <w:sz w:val="18"/>
      <w:szCs w:val="18"/>
    </w:rPr>
  </w:style>
  <w:style w:type="character" w:customStyle="1" w:styleId="a8">
    <w:name w:val="Текст выноски Знак"/>
    <w:basedOn w:val="a0"/>
    <w:link w:val="a7"/>
    <w:rsid w:val="009E5748"/>
    <w:rPr>
      <w:rFonts w:ascii="Segoe UI" w:eastAsia="Times New Roman" w:hAnsi="Segoe UI"/>
      <w:sz w:val="18"/>
      <w:szCs w:val="18"/>
    </w:rPr>
  </w:style>
  <w:style w:type="paragraph" w:styleId="a9">
    <w:name w:val="List Paragraph"/>
    <w:basedOn w:val="a"/>
    <w:uiPriority w:val="34"/>
    <w:qFormat/>
    <w:rsid w:val="009E5748"/>
    <w:pPr>
      <w:ind w:left="708"/>
    </w:pPr>
  </w:style>
  <w:style w:type="character" w:styleId="aa">
    <w:name w:val="Hyperlink"/>
    <w:rsid w:val="009E5748"/>
    <w:rPr>
      <w:color w:val="0000FF"/>
      <w:u w:val="single"/>
    </w:rPr>
  </w:style>
  <w:style w:type="paragraph" w:styleId="ab">
    <w:name w:val="header"/>
    <w:basedOn w:val="a"/>
    <w:link w:val="ac"/>
    <w:uiPriority w:val="99"/>
    <w:rsid w:val="009E5748"/>
    <w:pPr>
      <w:tabs>
        <w:tab w:val="center" w:pos="4677"/>
        <w:tab w:val="right" w:pos="9355"/>
      </w:tabs>
    </w:pPr>
    <w:rPr>
      <w:rFonts w:cs="Times New Roman"/>
    </w:rPr>
  </w:style>
  <w:style w:type="character" w:customStyle="1" w:styleId="ac">
    <w:name w:val="Верхний колонтитул Знак"/>
    <w:basedOn w:val="a0"/>
    <w:link w:val="ab"/>
    <w:uiPriority w:val="99"/>
    <w:rsid w:val="009E5748"/>
    <w:rPr>
      <w:rFonts w:eastAsia="Times New Roman"/>
      <w:sz w:val="24"/>
      <w:szCs w:val="24"/>
    </w:rPr>
  </w:style>
  <w:style w:type="paragraph" w:styleId="ad">
    <w:name w:val="footer"/>
    <w:basedOn w:val="a"/>
    <w:link w:val="ae"/>
    <w:rsid w:val="009E5748"/>
    <w:pPr>
      <w:tabs>
        <w:tab w:val="center" w:pos="4677"/>
        <w:tab w:val="right" w:pos="9355"/>
      </w:tabs>
    </w:pPr>
    <w:rPr>
      <w:rFonts w:cs="Times New Roman"/>
    </w:rPr>
  </w:style>
  <w:style w:type="character" w:customStyle="1" w:styleId="ae">
    <w:name w:val="Нижний колонтитул Знак"/>
    <w:basedOn w:val="a0"/>
    <w:link w:val="ad"/>
    <w:rsid w:val="009E5748"/>
    <w:rPr>
      <w:rFonts w:eastAsia="Times New Roman"/>
      <w:sz w:val="24"/>
      <w:szCs w:val="24"/>
    </w:rPr>
  </w:style>
  <w:style w:type="paragraph" w:customStyle="1" w:styleId="af">
    <w:name w:val="Знак Знак Знак Знак"/>
    <w:basedOn w:val="a"/>
    <w:next w:val="a"/>
    <w:semiHidden/>
    <w:rsid w:val="009E5748"/>
    <w:pPr>
      <w:spacing w:after="160" w:line="240" w:lineRule="exact"/>
    </w:pPr>
    <w:rPr>
      <w:rFonts w:ascii="Arial" w:hAnsi="Arial"/>
      <w:sz w:val="20"/>
      <w:szCs w:val="20"/>
      <w:lang w:val="en-US" w:eastAsia="en-US"/>
    </w:rPr>
  </w:style>
  <w:style w:type="paragraph" w:styleId="af0">
    <w:name w:val="Normal (Web)"/>
    <w:basedOn w:val="a"/>
    <w:rsid w:val="009E5748"/>
    <w:pPr>
      <w:spacing w:before="100" w:beforeAutospacing="1" w:after="100" w:afterAutospacing="1"/>
    </w:pPr>
    <w:rPr>
      <w:rFonts w:cs="Times New Roman"/>
    </w:rPr>
  </w:style>
  <w:style w:type="paragraph" w:customStyle="1" w:styleId="ConsPlusNormal">
    <w:name w:val="ConsPlusNormal"/>
    <w:qFormat/>
    <w:rsid w:val="009E5748"/>
    <w:pPr>
      <w:widowControl w:val="0"/>
      <w:autoSpaceDE w:val="0"/>
      <w:autoSpaceDN w:val="0"/>
      <w:adjustRightInd w:val="0"/>
      <w:ind w:left="0"/>
    </w:pPr>
    <w:rPr>
      <w:rFonts w:ascii="Arial" w:eastAsia="Times New Roman" w:hAnsi="Arial" w:cs="Arial"/>
      <w:sz w:val="20"/>
      <w:szCs w:val="20"/>
      <w:lang w:eastAsia="ru-RU"/>
    </w:rPr>
  </w:style>
  <w:style w:type="paragraph" w:customStyle="1" w:styleId="11">
    <w:name w:val="Рег. Основной текст уровнеь 1.1 (базовый)"/>
    <w:basedOn w:val="ConsPlusNormal"/>
    <w:qFormat/>
    <w:rsid w:val="009E5748"/>
    <w:pPr>
      <w:widowControl/>
      <w:autoSpaceDE/>
      <w:autoSpaceDN/>
      <w:adjustRightInd/>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
    <w:qFormat/>
    <w:rsid w:val="009E5748"/>
    <w:pPr>
      <w:spacing w:line="276" w:lineRule="auto"/>
      <w:jc w:val="both"/>
    </w:pPr>
    <w:rPr>
      <w:rFonts w:eastAsia="Calibri" w:cs="Times New Roman"/>
      <w:sz w:val="28"/>
      <w:szCs w:val="28"/>
      <w:lang w:eastAsia="en-US"/>
    </w:rPr>
  </w:style>
  <w:style w:type="paragraph" w:customStyle="1" w:styleId="ConsPlusNonformat">
    <w:name w:val="ConsPlusNonformat"/>
    <w:rsid w:val="009E5748"/>
    <w:pPr>
      <w:widowControl w:val="0"/>
      <w:autoSpaceDE w:val="0"/>
      <w:autoSpaceDN w:val="0"/>
      <w:adjustRightInd w:val="0"/>
      <w:ind w:left="0"/>
    </w:pPr>
    <w:rPr>
      <w:rFonts w:ascii="Courier New" w:eastAsia="Times New Roman" w:hAnsi="Courier New" w:cs="Courier New"/>
      <w:sz w:val="20"/>
      <w:szCs w:val="20"/>
      <w:lang w:eastAsia="ru-RU"/>
    </w:rPr>
  </w:style>
  <w:style w:type="character" w:customStyle="1" w:styleId="-">
    <w:name w:val="Интернет-ссылка"/>
    <w:basedOn w:val="a0"/>
    <w:uiPriority w:val="99"/>
    <w:unhideWhenUsed/>
    <w:rsid w:val="009E5748"/>
    <w:rPr>
      <w:color w:val="0000FF"/>
      <w:u w:val="single"/>
    </w:rPr>
  </w:style>
  <w:style w:type="paragraph" w:styleId="af1">
    <w:name w:val="Subtitle"/>
    <w:basedOn w:val="a"/>
    <w:link w:val="af2"/>
    <w:qFormat/>
    <w:rsid w:val="009E5748"/>
    <w:pPr>
      <w:tabs>
        <w:tab w:val="left" w:pos="14280"/>
      </w:tabs>
      <w:jc w:val="both"/>
    </w:pPr>
    <w:rPr>
      <w:rFonts w:ascii="Arial" w:hAnsi="Arial" w:cs="Times New Roman"/>
      <w:b/>
      <w:sz w:val="22"/>
      <w:szCs w:val="20"/>
    </w:rPr>
  </w:style>
  <w:style w:type="character" w:customStyle="1" w:styleId="af2">
    <w:name w:val="Подзаголовок Знак"/>
    <w:basedOn w:val="a0"/>
    <w:link w:val="af1"/>
    <w:rsid w:val="009E5748"/>
    <w:rPr>
      <w:rFonts w:ascii="Arial" w:eastAsia="Times New Roman" w:hAnsi="Arial"/>
      <w:b/>
      <w:szCs w:val="20"/>
      <w:lang w:eastAsia="ru-RU"/>
    </w:rPr>
  </w:style>
  <w:style w:type="paragraph" w:customStyle="1" w:styleId="1-">
    <w:name w:val="Рег. Заголовок 1-го уровня регламента"/>
    <w:basedOn w:val="1"/>
    <w:autoRedefine/>
    <w:uiPriority w:val="99"/>
    <w:qFormat/>
    <w:rsid w:val="009E5748"/>
    <w:pPr>
      <w:ind w:left="1276"/>
      <w:jc w:val="center"/>
    </w:pPr>
    <w:rPr>
      <w:b/>
      <w:bCs/>
      <w:iCs/>
      <w:sz w:val="28"/>
      <w:szCs w:val="24"/>
    </w:rPr>
  </w:style>
  <w:style w:type="table" w:styleId="af3">
    <w:name w:val="Table Grid"/>
    <w:basedOn w:val="a1"/>
    <w:uiPriority w:val="59"/>
    <w:rsid w:val="004D6DB8"/>
    <w:pPr>
      <w:ind w:left="0"/>
    </w:pPr>
    <w:rPr>
      <w:rFonts w:ascii="Calibri" w:eastAsia="Calibri" w:hAnsi="Calibri"/>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36A9B"/>
    <w:pPr>
      <w:widowControl w:val="0"/>
      <w:autoSpaceDE w:val="0"/>
      <w:autoSpaceDN w:val="0"/>
      <w:adjustRightInd w:val="0"/>
      <w:ind w:left="0"/>
    </w:pPr>
    <w:rPr>
      <w:rFonts w:ascii="Calibri" w:eastAsia="Times New Roman" w:hAnsi="Calibri" w:cs="Calibri"/>
      <w:b/>
      <w:bCs/>
      <w:lang w:eastAsia="ru-RU"/>
    </w:rPr>
  </w:style>
  <w:style w:type="paragraph" w:customStyle="1" w:styleId="12">
    <w:name w:val="Знак Знак Знак Знак1 Знак Знак"/>
    <w:basedOn w:val="a"/>
    <w:semiHidden/>
    <w:rsid w:val="00F21EDD"/>
    <w:pPr>
      <w:spacing w:after="160" w:line="240" w:lineRule="exact"/>
    </w:pPr>
    <w:rPr>
      <w:rFonts w:ascii="Verdana" w:hAnsi="Verdana" w:cs="Times New Roman"/>
      <w:sz w:val="20"/>
      <w:szCs w:val="20"/>
      <w:lang w:val="en-US" w:eastAsia="en-US"/>
    </w:rPr>
  </w:style>
  <w:style w:type="paragraph" w:customStyle="1" w:styleId="2-">
    <w:name w:val="Рег. Заголовок 2-го уровня регламента"/>
    <w:basedOn w:val="ConsPlusNormal"/>
    <w:autoRedefine/>
    <w:qFormat/>
    <w:rsid w:val="00992EEF"/>
    <w:pPr>
      <w:widowControl/>
      <w:shd w:val="clear" w:color="auto" w:fill="FFFFFF" w:themeFill="background1"/>
      <w:autoSpaceDE/>
      <w:autoSpaceDN/>
      <w:adjustRightInd/>
      <w:spacing w:before="240" w:after="240"/>
      <w:jc w:val="center"/>
      <w:outlineLvl w:val="1"/>
    </w:pPr>
    <w:rPr>
      <w:rFonts w:ascii="Times New Roman" w:eastAsia="Calibri" w:hAnsi="Times New Roman" w:cs="Times New Roman"/>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B5610FF1BBC9A1387FE2731D88E641A7F5A163D649CD401AE22969CF6qAp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3361AC06D2CF457E2D60BA7473AC070B4543E5977B64B2CECD3F52F0D1DDA0FFD42D7AF6A600C1g8w8H" TargetMode="External"/><Relationship Id="rId5" Type="http://schemas.openxmlformats.org/officeDocument/2006/relationships/webSettings" Target="webSettings.xml"/><Relationship Id="rId15" Type="http://schemas.openxmlformats.org/officeDocument/2006/relationships/hyperlink" Target="consultantplus://offline/ref=D08B1833017F90447BD59C4377EF59FB8F2297562EEAD5F83536748AA570BE23695452768D9286A0Y8M" TargetMode="External"/><Relationship Id="rId10" Type="http://schemas.openxmlformats.org/officeDocument/2006/relationships/hyperlink" Target="consultantplus://offline/ref=4EC7C5ABBFE81CDAA8ECD030E88C032FA04D246F7943897019ADCBE2110DCDO" TargetMode="External"/><Relationship Id="rId4" Type="http://schemas.openxmlformats.org/officeDocument/2006/relationships/settings" Target="settings.xml"/><Relationship Id="rId9" Type="http://schemas.openxmlformats.org/officeDocument/2006/relationships/hyperlink" Target="consultantplus://offline/ref=AFA6740793C23A6270F6D34E82814BFAE1DE5D66503338296AD6D3FFE826130FB0F48AE17850FA3C7DD123BEB6E288C08F675C67F8CD8C50u5h7H" TargetMode="External"/><Relationship Id="rId14" Type="http://schemas.openxmlformats.org/officeDocument/2006/relationships/hyperlink" Target="consultantplus://offline/ref=90C3B0A55C3F7C8CE8CF381F3F5C35EF68DC5B381D3FACD50231F3ECCD39A580FB74B40BBE7EC5ADkB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90998-63D6-4BD2-9EE9-2D061B36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12736</Words>
  <Characters>72599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Юлия Рубцова</cp:lastModifiedBy>
  <cp:revision>2</cp:revision>
  <cp:lastPrinted>2019-06-25T08:56:00Z</cp:lastPrinted>
  <dcterms:created xsi:type="dcterms:W3CDTF">2019-09-12T13:03:00Z</dcterms:created>
  <dcterms:modified xsi:type="dcterms:W3CDTF">2019-09-12T13:03:00Z</dcterms:modified>
</cp:coreProperties>
</file>