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17" w:rsidRPr="00C97B67" w:rsidRDefault="00575E17" w:rsidP="00C97B67">
      <w:pPr>
        <w:ind w:right="-1"/>
        <w:jc w:val="center"/>
        <w:rPr>
          <w:sz w:val="28"/>
          <w:szCs w:val="28"/>
        </w:rPr>
      </w:pPr>
      <w:r w:rsidRPr="00C97B67">
        <w:rPr>
          <w:sz w:val="28"/>
          <w:szCs w:val="28"/>
        </w:rPr>
        <w:t>АДМИНИСТРАЦИЯ ГОРОДСКОГО ОКРУГА ЭЛЕКТРОСТАЛЬ</w:t>
      </w:r>
    </w:p>
    <w:p w:rsidR="00575E17" w:rsidRPr="00C97B67" w:rsidRDefault="00575E17" w:rsidP="00C97B67">
      <w:pPr>
        <w:ind w:right="-1"/>
        <w:jc w:val="center"/>
        <w:rPr>
          <w:sz w:val="28"/>
          <w:szCs w:val="28"/>
        </w:rPr>
      </w:pPr>
    </w:p>
    <w:p w:rsidR="00575E17" w:rsidRPr="00C97B67" w:rsidRDefault="00C97B67" w:rsidP="00C97B67">
      <w:pPr>
        <w:ind w:right="-1"/>
        <w:jc w:val="center"/>
        <w:rPr>
          <w:sz w:val="28"/>
          <w:szCs w:val="28"/>
        </w:rPr>
      </w:pPr>
      <w:r w:rsidRPr="00C97B67">
        <w:rPr>
          <w:sz w:val="28"/>
          <w:szCs w:val="28"/>
        </w:rPr>
        <w:t xml:space="preserve">МОСКОВСКОЙ </w:t>
      </w:r>
      <w:r w:rsidR="00575E17" w:rsidRPr="00C97B67">
        <w:rPr>
          <w:sz w:val="28"/>
          <w:szCs w:val="28"/>
        </w:rPr>
        <w:t>ОБЛАСТИ</w:t>
      </w:r>
    </w:p>
    <w:p w:rsidR="00575E17" w:rsidRPr="00C97B67" w:rsidRDefault="00575E17" w:rsidP="00C97B67">
      <w:pPr>
        <w:ind w:right="-1"/>
        <w:jc w:val="center"/>
        <w:rPr>
          <w:sz w:val="28"/>
          <w:szCs w:val="28"/>
        </w:rPr>
      </w:pPr>
    </w:p>
    <w:p w:rsidR="00575E17" w:rsidRPr="00C97B67" w:rsidRDefault="00575E17" w:rsidP="00C97B67">
      <w:pPr>
        <w:ind w:right="-1"/>
        <w:jc w:val="center"/>
        <w:rPr>
          <w:sz w:val="44"/>
          <w:szCs w:val="44"/>
        </w:rPr>
      </w:pPr>
      <w:bookmarkStart w:id="0" w:name="_GoBack"/>
      <w:r w:rsidRPr="00C97B67">
        <w:rPr>
          <w:sz w:val="44"/>
          <w:szCs w:val="44"/>
        </w:rPr>
        <w:t>ПОСТАНОВЛЕНИЕ</w:t>
      </w:r>
    </w:p>
    <w:p w:rsidR="00575E17" w:rsidRPr="00C97B67" w:rsidRDefault="00575E17" w:rsidP="00C97B67">
      <w:pPr>
        <w:ind w:right="-1"/>
        <w:jc w:val="center"/>
        <w:rPr>
          <w:sz w:val="44"/>
          <w:szCs w:val="44"/>
        </w:rPr>
      </w:pPr>
    </w:p>
    <w:p w:rsidR="00575E17" w:rsidRDefault="00C97B67" w:rsidP="00C97B67">
      <w:pPr>
        <w:jc w:val="center"/>
        <w:outlineLvl w:val="0"/>
      </w:pPr>
      <w:r>
        <w:t>о</w:t>
      </w:r>
      <w:r w:rsidR="00575E17" w:rsidRPr="00537687">
        <w:t xml:space="preserve">т </w:t>
      </w:r>
      <w:r w:rsidR="005673E5" w:rsidRPr="00C97B67">
        <w:t>13.04.2018</w:t>
      </w:r>
      <w:r w:rsidR="00575E17" w:rsidRPr="00537687">
        <w:t xml:space="preserve"> № </w:t>
      </w:r>
      <w:r w:rsidR="005673E5" w:rsidRPr="00C97B67">
        <w:t>306/4</w:t>
      </w:r>
    </w:p>
    <w:p w:rsidR="00575E17" w:rsidRDefault="00575E17" w:rsidP="00C97B67">
      <w:pPr>
        <w:jc w:val="center"/>
      </w:pPr>
    </w:p>
    <w:p w:rsidR="00AB2FBE" w:rsidRDefault="00575E17" w:rsidP="00575E17">
      <w:pPr>
        <w:jc w:val="center"/>
        <w:rPr>
          <w:bCs/>
          <w:color w:val="000000"/>
          <w:szCs w:val="26"/>
        </w:rPr>
      </w:pPr>
      <w:r w:rsidRPr="00D46348">
        <w:rPr>
          <w:color w:val="000000"/>
        </w:rPr>
        <w:t xml:space="preserve">Об утверждении </w:t>
      </w:r>
      <w:r w:rsidR="000C1632">
        <w:rPr>
          <w:color w:val="000000"/>
        </w:rPr>
        <w:t xml:space="preserve">перечня </w:t>
      </w:r>
      <w:r w:rsidRPr="00D46348">
        <w:rPr>
          <w:rFonts w:cs="Times New Roman"/>
          <w:color w:val="000000"/>
        </w:rPr>
        <w:t>первичных</w:t>
      </w:r>
      <w:r>
        <w:rPr>
          <w:rFonts w:cs="Times New Roman"/>
          <w:color w:val="000000"/>
        </w:rPr>
        <w:t xml:space="preserve"> </w:t>
      </w:r>
      <w:r w:rsidR="00C85297">
        <w:rPr>
          <w:rFonts w:cs="Times New Roman"/>
          <w:color w:val="000000"/>
        </w:rPr>
        <w:t>средств</w:t>
      </w:r>
      <w:r>
        <w:rPr>
          <w:rFonts w:cs="Times New Roman"/>
          <w:color w:val="000000"/>
        </w:rPr>
        <w:t xml:space="preserve"> </w:t>
      </w:r>
      <w:r w:rsidR="00C85297" w:rsidRPr="00286D98">
        <w:rPr>
          <w:rFonts w:cs="Times New Roman"/>
        </w:rPr>
        <w:t>тушения пожаров и противопожарного инвентаря</w:t>
      </w:r>
      <w:r w:rsidR="000C1632">
        <w:rPr>
          <w:rFonts w:cs="Times New Roman"/>
          <w:color w:val="000000"/>
        </w:rPr>
        <w:t xml:space="preserve"> </w:t>
      </w:r>
      <w:r w:rsidRPr="00D46348">
        <w:rPr>
          <w:color w:val="000000"/>
        </w:rPr>
        <w:t xml:space="preserve">в границах </w:t>
      </w:r>
      <w:r w:rsidRPr="00D46348">
        <w:rPr>
          <w:bCs/>
          <w:color w:val="000000"/>
          <w:szCs w:val="26"/>
        </w:rPr>
        <w:t xml:space="preserve">городского округа Электросталь </w:t>
      </w:r>
      <w:r w:rsidRPr="00D46348">
        <w:rPr>
          <w:color w:val="000000"/>
        </w:rPr>
        <w:t>Московской</w:t>
      </w:r>
      <w:r w:rsidRPr="00D46348">
        <w:rPr>
          <w:bCs/>
          <w:color w:val="000000"/>
          <w:szCs w:val="26"/>
        </w:rPr>
        <w:t xml:space="preserve"> области</w:t>
      </w:r>
      <w:bookmarkEnd w:id="0"/>
    </w:p>
    <w:p w:rsidR="00C97B67" w:rsidRPr="00575E17" w:rsidRDefault="00C97B67" w:rsidP="00575E17">
      <w:pPr>
        <w:jc w:val="center"/>
        <w:rPr>
          <w:rFonts w:cs="Times New Roman"/>
          <w:color w:val="000000"/>
        </w:rPr>
      </w:pPr>
    </w:p>
    <w:p w:rsidR="00B663E3" w:rsidRPr="00505FFE" w:rsidRDefault="00B663E3" w:rsidP="00C97B67">
      <w:pPr>
        <w:ind w:firstLine="709"/>
        <w:jc w:val="both"/>
      </w:pPr>
      <w:r w:rsidRPr="0013313A">
        <w:rPr>
          <w:rFonts w:cs="Times New Roman"/>
        </w:rPr>
        <w:t>В соответстви</w:t>
      </w:r>
      <w:r w:rsidR="00674386">
        <w:rPr>
          <w:rFonts w:cs="Times New Roman"/>
        </w:rPr>
        <w:t>и с Федера</w:t>
      </w:r>
      <w:r w:rsidR="00DD3149">
        <w:rPr>
          <w:rFonts w:cs="Times New Roman"/>
        </w:rPr>
        <w:t>льными законами от 22.07.</w:t>
      </w:r>
      <w:r w:rsidR="00674386">
        <w:rPr>
          <w:rFonts w:cs="Times New Roman"/>
        </w:rPr>
        <w:t>2008</w:t>
      </w:r>
      <w:r w:rsidRPr="0013313A">
        <w:rPr>
          <w:rFonts w:cs="Times New Roman"/>
        </w:rPr>
        <w:t xml:space="preserve"> № 123-ФЗ «Технический регламент о требованиях</w:t>
      </w:r>
      <w:r w:rsidR="00674386">
        <w:rPr>
          <w:rFonts w:cs="Times New Roman"/>
        </w:rPr>
        <w:t xml:space="preserve"> пожар</w:t>
      </w:r>
      <w:r w:rsidR="00C97B67">
        <w:rPr>
          <w:rFonts w:cs="Times New Roman"/>
        </w:rPr>
        <w:t xml:space="preserve">ной безопасности», от </w:t>
      </w:r>
      <w:r w:rsidR="00221276">
        <w:rPr>
          <w:rFonts w:cs="Times New Roman"/>
        </w:rPr>
        <w:t>21.12.199</w:t>
      </w:r>
      <w:r w:rsidR="00674386">
        <w:rPr>
          <w:rFonts w:cs="Times New Roman"/>
        </w:rPr>
        <w:t>4</w:t>
      </w:r>
      <w:r w:rsidRPr="0013313A">
        <w:rPr>
          <w:rFonts w:cs="Times New Roman"/>
        </w:rPr>
        <w:t xml:space="preserve"> № 69-ФЗ</w:t>
      </w:r>
      <w:r>
        <w:rPr>
          <w:rFonts w:cs="Times New Roman"/>
        </w:rPr>
        <w:t xml:space="preserve"> «О пожарной безопасности», от </w:t>
      </w:r>
      <w:r w:rsidR="00540CDA">
        <w:rPr>
          <w:rFonts w:cs="Times New Roman"/>
        </w:rPr>
        <w:t>0</w:t>
      </w:r>
      <w:r w:rsidR="00674386">
        <w:rPr>
          <w:rFonts w:cs="Times New Roman"/>
        </w:rPr>
        <w:t>6.10.</w:t>
      </w:r>
      <w:r w:rsidR="00C85297">
        <w:rPr>
          <w:rFonts w:cs="Times New Roman"/>
        </w:rPr>
        <w:t xml:space="preserve">2003 </w:t>
      </w:r>
      <w:r w:rsidRPr="0013313A">
        <w:rPr>
          <w:rFonts w:cs="Times New Roman"/>
        </w:rPr>
        <w:t>№ 131-ФЗ «Об общих принципах организации местного самоуправ</w:t>
      </w:r>
      <w:r>
        <w:rPr>
          <w:rFonts w:cs="Times New Roman"/>
        </w:rPr>
        <w:t>ления в Российской федерации»,</w:t>
      </w:r>
      <w:r w:rsidR="00C85297">
        <w:rPr>
          <w:rFonts w:cs="Times New Roman"/>
        </w:rPr>
        <w:t xml:space="preserve"> </w:t>
      </w:r>
      <w:r w:rsidR="00674386">
        <w:rPr>
          <w:rFonts w:cs="Times New Roman"/>
        </w:rPr>
        <w:t>постановлением Правительства</w:t>
      </w:r>
      <w:r w:rsidR="00674386" w:rsidRPr="00674386">
        <w:rPr>
          <w:rFonts w:cs="Times New Roman"/>
        </w:rPr>
        <w:t xml:space="preserve"> </w:t>
      </w:r>
      <w:r w:rsidR="00DD3149">
        <w:rPr>
          <w:rFonts w:cs="Times New Roman"/>
        </w:rPr>
        <w:t>Российской Ф</w:t>
      </w:r>
      <w:r w:rsidR="00674386">
        <w:rPr>
          <w:rFonts w:cs="Times New Roman"/>
        </w:rPr>
        <w:t>едерации от 25.04.2012 №390 «О противопожарном режиме»</w:t>
      </w:r>
      <w:r w:rsidR="00DD3149">
        <w:rPr>
          <w:rFonts w:cs="Times New Roman"/>
        </w:rPr>
        <w:t xml:space="preserve">, </w:t>
      </w:r>
      <w:r>
        <w:rPr>
          <w:rFonts w:cs="Times New Roman"/>
        </w:rPr>
        <w:t>р</w:t>
      </w:r>
      <w:r w:rsidRPr="0013313A">
        <w:rPr>
          <w:rFonts w:cs="Times New Roman"/>
        </w:rPr>
        <w:t xml:space="preserve">ешением Совета </w:t>
      </w:r>
      <w:r w:rsidRPr="00505FFE">
        <w:rPr>
          <w:rFonts w:cs="Times New Roman"/>
        </w:rPr>
        <w:t>депутатов городского округа Электросталь Московской области от 29.01.2009 «Об утверждении Положения об обеспечении первичных мер пожарной безопасности в границах городского округа Эле</w:t>
      </w:r>
      <w:r w:rsidR="00361857" w:rsidRPr="00505FFE">
        <w:rPr>
          <w:rFonts w:cs="Times New Roman"/>
        </w:rPr>
        <w:t xml:space="preserve">ктросталь Московской области», </w:t>
      </w:r>
      <w:r w:rsidRPr="00505FFE">
        <w:rPr>
          <w:rFonts w:cs="Times New Roman"/>
        </w:rPr>
        <w:t>необходимостью предотвращения пожаров, спасения</w:t>
      </w:r>
      <w:r w:rsidR="00C97B67">
        <w:rPr>
          <w:rFonts w:cs="Times New Roman"/>
        </w:rPr>
        <w:t xml:space="preserve"> людей и имущества от пожаров, </w:t>
      </w:r>
      <w:r w:rsidRPr="00505FFE">
        <w:rPr>
          <w:rFonts w:cs="Times New Roman"/>
        </w:rPr>
        <w:t>Администрация городского округа Электросталь Московской области  ПОСТАНОВ</w:t>
      </w:r>
      <w:r w:rsidR="0028652F" w:rsidRPr="00505FFE">
        <w:rPr>
          <w:rFonts w:cs="Times New Roman"/>
        </w:rPr>
        <w:t>ЛЯЕТ:</w:t>
      </w:r>
    </w:p>
    <w:p w:rsidR="00C7447C" w:rsidRPr="00D02DCA" w:rsidRDefault="00C97B67" w:rsidP="00C97B67">
      <w:pPr>
        <w:ind w:firstLine="709"/>
        <w:jc w:val="both"/>
        <w:rPr>
          <w:rFonts w:cs="Times New Roman"/>
        </w:rPr>
      </w:pPr>
      <w:r>
        <w:rPr>
          <w:rFonts w:cs="Times New Roman"/>
        </w:rPr>
        <w:t>1. </w:t>
      </w:r>
      <w:r w:rsidR="00AB659E" w:rsidRPr="00505FFE">
        <w:rPr>
          <w:rFonts w:cs="Times New Roman"/>
        </w:rPr>
        <w:t>У</w:t>
      </w:r>
      <w:r w:rsidR="00B663E3" w:rsidRPr="00505FFE">
        <w:rPr>
          <w:rFonts w:cs="Times New Roman"/>
        </w:rPr>
        <w:t>твердить</w:t>
      </w:r>
      <w:r w:rsidR="00286D98">
        <w:rPr>
          <w:rFonts w:cs="Times New Roman"/>
        </w:rPr>
        <w:t xml:space="preserve"> п</w:t>
      </w:r>
      <w:r w:rsidR="00B663E3" w:rsidRPr="00286D98">
        <w:rPr>
          <w:rFonts w:cs="Times New Roman"/>
          <w:bCs/>
        </w:rPr>
        <w:t xml:space="preserve">еречень </w:t>
      </w:r>
      <w:r w:rsidR="00A93579" w:rsidRPr="00286D98">
        <w:rPr>
          <w:rFonts w:cs="Times New Roman"/>
        </w:rPr>
        <w:t xml:space="preserve">первичных средств тушения пожаров и противопожарного инвентаря </w:t>
      </w:r>
      <w:r w:rsidR="00A93579" w:rsidRPr="00286D98">
        <w:rPr>
          <w:rFonts w:cs="Times New Roman"/>
          <w:bCs/>
        </w:rPr>
        <w:t xml:space="preserve">для </w:t>
      </w:r>
      <w:r w:rsidR="00A93579" w:rsidRPr="00286D98">
        <w:rPr>
          <w:rFonts w:cs="Times New Roman"/>
        </w:rPr>
        <w:t xml:space="preserve">помещений и строений, находящихся </w:t>
      </w:r>
      <w:r w:rsidR="00EE7F21" w:rsidRPr="00286D98">
        <w:rPr>
          <w:rFonts w:cs="Times New Roman"/>
        </w:rPr>
        <w:t>в собственности</w:t>
      </w:r>
      <w:r w:rsidR="00A93579" w:rsidRPr="00286D98">
        <w:rPr>
          <w:rFonts w:cs="Times New Roman"/>
        </w:rPr>
        <w:t xml:space="preserve"> (пользовании), а также</w:t>
      </w:r>
      <w:r w:rsidR="00A93579" w:rsidRPr="00286D98">
        <w:rPr>
          <w:rFonts w:cs="Times New Roman"/>
          <w:bCs/>
        </w:rPr>
        <w:t xml:space="preserve"> жилых домов (жилых строений), </w:t>
      </w:r>
      <w:r w:rsidR="00A93579" w:rsidRPr="00286D98">
        <w:rPr>
          <w:rFonts w:cs="Times New Roman"/>
        </w:rPr>
        <w:t xml:space="preserve">квартир и жилых комнат, садоводческих и огороднических </w:t>
      </w:r>
      <w:r w:rsidR="00EE7F21" w:rsidRPr="00286D98">
        <w:rPr>
          <w:rFonts w:cs="Times New Roman"/>
        </w:rPr>
        <w:t>объединений граждан</w:t>
      </w:r>
      <w:r w:rsidR="00A93579" w:rsidRPr="00286D98">
        <w:rPr>
          <w:rFonts w:cs="Times New Roman"/>
        </w:rPr>
        <w:t xml:space="preserve">, дачно-строительных и гаражно-строительных </w:t>
      </w:r>
      <w:r w:rsidR="000C1632">
        <w:rPr>
          <w:rFonts w:cs="Times New Roman"/>
        </w:rPr>
        <w:t xml:space="preserve">кооперативов, расположенных </w:t>
      </w:r>
      <w:r w:rsidR="00EE7F21" w:rsidRPr="00286D98">
        <w:rPr>
          <w:rFonts w:cs="Times New Roman"/>
        </w:rPr>
        <w:t>на</w:t>
      </w:r>
      <w:r w:rsidR="00A93579" w:rsidRPr="00286D98">
        <w:rPr>
          <w:rFonts w:cs="Times New Roman"/>
        </w:rPr>
        <w:t xml:space="preserve"> территории </w:t>
      </w:r>
      <w:r w:rsidR="00A93579" w:rsidRPr="00286D98">
        <w:rPr>
          <w:rFonts w:cs="Times New Roman"/>
          <w:bCs/>
        </w:rPr>
        <w:t>городского округа Электросталь Московской области</w:t>
      </w:r>
      <w:r w:rsidR="00A93579" w:rsidRPr="00286D98">
        <w:rPr>
          <w:rFonts w:cs="Times New Roman"/>
        </w:rPr>
        <w:t xml:space="preserve"> (прилагается).</w:t>
      </w:r>
    </w:p>
    <w:p w:rsidR="00F33820" w:rsidRDefault="00D02DCA" w:rsidP="00C97B67">
      <w:pPr>
        <w:ind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="00C97B67">
        <w:rPr>
          <w:rFonts w:cs="Times New Roman"/>
        </w:rPr>
        <w:t>. </w:t>
      </w:r>
      <w:r w:rsidR="00221276">
        <w:rPr>
          <w:rFonts w:cs="Times New Roman"/>
        </w:rPr>
        <w:t>О</w:t>
      </w:r>
      <w:r w:rsidR="009A753E" w:rsidRPr="00563C2B">
        <w:rPr>
          <w:rFonts w:cs="Times New Roman"/>
          <w:color w:val="000000"/>
        </w:rPr>
        <w:t xml:space="preserve">публиковать настоящее </w:t>
      </w:r>
      <w:r w:rsidR="00221276">
        <w:rPr>
          <w:rFonts w:cs="Times New Roman"/>
        </w:rPr>
        <w:t xml:space="preserve">постановление </w:t>
      </w:r>
      <w:r w:rsidR="009A753E" w:rsidRPr="00563C2B">
        <w:rPr>
          <w:rFonts w:cs="Times New Roman"/>
          <w:color w:val="000000"/>
        </w:rPr>
        <w:t>в газете «Официальный вестник»</w:t>
      </w:r>
      <w:r w:rsidR="00221276">
        <w:rPr>
          <w:rFonts w:cs="Times New Roman"/>
          <w:color w:val="000000"/>
        </w:rPr>
        <w:t xml:space="preserve"> и разместить на официальном сайте городского округа</w:t>
      </w:r>
      <w:r w:rsidR="00221276" w:rsidRPr="00221276">
        <w:rPr>
          <w:rFonts w:cs="Times New Roman"/>
        </w:rPr>
        <w:t xml:space="preserve"> </w:t>
      </w:r>
      <w:r w:rsidR="00221276" w:rsidRPr="00505FFE">
        <w:rPr>
          <w:rFonts w:cs="Times New Roman"/>
        </w:rPr>
        <w:t>Электросталь Московской области в</w:t>
      </w:r>
      <w:r w:rsidR="00221276">
        <w:rPr>
          <w:rFonts w:cs="Times New Roman"/>
        </w:rPr>
        <w:t xml:space="preserve"> информационно-телекоммуникационной сети «Интернет» по адресу:</w:t>
      </w:r>
      <w:r w:rsidR="00221276" w:rsidRPr="00221276">
        <w:rPr>
          <w:rFonts w:cs="Times New Roman"/>
        </w:rPr>
        <w:t xml:space="preserve"> </w:t>
      </w:r>
      <w:hyperlink r:id="rId7" w:history="1">
        <w:proofErr w:type="gramStart"/>
        <w:r w:rsidR="00C97B67" w:rsidRPr="00A93510">
          <w:rPr>
            <w:rStyle w:val="ac"/>
            <w:rFonts w:cs="Times New Roman"/>
            <w:lang w:val="en-US"/>
          </w:rPr>
          <w:t>www</w:t>
        </w:r>
        <w:r w:rsidR="00C97B67" w:rsidRPr="00A93510">
          <w:rPr>
            <w:rStyle w:val="ac"/>
            <w:rFonts w:cs="Times New Roman"/>
          </w:rPr>
          <w:t>.</w:t>
        </w:r>
        <w:proofErr w:type="spellStart"/>
        <w:r w:rsidR="00C97B67" w:rsidRPr="00A93510">
          <w:rPr>
            <w:rStyle w:val="ac"/>
            <w:rFonts w:cs="Times New Roman"/>
            <w:lang w:val="en-US"/>
          </w:rPr>
          <w:t>electrostal</w:t>
        </w:r>
        <w:proofErr w:type="spellEnd"/>
        <w:r w:rsidR="00C97B67" w:rsidRPr="00A93510">
          <w:rPr>
            <w:rStyle w:val="ac"/>
            <w:rFonts w:cs="Times New Roman"/>
          </w:rPr>
          <w:t>.</w:t>
        </w:r>
        <w:proofErr w:type="spellStart"/>
        <w:r w:rsidR="00C97B67" w:rsidRPr="00A93510">
          <w:rPr>
            <w:rStyle w:val="ac"/>
            <w:rFonts w:cs="Times New Roman"/>
            <w:lang w:val="en-US"/>
          </w:rPr>
          <w:t>ru</w:t>
        </w:r>
        <w:proofErr w:type="spellEnd"/>
      </w:hyperlink>
      <w:r w:rsidR="00C97B67">
        <w:rPr>
          <w:rFonts w:cs="Times New Roman"/>
        </w:rPr>
        <w:t xml:space="preserve"> </w:t>
      </w:r>
      <w:r w:rsidR="009A753E" w:rsidRPr="00563C2B">
        <w:rPr>
          <w:rFonts w:cs="Times New Roman"/>
          <w:color w:val="000000"/>
        </w:rPr>
        <w:t>.</w:t>
      </w:r>
      <w:proofErr w:type="gramEnd"/>
    </w:p>
    <w:p w:rsidR="00F33820" w:rsidRDefault="00D02DCA" w:rsidP="00C97B67">
      <w:pPr>
        <w:ind w:firstLine="709"/>
        <w:jc w:val="both"/>
        <w:rPr>
          <w:rFonts w:cs="Times New Roman"/>
        </w:rPr>
      </w:pPr>
      <w:r>
        <w:rPr>
          <w:rFonts w:cs="Times New Roman"/>
        </w:rPr>
        <w:t>3</w:t>
      </w:r>
      <w:r w:rsidR="00C97B67">
        <w:rPr>
          <w:rFonts w:cs="Times New Roman"/>
        </w:rPr>
        <w:t>. </w:t>
      </w:r>
      <w:r w:rsidR="003A2DC8" w:rsidRPr="00563C2B">
        <w:rPr>
          <w:rFonts w:cs="Times New Roman"/>
        </w:rPr>
        <w:t xml:space="preserve">Установить, что настоящее </w:t>
      </w:r>
      <w:r w:rsidR="003A2DC8">
        <w:rPr>
          <w:rFonts w:cs="Times New Roman"/>
        </w:rPr>
        <w:t>постановление</w:t>
      </w:r>
      <w:r w:rsidR="003A2DC8" w:rsidRPr="00563C2B">
        <w:rPr>
          <w:rFonts w:cs="Times New Roman"/>
        </w:rPr>
        <w:t xml:space="preserve"> вступает в силу с момента его </w:t>
      </w:r>
      <w:r w:rsidR="0099153C">
        <w:rPr>
          <w:rFonts w:cs="Times New Roman"/>
        </w:rPr>
        <w:t>опубликования</w:t>
      </w:r>
      <w:r w:rsidR="003A2DC8" w:rsidRPr="00563C2B">
        <w:rPr>
          <w:rFonts w:cs="Times New Roman"/>
        </w:rPr>
        <w:t>.</w:t>
      </w:r>
    </w:p>
    <w:p w:rsidR="00B95CA8" w:rsidRDefault="00D02DCA" w:rsidP="00C97B67">
      <w:pPr>
        <w:ind w:firstLine="709"/>
        <w:jc w:val="both"/>
        <w:rPr>
          <w:rFonts w:cs="Times New Roman"/>
        </w:rPr>
      </w:pPr>
      <w:r>
        <w:t>4</w:t>
      </w:r>
      <w:r w:rsidR="00C97B67">
        <w:t>. </w:t>
      </w:r>
      <w:r w:rsidR="009A753E">
        <w:t xml:space="preserve">Источником финансирования публикации настоящего </w:t>
      </w:r>
      <w:r w:rsidR="00221276">
        <w:rPr>
          <w:rFonts w:cs="Times New Roman"/>
        </w:rPr>
        <w:t>постановления</w:t>
      </w:r>
      <w:r w:rsidR="009A753E">
        <w:t xml:space="preserve"> принять денежные средства, предусмотренные в бюджете городского округа Электросталь Московской области по </w:t>
      </w:r>
      <w:r w:rsidR="00221276">
        <w:t>под</w:t>
      </w:r>
      <w:r w:rsidR="009A753E">
        <w:t>разделу 0113 «Другие общегосударственные вопросы»</w:t>
      </w:r>
      <w:r w:rsidR="00221276">
        <w:t xml:space="preserve"> раздела 0100</w:t>
      </w:r>
      <w:r w:rsidR="009A753E">
        <w:t>.</w:t>
      </w:r>
    </w:p>
    <w:p w:rsidR="00F33820" w:rsidRDefault="00D02DCA" w:rsidP="00C97B67">
      <w:pPr>
        <w:ind w:firstLine="709"/>
        <w:jc w:val="both"/>
        <w:rPr>
          <w:rFonts w:cs="Times New Roman"/>
        </w:rPr>
      </w:pPr>
      <w:r>
        <w:rPr>
          <w:rFonts w:cs="Times New Roman"/>
        </w:rPr>
        <w:t>5</w:t>
      </w:r>
      <w:r w:rsidR="00C97B67">
        <w:rPr>
          <w:rFonts w:cs="Times New Roman"/>
        </w:rPr>
        <w:t>. </w:t>
      </w:r>
      <w:r w:rsidR="00B53A05">
        <w:rPr>
          <w:rFonts w:cs="Times New Roman"/>
        </w:rPr>
        <w:t>Считать утратившим силу п</w:t>
      </w:r>
      <w:r w:rsidR="009A753E" w:rsidRPr="00012378">
        <w:rPr>
          <w:rFonts w:cs="Times New Roman"/>
        </w:rPr>
        <w:t>остановление Администрации городского округа Эле</w:t>
      </w:r>
      <w:r w:rsidR="003A2DC8">
        <w:rPr>
          <w:rFonts w:cs="Times New Roman"/>
        </w:rPr>
        <w:t xml:space="preserve">ктросталь Московской области от </w:t>
      </w:r>
      <w:r w:rsidR="003A2DC8">
        <w:t xml:space="preserve">27.10.2010 </w:t>
      </w:r>
      <w:r w:rsidR="00380A8B">
        <w:t>№ 195/7</w:t>
      </w:r>
      <w:r w:rsidR="00012378" w:rsidRPr="00012378">
        <w:rPr>
          <w:rFonts w:cs="Times New Roman"/>
        </w:rPr>
        <w:t xml:space="preserve"> </w:t>
      </w:r>
      <w:r w:rsidR="009A753E" w:rsidRPr="00012378">
        <w:rPr>
          <w:rFonts w:cs="Times New Roman"/>
        </w:rPr>
        <w:t>«</w:t>
      </w:r>
      <w:r w:rsidR="009A753E" w:rsidRPr="00012378">
        <w:t xml:space="preserve">Об утверждении </w:t>
      </w:r>
      <w:r w:rsidR="009A753E" w:rsidRPr="00012378">
        <w:rPr>
          <w:rFonts w:cs="Times New Roman"/>
        </w:rPr>
        <w:t xml:space="preserve">первичных мер пожарной безопасности </w:t>
      </w:r>
      <w:r w:rsidR="009A753E" w:rsidRPr="00012378">
        <w:t xml:space="preserve">в границах </w:t>
      </w:r>
      <w:r w:rsidR="00380A8B">
        <w:rPr>
          <w:bCs/>
          <w:szCs w:val="26"/>
        </w:rPr>
        <w:t>городского округа Электросталь</w:t>
      </w:r>
      <w:r w:rsidR="009A753E" w:rsidRPr="00012378">
        <w:t xml:space="preserve"> </w:t>
      </w:r>
      <w:r w:rsidR="009A753E" w:rsidRPr="00012378">
        <w:rPr>
          <w:bCs/>
          <w:szCs w:val="26"/>
        </w:rPr>
        <w:t>Московской области</w:t>
      </w:r>
      <w:r w:rsidR="003A2DC8">
        <w:rPr>
          <w:rFonts w:cs="Times New Roman"/>
        </w:rPr>
        <w:t>»</w:t>
      </w:r>
      <w:r w:rsidR="00EF4936">
        <w:rPr>
          <w:rFonts w:cs="Times New Roman"/>
        </w:rPr>
        <w:t>.</w:t>
      </w:r>
    </w:p>
    <w:p w:rsidR="00B663E3" w:rsidRDefault="00D02DCA" w:rsidP="00C97B67">
      <w:pPr>
        <w:ind w:firstLine="709"/>
        <w:jc w:val="both"/>
        <w:rPr>
          <w:rFonts w:cs="Times New Roman"/>
        </w:rPr>
      </w:pPr>
      <w:r>
        <w:rPr>
          <w:rFonts w:cs="Times New Roman"/>
        </w:rPr>
        <w:t>6</w:t>
      </w:r>
      <w:r w:rsidR="00C97B67">
        <w:rPr>
          <w:rFonts w:cs="Times New Roman"/>
        </w:rPr>
        <w:t>. </w:t>
      </w:r>
      <w:r w:rsidR="00B663E3" w:rsidRPr="0013313A">
        <w:rPr>
          <w:rFonts w:cs="Times New Roman"/>
        </w:rPr>
        <w:t xml:space="preserve">Контроль за исполнением </w:t>
      </w:r>
      <w:r w:rsidR="00EE7F21">
        <w:rPr>
          <w:rFonts w:cs="Times New Roman"/>
        </w:rPr>
        <w:t>настоящего постановления</w:t>
      </w:r>
      <w:r w:rsidR="00B663E3" w:rsidRPr="0013313A">
        <w:rPr>
          <w:rFonts w:cs="Times New Roman"/>
        </w:rPr>
        <w:t xml:space="preserve"> возложить на заместителя Главы Администрации городского округа Электросталь Московской области </w:t>
      </w:r>
      <w:proofErr w:type="spellStart"/>
      <w:r w:rsidR="00EE7F21">
        <w:rPr>
          <w:rFonts w:cs="Times New Roman"/>
        </w:rPr>
        <w:t>Повалова</w:t>
      </w:r>
      <w:proofErr w:type="spellEnd"/>
      <w:r w:rsidR="00EE7F21">
        <w:rPr>
          <w:rFonts w:cs="Times New Roman"/>
        </w:rPr>
        <w:t xml:space="preserve"> А.А.</w:t>
      </w:r>
    </w:p>
    <w:p w:rsidR="00575E17" w:rsidRDefault="00575E17" w:rsidP="00C97B67">
      <w:pPr>
        <w:jc w:val="both"/>
        <w:rPr>
          <w:rFonts w:cs="Times New Roman"/>
        </w:rPr>
      </w:pPr>
    </w:p>
    <w:p w:rsidR="00575E17" w:rsidRDefault="00575E17" w:rsidP="00C97B67">
      <w:pPr>
        <w:jc w:val="both"/>
        <w:rPr>
          <w:rFonts w:cs="Times New Roman"/>
        </w:rPr>
      </w:pPr>
    </w:p>
    <w:p w:rsidR="00C97B67" w:rsidRDefault="00C97B67" w:rsidP="00C97B67">
      <w:pPr>
        <w:jc w:val="both"/>
        <w:rPr>
          <w:rFonts w:cs="Times New Roman"/>
        </w:rPr>
      </w:pPr>
    </w:p>
    <w:p w:rsidR="00C97B67" w:rsidRDefault="00C97B67" w:rsidP="00C97B67">
      <w:pPr>
        <w:jc w:val="both"/>
        <w:rPr>
          <w:rFonts w:cs="Times New Roman"/>
        </w:rPr>
      </w:pPr>
    </w:p>
    <w:p w:rsidR="00C97B67" w:rsidRPr="0013313A" w:rsidRDefault="00C97B67" w:rsidP="00C97B67">
      <w:pPr>
        <w:jc w:val="both"/>
        <w:rPr>
          <w:rFonts w:cs="Times New Roman"/>
        </w:rPr>
      </w:pPr>
    </w:p>
    <w:p w:rsidR="00B663E3" w:rsidRPr="0013313A" w:rsidRDefault="004C2DFC" w:rsidP="00B663E3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="00B663E3">
        <w:rPr>
          <w:rFonts w:cs="Times New Roman"/>
        </w:rPr>
        <w:t xml:space="preserve"> </w:t>
      </w:r>
      <w:r w:rsidR="00B663E3" w:rsidRPr="0013313A">
        <w:rPr>
          <w:rFonts w:cs="Times New Roman"/>
        </w:rPr>
        <w:t>городского округа</w:t>
      </w:r>
      <w:r w:rsidR="00B663E3" w:rsidRPr="0013313A">
        <w:rPr>
          <w:rFonts w:cs="Times New Roman"/>
        </w:rPr>
        <w:tab/>
      </w:r>
      <w:r w:rsidR="00B663E3" w:rsidRPr="0013313A">
        <w:rPr>
          <w:rFonts w:cs="Times New Roman"/>
        </w:rPr>
        <w:tab/>
      </w:r>
      <w:r w:rsidR="00C97B67">
        <w:rPr>
          <w:rFonts w:cs="Times New Roman"/>
        </w:rPr>
        <w:tab/>
      </w:r>
      <w:r w:rsidR="00C97B67">
        <w:rPr>
          <w:rFonts w:cs="Times New Roman"/>
        </w:rPr>
        <w:tab/>
      </w:r>
      <w:r w:rsidR="00C97B67">
        <w:rPr>
          <w:rFonts w:cs="Times New Roman"/>
        </w:rPr>
        <w:tab/>
      </w:r>
      <w:r w:rsidR="00C97B67">
        <w:rPr>
          <w:rFonts w:cs="Times New Roman"/>
        </w:rPr>
        <w:tab/>
      </w:r>
      <w:r w:rsidR="00C97B67">
        <w:rPr>
          <w:rFonts w:cs="Times New Roman"/>
        </w:rPr>
        <w:tab/>
      </w:r>
      <w:r w:rsidR="00C97B67">
        <w:rPr>
          <w:rFonts w:cs="Times New Roman"/>
        </w:rPr>
        <w:tab/>
      </w:r>
      <w:r w:rsidR="00EE7F21">
        <w:rPr>
          <w:rFonts w:cs="Times New Roman"/>
        </w:rPr>
        <w:t>В.Я. Пекарев</w:t>
      </w:r>
    </w:p>
    <w:p w:rsidR="00575E17" w:rsidRDefault="00575E17" w:rsidP="00D10AC9">
      <w:pPr>
        <w:pStyle w:val="3"/>
        <w:suppressAutoHyphens/>
        <w:ind w:left="0"/>
        <w:jc w:val="both"/>
        <w:rPr>
          <w:sz w:val="24"/>
          <w:szCs w:val="24"/>
        </w:rPr>
      </w:pPr>
    </w:p>
    <w:p w:rsidR="00C97B67" w:rsidRPr="007642B3" w:rsidRDefault="00C97B67" w:rsidP="00C97B67">
      <w:pPr>
        <w:ind w:left="5670"/>
        <w:rPr>
          <w:rFonts w:cs="Times New Roman"/>
        </w:rPr>
      </w:pPr>
      <w:r w:rsidRPr="007642B3">
        <w:rPr>
          <w:rFonts w:cs="Times New Roman"/>
        </w:rPr>
        <w:lastRenderedPageBreak/>
        <w:t>УТВЕРЖДЕН</w:t>
      </w:r>
    </w:p>
    <w:p w:rsidR="00C97B67" w:rsidRPr="007642B3" w:rsidRDefault="00C97B67" w:rsidP="00C97B67">
      <w:pPr>
        <w:ind w:left="5670"/>
        <w:rPr>
          <w:rFonts w:cs="Times New Roman"/>
        </w:rPr>
      </w:pPr>
      <w:r w:rsidRPr="007642B3">
        <w:rPr>
          <w:rFonts w:cs="Times New Roman"/>
        </w:rPr>
        <w:t>постановлением Администрации городского округа Электросталь Московской области</w:t>
      </w:r>
    </w:p>
    <w:p w:rsidR="00C97B67" w:rsidRDefault="00C97B67" w:rsidP="00C97B67">
      <w:pPr>
        <w:ind w:left="5670"/>
        <w:rPr>
          <w:rFonts w:cs="Times New Roman"/>
        </w:rPr>
      </w:pPr>
      <w:r>
        <w:t>о</w:t>
      </w:r>
      <w:r w:rsidRPr="00537687">
        <w:t xml:space="preserve">т </w:t>
      </w:r>
      <w:r w:rsidRPr="00C97B67">
        <w:t>13.04.2018</w:t>
      </w:r>
      <w:r w:rsidRPr="00537687">
        <w:t xml:space="preserve"> № </w:t>
      </w:r>
      <w:r w:rsidRPr="00C97B67">
        <w:t>306/4</w:t>
      </w:r>
    </w:p>
    <w:p w:rsidR="00B71558" w:rsidRDefault="00B71558" w:rsidP="00C97B67">
      <w:pPr>
        <w:tabs>
          <w:tab w:val="left" w:pos="1843"/>
        </w:tabs>
        <w:rPr>
          <w:rFonts w:cs="Times New Roman"/>
          <w:bCs/>
        </w:rPr>
      </w:pPr>
    </w:p>
    <w:p w:rsidR="00C97B67" w:rsidRDefault="00C97B67" w:rsidP="00C97B67">
      <w:pPr>
        <w:tabs>
          <w:tab w:val="left" w:pos="1843"/>
        </w:tabs>
        <w:rPr>
          <w:rFonts w:cs="Times New Roman"/>
          <w:bCs/>
        </w:rPr>
      </w:pPr>
    </w:p>
    <w:p w:rsidR="0063328C" w:rsidRPr="000E2A8D" w:rsidRDefault="00EE7F21" w:rsidP="0063328C">
      <w:pPr>
        <w:tabs>
          <w:tab w:val="left" w:pos="1843"/>
        </w:tabs>
        <w:jc w:val="center"/>
        <w:rPr>
          <w:rFonts w:cs="Times New Roman"/>
          <w:bCs/>
        </w:rPr>
      </w:pPr>
      <w:r>
        <w:rPr>
          <w:rFonts w:cs="Times New Roman"/>
          <w:bCs/>
        </w:rPr>
        <w:t>ПЕРЕЧЕНЬ</w:t>
      </w:r>
    </w:p>
    <w:p w:rsidR="00CE4356" w:rsidRDefault="000C1632" w:rsidP="000C1632">
      <w:pPr>
        <w:tabs>
          <w:tab w:val="left" w:pos="1843"/>
        </w:tabs>
        <w:jc w:val="both"/>
        <w:rPr>
          <w:rFonts w:cs="Times New Roman"/>
          <w:bCs/>
        </w:rPr>
      </w:pPr>
      <w:r w:rsidRPr="00286D98">
        <w:rPr>
          <w:rFonts w:cs="Times New Roman"/>
        </w:rPr>
        <w:t xml:space="preserve">первичных средств тушения пожаров и противопожарного инвентаря </w:t>
      </w:r>
      <w:r w:rsidRPr="00286D98">
        <w:rPr>
          <w:rFonts w:cs="Times New Roman"/>
          <w:bCs/>
        </w:rPr>
        <w:t xml:space="preserve">для </w:t>
      </w:r>
      <w:r w:rsidRPr="00286D98">
        <w:rPr>
          <w:rFonts w:cs="Times New Roman"/>
        </w:rPr>
        <w:t>помещений и строений, находящихся в собственности (пользовании), а также</w:t>
      </w:r>
      <w:r w:rsidRPr="00286D98">
        <w:rPr>
          <w:rFonts w:cs="Times New Roman"/>
          <w:bCs/>
        </w:rPr>
        <w:t xml:space="preserve"> жилых домов (жилых строений), </w:t>
      </w:r>
      <w:r w:rsidRPr="00286D98">
        <w:rPr>
          <w:rFonts w:cs="Times New Roman"/>
        </w:rPr>
        <w:t xml:space="preserve">квартир и жилых комнат, садоводческих и огороднических объединений граждан, дачно-строительных и гаражно-строительных </w:t>
      </w:r>
      <w:r>
        <w:rPr>
          <w:rFonts w:cs="Times New Roman"/>
        </w:rPr>
        <w:t xml:space="preserve">кооперативов, расположенных </w:t>
      </w:r>
      <w:r w:rsidRPr="00286D98">
        <w:rPr>
          <w:rFonts w:cs="Times New Roman"/>
        </w:rPr>
        <w:t xml:space="preserve">на территории </w:t>
      </w:r>
      <w:r w:rsidRPr="00286D98">
        <w:rPr>
          <w:rFonts w:cs="Times New Roman"/>
          <w:bCs/>
        </w:rPr>
        <w:t>городского округа Электросталь Московской области</w:t>
      </w:r>
    </w:p>
    <w:p w:rsidR="000C1632" w:rsidRDefault="000C1632" w:rsidP="00CE4356">
      <w:pPr>
        <w:tabs>
          <w:tab w:val="left" w:pos="1843"/>
        </w:tabs>
        <w:jc w:val="both"/>
        <w:rPr>
          <w:rFonts w:cs="Times New Roman"/>
          <w:bCs/>
        </w:rPr>
      </w:pPr>
    </w:p>
    <w:p w:rsidR="00C97B67" w:rsidRPr="000E2A8D" w:rsidRDefault="00C97B67" w:rsidP="00CE4356">
      <w:pPr>
        <w:tabs>
          <w:tab w:val="left" w:pos="1843"/>
        </w:tabs>
        <w:jc w:val="both"/>
        <w:rPr>
          <w:rFonts w:cs="Times New Roman"/>
          <w:bCs/>
        </w:rPr>
      </w:pPr>
    </w:p>
    <w:p w:rsidR="00CE4356" w:rsidRPr="000E2A8D" w:rsidRDefault="00CE4356" w:rsidP="00CE435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A8D">
        <w:rPr>
          <w:rFonts w:ascii="Times New Roman" w:hAnsi="Times New Roman" w:cs="Times New Roman"/>
          <w:sz w:val="24"/>
          <w:szCs w:val="24"/>
        </w:rPr>
        <w:t xml:space="preserve">1. Гражданам </w:t>
      </w:r>
      <w:r w:rsidR="0063328C">
        <w:rPr>
          <w:rFonts w:ascii="Times New Roman" w:hAnsi="Times New Roman" w:cs="Times New Roman"/>
          <w:sz w:val="24"/>
          <w:szCs w:val="24"/>
        </w:rPr>
        <w:t>необходимо</w:t>
      </w:r>
      <w:r w:rsidRPr="000E2A8D">
        <w:rPr>
          <w:rFonts w:ascii="Times New Roman" w:hAnsi="Times New Roman" w:cs="Times New Roman"/>
          <w:sz w:val="24"/>
          <w:szCs w:val="24"/>
        </w:rPr>
        <w:t xml:space="preserve"> иметь в помещениях и строениях, находящихся в их собственности (пользовании) следующие первичные средства тушения пожаров и </w:t>
      </w:r>
      <w:r w:rsidR="000C1632">
        <w:rPr>
          <w:rFonts w:ascii="Times New Roman" w:hAnsi="Times New Roman" w:cs="Times New Roman"/>
          <w:sz w:val="24"/>
          <w:szCs w:val="24"/>
        </w:rPr>
        <w:t>противо</w:t>
      </w:r>
      <w:r w:rsidRPr="000E2A8D">
        <w:rPr>
          <w:rFonts w:ascii="Times New Roman" w:hAnsi="Times New Roman" w:cs="Times New Roman"/>
          <w:sz w:val="24"/>
          <w:szCs w:val="24"/>
        </w:rPr>
        <w:t>пожарный инвентарь:</w:t>
      </w:r>
    </w:p>
    <w:p w:rsidR="00CE4356" w:rsidRPr="000E2A8D" w:rsidRDefault="00CE4356" w:rsidP="00CE4356">
      <w:pPr>
        <w:contextualSpacing/>
        <w:jc w:val="both"/>
        <w:rPr>
          <w:rFonts w:cs="Times New Roman"/>
          <w:color w:val="0D0D0D"/>
        </w:rPr>
      </w:pPr>
      <w:r w:rsidRPr="000E2A8D">
        <w:rPr>
          <w:rFonts w:cs="Times New Roman"/>
        </w:rPr>
        <w:tab/>
        <w:t xml:space="preserve">- </w:t>
      </w:r>
      <w:r w:rsidRPr="000E2A8D">
        <w:rPr>
          <w:rFonts w:cs="Times New Roman"/>
          <w:color w:val="0D0D0D"/>
        </w:rPr>
        <w:t>переносные и</w:t>
      </w:r>
      <w:r>
        <w:rPr>
          <w:rFonts w:cs="Times New Roman"/>
          <w:color w:val="0D0D0D"/>
        </w:rPr>
        <w:t>ли</w:t>
      </w:r>
      <w:r w:rsidRPr="000E2A8D">
        <w:rPr>
          <w:rFonts w:cs="Times New Roman"/>
          <w:color w:val="0D0D0D"/>
        </w:rPr>
        <w:t xml:space="preserve"> передвижные огнетушители;</w:t>
      </w:r>
    </w:p>
    <w:p w:rsidR="00CE4356" w:rsidRPr="000E2A8D" w:rsidRDefault="00CE4356" w:rsidP="00CE4356">
      <w:pPr>
        <w:contextualSpacing/>
        <w:jc w:val="both"/>
        <w:rPr>
          <w:rFonts w:cs="Times New Roman"/>
          <w:color w:val="0D0D0D"/>
        </w:rPr>
      </w:pPr>
      <w:r w:rsidRPr="000E2A8D">
        <w:rPr>
          <w:rFonts w:cs="Times New Roman"/>
          <w:color w:val="0D0D0D"/>
        </w:rPr>
        <w:tab/>
        <w:t>- пожарные краны и средства обеспечения их использования;</w:t>
      </w:r>
    </w:p>
    <w:p w:rsidR="00CE4356" w:rsidRPr="000E2A8D" w:rsidRDefault="00CE4356" w:rsidP="00CE4356">
      <w:pPr>
        <w:contextualSpacing/>
        <w:jc w:val="both"/>
        <w:rPr>
          <w:rFonts w:cs="Times New Roman"/>
        </w:rPr>
      </w:pPr>
      <w:r w:rsidRPr="000E2A8D">
        <w:rPr>
          <w:rFonts w:cs="Times New Roman"/>
          <w:color w:val="0D0D0D"/>
        </w:rPr>
        <w:tab/>
        <w:t xml:space="preserve">- </w:t>
      </w:r>
      <w:r w:rsidR="000C1632">
        <w:rPr>
          <w:rFonts w:cs="Times New Roman"/>
          <w:color w:val="0D0D0D"/>
        </w:rPr>
        <w:t>противо</w:t>
      </w:r>
      <w:r w:rsidRPr="000E2A8D">
        <w:rPr>
          <w:rFonts w:cs="Times New Roman"/>
          <w:color w:val="0D0D0D"/>
        </w:rPr>
        <w:t>пожарный инвентарь (для комплектации пожарных щитов)</w:t>
      </w:r>
      <w:r w:rsidRPr="00C97B67">
        <w:rPr>
          <w:rFonts w:cs="Times New Roman"/>
          <w:color w:val="0D0D0D"/>
        </w:rPr>
        <w:t xml:space="preserve"> </w:t>
      </w:r>
      <w:r w:rsidRPr="000E2A8D">
        <w:rPr>
          <w:rFonts w:cs="Times New Roman"/>
          <w:b/>
          <w:color w:val="0D0D0D"/>
        </w:rPr>
        <w:t>–</w:t>
      </w:r>
      <w:r w:rsidRPr="000E2A8D">
        <w:rPr>
          <w:rFonts w:cs="Times New Roman"/>
        </w:rPr>
        <w:t xml:space="preserve"> лом,</w:t>
      </w:r>
      <w:r w:rsidRPr="000E2A8D">
        <w:rPr>
          <w:rFonts w:cs="Times New Roman"/>
          <w:b/>
          <w:color w:val="0D0D0D"/>
        </w:rPr>
        <w:t xml:space="preserve"> </w:t>
      </w:r>
      <w:r w:rsidRPr="000E2A8D">
        <w:rPr>
          <w:rFonts w:cs="Times New Roman"/>
        </w:rPr>
        <w:t>багор, крюк с деревянной рукояткой, ведро, комплект для резки электропроводов (</w:t>
      </w:r>
      <w:r w:rsidR="00C97B67">
        <w:rPr>
          <w:rFonts w:cs="Times New Roman"/>
        </w:rPr>
        <w:t xml:space="preserve">ножницы, диэлектрические боты и </w:t>
      </w:r>
      <w:r w:rsidRPr="000E2A8D">
        <w:rPr>
          <w:rFonts w:cs="Times New Roman"/>
        </w:rPr>
        <w:t>коврик), лопата штыковая, лопата совковая, вилы, тележка для перевозки оборудования;</w:t>
      </w:r>
    </w:p>
    <w:p w:rsidR="00CE4356" w:rsidRPr="000E2A8D" w:rsidRDefault="00CE4356" w:rsidP="00CE4356">
      <w:pPr>
        <w:contextualSpacing/>
        <w:jc w:val="both"/>
        <w:rPr>
          <w:rFonts w:cs="Times New Roman"/>
        </w:rPr>
      </w:pPr>
      <w:r w:rsidRPr="000E2A8D">
        <w:rPr>
          <w:rFonts w:cs="Times New Roman"/>
        </w:rPr>
        <w:tab/>
        <w:t>- покрывало для изоляции очага возгорания, площадью не менее 1</w:t>
      </w:r>
      <w:r w:rsidR="00C97B67">
        <w:rPr>
          <w:rFonts w:cs="Times New Roman"/>
        </w:rPr>
        <w:t xml:space="preserve"> </w:t>
      </w:r>
      <w:r w:rsidRPr="000E2A8D">
        <w:rPr>
          <w:rFonts w:cs="Times New Roman"/>
        </w:rPr>
        <w:t>кв. метра;</w:t>
      </w:r>
    </w:p>
    <w:p w:rsidR="00CE4356" w:rsidRPr="000E2A8D" w:rsidRDefault="00C97B67" w:rsidP="00CE4356">
      <w:pPr>
        <w:contextualSpacing/>
        <w:jc w:val="both"/>
        <w:rPr>
          <w:rFonts w:cs="Times New Roman"/>
        </w:rPr>
      </w:pPr>
      <w:r>
        <w:rPr>
          <w:rFonts w:cs="Times New Roman"/>
        </w:rPr>
        <w:tab/>
        <w:t xml:space="preserve">- </w:t>
      </w:r>
      <w:r w:rsidR="00CE4356" w:rsidRPr="000E2A8D">
        <w:rPr>
          <w:rFonts w:cs="Times New Roman"/>
        </w:rPr>
        <w:t>ёмкость для хранен</w:t>
      </w:r>
      <w:r>
        <w:rPr>
          <w:rFonts w:cs="Times New Roman"/>
        </w:rPr>
        <w:t>ия воды объемом 0,2 куб. метра;</w:t>
      </w:r>
    </w:p>
    <w:p w:rsidR="003A6824" w:rsidRPr="00C97B67" w:rsidRDefault="00C97B67" w:rsidP="00C97B67">
      <w:pPr>
        <w:contextualSpacing/>
        <w:jc w:val="both"/>
        <w:rPr>
          <w:rFonts w:cs="Times New Roman"/>
          <w:color w:val="0D0D0D"/>
        </w:rPr>
      </w:pPr>
      <w:r>
        <w:rPr>
          <w:rFonts w:cs="Times New Roman"/>
        </w:rPr>
        <w:tab/>
        <w:t xml:space="preserve">- ящик с песком 0,5 куб. </w:t>
      </w:r>
      <w:r w:rsidR="00CE4356" w:rsidRPr="000E2A8D">
        <w:rPr>
          <w:rFonts w:cs="Times New Roman"/>
        </w:rPr>
        <w:t>метра.</w:t>
      </w:r>
    </w:p>
    <w:sectPr w:rsidR="003A6824" w:rsidRPr="00C97B67" w:rsidSect="00C97B67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D58" w:rsidRDefault="00D81D58" w:rsidP="002012A5">
      <w:r>
        <w:separator/>
      </w:r>
    </w:p>
  </w:endnote>
  <w:endnote w:type="continuationSeparator" w:id="0">
    <w:p w:rsidR="00D81D58" w:rsidRDefault="00D81D58" w:rsidP="0020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D58" w:rsidRDefault="00D81D58" w:rsidP="002012A5">
      <w:r>
        <w:separator/>
      </w:r>
    </w:p>
  </w:footnote>
  <w:footnote w:type="continuationSeparator" w:id="0">
    <w:p w:rsidR="00D81D58" w:rsidRDefault="00D81D58" w:rsidP="00201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5B5F"/>
    <w:multiLevelType w:val="multilevel"/>
    <w:tmpl w:val="E474BD3C"/>
    <w:lvl w:ilvl="0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4" w:hanging="111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734" w:hanging="111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34" w:hanging="111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11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cs="Arial" w:hint="default"/>
      </w:rPr>
    </w:lvl>
  </w:abstractNum>
  <w:abstractNum w:abstractNumId="1" w15:restartNumberingAfterBreak="0">
    <w:nsid w:val="07EB7E2A"/>
    <w:multiLevelType w:val="hybridMultilevel"/>
    <w:tmpl w:val="6B028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D1835"/>
    <w:multiLevelType w:val="hybridMultilevel"/>
    <w:tmpl w:val="0F323B3E"/>
    <w:lvl w:ilvl="0" w:tplc="1D92B4B4">
      <w:start w:val="1"/>
      <w:numFmt w:val="decimal"/>
      <w:lvlText w:val="%1."/>
      <w:lvlJc w:val="left"/>
      <w:pPr>
        <w:ind w:left="152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11CC6CB8"/>
    <w:multiLevelType w:val="hybridMultilevel"/>
    <w:tmpl w:val="41AAA108"/>
    <w:lvl w:ilvl="0" w:tplc="2536091E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30375D3"/>
    <w:multiLevelType w:val="hybridMultilevel"/>
    <w:tmpl w:val="7CCC0CB4"/>
    <w:lvl w:ilvl="0" w:tplc="B020343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color w:val="0B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E0C33C4"/>
    <w:multiLevelType w:val="hybridMultilevel"/>
    <w:tmpl w:val="7A78C0F4"/>
    <w:lvl w:ilvl="0" w:tplc="31D4F070">
      <w:start w:val="3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B26E0"/>
    <w:multiLevelType w:val="multilevel"/>
    <w:tmpl w:val="343666D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color w:val="0B000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0B0000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  <w:color w:val="0B0000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  <w:color w:val="0B0000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  <w:color w:val="0B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B0000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  <w:color w:val="0B0000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  <w:color w:val="0B0000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  <w:color w:val="0B0000"/>
      </w:rPr>
    </w:lvl>
  </w:abstractNum>
  <w:abstractNum w:abstractNumId="7" w15:restartNumberingAfterBreak="0">
    <w:nsid w:val="4030260F"/>
    <w:multiLevelType w:val="multilevel"/>
    <w:tmpl w:val="73DE876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D0D0D"/>
      </w:rPr>
    </w:lvl>
    <w:lvl w:ilvl="1">
      <w:start w:val="2"/>
      <w:numFmt w:val="decimal"/>
      <w:lvlText w:val="%1.%2."/>
      <w:lvlJc w:val="left"/>
      <w:pPr>
        <w:ind w:left="852" w:hanging="540"/>
      </w:pPr>
      <w:rPr>
        <w:rFonts w:hint="default"/>
        <w:color w:val="0D0D0D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0D0D0D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  <w:color w:val="0D0D0D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  <w:color w:val="0D0D0D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  <w:color w:val="0D0D0D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  <w:color w:val="0D0D0D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  <w:color w:val="0D0D0D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  <w:color w:val="0D0D0D"/>
      </w:rPr>
    </w:lvl>
  </w:abstractNum>
  <w:abstractNum w:abstractNumId="8" w15:restartNumberingAfterBreak="0">
    <w:nsid w:val="476708CD"/>
    <w:multiLevelType w:val="hybridMultilevel"/>
    <w:tmpl w:val="C77EB93C"/>
    <w:lvl w:ilvl="0" w:tplc="50703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62054"/>
    <w:multiLevelType w:val="hybridMultilevel"/>
    <w:tmpl w:val="60A2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608D5"/>
    <w:multiLevelType w:val="hybridMultilevel"/>
    <w:tmpl w:val="05341028"/>
    <w:lvl w:ilvl="0" w:tplc="6DA26E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86E64"/>
    <w:multiLevelType w:val="hybridMultilevel"/>
    <w:tmpl w:val="3D567BDC"/>
    <w:lvl w:ilvl="0" w:tplc="69A2C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11D0B"/>
    <w:rsid w:val="00012378"/>
    <w:rsid w:val="000153EE"/>
    <w:rsid w:val="00067B44"/>
    <w:rsid w:val="000743A7"/>
    <w:rsid w:val="00087757"/>
    <w:rsid w:val="000939D7"/>
    <w:rsid w:val="00093A2D"/>
    <w:rsid w:val="000A15DB"/>
    <w:rsid w:val="000C1632"/>
    <w:rsid w:val="000C6B32"/>
    <w:rsid w:val="000D2415"/>
    <w:rsid w:val="000E2A8D"/>
    <w:rsid w:val="000F1A35"/>
    <w:rsid w:val="000F4FA3"/>
    <w:rsid w:val="000F62CE"/>
    <w:rsid w:val="001133FB"/>
    <w:rsid w:val="00124E80"/>
    <w:rsid w:val="00135D18"/>
    <w:rsid w:val="00161C1D"/>
    <w:rsid w:val="001867DE"/>
    <w:rsid w:val="002012A5"/>
    <w:rsid w:val="00211E08"/>
    <w:rsid w:val="0021336F"/>
    <w:rsid w:val="00221276"/>
    <w:rsid w:val="00225C7A"/>
    <w:rsid w:val="00246F20"/>
    <w:rsid w:val="002479D0"/>
    <w:rsid w:val="00251CCB"/>
    <w:rsid w:val="0025494F"/>
    <w:rsid w:val="00261617"/>
    <w:rsid w:val="00263278"/>
    <w:rsid w:val="00265784"/>
    <w:rsid w:val="00273625"/>
    <w:rsid w:val="002758BC"/>
    <w:rsid w:val="0028652F"/>
    <w:rsid w:val="00286D98"/>
    <w:rsid w:val="002C2ABF"/>
    <w:rsid w:val="002D1B62"/>
    <w:rsid w:val="002E796F"/>
    <w:rsid w:val="00300A0B"/>
    <w:rsid w:val="00302759"/>
    <w:rsid w:val="00303D87"/>
    <w:rsid w:val="003138F4"/>
    <w:rsid w:val="00331111"/>
    <w:rsid w:val="00356B06"/>
    <w:rsid w:val="00361857"/>
    <w:rsid w:val="00364953"/>
    <w:rsid w:val="00367FD8"/>
    <w:rsid w:val="00373E6B"/>
    <w:rsid w:val="00380A8B"/>
    <w:rsid w:val="00390ECA"/>
    <w:rsid w:val="0039158D"/>
    <w:rsid w:val="003A2DC8"/>
    <w:rsid w:val="003A2FE4"/>
    <w:rsid w:val="003A6824"/>
    <w:rsid w:val="003B7477"/>
    <w:rsid w:val="003C37A9"/>
    <w:rsid w:val="003E2BD6"/>
    <w:rsid w:val="003E67A8"/>
    <w:rsid w:val="003F31D4"/>
    <w:rsid w:val="00403261"/>
    <w:rsid w:val="00443F98"/>
    <w:rsid w:val="0045129C"/>
    <w:rsid w:val="00491D93"/>
    <w:rsid w:val="004921C1"/>
    <w:rsid w:val="004B09F6"/>
    <w:rsid w:val="004C2DFC"/>
    <w:rsid w:val="004C4C53"/>
    <w:rsid w:val="004F1750"/>
    <w:rsid w:val="00504369"/>
    <w:rsid w:val="00505FFE"/>
    <w:rsid w:val="00514931"/>
    <w:rsid w:val="00515EC2"/>
    <w:rsid w:val="005251E7"/>
    <w:rsid w:val="0052715A"/>
    <w:rsid w:val="00540CDA"/>
    <w:rsid w:val="0054719C"/>
    <w:rsid w:val="00562DDF"/>
    <w:rsid w:val="005673E5"/>
    <w:rsid w:val="00575E17"/>
    <w:rsid w:val="00594395"/>
    <w:rsid w:val="005B253C"/>
    <w:rsid w:val="005D367F"/>
    <w:rsid w:val="0060204B"/>
    <w:rsid w:val="0063328C"/>
    <w:rsid w:val="00654D06"/>
    <w:rsid w:val="00674386"/>
    <w:rsid w:val="006811A8"/>
    <w:rsid w:val="006E3DAA"/>
    <w:rsid w:val="0072220D"/>
    <w:rsid w:val="007642B3"/>
    <w:rsid w:val="00770635"/>
    <w:rsid w:val="00792FDD"/>
    <w:rsid w:val="007A7021"/>
    <w:rsid w:val="007E06E3"/>
    <w:rsid w:val="007E4F54"/>
    <w:rsid w:val="007F698B"/>
    <w:rsid w:val="00825A3D"/>
    <w:rsid w:val="00840309"/>
    <w:rsid w:val="00845208"/>
    <w:rsid w:val="008808E0"/>
    <w:rsid w:val="008C7067"/>
    <w:rsid w:val="00901F2D"/>
    <w:rsid w:val="0090578B"/>
    <w:rsid w:val="00976E2E"/>
    <w:rsid w:val="0099153C"/>
    <w:rsid w:val="009A093C"/>
    <w:rsid w:val="009A19A1"/>
    <w:rsid w:val="009A403C"/>
    <w:rsid w:val="009A753E"/>
    <w:rsid w:val="009E1A7F"/>
    <w:rsid w:val="009E6CB3"/>
    <w:rsid w:val="00A0025B"/>
    <w:rsid w:val="00A11484"/>
    <w:rsid w:val="00A171CC"/>
    <w:rsid w:val="00A37D17"/>
    <w:rsid w:val="00A74A2F"/>
    <w:rsid w:val="00A77AE4"/>
    <w:rsid w:val="00A85AAC"/>
    <w:rsid w:val="00A86BD4"/>
    <w:rsid w:val="00A93579"/>
    <w:rsid w:val="00AA13D4"/>
    <w:rsid w:val="00AB2FBE"/>
    <w:rsid w:val="00AB659E"/>
    <w:rsid w:val="00AE1795"/>
    <w:rsid w:val="00B31BA6"/>
    <w:rsid w:val="00B46B02"/>
    <w:rsid w:val="00B47FAB"/>
    <w:rsid w:val="00B53A05"/>
    <w:rsid w:val="00B663E3"/>
    <w:rsid w:val="00B71558"/>
    <w:rsid w:val="00B7173E"/>
    <w:rsid w:val="00B75C77"/>
    <w:rsid w:val="00B935BE"/>
    <w:rsid w:val="00B948BF"/>
    <w:rsid w:val="00B94D54"/>
    <w:rsid w:val="00B95CA8"/>
    <w:rsid w:val="00BF6853"/>
    <w:rsid w:val="00C01749"/>
    <w:rsid w:val="00C15259"/>
    <w:rsid w:val="00C16AEF"/>
    <w:rsid w:val="00C51C8A"/>
    <w:rsid w:val="00C7447C"/>
    <w:rsid w:val="00C85297"/>
    <w:rsid w:val="00C87330"/>
    <w:rsid w:val="00C97B67"/>
    <w:rsid w:val="00CE1F2E"/>
    <w:rsid w:val="00CE4356"/>
    <w:rsid w:val="00CE6FA1"/>
    <w:rsid w:val="00D02DCA"/>
    <w:rsid w:val="00D10AC9"/>
    <w:rsid w:val="00D46348"/>
    <w:rsid w:val="00D61792"/>
    <w:rsid w:val="00D67EE1"/>
    <w:rsid w:val="00D81D58"/>
    <w:rsid w:val="00D974A9"/>
    <w:rsid w:val="00DA0872"/>
    <w:rsid w:val="00DC5690"/>
    <w:rsid w:val="00DD3149"/>
    <w:rsid w:val="00E93C2F"/>
    <w:rsid w:val="00EE7F21"/>
    <w:rsid w:val="00EF4936"/>
    <w:rsid w:val="00F12215"/>
    <w:rsid w:val="00F15AF5"/>
    <w:rsid w:val="00F3204F"/>
    <w:rsid w:val="00F33820"/>
    <w:rsid w:val="00F478C4"/>
    <w:rsid w:val="00F62EFF"/>
    <w:rsid w:val="00F72A58"/>
    <w:rsid w:val="00F911DE"/>
    <w:rsid w:val="00F94E75"/>
    <w:rsid w:val="00F95EA4"/>
    <w:rsid w:val="00FB1444"/>
    <w:rsid w:val="00FB46D1"/>
    <w:rsid w:val="00FC520F"/>
    <w:rsid w:val="00FC5291"/>
    <w:rsid w:val="00FC62B4"/>
    <w:rsid w:val="00FD0BFD"/>
    <w:rsid w:val="00FD44F1"/>
    <w:rsid w:val="00FF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1535C4-6D21-4F7E-B14E-10C40010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3">
    <w:name w:val="Body Text Indent 3"/>
    <w:basedOn w:val="a"/>
    <w:link w:val="30"/>
    <w:rsid w:val="00B663E3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B663E3"/>
    <w:rPr>
      <w:rFonts w:cs="Arial"/>
      <w:sz w:val="16"/>
      <w:szCs w:val="16"/>
    </w:rPr>
  </w:style>
  <w:style w:type="character" w:customStyle="1" w:styleId="a4">
    <w:name w:val="Основной текст Знак"/>
    <w:link w:val="a3"/>
    <w:rsid w:val="005251E7"/>
    <w:rPr>
      <w:rFonts w:ascii="Arial" w:hAnsi="Arial"/>
      <w:sz w:val="24"/>
    </w:rPr>
  </w:style>
  <w:style w:type="paragraph" w:customStyle="1" w:styleId="ConsNormal">
    <w:name w:val="ConsNormal"/>
    <w:rsid w:val="005251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5251E7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table" w:styleId="a6">
    <w:name w:val="Table Grid"/>
    <w:basedOn w:val="a1"/>
    <w:rsid w:val="00AB2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743A7"/>
    <w:rPr>
      <w:rFonts w:cs="Arial"/>
      <w:sz w:val="24"/>
      <w:szCs w:val="24"/>
    </w:rPr>
  </w:style>
  <w:style w:type="character" w:customStyle="1" w:styleId="apple-converted-space">
    <w:name w:val="apple-converted-space"/>
    <w:rsid w:val="00CE4356"/>
  </w:style>
  <w:style w:type="paragraph" w:styleId="a8">
    <w:name w:val="header"/>
    <w:basedOn w:val="a"/>
    <w:link w:val="a9"/>
    <w:uiPriority w:val="99"/>
    <w:rsid w:val="002012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012A5"/>
    <w:rPr>
      <w:rFonts w:cs="Arial"/>
      <w:sz w:val="24"/>
      <w:szCs w:val="24"/>
    </w:rPr>
  </w:style>
  <w:style w:type="paragraph" w:styleId="aa">
    <w:name w:val="footer"/>
    <w:basedOn w:val="a"/>
    <w:link w:val="ab"/>
    <w:rsid w:val="002012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012A5"/>
    <w:rPr>
      <w:rFonts w:cs="Arial"/>
      <w:sz w:val="24"/>
      <w:szCs w:val="24"/>
    </w:rPr>
  </w:style>
  <w:style w:type="character" w:styleId="ac">
    <w:name w:val="Hyperlink"/>
    <w:basedOn w:val="a0"/>
    <w:unhideWhenUsed/>
    <w:rsid w:val="00C97B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A. Побежимова</cp:lastModifiedBy>
  <cp:revision>3</cp:revision>
  <cp:lastPrinted>2015-03-10T08:08:00Z</cp:lastPrinted>
  <dcterms:created xsi:type="dcterms:W3CDTF">2018-04-16T09:29:00Z</dcterms:created>
  <dcterms:modified xsi:type="dcterms:W3CDTF">2018-04-26T14:24:00Z</dcterms:modified>
</cp:coreProperties>
</file>