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2AE" w:rsidRPr="00E952AE" w:rsidRDefault="00E952AE" w:rsidP="00E952AE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E952A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Постановление Правительства РФ от 28 ноября 2013 г. N 1087 "Об определении случаев заключения контракта жизненного цикла" (с изменениями и дополнениями)</w:t>
      </w:r>
    </w:p>
    <w:p w:rsidR="00E952AE" w:rsidRPr="00E952AE" w:rsidRDefault="00E952AE" w:rsidP="00E952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0" w:name="text"/>
      <w:bookmarkEnd w:id="0"/>
      <w:r w:rsidRPr="00E952A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Постановление Правительства РФ от 28 ноября 2013 г. N 1087</w:t>
      </w:r>
      <w:r w:rsidRPr="00E952A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"Об определении случаев заключения контракта жизненного цикла"</w:t>
      </w:r>
    </w:p>
    <w:p w:rsidR="00E952AE" w:rsidRPr="00E952AE" w:rsidRDefault="00E952AE" w:rsidP="00E952AE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952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изменениями и дополнениями от:</w:t>
      </w:r>
    </w:p>
    <w:p w:rsidR="00E952AE" w:rsidRPr="00E952AE" w:rsidRDefault="00E952AE" w:rsidP="00E952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952A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29 декабря 2015 г., 29 октября 2018 г., 29 июня 2019 г., 21 января, 1 июня 2020 г.</w:t>
      </w:r>
    </w:p>
    <w:p w:rsidR="00E952AE" w:rsidRPr="00E952AE" w:rsidRDefault="00E952AE" w:rsidP="00E952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952A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E952AE" w:rsidRPr="00E952AE" w:rsidRDefault="00E952AE" w:rsidP="00E952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952A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соответствии со </w:t>
      </w:r>
      <w:hyperlink r:id="rId4" w:anchor="block_34" w:history="1">
        <w:r w:rsidRPr="00E952A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статьей 34</w:t>
        </w:r>
      </w:hyperlink>
      <w:r w:rsidRPr="00E952A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E952AE" w:rsidRPr="00E952AE" w:rsidRDefault="00E952AE" w:rsidP="00E952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952A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 Установить, что контракт жизненного цикла заключается в следующих случаях:</w:t>
      </w:r>
    </w:p>
    <w:p w:rsidR="00E952AE" w:rsidRPr="00E952AE" w:rsidRDefault="00E952AE" w:rsidP="00E952AE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952A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Подпункт "а" изменен с 11 июня 2020 г. - </w:t>
      </w:r>
      <w:hyperlink r:id="rId5" w:history="1">
        <w:r w:rsidRPr="00E952AE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Постановление</w:t>
        </w:r>
      </w:hyperlink>
      <w:r w:rsidRPr="00E952A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России от 1 июня 2020 г. N 800</w:t>
      </w:r>
    </w:p>
    <w:p w:rsidR="00E952AE" w:rsidRPr="00E952AE" w:rsidRDefault="00E952AE" w:rsidP="00E952AE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6" w:anchor="block_11" w:history="1">
        <w:r w:rsidRPr="00E952AE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E952AE" w:rsidRPr="00E952AE" w:rsidRDefault="00E952AE" w:rsidP="00E952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952A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 выполнение работ по строительству (реконструкции, капитальному ремонту и при необходимости по инженерным изысканиям и (или) проектированию) и содержанию автомобильных дорог (участков автомобильных дорог), включая дорожные сооружения, являющиеся их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дорог, и (или) работ по их ремонту;</w:t>
      </w:r>
    </w:p>
    <w:p w:rsidR="00E952AE" w:rsidRPr="00E952AE" w:rsidRDefault="00E952AE" w:rsidP="00E952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952A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 выполнение работ по проектированию и строительству инфраструктуры морских и речных портов, в том числе искусственных земельных участков, гидротехнических сооружений портов;</w:t>
      </w:r>
    </w:p>
    <w:p w:rsidR="00E952AE" w:rsidRPr="00E952AE" w:rsidRDefault="00E952AE" w:rsidP="00E952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952A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 выполнение работ по проектированию и строительству аэродромов;</w:t>
      </w:r>
    </w:p>
    <w:p w:rsidR="00E952AE" w:rsidRPr="00E952AE" w:rsidRDefault="00E952AE" w:rsidP="00E952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952A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 выполнение работ по проектированию и строительству объектов системы коммунальной инфраструктуры и иных объектов коммунального хозяйства, в том числе объектов водо-, тепло-, газо- и энергоснабжения, водоотведения, очистки сточных вод, переработки и утилизации (захоронения) бытовых отходов;</w:t>
      </w:r>
    </w:p>
    <w:p w:rsidR="00E952AE" w:rsidRPr="00E952AE" w:rsidRDefault="00E952AE" w:rsidP="00E952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952A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д) выполнение работ по проектированию и строительству объектов инфраструктуры метрополитена, внеуличного транспорта и городского наземного электрического транспорта;</w:t>
      </w:r>
    </w:p>
    <w:p w:rsidR="00E952AE" w:rsidRPr="00E952AE" w:rsidRDefault="00E952AE" w:rsidP="00E952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952A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е) выполнение работ по проектированию и строительству объектов инфраструктуры железнодорожного транспорта общего пользования;</w:t>
      </w:r>
    </w:p>
    <w:p w:rsidR="00E952AE" w:rsidRPr="00E952AE" w:rsidRDefault="00E952AE" w:rsidP="00E952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952A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ж) выполнение работ по проектированию и строительству уникальных объектов капитального строительства;</w:t>
      </w:r>
    </w:p>
    <w:p w:rsidR="00E952AE" w:rsidRPr="00E952AE" w:rsidRDefault="00E952AE" w:rsidP="00E952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952A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з) закупка железнодорожного подвижного состава, транспортных средств метрополитена, внеуличного транспорта и городского наземного электрического транспорта;</w:t>
      </w:r>
    </w:p>
    <w:p w:rsidR="00E952AE" w:rsidRPr="00E952AE" w:rsidRDefault="00E952AE" w:rsidP="00E952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952A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и) закупка воздушных судов, морских и речных судов;</w:t>
      </w:r>
    </w:p>
    <w:p w:rsidR="00E952AE" w:rsidRPr="00E952AE" w:rsidRDefault="00E952AE" w:rsidP="00E952AE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7" w:anchor="block_2" w:history="1">
        <w:r w:rsidRPr="00E952AE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Pr="00E952A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29 декабря 2015 г. N 1480 пункт 1 дополнен подпунктом "к"</w:t>
      </w:r>
    </w:p>
    <w:p w:rsidR="00E952AE" w:rsidRPr="00E952AE" w:rsidRDefault="00E952AE" w:rsidP="00E952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952A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к) выполнение работ по проектированию, строительству и реконструкции объектов капитального строительства в сфере здравоохранения (в том числе объектов, предназначенных для санаторно-курортного лечения), включая закупку медицинского оборудования, предусмотренного проектной документацией указанных объектов капитального строительства;</w:t>
      </w:r>
    </w:p>
    <w:p w:rsidR="00E952AE" w:rsidRPr="00E952AE" w:rsidRDefault="00E952AE" w:rsidP="00E952AE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8" w:anchor="block_2" w:history="1">
        <w:r w:rsidRPr="00E952AE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Pr="00E952A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29 декабря 2015 г. N 1480 пункт 1 дополнен подпунктом "л"</w:t>
      </w:r>
    </w:p>
    <w:p w:rsidR="00E952AE" w:rsidRPr="00E952AE" w:rsidRDefault="00E952AE" w:rsidP="00E952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952A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л) выполнение работ по проектированию, строительству и реконструкции объектов, предназначенных для проживания военнослужащих и членов их семей, а также объектов хозяйственного, технического, тылового, медицинского назначения, учебно-материальной базы боевой подготовки, воспитательной работы и службы войск, включая закупку оборудования, предусмотренного проектной документацией указанных объектов;</w:t>
      </w:r>
    </w:p>
    <w:p w:rsidR="00E952AE" w:rsidRPr="00E952AE" w:rsidRDefault="00E952AE" w:rsidP="00E952AE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9" w:anchor="block_2" w:history="1">
        <w:r w:rsidRPr="00E952AE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Pr="00E952A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29 декабря 2015 г. N 1480 пункт 1 дополнен подпунктом "м"</w:t>
      </w:r>
    </w:p>
    <w:p w:rsidR="00E952AE" w:rsidRPr="00E952AE" w:rsidRDefault="00E952AE" w:rsidP="00E952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952A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м) выполнение работ по проектированию, строительству и эксплуатации объектов капитального строительства, предназначенных для социального обслуживания граждан, в том числе для стационарного и полустационарного социального обслуживания граждан (домов-интернатов (пансионатов) для детей, престарелых, инвалидов, ветеранов войны, труда и милосердия, психоневрологических интернатов, социально-оздоровительных центров, геронтологических центров, геронтопсихиатрических центров, социально-реабилитационных центров, реабилитационных центров, кризисных центров помощи женщинам, центров психолого-педагогической помощи населению, центров социального обслуживания населения, центров социальной адаптации (помощи), домов ночного пребывания, социальных приютов, социальных гостиниц), включая закупку оборудования, предусмотренного проектной документацией указанных объектов;</w:t>
      </w:r>
    </w:p>
    <w:p w:rsidR="00E952AE" w:rsidRPr="00E952AE" w:rsidRDefault="00E952AE" w:rsidP="00E952AE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0" w:anchor="block_2" w:history="1">
        <w:r w:rsidRPr="00E952AE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Pr="00E952A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29 декабря 2015 г. N 1480 пункт 1 дополнен подпунктом "н"</w:t>
      </w:r>
    </w:p>
    <w:p w:rsidR="00E952AE" w:rsidRPr="00E952AE" w:rsidRDefault="00E952AE" w:rsidP="00E952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952A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н) выполнение работ по проектированию, строительству и реконструкции объектов капитального строительства в сфере культуры (театров и амфитеатров, памятников и мемориальных сооружений, музеев, выставочных центров и выставочных комплексов, библиотек, цирков, кинотеатров, концертных залов), включая закупку оборудования, предусмотренного проектной документацией указанных объектов;</w:t>
      </w:r>
    </w:p>
    <w:p w:rsidR="00E952AE" w:rsidRPr="00E952AE" w:rsidRDefault="00E952AE" w:rsidP="00E952AE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1" w:anchor="block_2" w:history="1">
        <w:r w:rsidRPr="00E952AE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Pr="00E952A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29 декабря 2015 г. N 1480 пункт 1 дополнен подпунктом "о"</w:t>
      </w:r>
    </w:p>
    <w:p w:rsidR="00E952AE" w:rsidRPr="00E952AE" w:rsidRDefault="00E952AE" w:rsidP="00E952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952A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о) выполнение работ по проектированию, реконструкции с элементами реставрации и (или) приспособлению для современного использования (при необходимости) объектов культурного наследия (памятников истории и культуры) народов Российской Федерации, включая закупку оборудования, предусмотренного проектной документацией указанных объектов, в случае признания таких объектов аварийными в соответствии с требованиями </w:t>
      </w:r>
      <w:hyperlink r:id="rId12" w:anchor="block_2" w:history="1">
        <w:r w:rsidRPr="00E952A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законодательства</w:t>
        </w:r>
      </w:hyperlink>
      <w:r w:rsidRPr="00E952A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Российской Федерации об объектах культурного наследия (о памятниках истории и культуры) народов Российской Федерации или нахождения таких объектов в </w:t>
      </w:r>
      <w:proofErr w:type="spellStart"/>
      <w:r w:rsidRPr="00E952A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руинированном</w:t>
      </w:r>
      <w:proofErr w:type="spellEnd"/>
      <w:r w:rsidRPr="00E952A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состоянии;</w:t>
      </w:r>
    </w:p>
    <w:p w:rsidR="00E952AE" w:rsidRPr="00E952AE" w:rsidRDefault="00E952AE" w:rsidP="00E952AE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952A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Пункт 1 дополнен подпунктом "п" с 9 ноября 2018 г. - </w:t>
      </w:r>
      <w:hyperlink r:id="rId13" w:anchor="block_1" w:history="1">
        <w:r w:rsidRPr="00E952AE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Постановление</w:t>
        </w:r>
      </w:hyperlink>
      <w:r w:rsidRPr="00E952A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России от 29 октября 2018 г. N 1281</w:t>
      </w:r>
    </w:p>
    <w:p w:rsidR="00E952AE" w:rsidRPr="00E952AE" w:rsidRDefault="00E952AE" w:rsidP="00E952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952A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п) выполнение работ по созданию автоматизированных информационно-измерительных систем учета энергетических и коммунальных ресурсов (включая работы по установке приборов (узлов) учета, устройств сбора и передачи данных учета, а также по созданию программных продуктов для сбора, хранения и передачи данных учета);</w:t>
      </w:r>
    </w:p>
    <w:p w:rsidR="00E952AE" w:rsidRPr="00E952AE" w:rsidRDefault="00E952AE" w:rsidP="00E952AE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952A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Пункт 1 дополнен подпунктом "р" с 11 июля 2019 г. - </w:t>
      </w:r>
      <w:hyperlink r:id="rId14" w:anchor="block_1" w:history="1">
        <w:r w:rsidRPr="00E952AE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Постановление</w:t>
        </w:r>
      </w:hyperlink>
      <w:r w:rsidRPr="00E952A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России от 29 июня 2019 г. N 835</w:t>
      </w:r>
    </w:p>
    <w:p w:rsidR="00E952AE" w:rsidRPr="00E952AE" w:rsidRDefault="00E952AE" w:rsidP="00E952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952A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р) закупка в соответствии с </w:t>
      </w:r>
      <w:hyperlink r:id="rId15" w:anchor="block_93147" w:history="1">
        <w:r w:rsidRPr="00E952A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пунктом 47 части 1 статьи 93</w:t>
        </w:r>
      </w:hyperlink>
      <w:r w:rsidRPr="00E952A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"О контрактной системе в сфере закупок товаров, работ, услуг для обеспечения государственных и муниципальных нужд" товара, производство которого создано или модернизировано и (или) освоено на территории Российской Федерации в соответствии со специальным инвестиционным контрактом, у организации оборонно-промышленного комплекса, включенной в сводный реестр организаций оборонно-промышленного комплекса, формируемый в соответствии с </w:t>
      </w:r>
      <w:hyperlink r:id="rId16" w:history="1">
        <w:r w:rsidRPr="00E952A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постановлением</w:t>
        </w:r>
      </w:hyperlink>
      <w:r w:rsidRPr="00E952A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Российской Федерации от 20 февраля 2004 г. N 96 "О сводном реестре организаций оборонно-промышленного комплекса", являющейся стороной - инвестором указанного специального инвестиционного контракта;</w:t>
      </w:r>
    </w:p>
    <w:p w:rsidR="00E952AE" w:rsidRPr="00E952AE" w:rsidRDefault="00E952AE" w:rsidP="00E952AE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952A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Пункт 1 дополнен подпунктом "с" с 31 января 2020 г. - </w:t>
      </w:r>
      <w:hyperlink r:id="rId17" w:anchor="block_1" w:history="1">
        <w:r w:rsidRPr="00E952AE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Постановление</w:t>
        </w:r>
      </w:hyperlink>
      <w:r w:rsidRPr="00E952A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России от 21 января 2020 г. N 27</w:t>
      </w:r>
    </w:p>
    <w:p w:rsidR="00E952AE" w:rsidRPr="00E952AE" w:rsidRDefault="00E952AE" w:rsidP="00E952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952A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с) закупка медицинской техники, включенной в </w:t>
      </w:r>
      <w:hyperlink r:id="rId18" w:anchor="block_266011" w:history="1">
        <w:r w:rsidRPr="00E952A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коды 26.60.11</w:t>
        </w:r>
      </w:hyperlink>
      <w:r w:rsidRPr="00E952A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 </w:t>
      </w:r>
      <w:hyperlink r:id="rId19" w:anchor="block_266012" w:history="1">
        <w:r w:rsidRPr="00E952A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26.60.12</w:t>
        </w:r>
      </w:hyperlink>
      <w:r w:rsidRPr="00E952A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 </w:t>
      </w:r>
      <w:hyperlink r:id="rId20" w:anchor="block_26601302" w:history="1">
        <w:r w:rsidRPr="00E952A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26.60.13.130</w:t>
        </w:r>
      </w:hyperlink>
      <w:r w:rsidRPr="00E952A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 </w:t>
      </w:r>
      <w:hyperlink r:id="rId21" w:anchor="block_267022150" w:history="1">
        <w:r w:rsidRPr="00E952A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26.70.22.150</w:t>
        </w:r>
      </w:hyperlink>
      <w:r w:rsidRPr="00E952A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 </w:t>
      </w:r>
      <w:hyperlink r:id="rId22" w:anchor="block_325012000" w:history="1">
        <w:r w:rsidRPr="00E952A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32.50.12.000</w:t>
        </w:r>
      </w:hyperlink>
      <w:r w:rsidRPr="00E952A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 </w:t>
      </w:r>
      <w:hyperlink r:id="rId23" w:anchor="block_3250121" w:history="1">
        <w:r w:rsidRPr="00E952A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32.50.21.121</w:t>
        </w:r>
      </w:hyperlink>
      <w:r w:rsidRPr="00E952A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 </w:t>
      </w:r>
      <w:hyperlink r:id="rId24" w:anchor="block_325021122" w:history="1">
        <w:r w:rsidRPr="00E952AE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32.50.21.122</w:t>
        </w:r>
      </w:hyperlink>
      <w:r w:rsidRPr="00E952A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Общероссийского классификатора продукции по видам экономической деятельности (ОКПД2) ОК 034-2014.</w:t>
      </w:r>
    </w:p>
    <w:p w:rsidR="00E952AE" w:rsidRPr="00E952AE" w:rsidRDefault="00E952AE" w:rsidP="00E952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952A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 Настоящее постановление вступает в силу с 1 января 2014 г.</w:t>
      </w:r>
    </w:p>
    <w:p w:rsidR="00E952AE" w:rsidRPr="00E952AE" w:rsidRDefault="00E952AE" w:rsidP="00E952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952A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E952AE" w:rsidRPr="00E952AE" w:rsidTr="00E952AE">
        <w:tc>
          <w:tcPr>
            <w:tcW w:w="3300" w:type="pct"/>
            <w:vAlign w:val="bottom"/>
            <w:hideMark/>
          </w:tcPr>
          <w:p w:rsidR="00E952AE" w:rsidRPr="00E952AE" w:rsidRDefault="00E952AE" w:rsidP="00E9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E9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E952AE" w:rsidRPr="00E952AE" w:rsidRDefault="00E952AE" w:rsidP="00E9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E952AE" w:rsidRPr="00E952AE" w:rsidRDefault="00E952AE" w:rsidP="00E952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952A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E952AE" w:rsidRPr="00E952AE" w:rsidRDefault="00E952AE" w:rsidP="00E952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952A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Москва</w:t>
      </w:r>
    </w:p>
    <w:p w:rsidR="00E952AE" w:rsidRPr="00E952AE" w:rsidRDefault="00E952AE" w:rsidP="00E952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952A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28 ноября 2013 г.</w:t>
      </w:r>
    </w:p>
    <w:p w:rsidR="00E952AE" w:rsidRPr="00E952AE" w:rsidRDefault="00E952AE" w:rsidP="00E952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952A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N 1087</w:t>
      </w:r>
    </w:p>
    <w:p w:rsidR="00166365" w:rsidRDefault="00E952AE" w:rsidP="00E952AE">
      <w:r w:rsidRPr="00E952A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E952A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Система ГАРАНТ: </w:t>
      </w:r>
      <w:hyperlink r:id="rId25" w:anchor="ixzz6deYm8uF9" w:history="1">
        <w:r w:rsidRPr="00E952AE">
          <w:rPr>
            <w:rFonts w:ascii="Arial" w:eastAsia="Times New Roman" w:hAnsi="Arial" w:cs="Arial"/>
            <w:b/>
            <w:bCs/>
            <w:color w:val="003399"/>
            <w:sz w:val="18"/>
            <w:szCs w:val="18"/>
            <w:lang w:eastAsia="ru-RU"/>
          </w:rPr>
          <w:t>http://base.garant.ru/70522166/#ixzz6deYm8uF9</w:t>
        </w:r>
      </w:hyperlink>
      <w:bookmarkStart w:id="1" w:name="_GoBack"/>
      <w:bookmarkEnd w:id="1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AE"/>
    <w:rsid w:val="00166365"/>
    <w:rsid w:val="00E9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8E773-6A58-4271-814F-6FBDDDCF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27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30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7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823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182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0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9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4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0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47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116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67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296524/1a83e50936ede4d5ec52bd3e9f61b2bc/" TargetMode="External"/><Relationship Id="rId13" Type="http://schemas.openxmlformats.org/officeDocument/2006/relationships/hyperlink" Target="http://base.garant.ru/72093050/d2ff6e63b790f407b8bb7fca6259f916/" TargetMode="External"/><Relationship Id="rId18" Type="http://schemas.openxmlformats.org/officeDocument/2006/relationships/hyperlink" Target="http://base.garant.ru/70650730/1a021ee51cf500830e99510141278135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70650730/1a021ee51cf500830e99510141278135/" TargetMode="External"/><Relationship Id="rId7" Type="http://schemas.openxmlformats.org/officeDocument/2006/relationships/hyperlink" Target="http://base.garant.ru/71296524/1a83e50936ede4d5ec52bd3e9f61b2bc/" TargetMode="External"/><Relationship Id="rId12" Type="http://schemas.openxmlformats.org/officeDocument/2006/relationships/hyperlink" Target="http://base.garant.ru/12127232/741609f9002bd54a24e5c49cb5af953b/" TargetMode="External"/><Relationship Id="rId17" Type="http://schemas.openxmlformats.org/officeDocument/2006/relationships/hyperlink" Target="http://base.garant.ru/73446655/2ebd03378d38953f1204b7edea8cf360/" TargetMode="External"/><Relationship Id="rId25" Type="http://schemas.openxmlformats.org/officeDocument/2006/relationships/hyperlink" Target="http://base.garant.ru/7052216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86770/" TargetMode="External"/><Relationship Id="rId20" Type="http://schemas.openxmlformats.org/officeDocument/2006/relationships/hyperlink" Target="http://base.garant.ru/70650730/1a021ee51cf500830e99510141278135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7695857/4f5e02aead2bc47e4049118ea640466f/" TargetMode="External"/><Relationship Id="rId11" Type="http://schemas.openxmlformats.org/officeDocument/2006/relationships/hyperlink" Target="http://base.garant.ru/71296524/1a83e50936ede4d5ec52bd3e9f61b2bc/" TargetMode="External"/><Relationship Id="rId24" Type="http://schemas.openxmlformats.org/officeDocument/2006/relationships/hyperlink" Target="http://base.garant.ru/70650730/1a021ee51cf500830e99510141278135/" TargetMode="External"/><Relationship Id="rId5" Type="http://schemas.openxmlformats.org/officeDocument/2006/relationships/hyperlink" Target="http://base.garant.ru/74211222/" TargetMode="External"/><Relationship Id="rId15" Type="http://schemas.openxmlformats.org/officeDocument/2006/relationships/hyperlink" Target="http://base.garant.ru/70353464/daf75cc17d0d1b8b796480bc59f740b8/" TargetMode="External"/><Relationship Id="rId23" Type="http://schemas.openxmlformats.org/officeDocument/2006/relationships/hyperlink" Target="http://base.garant.ru/70650730/1a021ee51cf500830e99510141278135/" TargetMode="External"/><Relationship Id="rId10" Type="http://schemas.openxmlformats.org/officeDocument/2006/relationships/hyperlink" Target="http://base.garant.ru/71296524/1a83e50936ede4d5ec52bd3e9f61b2bc/" TargetMode="External"/><Relationship Id="rId19" Type="http://schemas.openxmlformats.org/officeDocument/2006/relationships/hyperlink" Target="http://base.garant.ru/70650730/1a021ee51cf500830e99510141278135/" TargetMode="External"/><Relationship Id="rId4" Type="http://schemas.openxmlformats.org/officeDocument/2006/relationships/hyperlink" Target="http://base.garant.ru/70353464/daf75cc17d0d1b8b796480bc59f740b8/" TargetMode="External"/><Relationship Id="rId9" Type="http://schemas.openxmlformats.org/officeDocument/2006/relationships/hyperlink" Target="http://base.garant.ru/71296524/1a83e50936ede4d5ec52bd3e9f61b2bc/" TargetMode="External"/><Relationship Id="rId14" Type="http://schemas.openxmlformats.org/officeDocument/2006/relationships/hyperlink" Target="http://base.garant.ru/72285514/ced8bf85151d8da2a7d6025b44a4e2c1/" TargetMode="External"/><Relationship Id="rId22" Type="http://schemas.openxmlformats.org/officeDocument/2006/relationships/hyperlink" Target="http://base.garant.ru/70650730/1a021ee51cf500830e99510141278135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1</cp:revision>
  <dcterms:created xsi:type="dcterms:W3CDTF">2020-11-13T06:19:00Z</dcterms:created>
  <dcterms:modified xsi:type="dcterms:W3CDTF">2020-11-13T06:19:00Z</dcterms:modified>
</cp:coreProperties>
</file>