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D0" w:rsidRDefault="00E16665" w:rsidP="000B5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0B5BAB" w:rsidRPr="00D46638" w:rsidRDefault="000B5BAB" w:rsidP="000B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b/>
          <w:color w:val="262626"/>
          <w:sz w:val="28"/>
          <w:szCs w:val="28"/>
        </w:rPr>
        <w:t>Информация об условиях участия в Президентской программе подготовки управленческих кадров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возраст до 50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высшее образование;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общий стаж работы не менее 5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опыт работы на управленческих должностях не менее 2 лет;</w:t>
      </w:r>
    </w:p>
    <w:p w:rsidR="000B5BAB" w:rsidRPr="00D46638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участие в реализации проекта развития организации.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Типы образовательных программ: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базовые образовательные программы (тип В – basic)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предусматривают профессиональную переподготовку специалистов по одному из направлений в укрупненной группе специальностей и направлений «Экономика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управление»: менеджмент, маркетинг, финансы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D46638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проектно-ориентированные образовательные программы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(тип А – advanced)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предусматривают профессиональную переподготовку специалистов в рамках укрупненной группы специальностей и направлений «Экономика и управление» с ориентацией на развитие компетенций менеджера в процессе обучения, подготовки 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реализуемого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всем протяжении образовательной программы.</w:t>
      </w:r>
    </w:p>
    <w:p w:rsidR="000B5BAB" w:rsidRPr="00D46638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66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Вузы, участники Президентской программы: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                 при Президенте РФ;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Международный институт менеджмента ЛИНК;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 Плеханова;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Московская международная Высшая школа бизнеса «МИРБИС»;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МЭИ;</w:t>
      </w:r>
    </w:p>
    <w:p w:rsidR="000B5BAB" w:rsidRPr="009819C2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  <w:r w:rsidR="009819C2" w:rsidRPr="009819C2">
        <w:rPr>
          <w:rFonts w:ascii="Times New Roman" w:hAnsi="Times New Roman" w:cs="Times New Roman"/>
          <w:sz w:val="28"/>
          <w:szCs w:val="28"/>
        </w:rPr>
        <w:t>;</w:t>
      </w:r>
    </w:p>
    <w:p w:rsidR="009819C2" w:rsidRPr="00D46638" w:rsidRDefault="009819C2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95773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B5BAB" w:rsidRPr="00D46638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BAB" w:rsidRPr="000B5BAB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участия в конкурсном отборе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необходимо: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в информационной системе, указанной на сайте Комиссии (www.pprog.ru).</w:t>
      </w:r>
    </w:p>
    <w:p w:rsidR="000B5BAB" w:rsidRPr="003B7F1C" w:rsidRDefault="003B7F1C" w:rsidP="003B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0B5BAB" w:rsidRPr="003B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Региональный ресурсный центр </w:t>
      </w:r>
      <w:r w:rsidR="000B5BAB" w:rsidRPr="003B7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до</w:t>
      </w:r>
      <w:r w:rsidRPr="003B7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21 апреля 2021г.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B5BAB" w:rsidRPr="003B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0B5BAB" w:rsidRPr="003B7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(в 2-х экземплярах):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2.1.З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онцепци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книжки, заверенн</w:t>
      </w:r>
      <w:r w:rsidR="0020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копии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последней записи о работе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рехсторонний договор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4-х экземплярах;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М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отивационное эссе;</w:t>
      </w:r>
    </w:p>
    <w:p w:rsidR="000B5BAB" w:rsidRPr="001E41B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BAB" w:rsidRPr="001E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1E41BA" w:rsidRPr="001E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41BA" w:rsidRPr="001E41BA">
        <w:rPr>
          <w:rFonts w:ascii="Times New Roman" w:hAnsi="Times New Roman" w:cs="Times New Roman"/>
          <w:sz w:val="28"/>
          <w:szCs w:val="28"/>
        </w:rPr>
        <w:t>(в распечатанном виде (</w:t>
      </w:r>
      <w:r w:rsidR="001E41BA" w:rsidRPr="001E41BA">
        <w:rPr>
          <w:rStyle w:val="a4"/>
          <w:rFonts w:ascii="Times New Roman" w:hAnsi="Times New Roman" w:cs="Times New Roman"/>
          <w:sz w:val="28"/>
          <w:szCs w:val="28"/>
        </w:rPr>
        <w:t>2 экз</w:t>
      </w:r>
      <w:r w:rsidR="001E41BA" w:rsidRPr="001E41BA">
        <w:rPr>
          <w:rFonts w:ascii="Times New Roman" w:hAnsi="Times New Roman" w:cs="Times New Roman"/>
          <w:sz w:val="28"/>
          <w:szCs w:val="28"/>
        </w:rPr>
        <w:t>.)</w:t>
      </w:r>
      <w:r w:rsidR="001E41BA">
        <w:rPr>
          <w:rFonts w:ascii="Times New Roman" w:hAnsi="Times New Roman" w:cs="Times New Roman"/>
          <w:sz w:val="28"/>
          <w:szCs w:val="28"/>
        </w:rPr>
        <w:t xml:space="preserve">, </w:t>
      </w:r>
      <w:r w:rsidR="001E41BA" w:rsidRPr="001E41BA">
        <w:rPr>
          <w:rFonts w:ascii="Times New Roman" w:hAnsi="Times New Roman" w:cs="Times New Roman"/>
          <w:sz w:val="28"/>
          <w:szCs w:val="28"/>
        </w:rPr>
        <w:t xml:space="preserve">на флешке - </w:t>
      </w:r>
      <w:r w:rsidR="001E41BA" w:rsidRPr="001E41BA">
        <w:rPr>
          <w:rStyle w:val="a4"/>
          <w:rFonts w:ascii="Times New Roman" w:hAnsi="Times New Roman" w:cs="Times New Roman"/>
          <w:sz w:val="28"/>
          <w:szCs w:val="28"/>
        </w:rPr>
        <w:t>1 шт.</w:t>
      </w:r>
      <w:r w:rsidR="001E41BA" w:rsidRPr="001E41BA">
        <w:rPr>
          <w:rFonts w:ascii="Times New Roman" w:hAnsi="Times New Roman" w:cs="Times New Roman"/>
          <w:sz w:val="28"/>
          <w:szCs w:val="28"/>
        </w:rPr>
        <w:t>)</w:t>
      </w:r>
      <w:r w:rsidR="000B5BAB" w:rsidRPr="001E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19C2" w:rsidRPr="009819C2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2.10.Копия свидетельства о предпринимательской деятельности</w:t>
      </w:r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необходимости)</w:t>
      </w:r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B5BAB" w:rsidRPr="00D46638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819C2"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огласие на обработку персональных данных специалистов, участвующих в реализации Государственного плана.</w:t>
      </w:r>
    </w:p>
    <w:p w:rsidR="00207A0F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Конкурсные испытания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испытания включают в себя общий и специальный конкурсы.</w:t>
      </w:r>
    </w:p>
    <w:p w:rsidR="000B5BAB" w:rsidRPr="000B5BAB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Общий конкурс предусматривает:</w:t>
      </w:r>
    </w:p>
    <w:p w:rsidR="0020480D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уровня профессиональной компетентности специалиста в ходе профессионального интервью</w:t>
      </w:r>
      <w:r w:rsidRPr="0020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B5BAB" w:rsidRPr="0020480D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мотивации специалиста.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Специальный конкурс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форме собеседования с 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предоставлением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концепции развития организации (индивидуального проектного задания), поддержанной работодателем (форма РО 2).</w:t>
      </w: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Финансирование:</w:t>
      </w:r>
    </w:p>
    <w:p w:rsidR="000B5BAB" w:rsidRP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66% 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средства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 регионального бюджетов</w:t>
      </w:r>
    </w:p>
    <w:p w:rsid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34% – за счет собственных средств специалиста или направляющей организации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C2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9C2" w:rsidRPr="009819C2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81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Дополнительная информация:</w:t>
      </w:r>
    </w:p>
    <w:p w:rsidR="000B5BAB" w:rsidRPr="00E16665" w:rsidRDefault="009819C2" w:rsidP="00E1666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rrc</w:t>
      </w:r>
      <w:proofErr w:type="spellEnd"/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moutc</w:t>
      </w:r>
      <w:proofErr w:type="spellEnd"/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E16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sectPr w:rsidR="000B5BAB" w:rsidRPr="00E16665" w:rsidSect="00E1666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B5BAB"/>
    <w:rsid w:val="001E41BA"/>
    <w:rsid w:val="0020480D"/>
    <w:rsid w:val="00207A0F"/>
    <w:rsid w:val="002D0165"/>
    <w:rsid w:val="003B7F1C"/>
    <w:rsid w:val="00863D90"/>
    <w:rsid w:val="009819C2"/>
    <w:rsid w:val="00C95773"/>
    <w:rsid w:val="00D02FD0"/>
    <w:rsid w:val="00D46638"/>
    <w:rsid w:val="00DE29D1"/>
    <w:rsid w:val="00E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C5E2-677A-4BE0-BC82-BEB2DEC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>exif_MSED_02829a2befd600828dbed8b883cff877f76d6ce702fcccb8e9e01861bafaf56b</dc:description>
  <cp:lastModifiedBy>Татьяна Побежимова</cp:lastModifiedBy>
  <cp:revision>6</cp:revision>
  <cp:lastPrinted>2020-01-13T07:22:00Z</cp:lastPrinted>
  <dcterms:created xsi:type="dcterms:W3CDTF">2021-03-09T12:13:00Z</dcterms:created>
  <dcterms:modified xsi:type="dcterms:W3CDTF">2021-04-05T14:00:00Z</dcterms:modified>
</cp:coreProperties>
</file>