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33" w:rsidRPr="00E95612" w:rsidRDefault="008B2433" w:rsidP="00E95612">
      <w:pPr>
        <w:spacing w:after="0" w:line="240" w:lineRule="auto"/>
        <w:jc w:val="center"/>
        <w:rPr>
          <w:rFonts w:ascii="Times New Roman" w:eastAsia="Times New Roman" w:hAnsi="Times New Roman" w:cs="Arial"/>
          <w:sz w:val="28"/>
          <w:szCs w:val="28"/>
        </w:rPr>
      </w:pPr>
      <w:r w:rsidRPr="00E95612">
        <w:rPr>
          <w:rFonts w:ascii="Times New Roman" w:eastAsia="Times New Roman" w:hAnsi="Times New Roman" w:cs="Arial"/>
          <w:noProof/>
          <w:sz w:val="28"/>
          <w:szCs w:val="28"/>
        </w:rPr>
        <w:drawing>
          <wp:inline distT="0" distB="0" distL="0" distR="0">
            <wp:extent cx="817245" cy="836295"/>
            <wp:effectExtent l="0" t="0" r="1905" b="190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8B2433" w:rsidRPr="00E95612" w:rsidRDefault="008B2433" w:rsidP="00E95612">
      <w:pPr>
        <w:spacing w:after="0" w:line="240" w:lineRule="auto"/>
        <w:jc w:val="center"/>
        <w:rPr>
          <w:rFonts w:ascii="Times New Roman" w:eastAsia="Times New Roman" w:hAnsi="Times New Roman" w:cs="Arial"/>
          <w:sz w:val="28"/>
          <w:szCs w:val="28"/>
        </w:rPr>
      </w:pPr>
    </w:p>
    <w:p w:rsidR="008B2433" w:rsidRPr="00E95612" w:rsidRDefault="00E95612" w:rsidP="00E95612">
      <w:pPr>
        <w:spacing w:after="0" w:line="240" w:lineRule="auto"/>
        <w:contextualSpacing/>
        <w:jc w:val="center"/>
        <w:rPr>
          <w:rFonts w:ascii="Times New Roman" w:eastAsia="Times New Roman" w:hAnsi="Times New Roman" w:cs="Arial"/>
          <w:sz w:val="28"/>
          <w:szCs w:val="28"/>
        </w:rPr>
      </w:pPr>
      <w:r>
        <w:rPr>
          <w:rFonts w:ascii="Times New Roman" w:eastAsia="Times New Roman" w:hAnsi="Times New Roman" w:cs="Arial"/>
          <w:sz w:val="28"/>
          <w:szCs w:val="28"/>
        </w:rPr>
        <w:t>АДМИНИСТРАЦИЯ</w:t>
      </w:r>
      <w:r w:rsidR="008B2433" w:rsidRPr="00E95612">
        <w:rPr>
          <w:rFonts w:ascii="Times New Roman" w:eastAsia="Times New Roman" w:hAnsi="Times New Roman" w:cs="Arial"/>
          <w:sz w:val="28"/>
          <w:szCs w:val="28"/>
        </w:rPr>
        <w:t xml:space="preserve"> ГОРОДСКОГО ОКРУГА ЭЛЕКТРОСТАЛЬ</w:t>
      </w:r>
    </w:p>
    <w:p w:rsidR="008B2433" w:rsidRPr="00E95612" w:rsidRDefault="008B2433" w:rsidP="00E95612">
      <w:pPr>
        <w:spacing w:after="0" w:line="240" w:lineRule="auto"/>
        <w:contextualSpacing/>
        <w:jc w:val="center"/>
        <w:rPr>
          <w:rFonts w:ascii="Times New Roman" w:eastAsia="Times New Roman" w:hAnsi="Times New Roman" w:cs="Arial"/>
          <w:sz w:val="28"/>
          <w:szCs w:val="28"/>
        </w:rPr>
      </w:pPr>
    </w:p>
    <w:p w:rsidR="008B2433" w:rsidRPr="00E95612" w:rsidRDefault="00E95612" w:rsidP="00E95612">
      <w:pPr>
        <w:spacing w:after="0" w:line="240" w:lineRule="auto"/>
        <w:contextualSpacing/>
        <w:jc w:val="center"/>
        <w:rPr>
          <w:rFonts w:ascii="Times New Roman" w:eastAsia="Times New Roman" w:hAnsi="Times New Roman" w:cs="Arial"/>
          <w:sz w:val="28"/>
          <w:szCs w:val="28"/>
        </w:rPr>
      </w:pPr>
      <w:r>
        <w:rPr>
          <w:rFonts w:ascii="Times New Roman" w:eastAsia="Times New Roman" w:hAnsi="Times New Roman" w:cs="Arial"/>
          <w:sz w:val="28"/>
          <w:szCs w:val="28"/>
        </w:rPr>
        <w:t>МОСКОВСКОЙ</w:t>
      </w:r>
      <w:r w:rsidR="008B2433" w:rsidRPr="00E95612">
        <w:rPr>
          <w:rFonts w:ascii="Times New Roman" w:eastAsia="Times New Roman" w:hAnsi="Times New Roman" w:cs="Arial"/>
          <w:sz w:val="28"/>
          <w:szCs w:val="28"/>
        </w:rPr>
        <w:t xml:space="preserve"> ОБЛАСТИ</w:t>
      </w:r>
    </w:p>
    <w:p w:rsidR="008B2433" w:rsidRPr="00E95612" w:rsidRDefault="008B2433" w:rsidP="00E95612">
      <w:pPr>
        <w:spacing w:after="0" w:line="240" w:lineRule="auto"/>
        <w:contextualSpacing/>
        <w:jc w:val="center"/>
        <w:rPr>
          <w:rFonts w:ascii="Times New Roman" w:eastAsia="Times New Roman" w:hAnsi="Times New Roman" w:cs="Arial"/>
          <w:sz w:val="28"/>
          <w:szCs w:val="28"/>
        </w:rPr>
      </w:pPr>
    </w:p>
    <w:p w:rsidR="008B2433" w:rsidRPr="00E95612" w:rsidRDefault="008B2433" w:rsidP="00C9565B">
      <w:pPr>
        <w:spacing w:after="0" w:line="240" w:lineRule="auto"/>
        <w:contextualSpacing/>
        <w:jc w:val="center"/>
        <w:rPr>
          <w:rFonts w:ascii="Times New Roman" w:eastAsia="Times New Roman" w:hAnsi="Times New Roman" w:cs="Arial"/>
          <w:sz w:val="44"/>
          <w:szCs w:val="44"/>
        </w:rPr>
      </w:pPr>
      <w:bookmarkStart w:id="0" w:name="_GoBack"/>
      <w:r w:rsidRPr="00E95612">
        <w:rPr>
          <w:rFonts w:ascii="Times New Roman" w:eastAsia="Times New Roman" w:hAnsi="Times New Roman" w:cs="Arial"/>
          <w:sz w:val="44"/>
          <w:szCs w:val="44"/>
        </w:rPr>
        <w:t>ПОСТАНОВЛЕНИЕ</w:t>
      </w:r>
    </w:p>
    <w:p w:rsidR="005D09F4" w:rsidRPr="00E95612" w:rsidRDefault="005D09F4" w:rsidP="005D09F4">
      <w:pPr>
        <w:spacing w:after="0" w:line="360" w:lineRule="auto"/>
        <w:jc w:val="center"/>
        <w:outlineLvl w:val="0"/>
        <w:rPr>
          <w:rFonts w:ascii="Times New Roman" w:eastAsia="Times New Roman" w:hAnsi="Times New Roman" w:cs="Arial"/>
          <w:sz w:val="44"/>
          <w:szCs w:val="44"/>
        </w:rPr>
      </w:pPr>
    </w:p>
    <w:p w:rsidR="005D09F4" w:rsidRDefault="00491B60" w:rsidP="005D09F4">
      <w:pPr>
        <w:spacing w:after="0" w:line="360" w:lineRule="auto"/>
        <w:jc w:val="center"/>
        <w:outlineLvl w:val="0"/>
        <w:rPr>
          <w:rFonts w:ascii="Times New Roman" w:eastAsia="Times New Roman" w:hAnsi="Times New Roman" w:cs="Arial"/>
          <w:sz w:val="24"/>
          <w:szCs w:val="24"/>
        </w:rPr>
      </w:pPr>
      <w:r w:rsidRPr="00E95612">
        <w:rPr>
          <w:rFonts w:ascii="Times New Roman" w:eastAsia="Times New Roman" w:hAnsi="Times New Roman" w:cs="Arial"/>
          <w:sz w:val="24"/>
          <w:szCs w:val="24"/>
        </w:rPr>
        <w:t>13.03.2020</w:t>
      </w:r>
      <w:r w:rsidR="008B2433" w:rsidRPr="00C85846">
        <w:rPr>
          <w:rFonts w:ascii="Times New Roman" w:eastAsia="Times New Roman" w:hAnsi="Times New Roman" w:cs="Arial"/>
          <w:sz w:val="24"/>
          <w:szCs w:val="24"/>
        </w:rPr>
        <w:t xml:space="preserve"> № </w:t>
      </w:r>
      <w:r w:rsidRPr="00E95612">
        <w:rPr>
          <w:rFonts w:ascii="Times New Roman" w:eastAsia="Times New Roman" w:hAnsi="Times New Roman" w:cs="Arial"/>
          <w:sz w:val="24"/>
          <w:szCs w:val="24"/>
        </w:rPr>
        <w:t>171/3</w:t>
      </w:r>
    </w:p>
    <w:p w:rsidR="005D09F4" w:rsidRPr="00C85846" w:rsidRDefault="005D09F4" w:rsidP="005D09F4">
      <w:pPr>
        <w:spacing w:after="0" w:line="360" w:lineRule="auto"/>
        <w:jc w:val="center"/>
        <w:outlineLvl w:val="0"/>
        <w:rPr>
          <w:rFonts w:ascii="Times New Roman" w:eastAsia="Times New Roman" w:hAnsi="Times New Roman" w:cs="Arial"/>
          <w:sz w:val="24"/>
          <w:szCs w:val="24"/>
        </w:rPr>
      </w:pPr>
    </w:p>
    <w:p w:rsidR="008B2433" w:rsidRDefault="004F5140" w:rsidP="00E95612">
      <w:pPr>
        <w:spacing w:after="0" w:line="240" w:lineRule="exact"/>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 внесении изменений в муниципальную программу</w:t>
      </w:r>
      <w:r w:rsidR="00E95612">
        <w:rPr>
          <w:rFonts w:ascii="Times New Roman" w:eastAsia="Times New Roman" w:hAnsi="Times New Roman" w:cs="Times New Roman"/>
          <w:bCs/>
          <w:sz w:val="24"/>
          <w:szCs w:val="24"/>
        </w:rPr>
        <w:t xml:space="preserve"> </w:t>
      </w:r>
      <w:r w:rsidR="008B2433" w:rsidRPr="00C85846">
        <w:rPr>
          <w:rFonts w:ascii="Times New Roman" w:eastAsia="Times New Roman" w:hAnsi="Times New Roman" w:cs="Times New Roman"/>
          <w:bCs/>
          <w:sz w:val="24"/>
          <w:szCs w:val="24"/>
        </w:rPr>
        <w:t>городского округа Электросталь Московской области «</w:t>
      </w:r>
      <w:r w:rsidR="008B2433">
        <w:rPr>
          <w:rFonts w:ascii="Times New Roman" w:eastAsia="Times New Roman" w:hAnsi="Times New Roman" w:cs="Times New Roman"/>
          <w:bCs/>
          <w:sz w:val="24"/>
          <w:szCs w:val="24"/>
        </w:rPr>
        <w:t>Переселение граждан из аварийного жилищного фонда</w:t>
      </w:r>
      <w:r w:rsidR="008B2433" w:rsidRPr="00C85846">
        <w:rPr>
          <w:rFonts w:ascii="Times New Roman" w:eastAsia="Times New Roman" w:hAnsi="Times New Roman" w:cs="Times New Roman"/>
          <w:bCs/>
          <w:sz w:val="24"/>
          <w:szCs w:val="24"/>
        </w:rPr>
        <w:t>»</w:t>
      </w:r>
      <w:bookmarkEnd w:id="0"/>
    </w:p>
    <w:p w:rsidR="005D09F4" w:rsidRDefault="005D09F4" w:rsidP="00C9565B">
      <w:pPr>
        <w:autoSpaceDE w:val="0"/>
        <w:autoSpaceDN w:val="0"/>
        <w:adjustRightInd w:val="0"/>
        <w:spacing w:after="0" w:line="240" w:lineRule="auto"/>
        <w:jc w:val="center"/>
        <w:rPr>
          <w:rFonts w:ascii="Times New Roman" w:eastAsia="Times New Roman" w:hAnsi="Times New Roman" w:cs="Times New Roman"/>
          <w:sz w:val="24"/>
          <w:szCs w:val="24"/>
        </w:rPr>
      </w:pPr>
    </w:p>
    <w:p w:rsidR="00E95612" w:rsidRPr="00C85846" w:rsidRDefault="00E95612" w:rsidP="00C9565B">
      <w:pPr>
        <w:autoSpaceDE w:val="0"/>
        <w:autoSpaceDN w:val="0"/>
        <w:adjustRightInd w:val="0"/>
        <w:spacing w:after="0" w:line="240" w:lineRule="auto"/>
        <w:jc w:val="center"/>
        <w:rPr>
          <w:rFonts w:ascii="Times New Roman" w:eastAsia="Times New Roman" w:hAnsi="Times New Roman" w:cs="Times New Roman"/>
          <w:sz w:val="24"/>
          <w:szCs w:val="24"/>
        </w:rPr>
      </w:pPr>
    </w:p>
    <w:p w:rsidR="005D09F4" w:rsidRPr="00C85846" w:rsidRDefault="008B2433" w:rsidP="00E95612">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sidR="00AB38D6">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w:t>
      </w:r>
      <w:r w:rsidR="00DE6384">
        <w:rPr>
          <w:rFonts w:ascii="Times New Roman" w:eastAsia="Times New Roman" w:hAnsi="Times New Roman" w:cs="Times New Roman"/>
          <w:sz w:val="24"/>
          <w:szCs w:val="24"/>
        </w:rPr>
        <w:t>нда в Московской области на 2019-2025</w:t>
      </w:r>
      <w:r w:rsidRPr="00C8584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28.03.2019 № 182/10,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DE6384" w:rsidRPr="004D7B3C">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DE6384">
        <w:rPr>
          <w:rFonts w:ascii="Times New Roman" w:hAnsi="Times New Roman" w:cs="Times New Roman"/>
          <w:sz w:val="24"/>
          <w:szCs w:val="24"/>
        </w:rPr>
        <w:t>18.12.2019</w:t>
      </w:r>
      <w:r w:rsidR="00DE6384" w:rsidRPr="004D7B3C">
        <w:rPr>
          <w:rFonts w:ascii="Times New Roman" w:hAnsi="Times New Roman" w:cs="Times New Roman"/>
          <w:sz w:val="24"/>
          <w:szCs w:val="24"/>
        </w:rPr>
        <w:t xml:space="preserve"> №</w:t>
      </w:r>
      <w:r w:rsidR="00DE6384">
        <w:rPr>
          <w:rFonts w:ascii="Times New Roman" w:hAnsi="Times New Roman" w:cs="Times New Roman"/>
          <w:sz w:val="24"/>
          <w:szCs w:val="24"/>
        </w:rPr>
        <w:t> 400/65</w:t>
      </w:r>
      <w:r w:rsidR="00DE6384" w:rsidRPr="004D7B3C">
        <w:rPr>
          <w:rFonts w:ascii="Times New Roman" w:hAnsi="Times New Roman" w:cs="Times New Roman"/>
          <w:sz w:val="24"/>
          <w:szCs w:val="24"/>
        </w:rPr>
        <w:t xml:space="preserve"> «О</w:t>
      </w:r>
      <w:r w:rsidR="00DE6384">
        <w:rPr>
          <w:rFonts w:ascii="Times New Roman" w:hAnsi="Times New Roman" w:cs="Times New Roman"/>
          <w:sz w:val="24"/>
          <w:szCs w:val="24"/>
        </w:rPr>
        <w:t> </w:t>
      </w:r>
      <w:r w:rsidR="00DE6384" w:rsidRPr="004D7B3C">
        <w:rPr>
          <w:rFonts w:ascii="Times New Roman" w:hAnsi="Times New Roman" w:cs="Times New Roman"/>
          <w:sz w:val="24"/>
          <w:szCs w:val="24"/>
        </w:rPr>
        <w:t>бюджете городского округа Электро</w:t>
      </w:r>
      <w:r w:rsidR="00DE6384">
        <w:rPr>
          <w:rFonts w:ascii="Times New Roman" w:hAnsi="Times New Roman" w:cs="Times New Roman"/>
          <w:sz w:val="24"/>
          <w:szCs w:val="24"/>
        </w:rPr>
        <w:t>сталь Московской области на 2020 год и на плановый период 2021 и 2022</w:t>
      </w:r>
      <w:r w:rsidR="00DE6384" w:rsidRPr="004D7B3C">
        <w:rPr>
          <w:rFonts w:ascii="Times New Roman" w:hAnsi="Times New Roman" w:cs="Times New Roman"/>
          <w:sz w:val="24"/>
          <w:szCs w:val="24"/>
        </w:rPr>
        <w:t xml:space="preserve"> годов»</w:t>
      </w:r>
      <w:r w:rsidRPr="00C85846">
        <w:rPr>
          <w:rFonts w:ascii="Times New Roman" w:eastAsia="Times New Roman" w:hAnsi="Times New Roman" w:cs="Arial"/>
          <w:sz w:val="24"/>
          <w:szCs w:val="24"/>
        </w:rPr>
        <w:t>,</w:t>
      </w:r>
      <w:r w:rsidR="00246B74">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5D09F4" w:rsidRPr="001747DC" w:rsidRDefault="00246B74" w:rsidP="00E95612">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w:t>
      </w:r>
      <w:r w:rsidR="005D09F4">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Pr>
          <w:rFonts w:ascii="Times New Roman" w:eastAsia="Times New Roman" w:hAnsi="Times New Roman" w:cs="Times New Roman"/>
          <w:bCs/>
          <w:sz w:val="24"/>
          <w:szCs w:val="24"/>
        </w:rPr>
        <w:t>Переселение граждан из аварийного жилищного фонда</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постановлением Администрации городского округа Элек</w:t>
      </w:r>
      <w:r>
        <w:rPr>
          <w:rFonts w:ascii="Times New Roman" w:hAnsi="Times New Roman" w:cs="Times New Roman"/>
          <w:sz w:val="24"/>
          <w:szCs w:val="24"/>
        </w:rPr>
        <w:t>тросталь Московской области от 16.12.2019</w:t>
      </w:r>
      <w:r w:rsidR="00724A8C">
        <w:rPr>
          <w:rFonts w:ascii="Times New Roman" w:hAnsi="Times New Roman" w:cs="Times New Roman"/>
          <w:sz w:val="24"/>
          <w:szCs w:val="24"/>
        </w:rPr>
        <w:t xml:space="preserve"> </w:t>
      </w:r>
      <w:r w:rsidRPr="001747DC">
        <w:rPr>
          <w:rFonts w:ascii="Times New Roman" w:hAnsi="Times New Roman" w:cs="Times New Roman"/>
          <w:sz w:val="24"/>
          <w:szCs w:val="24"/>
        </w:rPr>
        <w:t xml:space="preserve">№ </w:t>
      </w:r>
      <w:r>
        <w:rPr>
          <w:rFonts w:ascii="Times New Roman" w:hAnsi="Times New Roman" w:cs="Times New Roman"/>
          <w:sz w:val="24"/>
          <w:szCs w:val="24"/>
        </w:rPr>
        <w:t>958/12</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5D09F4" w:rsidRPr="001747DC" w:rsidRDefault="00246B74" w:rsidP="00E95612">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246B74">
          <w:rPr>
            <w:rStyle w:val="a9"/>
            <w:rFonts w:ascii="Times New Roman" w:hAnsi="Times New Roman" w:cs="Times New Roman"/>
            <w:color w:val="000000" w:themeColor="text1"/>
            <w:sz w:val="24"/>
            <w:szCs w:val="24"/>
            <w:u w:val="none"/>
            <w:lang w:val="en-US"/>
          </w:rPr>
          <w:t>www</w:t>
        </w:r>
        <w:r w:rsidRPr="00246B74">
          <w:rPr>
            <w:rStyle w:val="a9"/>
            <w:rFonts w:ascii="Times New Roman" w:hAnsi="Times New Roman" w:cs="Times New Roman"/>
            <w:color w:val="000000" w:themeColor="text1"/>
            <w:sz w:val="24"/>
            <w:szCs w:val="24"/>
            <w:u w:val="none"/>
          </w:rPr>
          <w:t>.</w:t>
        </w:r>
        <w:r w:rsidRPr="00246B74">
          <w:rPr>
            <w:rStyle w:val="a9"/>
            <w:rFonts w:ascii="Times New Roman" w:hAnsi="Times New Roman" w:cs="Times New Roman"/>
            <w:color w:val="000000" w:themeColor="text1"/>
            <w:sz w:val="24"/>
            <w:szCs w:val="24"/>
            <w:u w:val="none"/>
            <w:lang w:val="en-US"/>
          </w:rPr>
          <w:t>electrostal</w:t>
        </w:r>
        <w:r w:rsidRPr="00246B74">
          <w:rPr>
            <w:rStyle w:val="a9"/>
            <w:rFonts w:ascii="Times New Roman" w:hAnsi="Times New Roman" w:cs="Times New Roman"/>
            <w:color w:val="000000" w:themeColor="text1"/>
            <w:sz w:val="24"/>
            <w:szCs w:val="24"/>
            <w:u w:val="none"/>
          </w:rPr>
          <w:t>.</w:t>
        </w:r>
        <w:r w:rsidRPr="00246B74">
          <w:rPr>
            <w:rStyle w:val="a9"/>
            <w:rFonts w:ascii="Times New Roman" w:hAnsi="Times New Roman" w:cs="Times New Roman"/>
            <w:color w:val="000000" w:themeColor="text1"/>
            <w:sz w:val="24"/>
            <w:szCs w:val="24"/>
            <w:u w:val="none"/>
            <w:lang w:val="en-US"/>
          </w:rPr>
          <w:t>ru</w:t>
        </w:r>
      </w:hyperlink>
      <w:r w:rsidRPr="001747DC">
        <w:rPr>
          <w:rFonts w:ascii="Times New Roman" w:hAnsi="Times New Roman" w:cs="Times New Roman"/>
          <w:sz w:val="24"/>
          <w:szCs w:val="24"/>
        </w:rPr>
        <w:t>.</w:t>
      </w:r>
    </w:p>
    <w:p w:rsidR="005D09F4" w:rsidRPr="00E95612" w:rsidRDefault="00246B74" w:rsidP="00E95612">
      <w:pPr>
        <w:tabs>
          <w:tab w:val="left" w:pos="3675"/>
        </w:tabs>
        <w:spacing w:after="0" w:line="240" w:lineRule="atLeast"/>
        <w:ind w:firstLine="709"/>
        <w:jc w:val="both"/>
        <w:rPr>
          <w:rFonts w:ascii="Times New Roman" w:eastAsia="Times New Roman" w:hAnsi="Times New Roman" w:cs="Arial"/>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00F944D4" w:rsidRPr="00C85846">
        <w:rPr>
          <w:rFonts w:ascii="Times New Roman" w:eastAsia="Times New Roman" w:hAnsi="Times New Roman" w:cs="Arial"/>
          <w:sz w:val="24"/>
          <w:szCs w:val="24"/>
        </w:rPr>
        <w:t>.</w:t>
      </w:r>
    </w:p>
    <w:p w:rsidR="005D09F4" w:rsidRDefault="00F944D4" w:rsidP="00E95612">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4</w:t>
      </w:r>
      <w:r w:rsidRPr="000E386E">
        <w:rPr>
          <w:rFonts w:ascii="Times New Roman" w:eastAsia="Times New Roman" w:hAnsi="Times New Roman" w:cs="Arial"/>
          <w:sz w:val="24"/>
          <w:szCs w:val="24"/>
        </w:rPr>
        <w:t>.</w:t>
      </w:r>
      <w:r>
        <w:rPr>
          <w:rFonts w:ascii="Times New Roman" w:eastAsia="Times New Roman" w:hAnsi="Times New Roman" w:cs="Arial"/>
          <w:sz w:val="24"/>
          <w:szCs w:val="24"/>
        </w:rPr>
        <w:t> </w:t>
      </w:r>
      <w:r w:rsidRPr="000E386E">
        <w:rPr>
          <w:rFonts w:ascii="Times New Roman" w:eastAsia="Times New Roman" w:hAnsi="Times New Roman" w:cs="Arial"/>
          <w:sz w:val="24"/>
          <w:szCs w:val="24"/>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F944D4" w:rsidRPr="00C85846"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Times New Roman"/>
          <w:sz w:val="24"/>
          <w:szCs w:val="24"/>
        </w:rPr>
        <w:t>5</w:t>
      </w:r>
      <w:r w:rsidRPr="00C85846">
        <w:rPr>
          <w:rFonts w:ascii="Times New Roman" w:eastAsia="Times New Roman" w:hAnsi="Times New Roman" w:cs="Times New Roman"/>
          <w:sz w:val="24"/>
          <w:szCs w:val="24"/>
        </w:rPr>
        <w:t>. Контроль за выполнением настоящего постановления возложить на заместителя Главы Администрации городского округа Электросталь Московской области В.А.</w:t>
      </w:r>
      <w:r>
        <w:rPr>
          <w:rFonts w:ascii="Times New Roman" w:eastAsia="Times New Roman" w:hAnsi="Times New Roman" w:cs="Times New Roman"/>
          <w:sz w:val="24"/>
          <w:szCs w:val="24"/>
        </w:rPr>
        <w:t> </w:t>
      </w:r>
      <w:r w:rsidRPr="00C85846">
        <w:rPr>
          <w:rFonts w:ascii="Times New Roman" w:eastAsia="Times New Roman" w:hAnsi="Times New Roman" w:cs="Times New Roman"/>
          <w:sz w:val="24"/>
          <w:szCs w:val="24"/>
        </w:rPr>
        <w:t>Денисов</w:t>
      </w:r>
      <w:r>
        <w:rPr>
          <w:rFonts w:ascii="Times New Roman" w:eastAsia="Times New Roman" w:hAnsi="Times New Roman" w:cs="Times New Roman"/>
          <w:sz w:val="24"/>
          <w:szCs w:val="24"/>
        </w:rPr>
        <w:t>а</w:t>
      </w:r>
      <w:r w:rsidRPr="00C85846">
        <w:rPr>
          <w:rFonts w:ascii="Times New Roman" w:eastAsia="Times New Roman" w:hAnsi="Times New Roman" w:cs="Times New Roman"/>
          <w:sz w:val="24"/>
          <w:szCs w:val="24"/>
        </w:rPr>
        <w:t>.</w:t>
      </w:r>
    </w:p>
    <w:p w:rsidR="008B2433" w:rsidRDefault="008B2433" w:rsidP="00C9565B">
      <w:pPr>
        <w:spacing w:after="0" w:line="240" w:lineRule="auto"/>
        <w:jc w:val="both"/>
        <w:rPr>
          <w:rFonts w:ascii="Times New Roman" w:eastAsia="Times New Roman" w:hAnsi="Times New Roman" w:cs="Times New Roman"/>
          <w:sz w:val="24"/>
          <w:szCs w:val="24"/>
        </w:rPr>
      </w:pPr>
    </w:p>
    <w:p w:rsidR="005D09F4" w:rsidRDefault="005D09F4" w:rsidP="00C9565B">
      <w:pPr>
        <w:spacing w:after="0" w:line="240" w:lineRule="auto"/>
        <w:jc w:val="both"/>
        <w:rPr>
          <w:rFonts w:ascii="Times New Roman" w:eastAsia="Times New Roman" w:hAnsi="Times New Roman" w:cs="Times New Roman"/>
          <w:sz w:val="24"/>
          <w:szCs w:val="24"/>
        </w:rPr>
      </w:pPr>
    </w:p>
    <w:p w:rsidR="008B2433" w:rsidRPr="00C85846" w:rsidRDefault="008B2433" w:rsidP="00C9565B">
      <w:pPr>
        <w:tabs>
          <w:tab w:val="center" w:pos="4677"/>
        </w:tabs>
        <w:spacing w:after="0" w:line="240" w:lineRule="auto"/>
        <w:jc w:val="both"/>
        <w:rPr>
          <w:rFonts w:ascii="Times New Roman" w:eastAsia="Times New Roman" w:hAnsi="Times New Roman" w:cs="Arial"/>
          <w:sz w:val="24"/>
          <w:szCs w:val="24"/>
        </w:rPr>
      </w:pPr>
      <w:r w:rsidRPr="00C85846">
        <w:rPr>
          <w:rFonts w:ascii="Times New Roman" w:eastAsia="Times New Roman" w:hAnsi="Times New Roman" w:cs="Arial"/>
          <w:sz w:val="24"/>
          <w:szCs w:val="24"/>
        </w:rPr>
        <w:t>Глава городского округа</w:t>
      </w:r>
      <w:r w:rsidRPr="00C85846">
        <w:rPr>
          <w:rFonts w:ascii="Times New Roman" w:eastAsia="Times New Roman" w:hAnsi="Times New Roman" w:cs="Arial"/>
          <w:sz w:val="24"/>
          <w:szCs w:val="24"/>
        </w:rPr>
        <w:tab/>
      </w:r>
      <w:r w:rsidR="00C820D0">
        <w:rPr>
          <w:rFonts w:ascii="Times New Roman" w:eastAsia="Times New Roman" w:hAnsi="Times New Roman" w:cs="Arial"/>
          <w:sz w:val="24"/>
          <w:szCs w:val="24"/>
        </w:rPr>
        <w:tab/>
      </w:r>
      <w:r w:rsidR="00C820D0">
        <w:rPr>
          <w:rFonts w:ascii="Times New Roman" w:eastAsia="Times New Roman" w:hAnsi="Times New Roman" w:cs="Arial"/>
          <w:sz w:val="24"/>
          <w:szCs w:val="24"/>
        </w:rPr>
        <w:tab/>
        <w:t xml:space="preserve">                           </w:t>
      </w:r>
      <w:r w:rsidRPr="00C85846">
        <w:rPr>
          <w:rFonts w:ascii="Times New Roman" w:eastAsia="Times New Roman" w:hAnsi="Times New Roman" w:cs="Arial"/>
          <w:sz w:val="24"/>
          <w:szCs w:val="24"/>
        </w:rPr>
        <w:t xml:space="preserve">       В.Я. Пекарев</w:t>
      </w:r>
    </w:p>
    <w:p w:rsidR="00B53AD7" w:rsidRPr="00E95612" w:rsidRDefault="00B53AD7" w:rsidP="00C9565B">
      <w:pPr>
        <w:spacing w:after="0" w:line="240" w:lineRule="auto"/>
        <w:jc w:val="both"/>
        <w:rPr>
          <w:rFonts w:ascii="Times New Roman" w:eastAsia="Times New Roman" w:hAnsi="Times New Roman" w:cs="Arial"/>
          <w:sz w:val="24"/>
          <w:szCs w:val="24"/>
        </w:rPr>
      </w:pPr>
    </w:p>
    <w:p w:rsidR="00891AF6" w:rsidRDefault="00891AF6" w:rsidP="00C9565B">
      <w:pPr>
        <w:spacing w:after="0" w:line="240" w:lineRule="auto"/>
        <w:jc w:val="center"/>
        <w:sectPr w:rsidR="00891AF6" w:rsidSect="00E95612">
          <w:headerReference w:type="default" r:id="rId11"/>
          <w:pgSz w:w="11906" w:h="16838" w:code="9"/>
          <w:pgMar w:top="1134" w:right="850" w:bottom="1134" w:left="1701" w:header="709" w:footer="709" w:gutter="0"/>
          <w:pgNumType w:start="1"/>
          <w:cols w:space="708"/>
          <w:titlePg/>
          <w:docGrid w:linePitch="360"/>
        </w:sectPr>
      </w:pPr>
    </w:p>
    <w:p w:rsidR="00466001" w:rsidRPr="00466001" w:rsidRDefault="00E95612" w:rsidP="0046600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466001" w:rsidRPr="00466001" w:rsidRDefault="00466001" w:rsidP="00466001">
      <w:pPr>
        <w:spacing w:after="0"/>
        <w:jc w:val="right"/>
        <w:rPr>
          <w:rFonts w:ascii="Times New Roman" w:hAnsi="Times New Roman" w:cs="Times New Roman"/>
          <w:sz w:val="24"/>
          <w:szCs w:val="24"/>
        </w:rPr>
      </w:pPr>
      <w:r w:rsidRPr="00466001">
        <w:rPr>
          <w:rFonts w:ascii="Times New Roman" w:hAnsi="Times New Roman" w:cs="Times New Roman"/>
          <w:sz w:val="24"/>
          <w:szCs w:val="24"/>
        </w:rPr>
        <w:t xml:space="preserve">от </w:t>
      </w:r>
      <w:r w:rsidR="00E95612" w:rsidRPr="00E95612">
        <w:rPr>
          <w:rFonts w:ascii="Times New Roman" w:eastAsia="Times New Roman" w:hAnsi="Times New Roman" w:cs="Arial"/>
          <w:sz w:val="24"/>
          <w:szCs w:val="24"/>
        </w:rPr>
        <w:t>13.03.2020</w:t>
      </w:r>
      <w:r w:rsidR="00E95612" w:rsidRPr="00C85846">
        <w:rPr>
          <w:rFonts w:ascii="Times New Roman" w:eastAsia="Times New Roman" w:hAnsi="Times New Roman" w:cs="Arial"/>
          <w:sz w:val="24"/>
          <w:szCs w:val="24"/>
        </w:rPr>
        <w:t xml:space="preserve"> № </w:t>
      </w:r>
      <w:r w:rsidR="00E95612" w:rsidRPr="00E95612">
        <w:rPr>
          <w:rFonts w:ascii="Times New Roman" w:eastAsia="Times New Roman" w:hAnsi="Times New Roman" w:cs="Arial"/>
          <w:sz w:val="24"/>
          <w:szCs w:val="24"/>
        </w:rPr>
        <w:t>171/3</w:t>
      </w:r>
    </w:p>
    <w:p w:rsidR="00466001" w:rsidRDefault="00466001" w:rsidP="00466001">
      <w:pPr>
        <w:tabs>
          <w:tab w:val="left" w:pos="3675"/>
        </w:tabs>
        <w:spacing w:after="0" w:line="240"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95612">
        <w:rPr>
          <w:rFonts w:ascii="Times New Roman" w:eastAsia="Times New Roman" w:hAnsi="Times New Roman" w:cs="Times New Roman"/>
          <w:sz w:val="24"/>
          <w:szCs w:val="24"/>
        </w:rPr>
        <w:t>Утверждена</w:t>
      </w:r>
    </w:p>
    <w:p w:rsidR="00466001" w:rsidRDefault="00466001" w:rsidP="00466001">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постановлением Администрации</w:t>
      </w:r>
    </w:p>
    <w:p w:rsidR="00466001" w:rsidRPr="00466001" w:rsidRDefault="00466001" w:rsidP="00466001">
      <w:pPr>
        <w:tabs>
          <w:tab w:val="left" w:pos="3675"/>
        </w:tabs>
        <w:spacing w:after="0" w:line="240" w:lineRule="exact"/>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 городского округа Электросталь</w:t>
      </w:r>
    </w:p>
    <w:p w:rsidR="00466001" w:rsidRPr="00466001" w:rsidRDefault="00466001" w:rsidP="00466001">
      <w:pPr>
        <w:tabs>
          <w:tab w:val="left" w:pos="5526"/>
          <w:tab w:val="right" w:pos="14570"/>
        </w:tabs>
        <w:spacing w:after="0" w:line="240" w:lineRule="auto"/>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ab/>
      </w:r>
      <w:r w:rsidRPr="00466001">
        <w:rPr>
          <w:rFonts w:ascii="Times New Roman" w:eastAsia="Times New Roman" w:hAnsi="Times New Roman" w:cs="Times New Roman"/>
          <w:sz w:val="24"/>
          <w:szCs w:val="24"/>
        </w:rPr>
        <w:tab/>
        <w:t>Московской области:</w:t>
      </w:r>
    </w:p>
    <w:p w:rsidR="00C9565B" w:rsidRPr="00374B98" w:rsidRDefault="00C9565B" w:rsidP="00466001">
      <w:pPr>
        <w:spacing w:after="0" w:line="240" w:lineRule="auto"/>
        <w:ind w:firstLine="9214"/>
        <w:jc w:val="right"/>
        <w:rPr>
          <w:rFonts w:ascii="Times New Roman" w:eastAsia="Times New Roman" w:hAnsi="Times New Roman" w:cs="Times New Roman"/>
          <w:sz w:val="24"/>
          <w:szCs w:val="24"/>
        </w:rPr>
      </w:pPr>
      <w:r w:rsidRPr="00466001">
        <w:rPr>
          <w:rFonts w:ascii="Times New Roman" w:eastAsia="Times New Roman" w:hAnsi="Times New Roman" w:cs="Times New Roman"/>
          <w:sz w:val="24"/>
          <w:szCs w:val="24"/>
        </w:rPr>
        <w:t xml:space="preserve">от </w:t>
      </w:r>
      <w:r w:rsidR="00466001" w:rsidRPr="00466001">
        <w:rPr>
          <w:rFonts w:ascii="Times New Roman" w:eastAsia="Times New Roman" w:hAnsi="Times New Roman" w:cs="Times New Roman"/>
          <w:sz w:val="24"/>
          <w:szCs w:val="24"/>
          <w:u w:val="single"/>
        </w:rPr>
        <w:t>16.12.2019</w:t>
      </w:r>
      <w:r w:rsidRPr="00466001">
        <w:rPr>
          <w:rFonts w:ascii="Times New Roman" w:eastAsia="Times New Roman" w:hAnsi="Times New Roman" w:cs="Times New Roman"/>
          <w:sz w:val="24"/>
          <w:szCs w:val="24"/>
        </w:rPr>
        <w:t xml:space="preserve"> №</w:t>
      </w:r>
      <w:r w:rsidR="00466001">
        <w:rPr>
          <w:rFonts w:ascii="Times New Roman" w:eastAsia="Times New Roman" w:hAnsi="Times New Roman" w:cs="Times New Roman"/>
          <w:sz w:val="24"/>
          <w:szCs w:val="24"/>
        </w:rPr>
        <w:t xml:space="preserve"> </w:t>
      </w:r>
      <w:r w:rsidR="00466001" w:rsidRPr="00466001">
        <w:rPr>
          <w:rFonts w:ascii="Times New Roman" w:eastAsia="Times New Roman" w:hAnsi="Times New Roman" w:cs="Times New Roman"/>
          <w:sz w:val="24"/>
          <w:szCs w:val="24"/>
          <w:u w:val="single"/>
        </w:rPr>
        <w:t>958/12</w:t>
      </w:r>
    </w:p>
    <w:p w:rsidR="008B2433" w:rsidRDefault="008B2433" w:rsidP="00C9565B">
      <w:pPr>
        <w:spacing w:after="0" w:line="240" w:lineRule="auto"/>
        <w:jc w:val="center"/>
      </w:pPr>
    </w:p>
    <w:p w:rsidR="008B2433" w:rsidRDefault="008B2433" w:rsidP="00C9565B">
      <w:pPr>
        <w:spacing w:after="0" w:line="240" w:lineRule="auto"/>
        <w:jc w:val="center"/>
      </w:pPr>
    </w:p>
    <w:p w:rsidR="008B2433" w:rsidRDefault="008B2433" w:rsidP="00C9565B">
      <w:pPr>
        <w:spacing w:after="0" w:line="240" w:lineRule="auto"/>
        <w:jc w:val="center"/>
      </w:pPr>
    </w:p>
    <w:p w:rsidR="00E95612" w:rsidRDefault="00E95612" w:rsidP="00C9565B">
      <w:pPr>
        <w:spacing w:after="0" w:line="240" w:lineRule="auto"/>
        <w:jc w:val="center"/>
      </w:pPr>
    </w:p>
    <w:p w:rsidR="008B2433" w:rsidRDefault="008B2433" w:rsidP="00C9565B">
      <w:pPr>
        <w:spacing w:after="0" w:line="240" w:lineRule="auto"/>
        <w:jc w:val="center"/>
        <w:rPr>
          <w:rFonts w:ascii="Times New Roman" w:hAnsi="Times New Roman" w:cs="Times New Roman"/>
          <w:b/>
          <w:sz w:val="24"/>
          <w:szCs w:val="24"/>
        </w:rPr>
      </w:pPr>
    </w:p>
    <w:p w:rsidR="00E95612" w:rsidRDefault="00E95612" w:rsidP="00C9565B">
      <w:pPr>
        <w:spacing w:after="0" w:line="240" w:lineRule="auto"/>
        <w:jc w:val="center"/>
        <w:rPr>
          <w:rFonts w:ascii="Times New Roman" w:hAnsi="Times New Roman" w:cs="Times New Roman"/>
          <w:b/>
          <w:sz w:val="24"/>
          <w:szCs w:val="24"/>
        </w:rPr>
      </w:pPr>
    </w:p>
    <w:p w:rsidR="00E95612" w:rsidRDefault="00E95612" w:rsidP="00C9565B">
      <w:pPr>
        <w:spacing w:after="0" w:line="240" w:lineRule="auto"/>
        <w:jc w:val="center"/>
        <w:rPr>
          <w:rFonts w:ascii="Times New Roman" w:hAnsi="Times New Roman" w:cs="Times New Roman"/>
          <w:b/>
          <w:sz w:val="24"/>
          <w:szCs w:val="24"/>
        </w:rPr>
      </w:pPr>
    </w:p>
    <w:p w:rsidR="008B2433" w:rsidRDefault="008B2433" w:rsidP="00C9565B">
      <w:pPr>
        <w:spacing w:after="0" w:line="240" w:lineRule="auto"/>
        <w:jc w:val="center"/>
        <w:rPr>
          <w:rFonts w:ascii="Times New Roman" w:hAnsi="Times New Roman" w:cs="Times New Roman"/>
          <w:b/>
          <w:sz w:val="24"/>
          <w:szCs w:val="24"/>
        </w:rPr>
      </w:pPr>
    </w:p>
    <w:p w:rsidR="00C9565B"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МУНИЦИПАЛЬНАЯ ПРОГРАММА</w:t>
      </w:r>
      <w:r w:rsidR="009F6BA5" w:rsidRPr="00B53AD7">
        <w:rPr>
          <w:rFonts w:ascii="Times New Roman" w:hAnsi="Times New Roman" w:cs="Times New Roman"/>
          <w:b/>
          <w:sz w:val="24"/>
          <w:szCs w:val="24"/>
        </w:rPr>
        <w:t>ГОРОДСКОГО ОКРУГА ЭЛЕКТРОСТАЛЬ МОСКОВСКОЙ ОБЛАСТИ</w:t>
      </w:r>
    </w:p>
    <w:p w:rsidR="00B53AD7"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 xml:space="preserve">«ПЕРЕСЕЛЕНИЕ ГРАЖДАН ИЗ АВАРИЙНОГО ЖИЛИЩНОГО ФОНДА» </w:t>
      </w: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9565B" w:rsidRDefault="00C9565B" w:rsidP="00C956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9565B" w:rsidRPr="00C9565B"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B53AD7">
        <w:rPr>
          <w:rFonts w:ascii="Times New Roman CYR" w:eastAsia="Times New Roman" w:hAnsi="Times New Roman CYR" w:cs="Times New Roman CYR"/>
          <w:b/>
          <w:bCs/>
          <w:color w:val="26282F"/>
          <w:sz w:val="24"/>
          <w:szCs w:val="24"/>
        </w:rPr>
        <w:lastRenderedPageBreak/>
        <w:t xml:space="preserve">1. </w:t>
      </w:r>
      <w:r w:rsidRPr="00C9565B">
        <w:rPr>
          <w:rFonts w:ascii="Times New Roman CYR" w:eastAsia="Times New Roman" w:hAnsi="Times New Roman CYR" w:cs="Times New Roman CYR"/>
          <w:b/>
          <w:bCs/>
          <w:color w:val="26282F"/>
          <w:sz w:val="24"/>
          <w:szCs w:val="24"/>
        </w:rPr>
        <w:t>Паспорт муниципальной программы</w:t>
      </w:r>
      <w:r w:rsidR="00AB38D6">
        <w:rPr>
          <w:rFonts w:ascii="Times New Roman CYR" w:eastAsia="Times New Roman" w:hAnsi="Times New Roman CYR" w:cs="Times New Roman CYR"/>
          <w:b/>
          <w:bCs/>
          <w:color w:val="26282F"/>
          <w:sz w:val="24"/>
          <w:szCs w:val="24"/>
        </w:rPr>
        <w:t xml:space="preserve"> </w:t>
      </w:r>
      <w:r w:rsidR="00C9565B" w:rsidRPr="00C9565B">
        <w:rPr>
          <w:rFonts w:ascii="Times New Roman" w:eastAsia="Times New Roman" w:hAnsi="Times New Roman" w:cs="Times New Roman"/>
          <w:b/>
          <w:sz w:val="24"/>
          <w:szCs w:val="24"/>
        </w:rPr>
        <w:t>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9565B">
        <w:rPr>
          <w:rFonts w:ascii="Times New Roman CYR" w:eastAsia="Times New Roman" w:hAnsi="Times New Roman CYR" w:cs="Times New Roman CYR"/>
          <w:b/>
          <w:bCs/>
          <w:color w:val="26282F"/>
          <w:sz w:val="24"/>
          <w:szCs w:val="24"/>
        </w:rPr>
        <w:t>«</w:t>
      </w:r>
      <w:r w:rsidRPr="00C9565B">
        <w:rPr>
          <w:rFonts w:ascii="Times New Roman" w:eastAsia="Times New Roman" w:hAnsi="Times New Roman" w:cs="Times New Roman"/>
          <w:b/>
          <w:bCs/>
          <w:sz w:val="24"/>
          <w:szCs w:val="24"/>
          <w:lang w:eastAsia="en-US"/>
        </w:rPr>
        <w:t>Переселение граждан из аварийного жилищного фонда</w:t>
      </w:r>
      <w:r w:rsidRPr="00C9565B">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01"/>
        <w:gridCol w:w="1559"/>
        <w:gridCol w:w="1559"/>
        <w:gridCol w:w="1701"/>
        <w:gridCol w:w="2381"/>
        <w:gridCol w:w="2835"/>
      </w:tblGrid>
      <w:tr w:rsidR="00B53AD7" w:rsidRPr="00C9565B" w:rsidTr="00422E7C">
        <w:trPr>
          <w:trHeight w:val="398"/>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Координатор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C9565B" w:rsidTr="00422E7C">
        <w:trPr>
          <w:trHeight w:val="16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Муниципальный заказчик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Pr>
                <w:rFonts w:ascii="Times New Roman" w:eastAsia="Calibri" w:hAnsi="Times New Roman" w:cs="Times New Roman"/>
                <w:sz w:val="24"/>
                <w:szCs w:val="24"/>
                <w:lang w:eastAsia="en-US"/>
              </w:rPr>
              <w:t xml:space="preserve"> </w:t>
            </w:r>
            <w:r w:rsidRPr="00C9565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C9565B" w:rsidTr="00422E7C">
        <w:trPr>
          <w:trHeight w:val="244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Цели муниципальной программы</w:t>
            </w:r>
          </w:p>
        </w:tc>
        <w:tc>
          <w:tcPr>
            <w:tcW w:w="11736" w:type="dxa"/>
            <w:gridSpan w:val="6"/>
          </w:tcPr>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Pr>
                <w:rFonts w:ascii="Times New Roman" w:eastAsia="Times New Roman" w:hAnsi="Times New Roman" w:cs="Times New Roman"/>
                <w:sz w:val="24"/>
                <w:szCs w:val="24"/>
              </w:rPr>
              <w:t xml:space="preserve"> </w:t>
            </w:r>
            <w:r w:rsidRPr="00C9565B">
              <w:rPr>
                <w:rFonts w:ascii="Times New Roman" w:eastAsia="Times New Roman" w:hAnsi="Times New Roman" w:cs="Times New Roman"/>
                <w:sz w:val="24"/>
                <w:szCs w:val="24"/>
              </w:rPr>
              <w:t>с физическим износом в процессе эксплуатации.</w:t>
            </w:r>
          </w:p>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Задачи программы: </w:t>
            </w:r>
          </w:p>
          <w:p w:rsidR="00B53AD7" w:rsidRPr="00C9565B"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C9565B" w:rsidTr="00422E7C">
        <w:trPr>
          <w:trHeight w:val="615"/>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Перечень подпрограмм</w:t>
            </w:r>
          </w:p>
        </w:tc>
        <w:tc>
          <w:tcPr>
            <w:tcW w:w="11736" w:type="dxa"/>
            <w:gridSpan w:val="6"/>
          </w:tcPr>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w:t>
            </w:r>
          </w:p>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w:t>
            </w:r>
          </w:p>
        </w:tc>
      </w:tr>
      <w:tr w:rsidR="00B53AD7" w:rsidRPr="00C9565B" w:rsidTr="00422E7C">
        <w:trPr>
          <w:trHeight w:val="349"/>
        </w:trPr>
        <w:tc>
          <w:tcPr>
            <w:tcW w:w="3148" w:type="dxa"/>
            <w:vMerge w:val="restart"/>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C9565B">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 том числе по годам:</w:t>
            </w:r>
            <w:bookmarkEnd w:id="1"/>
          </w:p>
        </w:tc>
        <w:tc>
          <w:tcPr>
            <w:tcW w:w="11736" w:type="dxa"/>
            <w:gridSpan w:val="6"/>
            <w:vAlign w:val="center"/>
          </w:tcPr>
          <w:p w:rsidR="00B53AD7" w:rsidRPr="00C9565B"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Расходы (тыс. рублей)</w:t>
            </w:r>
          </w:p>
        </w:tc>
      </w:tr>
      <w:tr w:rsidR="00422E7C" w:rsidRPr="00C9565B" w:rsidTr="00422E7C">
        <w:trPr>
          <w:trHeight w:val="566"/>
        </w:trPr>
        <w:tc>
          <w:tcPr>
            <w:tcW w:w="3148" w:type="dxa"/>
            <w:vMerge/>
          </w:tcPr>
          <w:p w:rsidR="00422E7C" w:rsidRPr="00C9565B"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2020 год</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2021 год</w:t>
            </w: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2022 год</w:t>
            </w:r>
          </w:p>
        </w:tc>
        <w:tc>
          <w:tcPr>
            <w:tcW w:w="238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2023 год</w:t>
            </w:r>
          </w:p>
        </w:tc>
        <w:tc>
          <w:tcPr>
            <w:tcW w:w="2835"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2024 год</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lang w:eastAsia="en-US"/>
              </w:rPr>
              <w:t>1 656,62</w:t>
            </w:r>
            <w:r w:rsidRPr="00C9565B">
              <w:rPr>
                <w:rFonts w:ascii="Times New Roman" w:eastAsia="Times New Roman" w:hAnsi="Times New Roman" w:cs="Times New Roman"/>
                <w:sz w:val="24"/>
                <w:szCs w:val="24"/>
                <w:lang w:eastAsia="en-US"/>
              </w:rPr>
              <w:t xml:space="preserve"> </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847,96</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808,66</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 xml:space="preserve">Средства бюджета </w:t>
            </w:r>
            <w:r w:rsidRPr="00C9565B">
              <w:rPr>
                <w:rFonts w:ascii="Times New Roman" w:eastAsia="Times New Roman" w:hAnsi="Times New Roman" w:cs="Times New Roman"/>
                <w:sz w:val="24"/>
                <w:szCs w:val="24"/>
              </w:rPr>
              <w:lastRenderedPageBreak/>
              <w:t>Московской области</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highlight w:val="yellow"/>
                <w:lang w:eastAsia="en-US"/>
              </w:rPr>
            </w:pPr>
            <w:r>
              <w:rPr>
                <w:rFonts w:ascii="Times New Roman" w:eastAsia="Calibri" w:hAnsi="Times New Roman" w:cs="Times New Roman"/>
                <w:color w:val="000000"/>
                <w:sz w:val="24"/>
                <w:szCs w:val="24"/>
                <w:lang w:eastAsia="en-US"/>
              </w:rPr>
              <w:lastRenderedPageBreak/>
              <w:t>4 412,62</w:t>
            </w:r>
            <w:r w:rsidRPr="00C9565B">
              <w:rPr>
                <w:rFonts w:ascii="Times New Roman" w:eastAsia="Calibri" w:hAnsi="Times New Roman" w:cs="Times New Roman"/>
                <w:color w:val="000000"/>
                <w:sz w:val="24"/>
                <w:szCs w:val="24"/>
                <w:lang w:eastAsia="en-US"/>
              </w:rPr>
              <w:t xml:space="preserve">   </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1 276,58</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3 136,04</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Фонда содействия реформированию ЖКХ</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16 100,48</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4 266,35</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11 834,13</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422E7C">
        <w:trPr>
          <w:trHeight w:val="54"/>
        </w:trPr>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Внебюджетные средства</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r>
      <w:tr w:rsidR="00FA2449" w:rsidRPr="00C9565B" w:rsidTr="00422E7C">
        <w:tc>
          <w:tcPr>
            <w:tcW w:w="3148"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 в том числе по годам:</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22 169,72</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6 390,89</w:t>
            </w:r>
          </w:p>
        </w:tc>
        <w:tc>
          <w:tcPr>
            <w:tcW w:w="1559"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15 778,84</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835"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bl>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2" w:name="sub_1002"/>
    </w:p>
    <w:p w:rsid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2. Общая характеристика сферы реализации муниципальной программы, </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в том числе формулировка основных проблем в указанной сфере</w:t>
      </w:r>
    </w:p>
    <w:bookmarkEnd w:id="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вгородском округе, признанного таковым до 01.01.2017 –2 639,9</w:t>
      </w:r>
      <w:r w:rsidR="00FA2449">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xml:space="preserve">Муниципальная программа </w:t>
      </w:r>
      <w:r w:rsidRPr="00B53AD7">
        <w:rPr>
          <w:rFonts w:ascii="Times New Roman" w:eastAsia="Times New Roman" w:hAnsi="Times New Roman" w:cs="Times New Roman"/>
          <w:bCs/>
          <w:color w:val="000000"/>
          <w:sz w:val="24"/>
          <w:szCs w:val="24"/>
        </w:rPr>
        <w:t>городского округа Электросталь Московской области «Переселение граждан из аварийного жилищного фонда»</w:t>
      </w:r>
      <w:r w:rsidRPr="00B53AD7">
        <w:rPr>
          <w:rFonts w:ascii="Times New Roman" w:eastAsia="Times New Roman" w:hAnsi="Times New Roman" w:cs="Times New Roman"/>
          <w:sz w:val="24"/>
          <w:szCs w:val="24"/>
          <w:lang w:eastAsia="en-US"/>
        </w:rPr>
        <w:t xml:space="preserve">2020–2024 года (далее – муниципальная программа) </w:t>
      </w:r>
      <w:r w:rsidRPr="00B53AD7">
        <w:rPr>
          <w:rFonts w:ascii="Times New Roman" w:eastAsia="Times New Roman" w:hAnsi="Times New Roman" w:cs="Times New Roman"/>
          <w:sz w:val="24"/>
          <w:szCs w:val="24"/>
        </w:rPr>
        <w:t>реализуется в целях:</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B53AD7"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w:t>
      </w:r>
      <w:r w:rsidRPr="00B53AD7">
        <w:rPr>
          <w:rFonts w:ascii="Times New Roman" w:eastAsia="Times New Roman" w:hAnsi="Times New Roman" w:cs="Times New Roman"/>
          <w:sz w:val="24"/>
          <w:szCs w:val="24"/>
          <w:lang w:eastAsia="en-US"/>
        </w:rPr>
        <w:lastRenderedPageBreak/>
        <w:t>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50592A" w:rsidRDefault="0050592A"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3" w:name="sub_1003"/>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3. </w:t>
      </w:r>
      <w:r w:rsidRPr="00B53AD7">
        <w:rPr>
          <w:rFonts w:ascii="Times New Roman" w:eastAsia="Times New Roman" w:hAnsi="Times New Roman" w:cs="Times New Roman"/>
          <w:b/>
          <w:sz w:val="24"/>
          <w:szCs w:val="24"/>
          <w:lang w:eastAsia="en-US"/>
        </w:rPr>
        <w:t>Цели и задачи муниципальной программы</w:t>
      </w:r>
    </w:p>
    <w:bookmarkEnd w:id="3"/>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B53AD7">
        <w:rPr>
          <w:rFonts w:ascii="Times New Roman" w:eastAsia="Times New Roman" w:hAnsi="Times New Roman" w:cs="Times New Roman"/>
          <w:sz w:val="24"/>
          <w:szCs w:val="24"/>
          <w:lang w:eastAsia="en-US"/>
        </w:rPr>
        <w:t>Целями муниципальной программы являются: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B53AD7">
        <w:rPr>
          <w:rFonts w:ascii="Times New Roman" w:eastAsia="Times New Roman" w:hAnsi="Times New Roman" w:cs="Times New Roman"/>
          <w:sz w:val="24"/>
          <w:szCs w:val="24"/>
          <w:lang w:eastAsia="en-US"/>
        </w:rPr>
        <w:t>в городском</w:t>
      </w:r>
      <w:r w:rsidRPr="00B53AD7">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B53AD7"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59635A" w:rsidRDefault="0059635A" w:rsidP="00C9565B">
      <w:pPr>
        <w:spacing w:after="0" w:line="240" w:lineRule="auto"/>
        <w:ind w:firstLine="540"/>
        <w:jc w:val="both"/>
        <w:rPr>
          <w:rFonts w:ascii="Times New Roman" w:eastAsia="Times New Roman" w:hAnsi="Times New Roman" w:cs="Times New Roman"/>
          <w:sz w:val="24"/>
          <w:szCs w:val="24"/>
          <w:lang w:eastAsia="en-US"/>
        </w:rPr>
      </w:pPr>
    </w:p>
    <w:p w:rsidR="0059635A" w:rsidRPr="00B53AD7" w:rsidRDefault="0059635A"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 xml:space="preserve">4. </w:t>
      </w:r>
      <w:r w:rsidRPr="00B53AD7">
        <w:rPr>
          <w:rFonts w:ascii="Times New Roman" w:eastAsia="Times New Roman" w:hAnsi="Times New Roman" w:cs="Times New Roman"/>
          <w:b/>
          <w:sz w:val="24"/>
          <w:szCs w:val="24"/>
          <w:lang w:eastAsia="en-US"/>
        </w:rPr>
        <w:t>Объемы и источники финансирования муниципальной программы</w:t>
      </w:r>
    </w:p>
    <w:bookmarkEnd w:id="4"/>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B53AD7">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бюджета городского округа.</w:t>
      </w: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40 652 640,00 рублей,                                в том числе:</w:t>
      </w:r>
    </w:p>
    <w:p w:rsidR="00B53AD7" w:rsidRPr="00B53AD7"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16 100 480</w:t>
      </w:r>
      <w:r w:rsidR="00B53AD7" w:rsidRPr="00B53AD7">
        <w:rPr>
          <w:rFonts w:ascii="Times New Roman" w:eastAsia="Times New Roman" w:hAnsi="Times New Roman" w:cs="Times New Roman"/>
          <w:sz w:val="24"/>
          <w:szCs w:val="24"/>
          <w:lang w:eastAsia="en-US"/>
        </w:rPr>
        <w:t xml:space="preserve">,00 рублей - средства Фонда; </w:t>
      </w:r>
    </w:p>
    <w:p w:rsidR="00B53AD7" w:rsidRPr="00B53AD7"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4 412 620,00</w:t>
      </w:r>
      <w:r w:rsidR="00B53AD7" w:rsidRPr="00B53AD7">
        <w:rPr>
          <w:rFonts w:ascii="Times New Roman" w:eastAsia="Times New Roman" w:hAnsi="Times New Roman" w:cs="Times New Roman"/>
          <w:sz w:val="24"/>
          <w:szCs w:val="24"/>
          <w:lang w:eastAsia="en-US"/>
        </w:rPr>
        <w:t xml:space="preserve"> рублей - средства бюджета Московской области;</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2 083 447,80 рублей – средства бюджета городского округа</w:t>
      </w:r>
      <w:r w:rsidR="0059635A">
        <w:rPr>
          <w:rFonts w:ascii="Times New Roman" w:eastAsia="Times New Roman" w:hAnsi="Times New Roman" w:cs="Times New Roman"/>
          <w:sz w:val="24"/>
          <w:szCs w:val="24"/>
          <w:lang w:eastAsia="en-US"/>
        </w:rPr>
        <w:t xml:space="preserve"> Электросталь</w:t>
      </w:r>
      <w:r w:rsidRPr="00B53AD7">
        <w:rPr>
          <w:rFonts w:ascii="Times New Roman" w:eastAsia="Times New Roman" w:hAnsi="Times New Roman" w:cs="Times New Roman"/>
          <w:sz w:val="24"/>
          <w:szCs w:val="24"/>
          <w:lang w:eastAsia="en-US"/>
        </w:rPr>
        <w:t xml:space="preserve"> Московской области.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B53AD7">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квартал 2019 года» в размере 61 040,00 рубля. </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lastRenderedPageBreak/>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B53AD7"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Источниками финансирования муниципальной программы в</w:t>
      </w:r>
      <w:r w:rsidR="0059635A">
        <w:rPr>
          <w:rFonts w:ascii="Times New Roman" w:eastAsia="Times New Roman" w:hAnsi="Times New Roman" w:cs="Times New Roman"/>
          <w:sz w:val="24"/>
          <w:szCs w:val="24"/>
          <w:lang w:eastAsia="en-US"/>
        </w:rPr>
        <w:t xml:space="preserve"> части реализации Подпрограммы </w:t>
      </w:r>
      <w:r w:rsidR="0059635A">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являются внебюджетные средства.</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5. </w:t>
      </w:r>
      <w:r w:rsidRPr="00B53AD7">
        <w:rPr>
          <w:rFonts w:ascii="Times New Roman" w:eastAsia="Times New Roman" w:hAnsi="Times New Roman" w:cs="Times New Roman"/>
          <w:b/>
          <w:sz w:val="24"/>
          <w:szCs w:val="24"/>
          <w:lang w:eastAsia="en-US"/>
        </w:rPr>
        <w:t>Механизм реализации муниципальной программы</w:t>
      </w:r>
    </w:p>
    <w:bookmarkEnd w:id="5"/>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w:t>
      </w:r>
      <w:r w:rsidRPr="00B53AD7">
        <w:rPr>
          <w:rFonts w:ascii="Times New Roman" w:eastAsia="Times New Roman" w:hAnsi="Times New Roman" w:cs="Times New Roman"/>
          <w:color w:val="000000"/>
          <w:sz w:val="24"/>
          <w:szCs w:val="24"/>
          <w:lang w:eastAsia="en-US"/>
        </w:rPr>
        <w:t xml:space="preserve">, </w:t>
      </w:r>
      <w:r w:rsidRPr="00B53AD7">
        <w:rPr>
          <w:rFonts w:ascii="Times New Roman" w:eastAsia="Times New Roman" w:hAnsi="Times New Roman" w:cs="Times New Roman"/>
          <w:sz w:val="24"/>
          <w:szCs w:val="24"/>
          <w:lang w:eastAsia="en-US"/>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года»и жилищным законодательством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по договору социального найма по норме предоставления, установленной муниципальными образованиями Московской области.</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 xml:space="preserve">В случае отсутствия подходящего по площади жилого помещения в связи с проектным решением, общая площадь жилого помещения может </w:t>
      </w:r>
      <w:r w:rsidRPr="00B53AD7">
        <w:rPr>
          <w:rFonts w:ascii="Times New Roman" w:eastAsia="Times New Roman" w:hAnsi="Times New Roman" w:cs="Times New Roman"/>
          <w:sz w:val="24"/>
          <w:szCs w:val="24"/>
          <w:lang w:eastAsia="en-US"/>
        </w:rPr>
        <w:lastRenderedPageBreak/>
        <w:t>отличаться</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приобретение жилых помещений, в том числе: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5.2.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B53AD7" w:rsidRPr="00B53AD7" w:rsidRDefault="00B53AD7" w:rsidP="00C9565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Pr>
          <w:rFonts w:ascii="Times New Roman" w:eastAsia="Times New Roman" w:hAnsi="Times New Roman" w:cs="Times New Roman"/>
          <w:sz w:val="24"/>
          <w:szCs w:val="24"/>
          <w:lang w:eastAsia="en-US"/>
        </w:rPr>
        <w:t>.</w:t>
      </w:r>
      <w:r w:rsidRPr="00B53AD7">
        <w:rPr>
          <w:rFonts w:ascii="Times New Roman" w:eastAsia="Times New Roman" w:hAnsi="Times New Roman" w:cs="Times New Roman"/>
          <w:sz w:val="24"/>
          <w:szCs w:val="24"/>
          <w:lang w:eastAsia="en-US"/>
        </w:rPr>
        <w:t>,</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а именно:</w:t>
      </w:r>
    </w:p>
    <w:p w:rsidR="00B53AD7" w:rsidRPr="00B53AD7" w:rsidRDefault="00B53AD7" w:rsidP="00C9565B">
      <w:pPr>
        <w:spacing w:after="0" w:line="240" w:lineRule="auto"/>
        <w:jc w:val="center"/>
        <w:rPr>
          <w:rFonts w:ascii="Times New Roman" w:eastAsia="Times New Roman" w:hAnsi="Times New Roman" w:cs="Times New Roman"/>
          <w:sz w:val="24"/>
          <w:szCs w:val="24"/>
          <w:lang w:eastAsia="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40"/>
        <w:gridCol w:w="12354"/>
      </w:tblGrid>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п/п</w:t>
            </w:r>
          </w:p>
        </w:tc>
        <w:tc>
          <w:tcPr>
            <w:tcW w:w="658"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Наименование рекомендуемого требования</w:t>
            </w:r>
          </w:p>
        </w:tc>
        <w:tc>
          <w:tcPr>
            <w:tcW w:w="4190" w:type="pct"/>
          </w:tcPr>
          <w:p w:rsidR="00B53AD7" w:rsidRPr="00155DF2"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Содержание рекомендуемого требования</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1</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проектной документации на дом</w:t>
            </w:r>
          </w:p>
        </w:tc>
        <w:tc>
          <w:tcPr>
            <w:tcW w:w="4190"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Федерального закона от 22.07.2008 № 123–ФЗ «Технический регламент о требованиях пожарной безопасности»;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54.13330.2016 «Здания жилые многоквартирные»;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14.13330.2014 «Строительство в сейсмических районах»;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22.13330.2016 «Основания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2.13130.2012 «Системы противопожарной защиты. Обеспечение огнестойкости объектов защиты»;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155DF2">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155DF2">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155DF2">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155DF2"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В отношении </w:t>
            </w:r>
            <w:r w:rsidRPr="00155DF2">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55DF2">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155DF2" w:rsidTr="00C820D0">
        <w:trPr>
          <w:trHeight w:val="278"/>
        </w:trPr>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2</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строящихся домах обеспечивается наличие: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подключения к централизованным </w:t>
            </w:r>
            <w:r w:rsidRPr="00155DF2">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сетям инженерно-технического обеспечения по выданным соответствующими ресурсоснабжающими и иными организациями техническим условиям;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внутридомовых инженерных систем, включая системы:</w:t>
            </w:r>
            <w:r w:rsidRPr="00155DF2">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w:t>
            </w:r>
            <w:r w:rsidRPr="00155DF2">
              <w:rPr>
                <w:rFonts w:ascii="Times New Roman" w:eastAsia="Times New Roman" w:hAnsi="Times New Roman" w:cs="Times New Roman"/>
                <w:sz w:val="20"/>
                <w:szCs w:val="20"/>
                <w:lang w:eastAsia="en-US"/>
              </w:rPr>
              <w:lastRenderedPageBreak/>
              <w:t>проектной документацией);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горячего водоснабжения;</w:t>
            </w:r>
          </w:p>
          <w:p w:rsidR="00F36FF7" w:rsidRDefault="00B53AD7" w:rsidP="00F36FF7">
            <w:pPr>
              <w:spacing w:after="0" w:line="240" w:lineRule="auto"/>
              <w:ind w:firstLine="318"/>
              <w:jc w:val="both"/>
              <w:rPr>
                <w:rFonts w:ascii="Times New Roman" w:eastAsia="Times New Roman" w:hAnsi="Times New Roman" w:cs="Times New Roman"/>
                <w:noProof/>
                <w:sz w:val="20"/>
                <w:szCs w:val="20"/>
              </w:rPr>
            </w:pPr>
            <w:r w:rsidRPr="00155DF2">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мусороудаления (при наличии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Лифты рекомендуется оснащать:</w:t>
            </w:r>
            <w:r w:rsidRPr="00155DF2">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оборудованием для связи с диспетчером;</w:t>
            </w:r>
            <w:r w:rsidRPr="00155DF2">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аварийным освещением кабины лифта;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5619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оконных блоков со стеклопакетом класса энергоэффективности в соответс</w:t>
            </w:r>
            <w:r w:rsidR="0059635A" w:rsidRPr="00155DF2">
              <w:rPr>
                <w:rFonts w:ascii="Times New Roman" w:eastAsia="Times New Roman" w:hAnsi="Times New Roman" w:cs="Times New Roman"/>
                <w:sz w:val="20"/>
                <w:szCs w:val="20"/>
                <w:lang w:eastAsia="en-US"/>
              </w:rPr>
              <w:t xml:space="preserve">твии </w:t>
            </w:r>
            <w:r w:rsidRPr="00155DF2">
              <w:rPr>
                <w:rFonts w:ascii="Times New Roman" w:eastAsia="Times New Roman" w:hAnsi="Times New Roman" w:cs="Times New Roman"/>
                <w:sz w:val="20"/>
                <w:szCs w:val="20"/>
                <w:lang w:eastAsia="en-US"/>
              </w:rPr>
              <w:t xml:space="preserve"> с классом энергоэффективности дома;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освещения этажных лестничных площадок дома с </w:t>
            </w:r>
            <w:r w:rsidRPr="00155DF2">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использованием</w:t>
            </w:r>
            <w:r w:rsidR="0059635A" w:rsidRPr="00155DF2">
              <w:rPr>
                <w:rFonts w:ascii="Times New Roman" w:eastAsia="Times New Roman" w:hAnsi="Times New Roman" w:cs="Times New Roman"/>
                <w:sz w:val="20"/>
                <w:szCs w:val="20"/>
                <w:lang w:eastAsia="en-US"/>
              </w:rPr>
              <w:t xml:space="preserve"> светильников</w:t>
            </w:r>
            <w:r w:rsidRPr="00155DF2">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движения  и освещенности;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во входах в подвал (техническое подполье) дома металлических дверных блоков  с замком,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отмостки из армированного бетона, асфальта, устроенной по всему</w:t>
            </w:r>
            <w:r w:rsidRPr="00155DF2">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организованного водостока;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155DF2">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sz w:val="20"/>
                <w:szCs w:val="20"/>
                <w:lang w:eastAsia="en-US"/>
              </w:rPr>
              <w:t>документацией).</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3</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Для переселения граждан из аварийного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цокольного, технического, мансардного, 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д) отопления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вентиляции;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155DF2">
              <w:rPr>
                <w:rFonts w:ascii="Times New Roman" w:eastAsia="Times New Roman" w:hAnsi="Times New Roman" w:cs="Times New Roman"/>
                <w:sz w:val="20"/>
                <w:szCs w:val="20"/>
                <w:lang w:val="en-US" w:eastAsia="en-US"/>
              </w:rPr>
              <w:t>c</w:t>
            </w:r>
            <w:r w:rsidRPr="00155DF2">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155DF2">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имеющие чистовую отделку «под ключ», в том числе: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межкомнатные двери с наличниками и ручками;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оконные блоки со стеклопакетом класса энергоэффективности в соответствии с классом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вентиляционные решетки;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мойку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умывальник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унитаз с сиденьем и сливным бачком;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ванну с заземлением,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одно-, двухклавишные электровыключатели;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электророзетки;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радиаторы отопления с терморегуляторами (п</w:t>
            </w:r>
            <w:r w:rsidR="0059635A" w:rsidRPr="00155DF2">
              <w:rPr>
                <w:rFonts w:ascii="Times New Roman" w:eastAsia="Times New Roman" w:hAnsi="Times New Roman" w:cs="Times New Roman"/>
                <w:sz w:val="20"/>
                <w:szCs w:val="20"/>
                <w:lang w:eastAsia="en-US"/>
              </w:rPr>
              <w:t xml:space="preserve">ри технологической возможности </w:t>
            </w:r>
            <w:r w:rsidRPr="00155DF2">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4</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Требования к материалам, </w:t>
            </w:r>
            <w:r w:rsidRPr="00155DF2">
              <w:rPr>
                <w:rFonts w:ascii="Times New Roman" w:eastAsia="Times New Roman" w:hAnsi="Times New Roman" w:cs="Times New Roman"/>
                <w:sz w:val="20"/>
                <w:szCs w:val="20"/>
                <w:lang w:eastAsia="en-US"/>
              </w:rPr>
              <w:lastRenderedPageBreak/>
              <w:t>изделиям и оборудованию</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155DF2"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155DF2">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155DF2">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55DF2">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155DF2">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используемых энергетических ресурсов</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5</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энергоэффективности дома</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следующие мероприятия, направленные на повышение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w:t>
            </w:r>
            <w:r w:rsidR="00AB38D6">
              <w:rPr>
                <w:rFonts w:ascii="Times New Roman" w:eastAsia="Times New Roman" w:hAnsi="Times New Roman" w:cs="Times New Roman"/>
                <w:sz w:val="20"/>
                <w:szCs w:val="20"/>
                <w:lang w:eastAsia="en-US"/>
              </w:rPr>
              <w:t>.</w:t>
            </w:r>
            <w:r w:rsidRPr="00155DF2">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6</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эксплуатационной документации дома</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155DF2" w:rsidRDefault="00155DF2">
      <w:pPr>
        <w:rPr>
          <w:rFonts w:ascii="Times New Roman CYR" w:eastAsia="Times New Roman" w:hAnsi="Times New Roman CYR" w:cs="Times New Roman CYR"/>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6. Планируемые результаты реализации Муниципальной программы</w:t>
      </w:r>
    </w:p>
    <w:p w:rsidR="00155DF2" w:rsidRPr="00B53AD7" w:rsidRDefault="00155DF2"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6"/>
        <w:gridCol w:w="1701"/>
        <w:gridCol w:w="1417"/>
        <w:gridCol w:w="1705"/>
        <w:gridCol w:w="992"/>
        <w:gridCol w:w="992"/>
        <w:gridCol w:w="992"/>
        <w:gridCol w:w="993"/>
        <w:gridCol w:w="992"/>
        <w:gridCol w:w="1557"/>
      </w:tblGrid>
      <w:tr w:rsidR="002C0602" w:rsidRPr="00155DF2" w:rsidTr="00C820D0">
        <w:tc>
          <w:tcPr>
            <w:tcW w:w="709"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 </w:t>
            </w:r>
          </w:p>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п/п</w:t>
            </w:r>
          </w:p>
        </w:tc>
        <w:tc>
          <w:tcPr>
            <w:tcW w:w="2976"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Планируемые результаты 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Тип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Единица измерения</w:t>
            </w:r>
          </w:p>
        </w:tc>
        <w:tc>
          <w:tcPr>
            <w:tcW w:w="1705"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Базовое значение показателя                      на начало реализации подпрограммы</w:t>
            </w:r>
          </w:p>
        </w:tc>
        <w:tc>
          <w:tcPr>
            <w:tcW w:w="4961" w:type="dxa"/>
            <w:gridSpan w:val="5"/>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Планируемое значение по годам реализации</w:t>
            </w:r>
          </w:p>
        </w:tc>
        <w:tc>
          <w:tcPr>
            <w:tcW w:w="1557"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Номер основного мероприятия в перечне мероприятий подпрограммы</w:t>
            </w:r>
          </w:p>
        </w:tc>
      </w:tr>
      <w:tr w:rsidR="002C0602" w:rsidRPr="00155DF2" w:rsidTr="00C820D0">
        <w:trPr>
          <w:trHeight w:val="360"/>
        </w:trPr>
        <w:tc>
          <w:tcPr>
            <w:tcW w:w="709"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976"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5"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2020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2021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2022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2023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2024 год</w:t>
            </w:r>
          </w:p>
        </w:tc>
        <w:tc>
          <w:tcPr>
            <w:tcW w:w="1557" w:type="dxa"/>
            <w:vMerge/>
            <w:tcBorders>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2C0602" w:rsidRPr="00155DF2" w:rsidTr="00C820D0">
        <w:trPr>
          <w:trHeight w:val="151"/>
        </w:trPr>
        <w:tc>
          <w:tcPr>
            <w:tcW w:w="709"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p>
        </w:tc>
        <w:tc>
          <w:tcPr>
            <w:tcW w:w="2976"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4</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10</w:t>
            </w:r>
          </w:p>
        </w:tc>
        <w:tc>
          <w:tcPr>
            <w:tcW w:w="1557"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11</w:t>
            </w:r>
          </w:p>
        </w:tc>
      </w:tr>
      <w:tr w:rsidR="002C0602" w:rsidRPr="00155DF2" w:rsidTr="00C820D0">
        <w:trPr>
          <w:trHeight w:val="297"/>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c>
          <w:tcPr>
            <w:tcW w:w="14317" w:type="dxa"/>
            <w:gridSpan w:val="10"/>
            <w:tcBorders>
              <w:top w:val="single" w:sz="4" w:space="0" w:color="000000"/>
              <w:left w:val="single" w:sz="4" w:space="0" w:color="auto"/>
              <w:bottom w:val="single" w:sz="4" w:space="0" w:color="000000"/>
              <w:right w:val="single" w:sz="4" w:space="0" w:color="auto"/>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Подпрограмма 1 «</w:t>
            </w:r>
            <w:r w:rsidRPr="00155DF2">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155DF2">
              <w:rPr>
                <w:rFonts w:ascii="Times New Roman" w:eastAsia="Times New Roman" w:hAnsi="Times New Roman" w:cs="Times New Roman"/>
                <w:lang w:eastAsia="en-US"/>
              </w:rPr>
              <w:t>»</w:t>
            </w:r>
          </w:p>
        </w:tc>
      </w:tr>
      <w:tr w:rsidR="002C0602" w:rsidRPr="00155DF2" w:rsidTr="00C820D0">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F36FF7"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val="en-US" w:eastAsia="en-US"/>
              </w:rPr>
              <w:t>.1.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C820D0"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2,38</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0,259</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BE780E" w:rsidP="00BE780E">
            <w:pPr>
              <w:spacing w:after="0" w:line="240" w:lineRule="auto"/>
              <w:jc w:val="center"/>
              <w:rPr>
                <w:rFonts w:ascii="Times New Roman" w:eastAsia="Times New Roman" w:hAnsi="Times New Roman" w:cs="Times New Roman"/>
                <w:highlight w:val="yellow"/>
                <w:lang w:eastAsia="en-US"/>
              </w:rPr>
            </w:pPr>
            <w:r>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C820D0">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 за счет средств консолидированного бюджета</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Calibri" w:hAnsi="Times New Roman" w:cs="Times New Roman"/>
                <w:lang w:val="en-US" w:eastAsia="en-US"/>
              </w:rPr>
            </w:pPr>
            <w:r w:rsidRPr="00F97D4A">
              <w:rPr>
                <w:rFonts w:ascii="Times New Roman" w:eastAsia="Calibri" w:hAnsi="Times New Roman" w:cs="Times New Roman"/>
                <w:lang w:val="en-US"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Calibri" w:hAnsi="Times New Roman" w:cs="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1557"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C820D0">
        <w:trPr>
          <w:trHeight w:val="616"/>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r w:rsidR="00BE780E">
              <w:rPr>
                <w:rFonts w:ascii="Times New Roman" w:eastAsia="Times New Roman" w:hAnsi="Times New Roman" w:cs="Times New Roman"/>
                <w:lang w:eastAsia="en-US"/>
              </w:rPr>
              <w:t>,104</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0,259</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C820D0">
        <w:trPr>
          <w:trHeight w:val="54"/>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eastAsia="en-US"/>
              </w:rPr>
              <w:t>4.</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граждан, расселенных из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BE780E" w:rsidP="0046600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0,0</w:t>
            </w:r>
            <w:r w:rsidR="00466001">
              <w:rPr>
                <w:rFonts w:ascii="Times New Roman" w:eastAsia="Times New Roman" w:hAnsi="Times New Roman" w:cs="Times New Roman"/>
                <w:lang w:eastAsia="en-US"/>
              </w:rPr>
              <w:t>0</w:t>
            </w:r>
            <w:r w:rsidR="00C820D0">
              <w:rPr>
                <w:rFonts w:ascii="Times New Roman" w:eastAsia="Times New Roman" w:hAnsi="Times New Roman" w:cs="Times New Roman"/>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0 </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0,021</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BE780E" w:rsidP="002C0602">
            <w:pPr>
              <w:spacing w:after="0" w:line="240" w:lineRule="auto"/>
              <w:jc w:val="center"/>
              <w:rPr>
                <w:rFonts w:ascii="Times New Roman" w:eastAsia="Times New Roman" w:hAnsi="Times New Roman" w:cs="Times New Roman"/>
                <w:highlight w:val="yellow"/>
                <w:lang w:eastAsia="en-US"/>
              </w:rPr>
            </w:pPr>
            <w:r>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w:t>
            </w:r>
            <w:r w:rsidRPr="00155DF2">
              <w:rPr>
                <w:rFonts w:ascii="Times New Roman" w:eastAsia="Calibri" w:hAnsi="Times New Roman" w:cs="Times New Roman"/>
                <w:lang w:val="en-US" w:eastAsia="en-US"/>
              </w:rPr>
              <w:t>F</w:t>
            </w:r>
            <w:r w:rsidRPr="00155DF2">
              <w:rPr>
                <w:rFonts w:ascii="Times New Roman" w:eastAsia="Calibri" w:hAnsi="Times New Roman" w:cs="Times New Roman"/>
                <w:lang w:eastAsia="en-US"/>
              </w:rPr>
              <w:t xml:space="preserve">3. Федеральный проект «Обеспечение устойчивого сокращения непригодного </w:t>
            </w:r>
            <w:r w:rsidRPr="00155DF2">
              <w:rPr>
                <w:rFonts w:ascii="Times New Roman" w:eastAsia="Calibri" w:hAnsi="Times New Roman" w:cs="Times New Roman"/>
                <w:lang w:eastAsia="en-US"/>
              </w:rPr>
              <w:lastRenderedPageBreak/>
              <w:t>для проживания жилищного фонда»</w:t>
            </w:r>
          </w:p>
        </w:tc>
      </w:tr>
      <w:tr w:rsidR="002C0602" w:rsidRPr="00155DF2" w:rsidTr="00C820D0">
        <w:trPr>
          <w:trHeight w:val="54"/>
        </w:trPr>
        <w:tc>
          <w:tcPr>
            <w:tcW w:w="709" w:type="dxa"/>
            <w:tcBorders>
              <w:top w:val="single" w:sz="4" w:space="0" w:color="auto"/>
              <w:left w:val="single" w:sz="4" w:space="0" w:color="auto"/>
              <w:bottom w:val="single" w:sz="4" w:space="0" w:color="auto"/>
              <w:right w:val="single" w:sz="4" w:space="0" w:color="auto"/>
            </w:tcBorders>
          </w:tcPr>
          <w:p w:rsidR="002C0602" w:rsidRPr="00F36FF7" w:rsidRDefault="002C0602" w:rsidP="002C0602">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2.</w:t>
            </w:r>
          </w:p>
        </w:tc>
        <w:tc>
          <w:tcPr>
            <w:tcW w:w="14317" w:type="dxa"/>
            <w:gridSpan w:val="10"/>
            <w:tcBorders>
              <w:top w:val="single" w:sz="4" w:space="0" w:color="auto"/>
              <w:left w:val="single" w:sz="4" w:space="0" w:color="auto"/>
              <w:bottom w:val="single" w:sz="4" w:space="0" w:color="auto"/>
              <w:right w:val="single" w:sz="4" w:space="0" w:color="auto"/>
            </w:tcBorders>
            <w:vAlign w:val="center"/>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Подпрограмма </w:t>
            </w:r>
            <w:r w:rsidRPr="00155DF2">
              <w:rPr>
                <w:rFonts w:ascii="Times New Roman" w:eastAsia="Calibri" w:hAnsi="Times New Roman" w:cs="Times New Roman"/>
                <w:lang w:val="en-US" w:eastAsia="en-US"/>
              </w:rPr>
              <w:t>II</w:t>
            </w:r>
            <w:r w:rsidRPr="00155DF2">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2C0602" w:rsidRPr="00155DF2" w:rsidTr="00C820D0">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val="en-US" w:eastAsia="en-US"/>
              </w:rPr>
              <w:t>2.1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 xml:space="preserve">Количество переселённых жителей из аварийного жилищного фонда </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C820D0"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0,092</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55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155DF2" w:rsidTr="00C820D0">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Calibri" w:hAnsi="Times New Roman" w:cs="Times New Roman"/>
                <w:lang w:val="en-US" w:eastAsia="en-US"/>
              </w:rPr>
            </w:pPr>
            <w:r w:rsidRPr="00155DF2">
              <w:rPr>
                <w:rFonts w:ascii="Times New Roman" w:eastAsia="Calibri" w:hAnsi="Times New Roman" w:cs="Times New Roman"/>
                <w:lang w:eastAsia="en-US"/>
              </w:rPr>
              <w:t>2</w:t>
            </w:r>
            <w:r w:rsidRPr="00155DF2">
              <w:rPr>
                <w:rFonts w:ascii="Times New Roman" w:eastAsia="Calibri" w:hAnsi="Times New Roman" w:cs="Times New Roman"/>
                <w:lang w:val="en-US" w:eastAsia="en-US"/>
              </w:rPr>
              <w:t>.2.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Количество квадратных метров расселенного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lang w:eastAsia="en-US"/>
              </w:rPr>
            </w:pPr>
            <w:r w:rsidRPr="00F36FF7">
              <w:rPr>
                <w:rFonts w:ascii="Times New Roman" w:eastAsia="Calibri" w:hAnsi="Times New Roman" w:cs="Times New Roman"/>
                <w:lang w:eastAsia="en-US"/>
              </w:rPr>
              <w:t>Тысяча кв.м.</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C820D0"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2,28</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155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AF6582" w:rsidTr="00C820D0">
        <w:trPr>
          <w:trHeight w:val="343"/>
        </w:trPr>
        <w:tc>
          <w:tcPr>
            <w:tcW w:w="709"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Times New Roman" w:hAnsi="Times New Roman" w:cs="Times New Roman"/>
                <w:lang w:val="en-US" w:eastAsia="en-US"/>
              </w:rPr>
              <w:t>2.</w:t>
            </w:r>
            <w:r w:rsidRPr="00F97D4A">
              <w:rPr>
                <w:rFonts w:ascii="Times New Roman" w:eastAsia="Times New Roman" w:hAnsi="Times New Roman" w:cs="Times New Roman"/>
                <w:lang w:eastAsia="en-US"/>
              </w:rPr>
              <w:t>3</w:t>
            </w:r>
            <w:r w:rsidRPr="00F97D4A">
              <w:rPr>
                <w:rFonts w:ascii="Times New Roman" w:eastAsia="Times New Roman" w:hAnsi="Times New Roman" w:cs="Times New Roman"/>
                <w:lang w:val="en-US" w:eastAsia="en-US"/>
              </w:rPr>
              <w:t>.</w:t>
            </w:r>
          </w:p>
        </w:tc>
        <w:tc>
          <w:tcPr>
            <w:tcW w:w="2976"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Количество граждан, переселенных из аварийного жилищного фонда</w:t>
            </w:r>
          </w:p>
        </w:tc>
        <w:tc>
          <w:tcPr>
            <w:tcW w:w="1701" w:type="dxa"/>
            <w:tcBorders>
              <w:top w:val="single" w:sz="4" w:space="0" w:color="auto"/>
              <w:left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1557"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Calibri" w:hAnsi="Times New Roman" w:cs="Times New Roman"/>
                <w:lang w:eastAsia="en-US"/>
              </w:rPr>
            </w:pPr>
            <w:r w:rsidRPr="00F97D4A">
              <w:rPr>
                <w:rFonts w:ascii="Times New Roman" w:eastAsia="Calibri" w:hAnsi="Times New Roman" w:cs="Times New Roman"/>
                <w:lang w:eastAsia="en-US"/>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w:t>
            </w:r>
            <w:r w:rsidRPr="00F97D4A">
              <w:rPr>
                <w:rFonts w:ascii="Times New Roman" w:eastAsia="Calibri" w:hAnsi="Times New Roman" w:cs="Times New Roman"/>
                <w:lang w:eastAsia="en-US"/>
              </w:rPr>
              <w:lastRenderedPageBreak/>
              <w:t>в рамках Адресной программы «Переселение граждан из аварийного жилищного фонда в Московской области на 2016-2020 годы»</w:t>
            </w: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155DF2" w:rsidRDefault="00155DF2">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7. Методика расчета значений планируемых результатов реализации Муниципальной программы</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B53AD7" w:rsidRPr="002C0602" w:rsidTr="00F36FF7">
        <w:trPr>
          <w:trHeight w:val="276"/>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п/п</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Источник данных</w:t>
            </w:r>
          </w:p>
        </w:tc>
      </w:tr>
      <w:tr w:rsidR="00B53AD7" w:rsidRPr="002C0602" w:rsidTr="00F36FF7">
        <w:trPr>
          <w:trHeight w:val="3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3</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4</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5</w:t>
            </w:r>
          </w:p>
        </w:tc>
      </w:tr>
      <w:tr w:rsidR="00B53AD7" w:rsidRPr="002C0602" w:rsidTr="00F36FF7">
        <w:trPr>
          <w:trHeight w:val="54"/>
        </w:trPr>
        <w:tc>
          <w:tcPr>
            <w:tcW w:w="851"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F36FF7" w:rsidRPr="002C0602">
              <w:rPr>
                <w:rFonts w:ascii="Times New Roman" w:eastAsia="Times New Roman" w:hAnsi="Times New Roman" w:cs="Times New Roman"/>
                <w:sz w:val="24"/>
                <w:szCs w:val="24"/>
                <w:lang w:val="en-US" w:eastAsia="en-US"/>
              </w:rPr>
              <w:t>.</w:t>
            </w:r>
          </w:p>
        </w:tc>
        <w:tc>
          <w:tcPr>
            <w:tcW w:w="14317" w:type="dxa"/>
            <w:gridSpan w:val="4"/>
            <w:tcBorders>
              <w:top w:val="single" w:sz="4" w:space="0" w:color="000000"/>
              <w:left w:val="single" w:sz="4" w:space="0" w:color="000000"/>
              <w:bottom w:val="single" w:sz="4" w:space="0" w:color="000000"/>
              <w:right w:val="single" w:sz="4" w:space="0" w:color="auto"/>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2C0602">
              <w:rPr>
                <w:rFonts w:ascii="Times New Roman" w:eastAsia="Times New Roman" w:hAnsi="Times New Roman" w:cs="Times New Roman"/>
                <w:sz w:val="24"/>
                <w:szCs w:val="24"/>
                <w:lang w:eastAsia="en-US"/>
              </w:rPr>
              <w:t>»</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1.2.</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B53AD7" w:rsidRPr="002C0602">
              <w:rPr>
                <w:rFonts w:ascii="Times New Roman" w:eastAsia="Times New Roman" w:hAnsi="Times New Roman" w:cs="Times New Roman"/>
                <w:sz w:val="24"/>
                <w:szCs w:val="24"/>
                <w:lang w:eastAsia="en-US"/>
              </w:rPr>
              <w:t>3</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1.4.</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562"/>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4317" w:type="dxa"/>
            <w:gridSpan w:val="4"/>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2C0602">
              <w:rPr>
                <w:rFonts w:ascii="Times New Roman" w:eastAsia="Times New Roman" w:hAnsi="Times New Roman" w:cs="Times New Roman"/>
                <w:sz w:val="24"/>
                <w:szCs w:val="24"/>
                <w:lang w:eastAsia="en-US"/>
              </w:rPr>
              <w:t>»</w:t>
            </w:r>
          </w:p>
        </w:tc>
      </w:tr>
      <w:tr w:rsidR="00B53AD7" w:rsidRPr="002C0602" w:rsidTr="00F36FF7">
        <w:trPr>
          <w:trHeight w:val="107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lastRenderedPageBreak/>
              <w:t>2.1</w:t>
            </w:r>
            <w:r w:rsidR="00F36FF7"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w:t>
            </w:r>
            <w:r w:rsidR="00F36FF7" w:rsidRPr="002C0602">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36FF7" w:rsidRPr="002C0602" w:rsidTr="00AB38D6">
        <w:trPr>
          <w:trHeight w:val="765"/>
        </w:trPr>
        <w:tc>
          <w:tcPr>
            <w:tcW w:w="851"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val="en-US" w:eastAsia="en-US"/>
              </w:rPr>
              <w:t>2</w:t>
            </w:r>
            <w:r w:rsidRPr="002C0602">
              <w:rPr>
                <w:rFonts w:ascii="Times New Roman" w:eastAsia="Times New Roman" w:hAnsi="Times New Roman" w:cs="Times New Roman"/>
                <w:sz w:val="24"/>
                <w:szCs w:val="24"/>
                <w:lang w:eastAsia="en-US"/>
              </w:rPr>
              <w:t>.2</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1158"/>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w:t>
            </w:r>
            <w:r w:rsidR="00F36FF7" w:rsidRPr="002C0602">
              <w:rPr>
                <w:rFonts w:ascii="Times New Roman" w:eastAsia="Times New Roman" w:hAnsi="Times New Roman" w:cs="Times New Roman"/>
                <w:sz w:val="24"/>
                <w:szCs w:val="24"/>
                <w:lang w:val="en-US" w:eastAsia="en-US"/>
              </w:rPr>
              <w:t>3.</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bl>
    <w:p w:rsidR="00B53AD7" w:rsidRPr="00B53AD7" w:rsidRDefault="00B53AD7" w:rsidP="00C9565B">
      <w:pPr>
        <w:widowControl w:val="0"/>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rPr>
      </w:pPr>
      <w:bookmarkStart w:id="6" w:name="sub_1008"/>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8. </w:t>
      </w:r>
      <w:r w:rsidRPr="00B53AD7">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Муниципальный заказчик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разрабатывает подпрограмму;</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B53AD7"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Ответственный за выполнение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3) разрабатывает (при необходимости) «Дорожные карты» по основным мероприятиям, ответственным за выполнение которых </w:t>
      </w:r>
      <w:r w:rsidRPr="00B53AD7">
        <w:rPr>
          <w:rFonts w:ascii="Times New Roman" w:eastAsia="Times New Roman" w:hAnsi="Times New Roman" w:cs="Times New Roman"/>
          <w:sz w:val="24"/>
          <w:szCs w:val="24"/>
        </w:rPr>
        <w:lastRenderedPageBreak/>
        <w:t>является;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B53AD7" w:rsidRPr="00B53AD7" w:rsidRDefault="00B53AD7" w:rsidP="00C9565B">
      <w:pPr>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w:eastAsia="Times New Roman" w:hAnsi="Times New Roman" w:cs="Times New Roman"/>
          <w:sz w:val="24"/>
          <w:szCs w:val="24"/>
        </w:rPr>
        <w:br w:type="page"/>
      </w:r>
      <w:bookmarkStart w:id="7" w:name="sub_1011"/>
      <w:r w:rsidRPr="00B53AD7">
        <w:rPr>
          <w:rFonts w:ascii="Times New Roman CYR" w:eastAsia="Times New Roman" w:hAnsi="Times New Roman CYR" w:cs="Times New Roman CYR"/>
          <w:b/>
          <w:bCs/>
          <w:color w:val="26282F"/>
          <w:sz w:val="24"/>
          <w:szCs w:val="24"/>
        </w:rPr>
        <w:lastRenderedPageBreak/>
        <w:t xml:space="preserve">9. Подпрограмма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bookmarkEnd w:id="7"/>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9.1. Паспорт Подпрограммы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7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2018"/>
        <w:gridCol w:w="2772"/>
        <w:gridCol w:w="1134"/>
        <w:gridCol w:w="992"/>
        <w:gridCol w:w="1276"/>
        <w:gridCol w:w="1560"/>
        <w:gridCol w:w="1559"/>
        <w:gridCol w:w="1419"/>
      </w:tblGrid>
      <w:tr w:rsidR="00B53AD7" w:rsidRPr="00F15C6F" w:rsidTr="00F15C6F">
        <w:tc>
          <w:tcPr>
            <w:tcW w:w="2014" w:type="dxa"/>
            <w:tcBorders>
              <w:top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Муниципальный заказчик подпрограммы</w:t>
            </w:r>
          </w:p>
        </w:tc>
        <w:tc>
          <w:tcPr>
            <w:tcW w:w="12730" w:type="dxa"/>
            <w:gridSpan w:val="8"/>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F15C6F" w:rsidTr="00F15C6F">
        <w:tc>
          <w:tcPr>
            <w:tcW w:w="2014" w:type="dxa"/>
            <w:tcBorders>
              <w:top w:val="single" w:sz="4" w:space="0" w:color="auto"/>
              <w:bottom w:val="single" w:sz="4" w:space="0" w:color="auto"/>
              <w:right w:val="single" w:sz="4" w:space="0" w:color="auto"/>
            </w:tcBorders>
          </w:tcPr>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val="en-US" w:eastAsia="en-US"/>
              </w:rPr>
            </w:pPr>
            <w:r w:rsidRPr="00F15C6F">
              <w:rPr>
                <w:rFonts w:ascii="Times New Roman" w:eastAsia="Times New Roman" w:hAnsi="Times New Roman" w:cs="Times New Roman"/>
                <w:sz w:val="24"/>
                <w:szCs w:val="24"/>
                <w:lang w:eastAsia="en-US"/>
              </w:rPr>
              <w:t xml:space="preserve">Цели и задачи Подпрограммы </w:t>
            </w:r>
            <w:r w:rsidR="00F15C6F">
              <w:rPr>
                <w:rFonts w:ascii="Times New Roman" w:eastAsia="Times New Roman" w:hAnsi="Times New Roman" w:cs="Times New Roman"/>
                <w:sz w:val="24"/>
                <w:szCs w:val="24"/>
                <w:lang w:val="en-US" w:eastAsia="en-US"/>
              </w:rPr>
              <w:t>I</w:t>
            </w:r>
          </w:p>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eastAsia="en-US"/>
              </w:rPr>
            </w:pPr>
          </w:p>
        </w:tc>
        <w:tc>
          <w:tcPr>
            <w:tcW w:w="12730" w:type="dxa"/>
            <w:gridSpan w:val="8"/>
            <w:tcBorders>
              <w:top w:val="single" w:sz="4" w:space="0" w:color="auto"/>
              <w:left w:val="single" w:sz="4" w:space="0" w:color="auto"/>
              <w:bottom w:val="single" w:sz="4" w:space="0" w:color="auto"/>
            </w:tcBorders>
          </w:tcPr>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Задачи Подпрограммы 1: </w:t>
            </w:r>
          </w:p>
          <w:p w:rsidR="00B53AD7" w:rsidRPr="00F15C6F" w:rsidRDefault="00B53AD7"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переселение граждан, проживающих в признанных аварийны</w:t>
            </w:r>
            <w:r w:rsidR="00F15C6F">
              <w:rPr>
                <w:rFonts w:ascii="Times New Roman" w:eastAsia="Times New Roman" w:hAnsi="Times New Roman" w:cs="Times New Roman"/>
                <w:sz w:val="24"/>
                <w:szCs w:val="24"/>
                <w:lang w:eastAsia="en-US"/>
              </w:rPr>
              <w:t>ми многоквартирных жилых домах.</w:t>
            </w:r>
          </w:p>
        </w:tc>
      </w:tr>
      <w:tr w:rsidR="00B53AD7" w:rsidRPr="00F15C6F" w:rsidTr="00D65E8E">
        <w:tc>
          <w:tcPr>
            <w:tcW w:w="2014" w:type="dxa"/>
            <w:vMerge w:val="restart"/>
            <w:tcBorders>
              <w:top w:val="single" w:sz="4" w:space="0" w:color="auto"/>
              <w:right w:val="single" w:sz="4" w:space="0" w:color="auto"/>
            </w:tcBorders>
          </w:tcPr>
          <w:p w:rsidR="00B53AD7" w:rsidRPr="00F15C6F" w:rsidRDefault="00B53AD7" w:rsidP="00F15C6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 w:name="sub_10129"/>
            <w:r w:rsidRPr="00F15C6F">
              <w:rPr>
                <w:rFonts w:ascii="Times New Roman" w:eastAsia="Times New Roman" w:hAnsi="Times New Roman" w:cs="Times New Roman"/>
                <w:sz w:val="24"/>
                <w:szCs w:val="24"/>
              </w:rPr>
              <w:t xml:space="preserve">Источники финансирования подпрограммы </w:t>
            </w:r>
            <w:r w:rsidR="00F15C6F">
              <w:rPr>
                <w:rFonts w:ascii="Times New Roman" w:eastAsia="Times New Roman" w:hAnsi="Times New Roman" w:cs="Times New Roman"/>
                <w:sz w:val="24"/>
                <w:szCs w:val="24"/>
                <w:lang w:val="en-US"/>
              </w:rPr>
              <w:t>I</w:t>
            </w:r>
            <w:r w:rsidRPr="00F15C6F">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bookmarkEnd w:id="8"/>
          </w:p>
        </w:tc>
        <w:tc>
          <w:tcPr>
            <w:tcW w:w="2018"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Главный распорядитель бюджетных средств</w:t>
            </w:r>
          </w:p>
        </w:tc>
        <w:tc>
          <w:tcPr>
            <w:tcW w:w="2772"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Источник финансирования</w:t>
            </w:r>
          </w:p>
        </w:tc>
        <w:tc>
          <w:tcPr>
            <w:tcW w:w="7940" w:type="dxa"/>
            <w:gridSpan w:val="6"/>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Расходы (тыс. рублей)</w:t>
            </w:r>
          </w:p>
        </w:tc>
      </w:tr>
      <w:tr w:rsidR="00422E7C" w:rsidRPr="00F15C6F" w:rsidTr="00D65E8E">
        <w:trPr>
          <w:trHeight w:val="54"/>
        </w:trPr>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top w:val="nil"/>
              <w:left w:val="single" w:sz="4" w:space="0" w:color="auto"/>
              <w:bottom w:val="nil"/>
              <w:right w:val="nil"/>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vMerge/>
            <w:tcBorders>
              <w:top w:val="nil"/>
              <w:left w:val="single" w:sz="4" w:space="0" w:color="auto"/>
              <w:bottom w:val="nil"/>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tcBorders>
            <w:shd w:val="clear" w:color="auto" w:fill="FFFFFF"/>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D65E8E" w:rsidRPr="00F15C6F" w:rsidTr="00D65E8E">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val="restart"/>
            <w:tcBorders>
              <w:top w:val="single" w:sz="4" w:space="0" w:color="auto"/>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w:t>
            </w:r>
            <w:r>
              <w:rPr>
                <w:rFonts w:ascii="Times New Roman" w:eastAsia="Calibri" w:hAnsi="Times New Roman" w:cs="Times New Roman"/>
                <w:sz w:val="24"/>
                <w:szCs w:val="24"/>
                <w:lang w:eastAsia="en-US"/>
              </w:rPr>
              <w:t xml:space="preserve"> </w:t>
            </w:r>
            <w:r w:rsidRPr="00F15C6F">
              <w:rPr>
                <w:rFonts w:ascii="Times New Roman" w:eastAsia="Calibri" w:hAnsi="Times New Roman" w:cs="Times New Roman"/>
                <w:sz w:val="24"/>
                <w:szCs w:val="24"/>
                <w:lang w:eastAsia="en-US"/>
              </w:rPr>
              <w:t xml:space="preserve">Администрации городского округа Электросталь </w:t>
            </w:r>
            <w:r w:rsidRPr="00F15C6F">
              <w:rPr>
                <w:rFonts w:ascii="Times New Roman" w:eastAsia="Calibri" w:hAnsi="Times New Roman" w:cs="Times New Roman"/>
                <w:sz w:val="24"/>
                <w:szCs w:val="24"/>
                <w:lang w:eastAsia="en-US"/>
              </w:rPr>
              <w:lastRenderedPageBreak/>
              <w:t>Московской области</w:t>
            </w: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6 390,89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15 778,84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22 169,72</w:t>
            </w:r>
          </w:p>
        </w:tc>
      </w:tr>
      <w:tr w:rsidR="00D65E8E" w:rsidRPr="00F15C6F" w:rsidTr="00D65E8E">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1 276,58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3 136,04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C9565B">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4 412,62</w:t>
            </w:r>
            <w:r w:rsidR="00D65E8E" w:rsidRPr="00F15C6F">
              <w:rPr>
                <w:rFonts w:ascii="Times New Roman" w:eastAsia="Times New Roman" w:hAnsi="Times New Roman" w:cs="Times New Roman"/>
                <w:sz w:val="24"/>
                <w:szCs w:val="24"/>
                <w:lang w:eastAsia="en-US"/>
              </w:rPr>
              <w:t xml:space="preserve"> </w:t>
            </w:r>
          </w:p>
        </w:tc>
      </w:tr>
      <w:tr w:rsidR="00D65E8E" w:rsidRPr="00F15C6F" w:rsidTr="00D65E8E">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847,96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808,66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C9565B">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1 656,62</w:t>
            </w:r>
            <w:r w:rsidR="00D65E8E" w:rsidRPr="00F15C6F">
              <w:rPr>
                <w:rFonts w:ascii="Times New Roman" w:eastAsia="Times New Roman" w:hAnsi="Times New Roman" w:cs="Times New Roman"/>
                <w:sz w:val="24"/>
                <w:szCs w:val="24"/>
                <w:lang w:eastAsia="en-US"/>
              </w:rPr>
              <w:t xml:space="preserve"> </w:t>
            </w:r>
          </w:p>
        </w:tc>
      </w:tr>
      <w:tr w:rsidR="00D65E8E" w:rsidRPr="00F15C6F" w:rsidTr="00D65E8E">
        <w:trPr>
          <w:trHeight w:val="100"/>
        </w:trPr>
        <w:tc>
          <w:tcPr>
            <w:tcW w:w="2014" w:type="dxa"/>
            <w:vMerge/>
            <w:tcBorders>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 xml:space="preserve">Средства Фонда содействия </w:t>
            </w:r>
            <w:r w:rsidRPr="00F15C6F">
              <w:rPr>
                <w:rFonts w:ascii="Times New Roman" w:eastAsia="Calibri" w:hAnsi="Times New Roman" w:cs="Times New Roman"/>
                <w:sz w:val="24"/>
                <w:szCs w:val="24"/>
                <w:lang w:eastAsia="en-US"/>
              </w:rPr>
              <w:lastRenderedPageBreak/>
              <w:t>реформированию ЖКХ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4 266,35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11 834,13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4D11D7">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D65E8E"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D65E8E" w:rsidRPr="00F15C6F" w:rsidRDefault="0009225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16 100,48</w:t>
            </w:r>
          </w:p>
        </w:tc>
      </w:tr>
      <w:tr w:rsidR="00422E7C" w:rsidRPr="00F15C6F" w:rsidTr="00D65E8E">
        <w:trPr>
          <w:trHeight w:val="562"/>
        </w:trPr>
        <w:tc>
          <w:tcPr>
            <w:tcW w:w="6804" w:type="dxa"/>
            <w:gridSpan w:val="3"/>
            <w:tcBorders>
              <w:top w:val="single" w:sz="4" w:space="0" w:color="auto"/>
              <w:bottom w:val="single" w:sz="4" w:space="0" w:color="auto"/>
              <w:right w:val="single" w:sz="4" w:space="0" w:color="auto"/>
            </w:tcBorders>
            <w:vAlign w:val="center"/>
          </w:tcPr>
          <w:p w:rsidR="00422E7C" w:rsidRPr="00F15C6F" w:rsidRDefault="00422E7C"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Планируемые резул</w:t>
            </w:r>
            <w:r>
              <w:rPr>
                <w:rFonts w:ascii="Times New Roman" w:eastAsia="Calibri" w:hAnsi="Times New Roman" w:cs="Times New Roman"/>
                <w:sz w:val="24"/>
                <w:szCs w:val="24"/>
                <w:lang w:eastAsia="en-US"/>
              </w:rPr>
              <w:t xml:space="preserve">ьтаты реализации Подпрограммы </w:t>
            </w:r>
            <w:r>
              <w:rPr>
                <w:rFonts w:ascii="Times New Roman" w:eastAsia="Calibri" w:hAnsi="Times New Roman" w:cs="Times New Roman"/>
                <w:sz w:val="24"/>
                <w:szCs w:val="24"/>
                <w:lang w:val="en-US" w:eastAsia="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422E7C" w:rsidRPr="00F15C6F" w:rsidTr="00D65E8E">
        <w:trPr>
          <w:trHeight w:val="674"/>
        </w:trPr>
        <w:tc>
          <w:tcPr>
            <w:tcW w:w="6804" w:type="dxa"/>
            <w:gridSpan w:val="3"/>
            <w:tcBorders>
              <w:top w:val="single" w:sz="4" w:space="0" w:color="auto"/>
              <w:bottom w:val="single" w:sz="4" w:space="0" w:color="auto"/>
              <w:right w:val="single" w:sz="4" w:space="0" w:color="auto"/>
            </w:tcBorders>
            <w:vAlign w:val="center"/>
          </w:tcPr>
          <w:p w:rsidR="00422E7C" w:rsidRPr="00F15C6F" w:rsidRDefault="00422E7C" w:rsidP="00F15C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0,259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0,363</w:t>
            </w:r>
          </w:p>
        </w:tc>
      </w:tr>
      <w:tr w:rsidR="00422E7C" w:rsidRPr="00F15C6F" w:rsidTr="00D65E8E">
        <w:trPr>
          <w:trHeight w:val="629"/>
        </w:trPr>
        <w:tc>
          <w:tcPr>
            <w:tcW w:w="6804" w:type="dxa"/>
            <w:gridSpan w:val="3"/>
            <w:tcBorders>
              <w:top w:val="single" w:sz="4" w:space="0" w:color="auto"/>
              <w:bottom w:val="single" w:sz="4" w:space="0" w:color="auto"/>
              <w:right w:val="single" w:sz="4" w:space="0" w:color="auto"/>
            </w:tcBorders>
            <w:vAlign w:val="center"/>
          </w:tcPr>
          <w:p w:rsidR="00422E7C" w:rsidRPr="00F15C6F" w:rsidRDefault="00422E7C" w:rsidP="00F15C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Количество граждан, расселенных из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BE780E" w:rsidP="00F15C6F">
            <w:pPr>
              <w:spacing w:after="0" w:line="240" w:lineRule="auto"/>
              <w:jc w:val="center"/>
              <w:rPr>
                <w:rFonts w:ascii="Times New Roman" w:eastAsia="Times New Roman" w:hAnsi="Times New Roman" w:cs="Times New Roman"/>
                <w:sz w:val="24"/>
                <w:highlight w:val="yellow"/>
                <w:lang w:eastAsia="en-US"/>
              </w:rPr>
            </w:pPr>
            <w:r>
              <w:rPr>
                <w:rFonts w:ascii="Times New Roman" w:eastAsia="Times New Roman" w:hAnsi="Times New Roman" w:cs="Times New Roman"/>
                <w:sz w:val="24"/>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BE780E">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r>
              <w:rPr>
                <w:rFonts w:ascii="Times New Roman" w:eastAsia="Calibri" w:hAnsi="Times New Roman" w:cs="Times New Roman"/>
                <w:sz w:val="24"/>
                <w:szCs w:val="24"/>
                <w:lang w:val="en-US" w:eastAsia="en-US"/>
              </w:rPr>
              <w:t>0</w:t>
            </w:r>
            <w:r w:rsidR="00BE780E">
              <w:rPr>
                <w:rFonts w:ascii="Times New Roman" w:eastAsia="Calibri" w:hAnsi="Times New Roman" w:cs="Times New Roman"/>
                <w:sz w:val="24"/>
                <w:szCs w:val="24"/>
                <w:lang w:eastAsia="en-US"/>
              </w:rPr>
              <w:t>23</w:t>
            </w:r>
          </w:p>
        </w:tc>
      </w:tr>
    </w:tbl>
    <w:p w:rsidR="00B53AD7" w:rsidRPr="00B53AD7" w:rsidRDefault="00B53AD7" w:rsidP="00C9565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rPr>
      </w:pPr>
    </w:p>
    <w:p w:rsidR="00B53AD7" w:rsidRPr="002C0602"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9.2. Характеристика проблем, решаемых посредством мероприятий Подпрограммы </w:t>
      </w:r>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B53AD7">
        <w:rPr>
          <w:rFonts w:ascii="Times New Roman" w:eastAsia="Calibri" w:hAnsi="Times New Roman" w:cs="Times New Roman"/>
          <w:sz w:val="24"/>
          <w:szCs w:val="24"/>
          <w:lang w:eastAsia="en-US"/>
        </w:rPr>
        <w:t xml:space="preserve">(далее – городской округ)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Pr>
          <w:rFonts w:ascii="Times New Roman" w:eastAsia="Times New Roman" w:hAnsi="Times New Roman" w:cs="Times New Roman"/>
          <w:sz w:val="24"/>
          <w:szCs w:val="24"/>
        </w:rPr>
        <w:t>.</w:t>
      </w:r>
      <w:r w:rsidRPr="00B53AD7">
        <w:rPr>
          <w:rFonts w:ascii="Times New Roman" w:eastAsia="Times New Roman" w:hAnsi="Times New Roman" w:cs="Times New Roman"/>
          <w:sz w:val="24"/>
          <w:szCs w:val="24"/>
        </w:rPr>
        <w:t>;</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 установление единого порядка реализации в  городско округе мероприятий по переселению граждан из аварийного жилищного фонда.</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9" w:name="sub_10113"/>
    </w:p>
    <w:p w:rsidR="00B53AD7" w:rsidRPr="00F15C6F"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 xml:space="preserve">9.3. Концептуальные направления реформирования, модернизации, преобразования отдельных сфер </w:t>
      </w:r>
      <w:r w:rsidRPr="00B53AD7">
        <w:rPr>
          <w:rFonts w:ascii="Times New Roman" w:eastAsia="Times New Roman" w:hAnsi="Times New Roman" w:cs="Times New Roman"/>
          <w:sz w:val="24"/>
          <w:szCs w:val="24"/>
        </w:rPr>
        <w:t>с</w:t>
      </w:r>
      <w:r w:rsidRPr="00B53AD7">
        <w:rPr>
          <w:rFonts w:ascii="Times New Roman" w:eastAsia="Times New Roman" w:hAnsi="Times New Roman" w:cs="Times New Roman"/>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9"/>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F15C6F" w:rsidRPr="00CE03FB">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Мероприятия Подпрограммы </w:t>
      </w:r>
      <w:r w:rsidR="00CE03FB">
        <w:rPr>
          <w:rFonts w:ascii="Times New Roman" w:eastAsia="Calibri" w:hAnsi="Times New Roman" w:cs="Times New Roman"/>
          <w:sz w:val="24"/>
          <w:szCs w:val="24"/>
          <w:lang w:val="en-US" w:eastAsia="en-US"/>
        </w:rPr>
        <w:t>I</w:t>
      </w:r>
      <w:r w:rsidRPr="00B53AD7">
        <w:rPr>
          <w:rFonts w:ascii="Times New Roman" w:eastAsia="Calibri" w:hAnsi="Times New Roman" w:cs="Times New Roman"/>
          <w:sz w:val="24"/>
          <w:szCs w:val="24"/>
          <w:lang w:eastAsia="en-US"/>
        </w:rPr>
        <w:t xml:space="preserve"> способствуют реализации на </w:t>
      </w:r>
      <w:r w:rsidR="00CE03FB" w:rsidRPr="00B53AD7">
        <w:rPr>
          <w:rFonts w:ascii="Times New Roman" w:eastAsia="Calibri" w:hAnsi="Times New Roman" w:cs="Times New Roman"/>
          <w:sz w:val="24"/>
          <w:szCs w:val="24"/>
          <w:lang w:eastAsia="en-US"/>
        </w:rPr>
        <w:t>территории городского</w:t>
      </w:r>
      <w:r w:rsidR="00AB38D6">
        <w:rPr>
          <w:rFonts w:ascii="Times New Roman" w:eastAsia="Calibri" w:hAnsi="Times New Roman" w:cs="Times New Roman"/>
          <w:sz w:val="24"/>
          <w:szCs w:val="24"/>
          <w:lang w:eastAsia="en-US"/>
        </w:rPr>
        <w:t xml:space="preserve"> </w:t>
      </w:r>
      <w:r w:rsidR="00CE03FB" w:rsidRPr="00B53AD7">
        <w:rPr>
          <w:rFonts w:ascii="Times New Roman" w:eastAsia="Calibri" w:hAnsi="Times New Roman" w:cs="Times New Roman"/>
          <w:sz w:val="24"/>
          <w:szCs w:val="24"/>
          <w:lang w:eastAsia="en-US"/>
        </w:rPr>
        <w:t>округа в</w:t>
      </w:r>
      <w:r w:rsidRPr="00B53AD7">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B53AD7"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Реализация мероприятий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В ходе реализации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осуществляются: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B53AD7">
          <w:rPr>
            <w:rFonts w:ascii="Times New Roman" w:eastAsia="Calibri" w:hAnsi="Times New Roman" w:cs="Times New Roman"/>
            <w:bCs/>
            <w:sz w:val="24"/>
            <w:szCs w:val="24"/>
            <w:lang w:eastAsia="en-US"/>
          </w:rPr>
          <w:t>законом</w:t>
        </w:r>
      </w:hyperlink>
      <w:r w:rsidR="00AB38D6">
        <w:t xml:space="preserve"> </w:t>
      </w:r>
      <w:r w:rsidRPr="00B53AD7">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B53AD7">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B53AD7">
          <w:rPr>
            <w:rFonts w:ascii="Times New Roman" w:eastAsia="Calibri" w:hAnsi="Times New Roman" w:cs="Times New Roman"/>
            <w:bCs/>
            <w:sz w:val="24"/>
            <w:szCs w:val="24"/>
            <w:lang w:eastAsia="en-US"/>
          </w:rPr>
          <w:t>приложении N 2</w:t>
        </w:r>
      </w:hyperlink>
      <w:r w:rsidRPr="00B53AD7">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w:t>
      </w:r>
      <w:r w:rsidRPr="00B53AD7">
        <w:rPr>
          <w:rFonts w:ascii="Times New Roman" w:eastAsia="Calibri" w:hAnsi="Times New Roman" w:cs="Times New Roman"/>
          <w:bCs/>
          <w:sz w:val="24"/>
          <w:szCs w:val="24"/>
          <w:lang w:eastAsia="en-US"/>
        </w:rPr>
        <w:lastRenderedPageBreak/>
        <w:t>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Pr>
          <w:rFonts w:ascii="Times New Roman" w:eastAsia="Calibri" w:hAnsi="Times New Roman" w:cs="Times New Roman"/>
          <w:bCs/>
          <w:sz w:val="24"/>
          <w:szCs w:val="24"/>
          <w:lang w:eastAsia="en-US"/>
        </w:rPr>
        <w:t>.</w:t>
      </w:r>
      <w:r w:rsidRPr="00B53AD7">
        <w:rPr>
          <w:rFonts w:ascii="Times New Roman" w:eastAsia="Calibri" w:hAnsi="Times New Roman" w:cs="Times New Roman"/>
          <w:bCs/>
          <w:sz w:val="24"/>
          <w:szCs w:val="24"/>
          <w:lang w:eastAsia="en-US"/>
        </w:rPr>
        <w:t>;</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r w:rsidRPr="00B53AD7">
        <w:rPr>
          <w:rFonts w:ascii="Times New Roman" w:eastAsia="Times New Roman" w:hAnsi="Times New Roman" w:cs="Times New Roman"/>
          <w:b/>
          <w:bCs/>
          <w:color w:val="26282F"/>
          <w:sz w:val="24"/>
          <w:szCs w:val="24"/>
        </w:rPr>
        <w:t xml:space="preserve">9.4. Перечень мероприятий Подпрограммы </w:t>
      </w:r>
      <w:r w:rsidR="00CE03FB">
        <w:rPr>
          <w:rFonts w:ascii="Times New Roman" w:eastAsia="Times New Roman" w:hAnsi="Times New Roman" w:cs="Times New Roman"/>
          <w:b/>
          <w:bCs/>
          <w:color w:val="26282F"/>
          <w:sz w:val="24"/>
          <w:szCs w:val="24"/>
          <w:lang w:val="en-US"/>
        </w:rPr>
        <w:t>I</w:t>
      </w:r>
    </w:p>
    <w:p w:rsidR="00CE03FB" w:rsidRPr="00CE03FB" w:rsidRDefault="00CE03FB"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p>
    <w:tbl>
      <w:tblPr>
        <w:tblStyle w:val="7"/>
        <w:tblW w:w="15452" w:type="dxa"/>
        <w:tblInd w:w="-318" w:type="dxa"/>
        <w:tblLayout w:type="fixed"/>
        <w:tblLook w:val="04A0" w:firstRow="1" w:lastRow="0" w:firstColumn="1" w:lastColumn="0" w:noHBand="0" w:noVBand="1"/>
      </w:tblPr>
      <w:tblGrid>
        <w:gridCol w:w="561"/>
        <w:gridCol w:w="1566"/>
        <w:gridCol w:w="992"/>
        <w:gridCol w:w="1702"/>
        <w:gridCol w:w="1560"/>
        <w:gridCol w:w="1276"/>
        <w:gridCol w:w="850"/>
        <w:gridCol w:w="850"/>
        <w:gridCol w:w="991"/>
        <w:gridCol w:w="993"/>
        <w:gridCol w:w="1134"/>
        <w:gridCol w:w="1559"/>
        <w:gridCol w:w="1418"/>
      </w:tblGrid>
      <w:tr w:rsidR="00CE03FB" w:rsidRPr="00B53AD7" w:rsidTr="00C820D0">
        <w:tc>
          <w:tcPr>
            <w:tcW w:w="561" w:type="dxa"/>
            <w:vMerge w:val="restart"/>
          </w:tcPr>
          <w:p w:rsidR="00CE03FB" w:rsidRPr="00B53AD7" w:rsidRDefault="00CE03FB" w:rsidP="00C9565B">
            <w:pPr>
              <w:jc w:val="both"/>
              <w:rPr>
                <w:rFonts w:eastAsia="Calibri"/>
                <w:sz w:val="18"/>
                <w:szCs w:val="18"/>
              </w:rPr>
            </w:pPr>
            <w:r w:rsidRPr="00B53AD7">
              <w:rPr>
                <w:rFonts w:eastAsia="Calibri"/>
                <w:sz w:val="18"/>
                <w:szCs w:val="18"/>
              </w:rPr>
              <w:t>№</w:t>
            </w:r>
          </w:p>
          <w:p w:rsidR="00CE03FB" w:rsidRPr="00B53AD7" w:rsidRDefault="00CE03FB" w:rsidP="00C9565B">
            <w:pPr>
              <w:jc w:val="both"/>
              <w:rPr>
                <w:rFonts w:eastAsia="Calibri"/>
                <w:sz w:val="18"/>
                <w:szCs w:val="18"/>
              </w:rPr>
            </w:pPr>
            <w:r w:rsidRPr="00B53AD7">
              <w:rPr>
                <w:rFonts w:eastAsia="Calibri"/>
                <w:sz w:val="18"/>
                <w:szCs w:val="18"/>
              </w:rPr>
              <w:t>п/п</w:t>
            </w:r>
          </w:p>
        </w:tc>
        <w:tc>
          <w:tcPr>
            <w:tcW w:w="1566" w:type="dxa"/>
            <w:vMerge w:val="restart"/>
          </w:tcPr>
          <w:p w:rsidR="00CE03FB" w:rsidRPr="00B53AD7" w:rsidRDefault="00CE03FB" w:rsidP="00C9565B">
            <w:pPr>
              <w:jc w:val="center"/>
              <w:rPr>
                <w:rFonts w:eastAsia="Calibri"/>
                <w:sz w:val="18"/>
                <w:szCs w:val="18"/>
              </w:rPr>
            </w:pPr>
            <w:r w:rsidRPr="00B53AD7">
              <w:rPr>
                <w:rFonts w:eastAsia="Calibri"/>
                <w:sz w:val="18"/>
                <w:szCs w:val="18"/>
              </w:rPr>
              <w:t>Мероприятие Подпрограммы 1</w:t>
            </w:r>
          </w:p>
        </w:tc>
        <w:tc>
          <w:tcPr>
            <w:tcW w:w="99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Сроки исполнения мероприятия</w:t>
            </w:r>
          </w:p>
        </w:tc>
        <w:tc>
          <w:tcPr>
            <w:tcW w:w="170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Источники финансирования</w:t>
            </w:r>
          </w:p>
        </w:tc>
        <w:tc>
          <w:tcPr>
            <w:tcW w:w="1560" w:type="dxa"/>
            <w:vMerge w:val="restart"/>
          </w:tcPr>
          <w:p w:rsidR="00CE03FB" w:rsidRPr="00CE03FB" w:rsidRDefault="00CE03FB" w:rsidP="00C9565B">
            <w:pPr>
              <w:jc w:val="center"/>
              <w:rPr>
                <w:rFonts w:eastAsia="Calibri"/>
                <w:sz w:val="16"/>
                <w:szCs w:val="18"/>
              </w:rPr>
            </w:pPr>
            <w:r w:rsidRPr="00CE03FB">
              <w:rPr>
                <w:rFonts w:eastAsia="Calibri"/>
                <w:sz w:val="16"/>
                <w:szCs w:val="18"/>
              </w:rPr>
              <w:t>Объем финансирования мероприятия в</w:t>
            </w:r>
          </w:p>
          <w:p w:rsidR="00CE03FB" w:rsidRPr="00B53AD7" w:rsidRDefault="00CE03FB" w:rsidP="00C9565B">
            <w:pPr>
              <w:jc w:val="center"/>
              <w:rPr>
                <w:rFonts w:eastAsia="Calibri"/>
                <w:sz w:val="18"/>
                <w:szCs w:val="18"/>
              </w:rPr>
            </w:pPr>
            <w:r w:rsidRPr="00CE03FB">
              <w:rPr>
                <w:rFonts w:eastAsia="Calibri"/>
                <w:sz w:val="16"/>
                <w:szCs w:val="18"/>
              </w:rPr>
              <w:t>году, предшествующему году начала реализации муниципальной программы</w:t>
            </w:r>
            <w:r w:rsidRPr="00CE03FB">
              <w:rPr>
                <w:rFonts w:eastAsia="Calibri"/>
                <w:sz w:val="16"/>
                <w:szCs w:val="18"/>
              </w:rPr>
              <w:br/>
              <w:t>(тыс.руб.)</w:t>
            </w:r>
          </w:p>
        </w:tc>
        <w:tc>
          <w:tcPr>
            <w:tcW w:w="1276" w:type="dxa"/>
            <w:vMerge w:val="restart"/>
          </w:tcPr>
          <w:p w:rsidR="00CE03FB" w:rsidRPr="00B53AD7" w:rsidRDefault="00CE03FB" w:rsidP="00C9565B">
            <w:pPr>
              <w:jc w:val="center"/>
              <w:rPr>
                <w:rFonts w:eastAsia="Calibri"/>
                <w:sz w:val="18"/>
                <w:szCs w:val="18"/>
              </w:rPr>
            </w:pPr>
            <w:r w:rsidRPr="00B53AD7">
              <w:rPr>
                <w:rFonts w:eastAsia="Calibri"/>
                <w:sz w:val="18"/>
                <w:szCs w:val="18"/>
              </w:rPr>
              <w:t>Всего</w:t>
            </w:r>
            <w:r w:rsidRPr="00B53AD7">
              <w:rPr>
                <w:rFonts w:eastAsia="Calibri"/>
                <w:sz w:val="18"/>
                <w:szCs w:val="18"/>
              </w:rPr>
              <w:br/>
              <w:t>(тыс.руб.)</w:t>
            </w:r>
          </w:p>
        </w:tc>
        <w:tc>
          <w:tcPr>
            <w:tcW w:w="4818" w:type="dxa"/>
            <w:gridSpan w:val="5"/>
          </w:tcPr>
          <w:p w:rsidR="00CE03FB" w:rsidRPr="00B53AD7" w:rsidRDefault="00CE03FB" w:rsidP="00C9565B">
            <w:pPr>
              <w:jc w:val="center"/>
              <w:rPr>
                <w:rFonts w:eastAsia="Calibri"/>
                <w:sz w:val="18"/>
                <w:szCs w:val="18"/>
              </w:rPr>
            </w:pPr>
            <w:r w:rsidRPr="00B53AD7">
              <w:rPr>
                <w:rFonts w:eastAsia="Calibri"/>
                <w:sz w:val="18"/>
                <w:szCs w:val="18"/>
              </w:rPr>
              <w:t>Объемы финансирования по годам*</w:t>
            </w:r>
            <w:r w:rsidRPr="00B53AD7">
              <w:rPr>
                <w:rFonts w:eastAsia="Calibri"/>
                <w:sz w:val="18"/>
                <w:szCs w:val="18"/>
              </w:rPr>
              <w:br/>
              <w:t>(тыс.руб.)</w:t>
            </w:r>
          </w:p>
          <w:p w:rsidR="00CE03FB" w:rsidRPr="00B53AD7" w:rsidRDefault="00CE03FB" w:rsidP="00C9565B">
            <w:pPr>
              <w:rPr>
                <w:rFonts w:eastAsia="Calibri"/>
                <w:sz w:val="18"/>
                <w:szCs w:val="18"/>
              </w:rPr>
            </w:pPr>
          </w:p>
          <w:p w:rsidR="00CE03FB" w:rsidRPr="00B53AD7" w:rsidRDefault="00CE03FB" w:rsidP="00C9565B">
            <w:pPr>
              <w:jc w:val="center"/>
              <w:rPr>
                <w:rFonts w:eastAsia="Calibri"/>
                <w:sz w:val="18"/>
                <w:szCs w:val="18"/>
              </w:rPr>
            </w:pPr>
          </w:p>
        </w:tc>
        <w:tc>
          <w:tcPr>
            <w:tcW w:w="1559" w:type="dxa"/>
            <w:vMerge w:val="restart"/>
          </w:tcPr>
          <w:p w:rsidR="00CE03FB" w:rsidRPr="00B53AD7" w:rsidRDefault="00CE03FB" w:rsidP="00C9565B">
            <w:pPr>
              <w:jc w:val="center"/>
              <w:rPr>
                <w:rFonts w:eastAsia="Calibri"/>
                <w:sz w:val="18"/>
                <w:szCs w:val="18"/>
              </w:rPr>
            </w:pPr>
            <w:r w:rsidRPr="00B53AD7">
              <w:rPr>
                <w:rFonts w:eastAsia="Calibri"/>
                <w:sz w:val="18"/>
                <w:szCs w:val="18"/>
              </w:rPr>
              <w:t>Ответственный за выполнение мероприятия Подпрограммы 1</w:t>
            </w:r>
          </w:p>
        </w:tc>
        <w:tc>
          <w:tcPr>
            <w:tcW w:w="1418" w:type="dxa"/>
            <w:vMerge w:val="restart"/>
          </w:tcPr>
          <w:p w:rsidR="00CE03FB" w:rsidRPr="00B53AD7" w:rsidRDefault="00CE03FB" w:rsidP="00C9565B">
            <w:pPr>
              <w:jc w:val="center"/>
              <w:rPr>
                <w:rFonts w:eastAsia="Calibri"/>
                <w:sz w:val="18"/>
                <w:szCs w:val="18"/>
              </w:rPr>
            </w:pPr>
            <w:r w:rsidRPr="00B53AD7">
              <w:rPr>
                <w:rFonts w:eastAsia="Calibri"/>
                <w:sz w:val="18"/>
                <w:szCs w:val="18"/>
              </w:rPr>
              <w:t>Результаты выполнения мероприятия Подпрограммы 1</w:t>
            </w:r>
          </w:p>
        </w:tc>
      </w:tr>
      <w:tr w:rsidR="00422E7C" w:rsidRPr="00B53AD7" w:rsidTr="00C820D0">
        <w:tc>
          <w:tcPr>
            <w:tcW w:w="561" w:type="dxa"/>
            <w:vMerge/>
          </w:tcPr>
          <w:p w:rsidR="00422E7C" w:rsidRPr="00B53AD7" w:rsidRDefault="00422E7C" w:rsidP="00C9565B">
            <w:pPr>
              <w:jc w:val="both"/>
              <w:rPr>
                <w:rFonts w:eastAsia="Calibri"/>
                <w:sz w:val="18"/>
                <w:szCs w:val="18"/>
              </w:rPr>
            </w:pPr>
          </w:p>
        </w:tc>
        <w:tc>
          <w:tcPr>
            <w:tcW w:w="1566" w:type="dxa"/>
            <w:vMerge/>
          </w:tcPr>
          <w:p w:rsidR="00422E7C" w:rsidRPr="00B53AD7" w:rsidRDefault="00422E7C" w:rsidP="00C9565B">
            <w:pPr>
              <w:jc w:val="both"/>
              <w:rPr>
                <w:rFonts w:eastAsia="Calibri"/>
                <w:sz w:val="18"/>
                <w:szCs w:val="18"/>
              </w:rPr>
            </w:pPr>
          </w:p>
        </w:tc>
        <w:tc>
          <w:tcPr>
            <w:tcW w:w="992" w:type="dxa"/>
            <w:vMerge/>
          </w:tcPr>
          <w:p w:rsidR="00422E7C" w:rsidRPr="00B53AD7" w:rsidRDefault="00422E7C" w:rsidP="00C9565B">
            <w:pPr>
              <w:ind w:firstLine="73"/>
              <w:jc w:val="both"/>
              <w:rPr>
                <w:rFonts w:eastAsia="Calibri"/>
                <w:sz w:val="18"/>
                <w:szCs w:val="18"/>
              </w:rPr>
            </w:pPr>
          </w:p>
        </w:tc>
        <w:tc>
          <w:tcPr>
            <w:tcW w:w="1702" w:type="dxa"/>
            <w:vMerge/>
          </w:tcPr>
          <w:p w:rsidR="00422E7C" w:rsidRPr="00B53AD7" w:rsidRDefault="00422E7C" w:rsidP="00C9565B">
            <w:pPr>
              <w:ind w:firstLine="73"/>
              <w:jc w:val="both"/>
              <w:rPr>
                <w:rFonts w:eastAsia="Calibri"/>
                <w:sz w:val="18"/>
                <w:szCs w:val="18"/>
              </w:rPr>
            </w:pPr>
          </w:p>
        </w:tc>
        <w:tc>
          <w:tcPr>
            <w:tcW w:w="1560" w:type="dxa"/>
            <w:vMerge/>
          </w:tcPr>
          <w:p w:rsidR="00422E7C" w:rsidRPr="00B53AD7" w:rsidRDefault="00422E7C" w:rsidP="00C9565B">
            <w:pPr>
              <w:jc w:val="both"/>
              <w:rPr>
                <w:rFonts w:eastAsia="Calibri"/>
                <w:sz w:val="18"/>
                <w:szCs w:val="18"/>
              </w:rPr>
            </w:pPr>
          </w:p>
        </w:tc>
        <w:tc>
          <w:tcPr>
            <w:tcW w:w="1276" w:type="dxa"/>
            <w:vMerge/>
          </w:tcPr>
          <w:p w:rsidR="00422E7C" w:rsidRPr="00B53AD7" w:rsidRDefault="00422E7C" w:rsidP="00C9565B">
            <w:pPr>
              <w:jc w:val="both"/>
              <w:rPr>
                <w:rFonts w:eastAsia="Calibri"/>
                <w:sz w:val="18"/>
                <w:szCs w:val="18"/>
              </w:rPr>
            </w:pPr>
          </w:p>
        </w:tc>
        <w:tc>
          <w:tcPr>
            <w:tcW w:w="85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2020 год</w:t>
            </w:r>
          </w:p>
        </w:tc>
        <w:tc>
          <w:tcPr>
            <w:tcW w:w="85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2021 год</w:t>
            </w:r>
          </w:p>
        </w:tc>
        <w:tc>
          <w:tcPr>
            <w:tcW w:w="991"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2022 год</w:t>
            </w:r>
          </w:p>
        </w:tc>
        <w:tc>
          <w:tcPr>
            <w:tcW w:w="993"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2023 год</w:t>
            </w:r>
          </w:p>
        </w:tc>
        <w:tc>
          <w:tcPr>
            <w:tcW w:w="1134" w:type="dxa"/>
            <w:vAlign w:val="center"/>
          </w:tcPr>
          <w:p w:rsidR="00422E7C" w:rsidRPr="00B53AD7" w:rsidRDefault="00422E7C" w:rsidP="00C9565B">
            <w:pPr>
              <w:tabs>
                <w:tab w:val="center" w:pos="4677"/>
                <w:tab w:val="right" w:pos="9355"/>
              </w:tabs>
              <w:jc w:val="center"/>
              <w:rPr>
                <w:rFonts w:eastAsia="Times New Roman"/>
                <w:sz w:val="18"/>
                <w:szCs w:val="18"/>
              </w:rPr>
            </w:pPr>
            <w:r w:rsidRPr="00B53AD7">
              <w:rPr>
                <w:rFonts w:eastAsia="Times New Roman"/>
                <w:sz w:val="18"/>
                <w:szCs w:val="18"/>
              </w:rPr>
              <w:t>2024 год</w:t>
            </w:r>
          </w:p>
        </w:tc>
        <w:tc>
          <w:tcPr>
            <w:tcW w:w="1559" w:type="dxa"/>
            <w:vMerge/>
          </w:tcPr>
          <w:p w:rsidR="00422E7C" w:rsidRPr="00B53AD7" w:rsidRDefault="00422E7C" w:rsidP="00C9565B">
            <w:pPr>
              <w:jc w:val="both"/>
              <w:rPr>
                <w:rFonts w:eastAsia="Calibri"/>
                <w:sz w:val="18"/>
                <w:szCs w:val="18"/>
              </w:rPr>
            </w:pPr>
          </w:p>
        </w:tc>
        <w:tc>
          <w:tcPr>
            <w:tcW w:w="1418" w:type="dxa"/>
            <w:vMerge/>
          </w:tcPr>
          <w:p w:rsidR="00422E7C" w:rsidRPr="00B53AD7" w:rsidRDefault="00422E7C" w:rsidP="00C9565B">
            <w:pPr>
              <w:jc w:val="both"/>
              <w:rPr>
                <w:rFonts w:eastAsia="Calibri"/>
                <w:sz w:val="18"/>
                <w:szCs w:val="18"/>
              </w:rPr>
            </w:pPr>
          </w:p>
        </w:tc>
      </w:tr>
      <w:tr w:rsidR="00422E7C" w:rsidRPr="00B53AD7" w:rsidTr="00C820D0">
        <w:trPr>
          <w:trHeight w:val="195"/>
        </w:trPr>
        <w:tc>
          <w:tcPr>
            <w:tcW w:w="561" w:type="dxa"/>
          </w:tcPr>
          <w:p w:rsidR="00422E7C" w:rsidRPr="00B53AD7" w:rsidRDefault="00422E7C" w:rsidP="00C9565B">
            <w:pPr>
              <w:jc w:val="center"/>
              <w:rPr>
                <w:rFonts w:eastAsia="Calibri"/>
                <w:sz w:val="18"/>
                <w:szCs w:val="18"/>
              </w:rPr>
            </w:pPr>
            <w:r w:rsidRPr="00B53AD7">
              <w:rPr>
                <w:rFonts w:eastAsia="Calibri"/>
                <w:sz w:val="18"/>
                <w:szCs w:val="18"/>
              </w:rPr>
              <w:t>1</w:t>
            </w:r>
          </w:p>
        </w:tc>
        <w:tc>
          <w:tcPr>
            <w:tcW w:w="1566" w:type="dxa"/>
          </w:tcPr>
          <w:p w:rsidR="00422E7C" w:rsidRPr="00B53AD7" w:rsidRDefault="00422E7C" w:rsidP="00C9565B">
            <w:pPr>
              <w:jc w:val="center"/>
              <w:rPr>
                <w:rFonts w:eastAsia="Calibri"/>
                <w:sz w:val="18"/>
                <w:szCs w:val="18"/>
              </w:rPr>
            </w:pPr>
            <w:r w:rsidRPr="00B53AD7">
              <w:rPr>
                <w:rFonts w:eastAsia="Calibri"/>
                <w:sz w:val="18"/>
                <w:szCs w:val="18"/>
              </w:rPr>
              <w:t>2</w:t>
            </w:r>
          </w:p>
        </w:tc>
        <w:tc>
          <w:tcPr>
            <w:tcW w:w="992" w:type="dxa"/>
          </w:tcPr>
          <w:p w:rsidR="00422E7C" w:rsidRPr="00B53AD7" w:rsidRDefault="00422E7C" w:rsidP="00C9565B">
            <w:pPr>
              <w:ind w:firstLine="73"/>
              <w:jc w:val="center"/>
              <w:rPr>
                <w:rFonts w:eastAsia="Calibri"/>
                <w:sz w:val="18"/>
                <w:szCs w:val="18"/>
              </w:rPr>
            </w:pPr>
            <w:r w:rsidRPr="00B53AD7">
              <w:rPr>
                <w:rFonts w:eastAsia="Calibri"/>
                <w:sz w:val="18"/>
                <w:szCs w:val="18"/>
              </w:rPr>
              <w:t>3</w:t>
            </w:r>
          </w:p>
        </w:tc>
        <w:tc>
          <w:tcPr>
            <w:tcW w:w="1702" w:type="dxa"/>
          </w:tcPr>
          <w:p w:rsidR="00422E7C" w:rsidRPr="00B53AD7" w:rsidRDefault="00422E7C" w:rsidP="00C9565B">
            <w:pPr>
              <w:ind w:firstLine="73"/>
              <w:jc w:val="center"/>
              <w:rPr>
                <w:rFonts w:eastAsia="Calibri"/>
                <w:sz w:val="18"/>
                <w:szCs w:val="18"/>
              </w:rPr>
            </w:pPr>
            <w:r w:rsidRPr="00B53AD7">
              <w:rPr>
                <w:rFonts w:eastAsia="Calibri"/>
                <w:sz w:val="18"/>
                <w:szCs w:val="18"/>
              </w:rPr>
              <w:t>4</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5</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6</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7</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8</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9</w:t>
            </w:r>
          </w:p>
        </w:tc>
        <w:tc>
          <w:tcPr>
            <w:tcW w:w="993" w:type="dxa"/>
          </w:tcPr>
          <w:p w:rsidR="00422E7C" w:rsidRPr="00B53AD7" w:rsidRDefault="00422E7C" w:rsidP="00C9565B">
            <w:pPr>
              <w:jc w:val="center"/>
              <w:rPr>
                <w:rFonts w:eastAsia="Calibri"/>
                <w:sz w:val="18"/>
                <w:szCs w:val="18"/>
              </w:rPr>
            </w:pPr>
            <w:r w:rsidRPr="00B53AD7">
              <w:rPr>
                <w:rFonts w:eastAsia="Calibri"/>
                <w:sz w:val="18"/>
                <w:szCs w:val="18"/>
              </w:rPr>
              <w:t>10</w:t>
            </w:r>
          </w:p>
        </w:tc>
        <w:tc>
          <w:tcPr>
            <w:tcW w:w="1134" w:type="dxa"/>
          </w:tcPr>
          <w:p w:rsidR="00422E7C" w:rsidRPr="00B53AD7" w:rsidRDefault="00422E7C" w:rsidP="00C9565B">
            <w:pPr>
              <w:jc w:val="center"/>
              <w:rPr>
                <w:rFonts w:eastAsia="Calibri"/>
                <w:sz w:val="18"/>
                <w:szCs w:val="18"/>
              </w:rPr>
            </w:pPr>
            <w:r w:rsidRPr="00B53AD7">
              <w:rPr>
                <w:rFonts w:eastAsia="Calibri"/>
                <w:sz w:val="18"/>
                <w:szCs w:val="18"/>
              </w:rPr>
              <w:t>11</w:t>
            </w:r>
          </w:p>
        </w:tc>
        <w:tc>
          <w:tcPr>
            <w:tcW w:w="1559" w:type="dxa"/>
          </w:tcPr>
          <w:p w:rsidR="00422E7C" w:rsidRPr="00B53AD7" w:rsidRDefault="00422E7C" w:rsidP="00C9565B">
            <w:pPr>
              <w:jc w:val="center"/>
              <w:rPr>
                <w:rFonts w:eastAsia="Calibri"/>
                <w:sz w:val="18"/>
                <w:szCs w:val="18"/>
              </w:rPr>
            </w:pPr>
            <w:r w:rsidRPr="00B53AD7">
              <w:rPr>
                <w:rFonts w:eastAsia="Calibri"/>
                <w:sz w:val="18"/>
                <w:szCs w:val="18"/>
              </w:rPr>
              <w:t>12</w:t>
            </w:r>
          </w:p>
        </w:tc>
        <w:tc>
          <w:tcPr>
            <w:tcW w:w="1418" w:type="dxa"/>
          </w:tcPr>
          <w:p w:rsidR="00422E7C" w:rsidRPr="00B53AD7" w:rsidRDefault="00422E7C" w:rsidP="00C9565B">
            <w:pPr>
              <w:jc w:val="center"/>
              <w:rPr>
                <w:rFonts w:eastAsia="Calibri"/>
                <w:sz w:val="18"/>
                <w:szCs w:val="18"/>
              </w:rPr>
            </w:pPr>
            <w:r w:rsidRPr="00B53AD7">
              <w:rPr>
                <w:rFonts w:eastAsia="Calibri"/>
                <w:sz w:val="18"/>
                <w:szCs w:val="18"/>
              </w:rPr>
              <w:t>13</w:t>
            </w:r>
          </w:p>
        </w:tc>
      </w:tr>
      <w:tr w:rsidR="00BE780E" w:rsidRPr="00B53AD7" w:rsidTr="00C820D0">
        <w:tc>
          <w:tcPr>
            <w:tcW w:w="561" w:type="dxa"/>
            <w:vMerge w:val="restart"/>
            <w:tcBorders>
              <w:top w:val="single" w:sz="4" w:space="0" w:color="auto"/>
            </w:tcBorders>
          </w:tcPr>
          <w:p w:rsidR="00BE780E" w:rsidRPr="00B53AD7" w:rsidRDefault="00BE780E" w:rsidP="00C9565B">
            <w:pPr>
              <w:jc w:val="center"/>
              <w:rPr>
                <w:rFonts w:eastAsia="Calibri"/>
                <w:sz w:val="18"/>
                <w:szCs w:val="18"/>
              </w:rPr>
            </w:pPr>
            <w:r>
              <w:rPr>
                <w:rFonts w:eastAsia="Calibri"/>
                <w:sz w:val="18"/>
                <w:szCs w:val="18"/>
              </w:rPr>
              <w:t>1</w:t>
            </w:r>
          </w:p>
        </w:tc>
        <w:tc>
          <w:tcPr>
            <w:tcW w:w="1566" w:type="dxa"/>
            <w:vMerge w:val="restart"/>
            <w:tcBorders>
              <w:top w:val="single" w:sz="4" w:space="0" w:color="auto"/>
            </w:tcBorders>
          </w:tcPr>
          <w:p w:rsidR="00BE780E" w:rsidRPr="00B53AD7" w:rsidRDefault="00BE780E" w:rsidP="00C9565B">
            <w:pPr>
              <w:autoSpaceDE w:val="0"/>
              <w:autoSpaceDN w:val="0"/>
              <w:adjustRightInd w:val="0"/>
              <w:rPr>
                <w:rFonts w:eastAsia="Times New Roman"/>
                <w:sz w:val="18"/>
                <w:szCs w:val="18"/>
              </w:rPr>
            </w:pPr>
            <w:r w:rsidRPr="00B53AD7">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BE780E" w:rsidRPr="00B53AD7" w:rsidRDefault="00BE780E" w:rsidP="00C9565B">
            <w:pPr>
              <w:ind w:firstLine="73"/>
              <w:jc w:val="center"/>
              <w:rPr>
                <w:rFonts w:eastAsia="Calibri"/>
                <w:sz w:val="18"/>
                <w:szCs w:val="18"/>
              </w:rPr>
            </w:pPr>
            <w:r w:rsidRPr="00B53AD7">
              <w:rPr>
                <w:rFonts w:eastAsia="Calibri"/>
                <w:sz w:val="18"/>
                <w:szCs w:val="18"/>
              </w:rPr>
              <w:t>2019-2025</w:t>
            </w: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B53AD7">
              <w:rPr>
                <w:rFonts w:eastAsia="Calibri"/>
                <w:sz w:val="18"/>
                <w:szCs w:val="18"/>
              </w:rPr>
              <w:t>Итого</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BE780E" w:rsidRPr="00B53AD7" w:rsidRDefault="00BE780E" w:rsidP="003355F8">
            <w:pPr>
              <w:jc w:val="center"/>
              <w:rPr>
                <w:rFonts w:eastAsia="Times New Roman"/>
                <w:sz w:val="18"/>
                <w:szCs w:val="18"/>
              </w:rPr>
            </w:pPr>
            <w:r>
              <w:rPr>
                <w:rFonts w:eastAsia="Times New Roman"/>
                <w:sz w:val="18"/>
                <w:szCs w:val="18"/>
              </w:rPr>
              <w:t>22 169,72</w:t>
            </w:r>
          </w:p>
        </w:tc>
        <w:tc>
          <w:tcPr>
            <w:tcW w:w="850" w:type="dxa"/>
            <w:tcBorders>
              <w:top w:val="single" w:sz="4" w:space="0" w:color="auto"/>
            </w:tcBorders>
          </w:tcPr>
          <w:p w:rsidR="00BE780E" w:rsidRPr="00D65E8E" w:rsidRDefault="00BE780E" w:rsidP="003E0D55">
            <w:pPr>
              <w:jc w:val="center"/>
              <w:rPr>
                <w:rFonts w:eastAsia="Times New Roman"/>
                <w:color w:val="000000"/>
                <w:sz w:val="18"/>
                <w:szCs w:val="18"/>
              </w:rPr>
            </w:pPr>
            <w:r w:rsidRPr="00D65E8E">
              <w:rPr>
                <w:rFonts w:eastAsia="Times New Roman"/>
                <w:color w:val="000000"/>
                <w:sz w:val="18"/>
                <w:szCs w:val="18"/>
              </w:rPr>
              <w:t>6 390,89</w:t>
            </w:r>
          </w:p>
        </w:tc>
        <w:tc>
          <w:tcPr>
            <w:tcW w:w="850" w:type="dxa"/>
            <w:tcBorders>
              <w:top w:val="single" w:sz="4" w:space="0" w:color="auto"/>
            </w:tcBorders>
          </w:tcPr>
          <w:p w:rsidR="00BE780E" w:rsidRPr="00CE03FB" w:rsidRDefault="00BE780E" w:rsidP="003355F8">
            <w:pPr>
              <w:jc w:val="center"/>
              <w:rPr>
                <w:rFonts w:eastAsia="Calibri"/>
                <w:sz w:val="18"/>
                <w:szCs w:val="18"/>
                <w:lang w:val="en-US"/>
              </w:rPr>
            </w:pPr>
            <w:r>
              <w:rPr>
                <w:rFonts w:eastAsia="Calibri"/>
                <w:sz w:val="18"/>
                <w:szCs w:val="18"/>
                <w:lang w:val="en-US"/>
              </w:rPr>
              <w:t>0</w:t>
            </w:r>
          </w:p>
        </w:tc>
        <w:tc>
          <w:tcPr>
            <w:tcW w:w="991" w:type="dxa"/>
            <w:tcBorders>
              <w:top w:val="single" w:sz="4" w:space="0" w:color="auto"/>
            </w:tcBorders>
          </w:tcPr>
          <w:p w:rsidR="00BE780E" w:rsidRPr="00B53AD7" w:rsidRDefault="00BE780E" w:rsidP="004D11D7">
            <w:pPr>
              <w:jc w:val="center"/>
              <w:rPr>
                <w:rFonts w:eastAsia="Calibri"/>
                <w:sz w:val="18"/>
                <w:szCs w:val="18"/>
              </w:rPr>
            </w:pPr>
            <w:r>
              <w:rPr>
                <w:rFonts w:eastAsia="Times New Roman"/>
                <w:color w:val="000000"/>
                <w:sz w:val="18"/>
                <w:szCs w:val="18"/>
              </w:rPr>
              <w:t>15 778,84</w:t>
            </w:r>
          </w:p>
        </w:tc>
        <w:tc>
          <w:tcPr>
            <w:tcW w:w="993" w:type="dxa"/>
            <w:tcBorders>
              <w:top w:val="single" w:sz="4" w:space="0" w:color="auto"/>
            </w:tcBorders>
          </w:tcPr>
          <w:p w:rsidR="00BE780E" w:rsidRPr="00B53AD7" w:rsidRDefault="00BE780E" w:rsidP="004D11D7">
            <w:pPr>
              <w:jc w:val="center"/>
              <w:rPr>
                <w:rFonts w:eastAsia="Times New Roman"/>
                <w:sz w:val="18"/>
                <w:szCs w:val="18"/>
              </w:rPr>
            </w:pPr>
            <w:r w:rsidRPr="00B53AD7">
              <w:rPr>
                <w:rFonts w:eastAsia="Times New Roman"/>
                <w:sz w:val="18"/>
                <w:szCs w:val="18"/>
              </w:rPr>
              <w:t>0</w:t>
            </w:r>
          </w:p>
        </w:tc>
        <w:tc>
          <w:tcPr>
            <w:tcW w:w="1134" w:type="dxa"/>
            <w:tcBorders>
              <w:top w:val="single" w:sz="4" w:space="0" w:color="auto"/>
            </w:tcBorders>
          </w:tcPr>
          <w:p w:rsidR="00BE780E" w:rsidRPr="00B53AD7" w:rsidRDefault="00BE780E" w:rsidP="003355F8">
            <w:pPr>
              <w:jc w:val="center"/>
              <w:rPr>
                <w:rFonts w:eastAsia="Times New Roman"/>
                <w:sz w:val="18"/>
                <w:szCs w:val="18"/>
              </w:rPr>
            </w:pPr>
            <w:r w:rsidRPr="00B53AD7">
              <w:rPr>
                <w:rFonts w:eastAsia="Times New Roman"/>
                <w:sz w:val="18"/>
                <w:szCs w:val="18"/>
              </w:rPr>
              <w:t>0</w:t>
            </w:r>
          </w:p>
        </w:tc>
        <w:tc>
          <w:tcPr>
            <w:tcW w:w="1559" w:type="dxa"/>
            <w:vMerge w:val="restart"/>
            <w:tcBorders>
              <w:top w:val="single" w:sz="4" w:space="0" w:color="auto"/>
            </w:tcBorders>
          </w:tcPr>
          <w:p w:rsidR="00BE780E" w:rsidRPr="00B53AD7" w:rsidRDefault="00BE780E" w:rsidP="001805A7">
            <w:pPr>
              <w:rPr>
                <w:rFonts w:eastAsia="Calibri"/>
                <w:sz w:val="18"/>
                <w:szCs w:val="18"/>
                <w:highlight w:val="yellow"/>
              </w:rPr>
            </w:pPr>
            <w:r w:rsidRPr="00B53AD7">
              <w:rPr>
                <w:rFonts w:eastAsia="Calibri"/>
                <w:sz w:val="18"/>
                <w:szCs w:val="18"/>
              </w:rPr>
              <w:t>Комитет по строительству, дорожной деятельнос</w:t>
            </w:r>
            <w:r w:rsidR="001805A7">
              <w:rPr>
                <w:rFonts w:eastAsia="Calibri"/>
                <w:sz w:val="18"/>
                <w:szCs w:val="18"/>
              </w:rPr>
              <w:t>ти и благоустройства, Комитет имущественных отношений</w:t>
            </w:r>
          </w:p>
        </w:tc>
        <w:tc>
          <w:tcPr>
            <w:tcW w:w="1418" w:type="dxa"/>
            <w:vMerge w:val="restart"/>
            <w:tcBorders>
              <w:top w:val="single" w:sz="4" w:space="0" w:color="auto"/>
            </w:tcBorders>
          </w:tcPr>
          <w:p w:rsidR="00BE780E" w:rsidRPr="00B53AD7" w:rsidRDefault="00BE780E" w:rsidP="003355F8">
            <w:pPr>
              <w:rPr>
                <w:rFonts w:eastAsia="Calibri"/>
                <w:sz w:val="18"/>
                <w:szCs w:val="18"/>
              </w:rPr>
            </w:pPr>
            <w:r w:rsidRPr="00B53AD7">
              <w:rPr>
                <w:rFonts w:eastAsia="Calibri"/>
                <w:sz w:val="18"/>
                <w:szCs w:val="18"/>
              </w:rPr>
              <w:t>Количество квадратных метров расселенного аварийного жилищн</w:t>
            </w:r>
            <w:r>
              <w:rPr>
                <w:rFonts w:eastAsia="Calibri"/>
                <w:sz w:val="18"/>
                <w:szCs w:val="18"/>
              </w:rPr>
              <w:t xml:space="preserve">ого фонда до 01.09.2025 –  </w:t>
            </w:r>
            <w:r w:rsidR="00466001">
              <w:rPr>
                <w:rFonts w:eastAsia="Calibri"/>
                <w:sz w:val="18"/>
                <w:szCs w:val="18"/>
              </w:rPr>
              <w:t>2,38</w:t>
            </w:r>
          </w:p>
          <w:p w:rsidR="00BE780E" w:rsidRPr="00B53AD7" w:rsidRDefault="00BE780E" w:rsidP="003355F8">
            <w:pPr>
              <w:rPr>
                <w:rFonts w:eastAsia="Calibri"/>
                <w:sz w:val="18"/>
                <w:szCs w:val="18"/>
                <w:highlight w:val="yellow"/>
              </w:rPr>
            </w:pPr>
            <w:r w:rsidRPr="00B53AD7">
              <w:rPr>
                <w:rFonts w:eastAsia="Calibri"/>
                <w:sz w:val="18"/>
                <w:szCs w:val="18"/>
              </w:rPr>
              <w:t>тыс. кв.м</w:t>
            </w:r>
          </w:p>
        </w:tc>
      </w:tr>
      <w:tr w:rsidR="00BE780E" w:rsidRPr="00B53AD7" w:rsidTr="00C820D0">
        <w:tc>
          <w:tcPr>
            <w:tcW w:w="561" w:type="dxa"/>
            <w:vMerge/>
          </w:tcPr>
          <w:p w:rsidR="00BE780E" w:rsidRPr="00B53AD7" w:rsidRDefault="00BE780E" w:rsidP="00C9565B">
            <w:pPr>
              <w:jc w:val="center"/>
              <w:rPr>
                <w:rFonts w:eastAsia="Calibri"/>
                <w:sz w:val="18"/>
                <w:szCs w:val="18"/>
              </w:rPr>
            </w:pPr>
          </w:p>
        </w:tc>
        <w:tc>
          <w:tcPr>
            <w:tcW w:w="1566" w:type="dxa"/>
            <w:vMerge/>
          </w:tcPr>
          <w:p w:rsidR="00BE780E" w:rsidRPr="00B53AD7" w:rsidRDefault="00BE780E" w:rsidP="00C9565B">
            <w:pPr>
              <w:autoSpaceDE w:val="0"/>
              <w:autoSpaceDN w:val="0"/>
              <w:adjustRightInd w:val="0"/>
              <w:rPr>
                <w:rFonts w:eastAsia="Times New Roman"/>
                <w:sz w:val="18"/>
                <w:szCs w:val="18"/>
              </w:rPr>
            </w:pPr>
          </w:p>
        </w:tc>
        <w:tc>
          <w:tcPr>
            <w:tcW w:w="992" w:type="dxa"/>
            <w:vMerge/>
          </w:tcPr>
          <w:p w:rsidR="00BE780E" w:rsidRPr="00B53AD7" w:rsidRDefault="00BE780E" w:rsidP="00C9565B">
            <w:pPr>
              <w:ind w:firstLine="73"/>
              <w:jc w:val="center"/>
              <w:rPr>
                <w:rFonts w:eastAsia="Calibri"/>
                <w:sz w:val="18"/>
                <w:szCs w:val="18"/>
              </w:rPr>
            </w:pP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BE780E" w:rsidRPr="00B53AD7" w:rsidRDefault="00BE780E" w:rsidP="003355F8">
            <w:pPr>
              <w:jc w:val="center"/>
              <w:rPr>
                <w:rFonts w:eastAsia="Times New Roman"/>
                <w:sz w:val="18"/>
                <w:szCs w:val="18"/>
              </w:rPr>
            </w:pPr>
            <w:r>
              <w:rPr>
                <w:rFonts w:eastAsia="Times New Roman"/>
                <w:sz w:val="18"/>
                <w:szCs w:val="18"/>
              </w:rPr>
              <w:t>16 100,48</w:t>
            </w:r>
          </w:p>
        </w:tc>
        <w:tc>
          <w:tcPr>
            <w:tcW w:w="850" w:type="dxa"/>
            <w:tcBorders>
              <w:top w:val="single" w:sz="4" w:space="0" w:color="auto"/>
            </w:tcBorders>
          </w:tcPr>
          <w:p w:rsidR="00BE780E" w:rsidRPr="00D65E8E" w:rsidRDefault="00BE780E" w:rsidP="003E0D55">
            <w:pPr>
              <w:jc w:val="center"/>
              <w:rPr>
                <w:rFonts w:eastAsia="Times New Roman"/>
                <w:color w:val="000000"/>
                <w:sz w:val="18"/>
                <w:szCs w:val="18"/>
              </w:rPr>
            </w:pPr>
            <w:r w:rsidRPr="00D65E8E">
              <w:rPr>
                <w:rFonts w:eastAsia="Times New Roman"/>
                <w:color w:val="000000"/>
                <w:sz w:val="18"/>
                <w:szCs w:val="18"/>
              </w:rPr>
              <w:t>4 266,35</w:t>
            </w:r>
          </w:p>
        </w:tc>
        <w:tc>
          <w:tcPr>
            <w:tcW w:w="850" w:type="dxa"/>
            <w:tcBorders>
              <w:top w:val="single" w:sz="4" w:space="0" w:color="auto"/>
            </w:tcBorders>
          </w:tcPr>
          <w:p w:rsidR="00BE780E" w:rsidRPr="00B53AD7" w:rsidRDefault="00BE780E" w:rsidP="003355F8">
            <w:pPr>
              <w:jc w:val="center"/>
              <w:rPr>
                <w:rFonts w:eastAsia="Calibri"/>
                <w:sz w:val="18"/>
                <w:szCs w:val="18"/>
              </w:rPr>
            </w:pPr>
            <w:r>
              <w:rPr>
                <w:rFonts w:eastAsia="Calibri"/>
                <w:sz w:val="18"/>
                <w:szCs w:val="18"/>
              </w:rPr>
              <w:t>0</w:t>
            </w:r>
          </w:p>
        </w:tc>
        <w:tc>
          <w:tcPr>
            <w:tcW w:w="991" w:type="dxa"/>
            <w:tcBorders>
              <w:top w:val="single" w:sz="4" w:space="0" w:color="auto"/>
            </w:tcBorders>
          </w:tcPr>
          <w:p w:rsidR="00BE780E" w:rsidRPr="00B53AD7" w:rsidRDefault="00BE780E" w:rsidP="004D11D7">
            <w:pPr>
              <w:jc w:val="center"/>
              <w:rPr>
                <w:rFonts w:eastAsia="Calibri"/>
                <w:sz w:val="18"/>
                <w:szCs w:val="18"/>
              </w:rPr>
            </w:pPr>
            <w:r>
              <w:rPr>
                <w:rFonts w:eastAsia="Times New Roman"/>
                <w:color w:val="000000"/>
                <w:sz w:val="18"/>
                <w:szCs w:val="18"/>
              </w:rPr>
              <w:t>11 834,13</w:t>
            </w:r>
          </w:p>
        </w:tc>
        <w:tc>
          <w:tcPr>
            <w:tcW w:w="993" w:type="dxa"/>
            <w:tcBorders>
              <w:top w:val="single" w:sz="4" w:space="0" w:color="auto"/>
            </w:tcBorders>
          </w:tcPr>
          <w:p w:rsidR="00BE780E" w:rsidRPr="00B53AD7" w:rsidRDefault="00BE780E"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1559" w:type="dxa"/>
            <w:vMerge/>
          </w:tcPr>
          <w:p w:rsidR="00BE780E" w:rsidRPr="00B53AD7" w:rsidRDefault="00BE780E" w:rsidP="00C9565B">
            <w:pPr>
              <w:jc w:val="center"/>
              <w:rPr>
                <w:rFonts w:eastAsia="Calibri"/>
                <w:sz w:val="18"/>
                <w:szCs w:val="18"/>
                <w:highlight w:val="yellow"/>
              </w:rPr>
            </w:pPr>
          </w:p>
        </w:tc>
        <w:tc>
          <w:tcPr>
            <w:tcW w:w="1418" w:type="dxa"/>
            <w:vMerge/>
          </w:tcPr>
          <w:p w:rsidR="00BE780E" w:rsidRPr="00B53AD7" w:rsidRDefault="00BE780E" w:rsidP="00C9565B">
            <w:pPr>
              <w:jc w:val="center"/>
              <w:rPr>
                <w:rFonts w:eastAsia="Calibri"/>
                <w:sz w:val="18"/>
                <w:szCs w:val="18"/>
                <w:highlight w:val="yellow"/>
              </w:rPr>
            </w:pPr>
          </w:p>
        </w:tc>
      </w:tr>
      <w:tr w:rsidR="00BE780E" w:rsidRPr="00B53AD7" w:rsidTr="00C820D0">
        <w:tc>
          <w:tcPr>
            <w:tcW w:w="561" w:type="dxa"/>
            <w:vMerge/>
          </w:tcPr>
          <w:p w:rsidR="00BE780E" w:rsidRPr="00B53AD7" w:rsidRDefault="00BE780E" w:rsidP="00C9565B">
            <w:pPr>
              <w:jc w:val="center"/>
              <w:rPr>
                <w:rFonts w:eastAsia="Calibri"/>
                <w:sz w:val="18"/>
                <w:szCs w:val="18"/>
              </w:rPr>
            </w:pPr>
          </w:p>
        </w:tc>
        <w:tc>
          <w:tcPr>
            <w:tcW w:w="1566" w:type="dxa"/>
            <w:vMerge/>
          </w:tcPr>
          <w:p w:rsidR="00BE780E" w:rsidRPr="00B53AD7" w:rsidRDefault="00BE780E" w:rsidP="00C9565B">
            <w:pPr>
              <w:autoSpaceDE w:val="0"/>
              <w:autoSpaceDN w:val="0"/>
              <w:adjustRightInd w:val="0"/>
              <w:rPr>
                <w:rFonts w:eastAsia="Times New Roman"/>
                <w:sz w:val="18"/>
                <w:szCs w:val="18"/>
              </w:rPr>
            </w:pPr>
          </w:p>
        </w:tc>
        <w:tc>
          <w:tcPr>
            <w:tcW w:w="992" w:type="dxa"/>
            <w:vMerge/>
          </w:tcPr>
          <w:p w:rsidR="00BE780E" w:rsidRPr="00B53AD7" w:rsidRDefault="00BE780E" w:rsidP="00C9565B">
            <w:pPr>
              <w:ind w:firstLine="73"/>
              <w:jc w:val="center"/>
              <w:rPr>
                <w:rFonts w:eastAsia="Calibri"/>
                <w:sz w:val="18"/>
                <w:szCs w:val="18"/>
              </w:rPr>
            </w:pP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BE780E" w:rsidRPr="00B53AD7" w:rsidRDefault="00BE780E" w:rsidP="003355F8">
            <w:pPr>
              <w:jc w:val="center"/>
              <w:rPr>
                <w:rFonts w:eastAsia="Times New Roman"/>
                <w:sz w:val="18"/>
                <w:szCs w:val="18"/>
              </w:rPr>
            </w:pPr>
            <w:r>
              <w:rPr>
                <w:rFonts w:eastAsia="Times New Roman"/>
                <w:sz w:val="18"/>
                <w:szCs w:val="18"/>
              </w:rPr>
              <w:t>4 412,62</w:t>
            </w:r>
          </w:p>
        </w:tc>
        <w:tc>
          <w:tcPr>
            <w:tcW w:w="850" w:type="dxa"/>
            <w:tcBorders>
              <w:top w:val="single" w:sz="4" w:space="0" w:color="auto"/>
            </w:tcBorders>
          </w:tcPr>
          <w:p w:rsidR="00BE780E" w:rsidRPr="00D65E8E" w:rsidRDefault="00BE780E" w:rsidP="003E0D55">
            <w:pPr>
              <w:jc w:val="center"/>
              <w:rPr>
                <w:rFonts w:eastAsia="Times New Roman"/>
                <w:color w:val="000000"/>
                <w:sz w:val="18"/>
                <w:szCs w:val="18"/>
              </w:rPr>
            </w:pPr>
            <w:r w:rsidRPr="00D65E8E">
              <w:rPr>
                <w:rFonts w:eastAsia="Times New Roman"/>
                <w:color w:val="000000"/>
                <w:sz w:val="18"/>
                <w:szCs w:val="18"/>
              </w:rPr>
              <w:t>1 276,58</w:t>
            </w:r>
          </w:p>
        </w:tc>
        <w:tc>
          <w:tcPr>
            <w:tcW w:w="850"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BE780E" w:rsidRPr="00B53AD7" w:rsidRDefault="00BE780E" w:rsidP="004D11D7">
            <w:pPr>
              <w:jc w:val="center"/>
              <w:rPr>
                <w:rFonts w:eastAsia="Calibri"/>
                <w:sz w:val="18"/>
                <w:szCs w:val="18"/>
              </w:rPr>
            </w:pPr>
            <w:r>
              <w:rPr>
                <w:rFonts w:eastAsia="Times New Roman"/>
                <w:sz w:val="18"/>
                <w:szCs w:val="18"/>
              </w:rPr>
              <w:t>3 136,04</w:t>
            </w:r>
          </w:p>
        </w:tc>
        <w:tc>
          <w:tcPr>
            <w:tcW w:w="993" w:type="dxa"/>
            <w:tcBorders>
              <w:top w:val="single" w:sz="4" w:space="0" w:color="auto"/>
            </w:tcBorders>
          </w:tcPr>
          <w:p w:rsidR="00BE780E" w:rsidRPr="00B53AD7" w:rsidRDefault="00BE780E"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1559" w:type="dxa"/>
            <w:vMerge/>
          </w:tcPr>
          <w:p w:rsidR="00BE780E" w:rsidRPr="00B53AD7" w:rsidRDefault="00BE780E" w:rsidP="00C9565B">
            <w:pPr>
              <w:jc w:val="center"/>
              <w:rPr>
                <w:rFonts w:eastAsia="Calibri"/>
                <w:sz w:val="18"/>
                <w:szCs w:val="18"/>
                <w:highlight w:val="yellow"/>
              </w:rPr>
            </w:pPr>
          </w:p>
        </w:tc>
        <w:tc>
          <w:tcPr>
            <w:tcW w:w="1418" w:type="dxa"/>
            <w:vMerge/>
          </w:tcPr>
          <w:p w:rsidR="00BE780E" w:rsidRPr="00B53AD7" w:rsidRDefault="00BE780E" w:rsidP="00C9565B">
            <w:pPr>
              <w:jc w:val="center"/>
              <w:rPr>
                <w:rFonts w:eastAsia="Calibri"/>
                <w:sz w:val="18"/>
                <w:szCs w:val="18"/>
                <w:highlight w:val="yellow"/>
              </w:rPr>
            </w:pPr>
          </w:p>
        </w:tc>
      </w:tr>
      <w:tr w:rsidR="00BE780E" w:rsidRPr="00B53AD7" w:rsidTr="00C820D0">
        <w:tc>
          <w:tcPr>
            <w:tcW w:w="561" w:type="dxa"/>
            <w:vMerge/>
          </w:tcPr>
          <w:p w:rsidR="00BE780E" w:rsidRPr="00B53AD7" w:rsidRDefault="00BE780E" w:rsidP="00C9565B">
            <w:pPr>
              <w:jc w:val="center"/>
              <w:rPr>
                <w:rFonts w:eastAsia="Calibri"/>
                <w:sz w:val="18"/>
                <w:szCs w:val="18"/>
              </w:rPr>
            </w:pPr>
          </w:p>
        </w:tc>
        <w:tc>
          <w:tcPr>
            <w:tcW w:w="1566" w:type="dxa"/>
            <w:vMerge/>
          </w:tcPr>
          <w:p w:rsidR="00BE780E" w:rsidRPr="00B53AD7" w:rsidRDefault="00BE780E" w:rsidP="00C9565B">
            <w:pPr>
              <w:autoSpaceDE w:val="0"/>
              <w:autoSpaceDN w:val="0"/>
              <w:adjustRightInd w:val="0"/>
              <w:rPr>
                <w:rFonts w:eastAsia="Times New Roman"/>
                <w:sz w:val="18"/>
                <w:szCs w:val="18"/>
              </w:rPr>
            </w:pPr>
          </w:p>
        </w:tc>
        <w:tc>
          <w:tcPr>
            <w:tcW w:w="992" w:type="dxa"/>
            <w:vMerge/>
          </w:tcPr>
          <w:p w:rsidR="00BE780E" w:rsidRPr="00B53AD7" w:rsidRDefault="00BE780E" w:rsidP="00C9565B">
            <w:pPr>
              <w:ind w:firstLine="73"/>
              <w:jc w:val="center"/>
              <w:rPr>
                <w:rFonts w:eastAsia="Calibri"/>
                <w:sz w:val="18"/>
                <w:szCs w:val="18"/>
              </w:rPr>
            </w:pPr>
          </w:p>
        </w:tc>
        <w:tc>
          <w:tcPr>
            <w:tcW w:w="1702" w:type="dxa"/>
            <w:tcBorders>
              <w:top w:val="single" w:sz="4" w:space="0" w:color="auto"/>
            </w:tcBorders>
          </w:tcPr>
          <w:p w:rsidR="00BE780E" w:rsidRPr="00B53AD7" w:rsidRDefault="00BE780E" w:rsidP="003355F8">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BE780E" w:rsidRPr="00B53AD7" w:rsidRDefault="00BE780E"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BE780E" w:rsidRPr="00B53AD7" w:rsidRDefault="00BE780E" w:rsidP="003355F8">
            <w:pPr>
              <w:jc w:val="center"/>
              <w:rPr>
                <w:rFonts w:eastAsia="Times New Roman"/>
                <w:sz w:val="18"/>
                <w:szCs w:val="18"/>
              </w:rPr>
            </w:pPr>
            <w:r>
              <w:rPr>
                <w:rFonts w:eastAsia="Times New Roman"/>
                <w:sz w:val="18"/>
                <w:szCs w:val="18"/>
              </w:rPr>
              <w:t>1 656,62</w:t>
            </w:r>
          </w:p>
        </w:tc>
        <w:tc>
          <w:tcPr>
            <w:tcW w:w="850" w:type="dxa"/>
            <w:tcBorders>
              <w:top w:val="single" w:sz="4" w:space="0" w:color="auto"/>
            </w:tcBorders>
          </w:tcPr>
          <w:p w:rsidR="00BE780E" w:rsidRPr="00D65E8E" w:rsidRDefault="00BE780E" w:rsidP="003E0D55">
            <w:pPr>
              <w:jc w:val="center"/>
              <w:rPr>
                <w:rFonts w:eastAsia="Times New Roman"/>
                <w:color w:val="000000"/>
                <w:sz w:val="18"/>
                <w:szCs w:val="18"/>
              </w:rPr>
            </w:pPr>
            <w:r w:rsidRPr="00D65E8E">
              <w:rPr>
                <w:rFonts w:eastAsia="Times New Roman"/>
                <w:color w:val="000000"/>
                <w:sz w:val="18"/>
                <w:szCs w:val="18"/>
              </w:rPr>
              <w:t>847,96</w:t>
            </w:r>
          </w:p>
        </w:tc>
        <w:tc>
          <w:tcPr>
            <w:tcW w:w="850"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BE780E" w:rsidRPr="00B53AD7" w:rsidRDefault="00BE780E" w:rsidP="004D11D7">
            <w:pPr>
              <w:jc w:val="center"/>
              <w:rPr>
                <w:rFonts w:eastAsia="Calibri"/>
                <w:sz w:val="18"/>
                <w:szCs w:val="18"/>
              </w:rPr>
            </w:pPr>
            <w:r>
              <w:rPr>
                <w:rFonts w:eastAsia="Times New Roman"/>
                <w:sz w:val="18"/>
                <w:szCs w:val="18"/>
              </w:rPr>
              <w:t>808,66</w:t>
            </w:r>
          </w:p>
        </w:tc>
        <w:tc>
          <w:tcPr>
            <w:tcW w:w="993" w:type="dxa"/>
            <w:tcBorders>
              <w:top w:val="single" w:sz="4" w:space="0" w:color="auto"/>
            </w:tcBorders>
          </w:tcPr>
          <w:p w:rsidR="00BE780E" w:rsidRPr="00B53AD7" w:rsidRDefault="00BE780E"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BE780E" w:rsidRPr="00B53AD7" w:rsidRDefault="00BE780E" w:rsidP="003355F8">
            <w:pPr>
              <w:jc w:val="center"/>
              <w:rPr>
                <w:rFonts w:eastAsia="Calibri"/>
                <w:sz w:val="18"/>
                <w:szCs w:val="18"/>
              </w:rPr>
            </w:pPr>
            <w:r w:rsidRPr="00B53AD7">
              <w:rPr>
                <w:rFonts w:eastAsia="Calibri"/>
                <w:sz w:val="18"/>
                <w:szCs w:val="18"/>
              </w:rPr>
              <w:t>0</w:t>
            </w:r>
          </w:p>
        </w:tc>
        <w:tc>
          <w:tcPr>
            <w:tcW w:w="1559" w:type="dxa"/>
            <w:vMerge/>
          </w:tcPr>
          <w:p w:rsidR="00BE780E" w:rsidRPr="00B53AD7" w:rsidRDefault="00BE780E" w:rsidP="00C9565B">
            <w:pPr>
              <w:jc w:val="center"/>
              <w:rPr>
                <w:rFonts w:eastAsia="Calibri"/>
                <w:sz w:val="18"/>
                <w:szCs w:val="18"/>
                <w:highlight w:val="yellow"/>
              </w:rPr>
            </w:pPr>
          </w:p>
        </w:tc>
        <w:tc>
          <w:tcPr>
            <w:tcW w:w="1418" w:type="dxa"/>
            <w:vMerge/>
          </w:tcPr>
          <w:p w:rsidR="00BE780E" w:rsidRPr="00B53AD7" w:rsidRDefault="00BE780E" w:rsidP="00C9565B">
            <w:pPr>
              <w:jc w:val="center"/>
              <w:rPr>
                <w:rFonts w:eastAsia="Calibri"/>
                <w:sz w:val="18"/>
                <w:szCs w:val="18"/>
                <w:highlight w:val="yellow"/>
              </w:rPr>
            </w:pPr>
          </w:p>
        </w:tc>
      </w:tr>
      <w:tr w:rsidR="00422E7C" w:rsidRPr="00B53AD7" w:rsidTr="00C820D0">
        <w:tc>
          <w:tcPr>
            <w:tcW w:w="561" w:type="dxa"/>
            <w:vMerge w:val="restart"/>
          </w:tcPr>
          <w:p w:rsidR="00422E7C" w:rsidRPr="00B53AD7" w:rsidRDefault="00DF5509" w:rsidP="00DF5509">
            <w:pPr>
              <w:rPr>
                <w:rFonts w:eastAsia="Calibri"/>
                <w:sz w:val="18"/>
                <w:szCs w:val="18"/>
              </w:rPr>
            </w:pPr>
            <w:r>
              <w:rPr>
                <w:rFonts w:eastAsia="Calibri"/>
                <w:sz w:val="18"/>
                <w:szCs w:val="18"/>
              </w:rPr>
              <w:t>1</w:t>
            </w:r>
            <w:r w:rsidR="00422E7C" w:rsidRPr="00B53AD7">
              <w:rPr>
                <w:rFonts w:eastAsia="Calibri"/>
                <w:sz w:val="18"/>
                <w:szCs w:val="18"/>
              </w:rPr>
              <w:t>.1</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F3.1 Переселение из непригодного для проживания жилищного фонда по 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2019 -2020</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sidR="001805A7">
              <w:rPr>
                <w:rFonts w:eastAsia="Calibri"/>
                <w:sz w:val="18"/>
                <w:szCs w:val="18"/>
              </w:rPr>
              <w:t>,</w:t>
            </w:r>
            <w:r w:rsidRPr="00B53AD7">
              <w:rPr>
                <w:rFonts w:eastAsia="Calibri"/>
                <w:sz w:val="18"/>
                <w:szCs w:val="18"/>
              </w:rPr>
              <w:t xml:space="preserve"> </w:t>
            </w:r>
            <w:r w:rsidR="001805A7">
              <w:rPr>
                <w:rFonts w:eastAsia="Calibri"/>
                <w:sz w:val="18"/>
                <w:szCs w:val="18"/>
              </w:rPr>
              <w:t>Комитет имущественных отношений</w:t>
            </w:r>
          </w:p>
        </w:tc>
        <w:tc>
          <w:tcPr>
            <w:tcW w:w="1418"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w:t>
            </w:r>
            <w:r w:rsidRPr="00B53AD7">
              <w:rPr>
                <w:rFonts w:eastAsia="Calibri"/>
                <w:sz w:val="18"/>
                <w:szCs w:val="18"/>
              </w:rPr>
              <w:t xml:space="preserve"> этапа – 0 тыс. кв.м</w:t>
            </w:r>
          </w:p>
        </w:tc>
      </w:tr>
      <w:tr w:rsidR="00422E7C" w:rsidRPr="00B53AD7" w:rsidTr="00C820D0">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top w:val="nil"/>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Borders>
              <w:right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left w:val="single" w:sz="4" w:space="0" w:color="auto"/>
            </w:tcBorders>
          </w:tcPr>
          <w:p w:rsidR="00422E7C" w:rsidRPr="00B53AD7" w:rsidRDefault="00422E7C" w:rsidP="00C9565B">
            <w:pPr>
              <w:rPr>
                <w:rFonts w:eastAsia="Calibri"/>
                <w:sz w:val="18"/>
                <w:szCs w:val="18"/>
                <w:highlight w:val="yellow"/>
              </w:rPr>
            </w:pPr>
          </w:p>
        </w:tc>
        <w:tc>
          <w:tcPr>
            <w:tcW w:w="1418" w:type="dxa"/>
            <w:vMerge/>
          </w:tcPr>
          <w:p w:rsidR="00422E7C" w:rsidRPr="00B53AD7" w:rsidRDefault="00422E7C" w:rsidP="00C9565B">
            <w:pPr>
              <w:rPr>
                <w:rFonts w:eastAsia="Calibri"/>
                <w:sz w:val="18"/>
                <w:szCs w:val="18"/>
                <w:highlight w:val="yellow"/>
              </w:rPr>
            </w:pPr>
          </w:p>
        </w:tc>
      </w:tr>
      <w:tr w:rsidR="00422E7C" w:rsidRPr="00B53AD7" w:rsidTr="00C820D0">
        <w:trPr>
          <w:trHeight w:val="175"/>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left w:val="single" w:sz="4" w:space="0" w:color="auto"/>
              <w:bottom w:val="single" w:sz="4" w:space="0" w:color="auto"/>
            </w:tcBorders>
          </w:tcPr>
          <w:p w:rsidR="00422E7C" w:rsidRPr="00B53AD7" w:rsidRDefault="00422E7C" w:rsidP="00C9565B">
            <w:pPr>
              <w:jc w:val="center"/>
              <w:rPr>
                <w:rFonts w:eastAsia="Calibri"/>
                <w:sz w:val="18"/>
                <w:szCs w:val="18"/>
                <w:highlight w:val="yellow"/>
              </w:rPr>
            </w:pPr>
          </w:p>
        </w:tc>
        <w:tc>
          <w:tcPr>
            <w:tcW w:w="1418"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C820D0">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 xml:space="preserve">Средства бюджета городского округа Электросталь </w:t>
            </w:r>
            <w:r w:rsidRPr="00CE03FB">
              <w:rPr>
                <w:rFonts w:eastAsia="Calibri"/>
                <w:sz w:val="18"/>
                <w:szCs w:val="18"/>
              </w:rPr>
              <w:lastRenderedPageBreak/>
              <w:t>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lastRenderedPageBreak/>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418"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313AD1" w:rsidRPr="00B53AD7" w:rsidTr="00C820D0">
        <w:tc>
          <w:tcPr>
            <w:tcW w:w="561" w:type="dxa"/>
            <w:vMerge w:val="restart"/>
          </w:tcPr>
          <w:p w:rsidR="00313AD1" w:rsidRPr="00B53AD7" w:rsidRDefault="00313AD1" w:rsidP="00C9565B">
            <w:pPr>
              <w:jc w:val="center"/>
              <w:rPr>
                <w:rFonts w:eastAsia="Calibri"/>
                <w:sz w:val="18"/>
                <w:szCs w:val="18"/>
              </w:rPr>
            </w:pPr>
            <w:r>
              <w:rPr>
                <w:rFonts w:eastAsia="Calibri"/>
                <w:sz w:val="18"/>
                <w:szCs w:val="18"/>
              </w:rPr>
              <w:t>1</w:t>
            </w:r>
            <w:r w:rsidRPr="00B53AD7">
              <w:rPr>
                <w:rFonts w:eastAsia="Calibri"/>
                <w:sz w:val="18"/>
                <w:szCs w:val="18"/>
              </w:rPr>
              <w:t>.2</w:t>
            </w:r>
          </w:p>
        </w:tc>
        <w:tc>
          <w:tcPr>
            <w:tcW w:w="1566" w:type="dxa"/>
            <w:vMerge w:val="restart"/>
          </w:tcPr>
          <w:p w:rsidR="00313AD1" w:rsidRPr="00D65E8E" w:rsidRDefault="00313AD1" w:rsidP="00C9565B">
            <w:pPr>
              <w:rPr>
                <w:rFonts w:eastAsia="Calibri"/>
                <w:sz w:val="18"/>
                <w:szCs w:val="18"/>
              </w:rPr>
            </w:pPr>
            <w:r w:rsidRPr="00D65E8E">
              <w:rPr>
                <w:rFonts w:eastAsia="Calibri"/>
                <w:sz w:val="18"/>
                <w:szCs w:val="18"/>
              </w:rPr>
              <w:t>Мероприятие F3.2 Переселение из непригодного для проживания жилищного фонда по I</w:t>
            </w:r>
            <w:r w:rsidRPr="00D65E8E">
              <w:rPr>
                <w:rFonts w:eastAsia="Calibri"/>
                <w:sz w:val="18"/>
                <w:szCs w:val="18"/>
                <w:lang w:val="en-US"/>
              </w:rPr>
              <w:t>I</w:t>
            </w:r>
            <w:r w:rsidRPr="00D65E8E">
              <w:rPr>
                <w:rFonts w:eastAsia="Calibri"/>
                <w:sz w:val="18"/>
                <w:szCs w:val="18"/>
              </w:rPr>
              <w:t xml:space="preserve"> этапу</w:t>
            </w:r>
          </w:p>
          <w:p w:rsidR="00313AD1" w:rsidRPr="00D65E8E" w:rsidRDefault="00313AD1" w:rsidP="00C9565B">
            <w:pPr>
              <w:autoSpaceDE w:val="0"/>
              <w:autoSpaceDN w:val="0"/>
              <w:adjustRightInd w:val="0"/>
              <w:rPr>
                <w:rFonts w:eastAsia="Times New Roman"/>
                <w:sz w:val="18"/>
                <w:szCs w:val="18"/>
              </w:rPr>
            </w:pPr>
          </w:p>
        </w:tc>
        <w:tc>
          <w:tcPr>
            <w:tcW w:w="992" w:type="dxa"/>
            <w:vMerge w:val="restart"/>
          </w:tcPr>
          <w:p w:rsidR="00313AD1" w:rsidRPr="00D65E8E" w:rsidRDefault="00313AD1" w:rsidP="00C9565B">
            <w:pPr>
              <w:ind w:firstLine="73"/>
              <w:jc w:val="center"/>
              <w:rPr>
                <w:rFonts w:eastAsia="Calibri"/>
                <w:sz w:val="18"/>
                <w:szCs w:val="18"/>
              </w:rPr>
            </w:pPr>
            <w:r w:rsidRPr="00D65E8E">
              <w:rPr>
                <w:rFonts w:eastAsia="Calibri"/>
                <w:sz w:val="18"/>
                <w:szCs w:val="18"/>
              </w:rPr>
              <w:t>2020 -2021</w:t>
            </w:r>
          </w:p>
        </w:tc>
        <w:tc>
          <w:tcPr>
            <w:tcW w:w="1702" w:type="dxa"/>
          </w:tcPr>
          <w:p w:rsidR="00313AD1" w:rsidRPr="00D65E8E" w:rsidRDefault="00313AD1" w:rsidP="00C9565B">
            <w:pPr>
              <w:tabs>
                <w:tab w:val="center" w:pos="742"/>
              </w:tabs>
              <w:rPr>
                <w:rFonts w:eastAsia="Calibri"/>
                <w:sz w:val="18"/>
                <w:szCs w:val="18"/>
              </w:rPr>
            </w:pPr>
            <w:r w:rsidRPr="00D65E8E">
              <w:rPr>
                <w:rFonts w:eastAsia="Calibri"/>
                <w:sz w:val="18"/>
                <w:szCs w:val="18"/>
              </w:rPr>
              <w:t>Итого</w:t>
            </w:r>
          </w:p>
        </w:tc>
        <w:tc>
          <w:tcPr>
            <w:tcW w:w="1560" w:type="dxa"/>
          </w:tcPr>
          <w:p w:rsidR="00313AD1" w:rsidRPr="00D65E8E" w:rsidRDefault="00313AD1" w:rsidP="00C9565B">
            <w:pPr>
              <w:jc w:val="center"/>
              <w:rPr>
                <w:rFonts w:eastAsia="Times New Roman"/>
                <w:sz w:val="18"/>
                <w:szCs w:val="18"/>
              </w:rPr>
            </w:pPr>
            <w:r w:rsidRPr="00D65E8E">
              <w:rPr>
                <w:rFonts w:eastAsia="Calibri"/>
                <w:sz w:val="18"/>
                <w:szCs w:val="18"/>
              </w:rPr>
              <w:t>0</w:t>
            </w:r>
          </w:p>
        </w:tc>
        <w:tc>
          <w:tcPr>
            <w:tcW w:w="1276" w:type="dxa"/>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6 390,89</w:t>
            </w:r>
          </w:p>
        </w:tc>
        <w:tc>
          <w:tcPr>
            <w:tcW w:w="850" w:type="dxa"/>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6 390,89</w:t>
            </w:r>
          </w:p>
        </w:tc>
        <w:tc>
          <w:tcPr>
            <w:tcW w:w="850"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val="restart"/>
          </w:tcPr>
          <w:p w:rsidR="00313AD1" w:rsidRPr="00B53AD7" w:rsidRDefault="00313AD1"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sidR="001805A7">
              <w:rPr>
                <w:rFonts w:eastAsia="Calibri"/>
                <w:sz w:val="18"/>
                <w:szCs w:val="18"/>
              </w:rPr>
              <w:t>,</w:t>
            </w:r>
            <w:r w:rsidRPr="00B53AD7">
              <w:rPr>
                <w:rFonts w:eastAsia="Calibri"/>
                <w:sz w:val="18"/>
                <w:szCs w:val="18"/>
              </w:rPr>
              <w:t xml:space="preserve"> </w:t>
            </w:r>
            <w:r w:rsidR="001805A7">
              <w:rPr>
                <w:rFonts w:eastAsia="Calibri"/>
                <w:sz w:val="18"/>
                <w:szCs w:val="18"/>
              </w:rPr>
              <w:t>Комитет имущественных отношений</w:t>
            </w:r>
          </w:p>
        </w:tc>
        <w:tc>
          <w:tcPr>
            <w:tcW w:w="1418" w:type="dxa"/>
            <w:vMerge w:val="restart"/>
          </w:tcPr>
          <w:p w:rsidR="00313AD1" w:rsidRPr="00B53AD7" w:rsidRDefault="00313AD1"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II</w:t>
            </w:r>
            <w:r w:rsidR="00BE780E">
              <w:rPr>
                <w:rFonts w:eastAsia="Calibri"/>
                <w:sz w:val="18"/>
                <w:szCs w:val="18"/>
              </w:rPr>
              <w:t xml:space="preserve"> этапа – 0,104 </w:t>
            </w:r>
            <w:r w:rsidRPr="00B53AD7">
              <w:rPr>
                <w:rFonts w:eastAsia="Calibri"/>
                <w:sz w:val="18"/>
                <w:szCs w:val="18"/>
              </w:rPr>
              <w:t>тыс. кв.м</w:t>
            </w:r>
          </w:p>
        </w:tc>
      </w:tr>
      <w:tr w:rsidR="00313AD1" w:rsidRPr="00B53AD7" w:rsidTr="00C820D0">
        <w:tc>
          <w:tcPr>
            <w:tcW w:w="561" w:type="dxa"/>
            <w:vMerge/>
          </w:tcPr>
          <w:p w:rsidR="00313AD1" w:rsidRPr="00B53AD7" w:rsidRDefault="00313AD1" w:rsidP="00C9565B">
            <w:pPr>
              <w:jc w:val="center"/>
              <w:rPr>
                <w:rFonts w:eastAsia="Calibri"/>
                <w:sz w:val="18"/>
                <w:szCs w:val="18"/>
              </w:rPr>
            </w:pPr>
          </w:p>
        </w:tc>
        <w:tc>
          <w:tcPr>
            <w:tcW w:w="1566" w:type="dxa"/>
            <w:vMerge/>
          </w:tcPr>
          <w:p w:rsidR="00313AD1" w:rsidRPr="00D65E8E" w:rsidRDefault="00313AD1" w:rsidP="00C9565B">
            <w:pPr>
              <w:rPr>
                <w:rFonts w:eastAsia="Calibri"/>
                <w:sz w:val="18"/>
                <w:szCs w:val="18"/>
              </w:rPr>
            </w:pPr>
          </w:p>
        </w:tc>
        <w:tc>
          <w:tcPr>
            <w:tcW w:w="992" w:type="dxa"/>
            <w:vMerge/>
          </w:tcPr>
          <w:p w:rsidR="00313AD1" w:rsidRPr="00D65E8E" w:rsidRDefault="00313AD1" w:rsidP="00C9565B">
            <w:pPr>
              <w:ind w:firstLine="73"/>
              <w:jc w:val="center"/>
              <w:rPr>
                <w:rFonts w:eastAsia="Calibri"/>
                <w:sz w:val="18"/>
                <w:szCs w:val="18"/>
              </w:rPr>
            </w:pPr>
          </w:p>
        </w:tc>
        <w:tc>
          <w:tcPr>
            <w:tcW w:w="1702" w:type="dxa"/>
          </w:tcPr>
          <w:p w:rsidR="00313AD1" w:rsidRPr="00D65E8E" w:rsidRDefault="00313AD1" w:rsidP="00C9565B">
            <w:pPr>
              <w:tabs>
                <w:tab w:val="center" w:pos="742"/>
              </w:tabs>
              <w:rPr>
                <w:rFonts w:eastAsia="Calibri"/>
                <w:sz w:val="18"/>
                <w:szCs w:val="18"/>
              </w:rPr>
            </w:pPr>
            <w:r w:rsidRPr="00D65E8E">
              <w:rPr>
                <w:rFonts w:eastAsia="Calibri"/>
                <w:sz w:val="18"/>
                <w:szCs w:val="18"/>
              </w:rPr>
              <w:t>Средства Фонда содействия реформированию ЖКХ</w:t>
            </w:r>
          </w:p>
        </w:tc>
        <w:tc>
          <w:tcPr>
            <w:tcW w:w="1560" w:type="dxa"/>
          </w:tcPr>
          <w:p w:rsidR="00313AD1" w:rsidRPr="00D65E8E" w:rsidRDefault="00313AD1" w:rsidP="00C9565B">
            <w:pPr>
              <w:jc w:val="center"/>
              <w:rPr>
                <w:rFonts w:eastAsia="Calibri"/>
                <w:sz w:val="18"/>
                <w:szCs w:val="18"/>
              </w:rPr>
            </w:pPr>
            <w:r w:rsidRPr="00D65E8E">
              <w:rPr>
                <w:rFonts w:eastAsia="Calibri"/>
                <w:sz w:val="18"/>
                <w:szCs w:val="18"/>
              </w:rPr>
              <w:t>0</w:t>
            </w:r>
          </w:p>
        </w:tc>
        <w:tc>
          <w:tcPr>
            <w:tcW w:w="1276" w:type="dxa"/>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4 266,35</w:t>
            </w:r>
          </w:p>
        </w:tc>
        <w:tc>
          <w:tcPr>
            <w:tcW w:w="850" w:type="dxa"/>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4 266,35</w:t>
            </w:r>
          </w:p>
        </w:tc>
        <w:tc>
          <w:tcPr>
            <w:tcW w:w="850"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tcPr>
          <w:p w:rsidR="00313AD1" w:rsidRPr="00B53AD7" w:rsidRDefault="00313AD1" w:rsidP="00C9565B">
            <w:pPr>
              <w:rPr>
                <w:rFonts w:eastAsia="Calibri"/>
                <w:sz w:val="18"/>
                <w:szCs w:val="18"/>
                <w:highlight w:val="yellow"/>
              </w:rPr>
            </w:pPr>
          </w:p>
        </w:tc>
        <w:tc>
          <w:tcPr>
            <w:tcW w:w="1418" w:type="dxa"/>
            <w:vMerge/>
          </w:tcPr>
          <w:p w:rsidR="00313AD1" w:rsidRPr="00B53AD7" w:rsidRDefault="00313AD1" w:rsidP="00C9565B">
            <w:pPr>
              <w:rPr>
                <w:rFonts w:eastAsia="Calibri"/>
                <w:sz w:val="18"/>
                <w:szCs w:val="18"/>
                <w:highlight w:val="yellow"/>
              </w:rPr>
            </w:pPr>
          </w:p>
        </w:tc>
      </w:tr>
      <w:tr w:rsidR="00313AD1" w:rsidRPr="00B53AD7" w:rsidTr="00C820D0">
        <w:trPr>
          <w:trHeight w:val="54"/>
        </w:trPr>
        <w:tc>
          <w:tcPr>
            <w:tcW w:w="561" w:type="dxa"/>
            <w:vMerge/>
            <w:tcBorders>
              <w:bottom w:val="single" w:sz="4" w:space="0" w:color="auto"/>
            </w:tcBorders>
          </w:tcPr>
          <w:p w:rsidR="00313AD1" w:rsidRPr="00B53AD7" w:rsidRDefault="00313AD1" w:rsidP="00C9565B">
            <w:pPr>
              <w:jc w:val="center"/>
              <w:rPr>
                <w:rFonts w:eastAsia="Calibri"/>
                <w:sz w:val="18"/>
                <w:szCs w:val="18"/>
              </w:rPr>
            </w:pPr>
          </w:p>
        </w:tc>
        <w:tc>
          <w:tcPr>
            <w:tcW w:w="1566" w:type="dxa"/>
            <w:vMerge/>
            <w:tcBorders>
              <w:bottom w:val="single" w:sz="4" w:space="0" w:color="auto"/>
            </w:tcBorders>
          </w:tcPr>
          <w:p w:rsidR="00313AD1" w:rsidRPr="00D65E8E" w:rsidRDefault="00313AD1"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313AD1" w:rsidRPr="00D65E8E" w:rsidRDefault="00313AD1" w:rsidP="00C9565B">
            <w:pPr>
              <w:ind w:firstLine="73"/>
              <w:jc w:val="center"/>
              <w:rPr>
                <w:rFonts w:eastAsia="Calibri"/>
                <w:sz w:val="18"/>
                <w:szCs w:val="18"/>
              </w:rPr>
            </w:pPr>
          </w:p>
        </w:tc>
        <w:tc>
          <w:tcPr>
            <w:tcW w:w="1702" w:type="dxa"/>
            <w:tcBorders>
              <w:bottom w:val="single" w:sz="4" w:space="0" w:color="auto"/>
            </w:tcBorders>
          </w:tcPr>
          <w:p w:rsidR="00313AD1" w:rsidRPr="00D65E8E" w:rsidRDefault="00313AD1" w:rsidP="00C9565B">
            <w:pPr>
              <w:tabs>
                <w:tab w:val="center" w:pos="742"/>
              </w:tabs>
              <w:rPr>
                <w:rFonts w:eastAsia="Calibri"/>
                <w:sz w:val="18"/>
                <w:szCs w:val="18"/>
              </w:rPr>
            </w:pPr>
            <w:r w:rsidRPr="00D65E8E">
              <w:rPr>
                <w:rFonts w:eastAsia="Calibri"/>
                <w:sz w:val="18"/>
                <w:szCs w:val="18"/>
              </w:rPr>
              <w:t xml:space="preserve">Средства бюджета Московской области </w:t>
            </w:r>
          </w:p>
        </w:tc>
        <w:tc>
          <w:tcPr>
            <w:tcW w:w="1560" w:type="dxa"/>
            <w:tcBorders>
              <w:bottom w:val="single" w:sz="4" w:space="0" w:color="auto"/>
            </w:tcBorders>
          </w:tcPr>
          <w:p w:rsidR="00313AD1" w:rsidRPr="00D65E8E" w:rsidRDefault="00313AD1" w:rsidP="00C9565B">
            <w:pPr>
              <w:jc w:val="center"/>
              <w:rPr>
                <w:rFonts w:eastAsia="Times New Roman"/>
                <w:sz w:val="18"/>
                <w:szCs w:val="18"/>
              </w:rPr>
            </w:pPr>
            <w:r w:rsidRPr="00D65E8E">
              <w:rPr>
                <w:rFonts w:eastAsia="Calibri"/>
                <w:sz w:val="18"/>
                <w:szCs w:val="18"/>
              </w:rPr>
              <w:t>0</w:t>
            </w:r>
          </w:p>
        </w:tc>
        <w:tc>
          <w:tcPr>
            <w:tcW w:w="1276" w:type="dxa"/>
            <w:tcBorders>
              <w:bottom w:val="single" w:sz="4" w:space="0" w:color="auto"/>
            </w:tcBorders>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1 276,58</w:t>
            </w:r>
          </w:p>
        </w:tc>
        <w:tc>
          <w:tcPr>
            <w:tcW w:w="850" w:type="dxa"/>
            <w:tcBorders>
              <w:bottom w:val="single" w:sz="4" w:space="0" w:color="auto"/>
            </w:tcBorders>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1 276,58</w:t>
            </w:r>
          </w:p>
        </w:tc>
        <w:tc>
          <w:tcPr>
            <w:tcW w:w="850" w:type="dxa"/>
            <w:tcBorders>
              <w:bottom w:val="single" w:sz="4" w:space="0" w:color="auto"/>
            </w:tcBorders>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313AD1" w:rsidRPr="00B53AD7" w:rsidRDefault="00313AD1" w:rsidP="00C9565B">
            <w:pPr>
              <w:jc w:val="center"/>
              <w:rPr>
                <w:rFonts w:eastAsia="Calibri"/>
                <w:sz w:val="18"/>
                <w:szCs w:val="18"/>
                <w:highlight w:val="yellow"/>
              </w:rPr>
            </w:pPr>
          </w:p>
        </w:tc>
        <w:tc>
          <w:tcPr>
            <w:tcW w:w="1418" w:type="dxa"/>
            <w:vMerge/>
            <w:tcBorders>
              <w:bottom w:val="single" w:sz="4" w:space="0" w:color="auto"/>
            </w:tcBorders>
          </w:tcPr>
          <w:p w:rsidR="00313AD1" w:rsidRPr="00B53AD7" w:rsidRDefault="00313AD1" w:rsidP="00C9565B">
            <w:pPr>
              <w:jc w:val="center"/>
              <w:rPr>
                <w:rFonts w:eastAsia="Calibri"/>
                <w:sz w:val="18"/>
                <w:szCs w:val="18"/>
                <w:highlight w:val="yellow"/>
              </w:rPr>
            </w:pPr>
          </w:p>
        </w:tc>
      </w:tr>
      <w:tr w:rsidR="00313AD1" w:rsidRPr="00B53AD7" w:rsidTr="00C820D0">
        <w:trPr>
          <w:trHeight w:val="1305"/>
        </w:trPr>
        <w:tc>
          <w:tcPr>
            <w:tcW w:w="561" w:type="dxa"/>
            <w:vMerge/>
            <w:tcBorders>
              <w:top w:val="single" w:sz="4" w:space="0" w:color="auto"/>
            </w:tcBorders>
          </w:tcPr>
          <w:p w:rsidR="00313AD1" w:rsidRPr="00B53AD7" w:rsidRDefault="00313AD1" w:rsidP="00C9565B">
            <w:pPr>
              <w:jc w:val="center"/>
              <w:rPr>
                <w:rFonts w:eastAsia="Calibri"/>
                <w:sz w:val="18"/>
                <w:szCs w:val="18"/>
              </w:rPr>
            </w:pPr>
          </w:p>
        </w:tc>
        <w:tc>
          <w:tcPr>
            <w:tcW w:w="1566" w:type="dxa"/>
            <w:vMerge/>
            <w:tcBorders>
              <w:top w:val="single" w:sz="4" w:space="0" w:color="auto"/>
            </w:tcBorders>
          </w:tcPr>
          <w:p w:rsidR="00313AD1" w:rsidRPr="00D65E8E" w:rsidRDefault="00313AD1" w:rsidP="00C9565B">
            <w:pPr>
              <w:autoSpaceDE w:val="0"/>
              <w:autoSpaceDN w:val="0"/>
              <w:adjustRightInd w:val="0"/>
              <w:rPr>
                <w:rFonts w:eastAsia="Times New Roman"/>
                <w:sz w:val="18"/>
                <w:szCs w:val="18"/>
              </w:rPr>
            </w:pPr>
          </w:p>
        </w:tc>
        <w:tc>
          <w:tcPr>
            <w:tcW w:w="992" w:type="dxa"/>
            <w:vMerge/>
            <w:tcBorders>
              <w:top w:val="single" w:sz="4" w:space="0" w:color="auto"/>
            </w:tcBorders>
          </w:tcPr>
          <w:p w:rsidR="00313AD1" w:rsidRPr="00D65E8E" w:rsidRDefault="00313AD1" w:rsidP="00C9565B">
            <w:pPr>
              <w:ind w:firstLine="73"/>
              <w:jc w:val="center"/>
              <w:rPr>
                <w:rFonts w:eastAsia="Calibri"/>
                <w:sz w:val="18"/>
                <w:szCs w:val="18"/>
              </w:rPr>
            </w:pPr>
          </w:p>
        </w:tc>
        <w:tc>
          <w:tcPr>
            <w:tcW w:w="1702" w:type="dxa"/>
            <w:tcBorders>
              <w:top w:val="single" w:sz="4" w:space="0" w:color="auto"/>
            </w:tcBorders>
          </w:tcPr>
          <w:p w:rsidR="00313AD1" w:rsidRPr="00D65E8E" w:rsidRDefault="00313AD1" w:rsidP="00C9565B">
            <w:pPr>
              <w:tabs>
                <w:tab w:val="center" w:pos="742"/>
              </w:tabs>
              <w:rPr>
                <w:rFonts w:eastAsia="Calibri"/>
                <w:sz w:val="18"/>
                <w:szCs w:val="18"/>
              </w:rPr>
            </w:pPr>
            <w:r w:rsidRPr="00D65E8E">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313AD1" w:rsidRPr="00D65E8E" w:rsidRDefault="00313AD1" w:rsidP="00C9565B">
            <w:pPr>
              <w:jc w:val="center"/>
              <w:rPr>
                <w:rFonts w:eastAsia="Calibri"/>
                <w:sz w:val="18"/>
                <w:szCs w:val="18"/>
              </w:rPr>
            </w:pPr>
            <w:r w:rsidRPr="00D65E8E">
              <w:rPr>
                <w:rFonts w:eastAsia="Calibri"/>
                <w:sz w:val="18"/>
                <w:szCs w:val="18"/>
              </w:rPr>
              <w:t>0</w:t>
            </w:r>
          </w:p>
        </w:tc>
        <w:tc>
          <w:tcPr>
            <w:tcW w:w="1276" w:type="dxa"/>
            <w:tcBorders>
              <w:top w:val="single" w:sz="4" w:space="0" w:color="auto"/>
            </w:tcBorders>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847,96</w:t>
            </w:r>
          </w:p>
        </w:tc>
        <w:tc>
          <w:tcPr>
            <w:tcW w:w="850" w:type="dxa"/>
            <w:tcBorders>
              <w:top w:val="single" w:sz="4" w:space="0" w:color="auto"/>
            </w:tcBorders>
          </w:tcPr>
          <w:p w:rsidR="00313AD1" w:rsidRPr="00D65E8E" w:rsidRDefault="00313AD1" w:rsidP="004D11D7">
            <w:pPr>
              <w:jc w:val="center"/>
              <w:rPr>
                <w:rFonts w:eastAsia="Times New Roman"/>
                <w:color w:val="000000"/>
                <w:sz w:val="18"/>
                <w:szCs w:val="18"/>
              </w:rPr>
            </w:pPr>
            <w:r w:rsidRPr="00D65E8E">
              <w:rPr>
                <w:rFonts w:eastAsia="Times New Roman"/>
                <w:color w:val="000000"/>
                <w:sz w:val="18"/>
                <w:szCs w:val="18"/>
              </w:rPr>
              <w:t>847,96</w:t>
            </w:r>
          </w:p>
        </w:tc>
        <w:tc>
          <w:tcPr>
            <w:tcW w:w="850" w:type="dxa"/>
            <w:tcBorders>
              <w:top w:val="single" w:sz="4" w:space="0" w:color="auto"/>
            </w:tcBorders>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313AD1" w:rsidRPr="00B53AD7" w:rsidRDefault="00313AD1" w:rsidP="00C9565B">
            <w:pPr>
              <w:jc w:val="center"/>
              <w:rPr>
                <w:rFonts w:eastAsia="Calibri"/>
                <w:sz w:val="18"/>
                <w:szCs w:val="18"/>
                <w:highlight w:val="yellow"/>
              </w:rPr>
            </w:pPr>
          </w:p>
        </w:tc>
        <w:tc>
          <w:tcPr>
            <w:tcW w:w="1418" w:type="dxa"/>
            <w:vMerge/>
            <w:tcBorders>
              <w:top w:val="single" w:sz="4" w:space="0" w:color="auto"/>
            </w:tcBorders>
          </w:tcPr>
          <w:p w:rsidR="00313AD1" w:rsidRPr="00B53AD7" w:rsidRDefault="00313AD1" w:rsidP="00C9565B">
            <w:pPr>
              <w:jc w:val="center"/>
              <w:rPr>
                <w:rFonts w:eastAsia="Calibri"/>
                <w:sz w:val="18"/>
                <w:szCs w:val="18"/>
                <w:highlight w:val="yellow"/>
              </w:rPr>
            </w:pPr>
          </w:p>
        </w:tc>
      </w:tr>
      <w:tr w:rsidR="00313AD1" w:rsidRPr="00B53AD7" w:rsidTr="00C820D0">
        <w:trPr>
          <w:trHeight w:val="77"/>
        </w:trPr>
        <w:tc>
          <w:tcPr>
            <w:tcW w:w="561" w:type="dxa"/>
            <w:vMerge w:val="restart"/>
          </w:tcPr>
          <w:p w:rsidR="00313AD1" w:rsidRPr="00B53AD7" w:rsidRDefault="00313AD1" w:rsidP="00C9565B">
            <w:pPr>
              <w:jc w:val="center"/>
              <w:rPr>
                <w:rFonts w:eastAsia="Calibri"/>
                <w:sz w:val="18"/>
                <w:szCs w:val="18"/>
              </w:rPr>
            </w:pPr>
            <w:r>
              <w:rPr>
                <w:rFonts w:eastAsia="Calibri"/>
                <w:sz w:val="18"/>
                <w:szCs w:val="18"/>
              </w:rPr>
              <w:t>1</w:t>
            </w:r>
            <w:r w:rsidRPr="00B53AD7">
              <w:rPr>
                <w:rFonts w:eastAsia="Calibri"/>
                <w:sz w:val="18"/>
                <w:szCs w:val="18"/>
              </w:rPr>
              <w:t>.3</w:t>
            </w:r>
          </w:p>
        </w:tc>
        <w:tc>
          <w:tcPr>
            <w:tcW w:w="1566" w:type="dxa"/>
            <w:vMerge w:val="restart"/>
          </w:tcPr>
          <w:p w:rsidR="00313AD1" w:rsidRPr="00B53AD7" w:rsidRDefault="00313AD1" w:rsidP="00C9565B">
            <w:pPr>
              <w:rPr>
                <w:rFonts w:eastAsia="Calibri"/>
                <w:sz w:val="18"/>
                <w:szCs w:val="18"/>
              </w:rPr>
            </w:pPr>
            <w:r w:rsidRPr="00B53AD7">
              <w:rPr>
                <w:rFonts w:eastAsia="Calibri"/>
                <w:sz w:val="18"/>
                <w:szCs w:val="18"/>
              </w:rPr>
              <w:t>Мероприятие F3.3 Переселение из непригодного для проживания жилищного фонда по I</w:t>
            </w:r>
            <w:r w:rsidRPr="00B53AD7">
              <w:rPr>
                <w:rFonts w:eastAsia="Calibri"/>
                <w:sz w:val="18"/>
                <w:szCs w:val="18"/>
                <w:lang w:val="en-US"/>
              </w:rPr>
              <w:t>II</w:t>
            </w:r>
            <w:r w:rsidRPr="00B53AD7">
              <w:rPr>
                <w:rFonts w:eastAsia="Calibri"/>
                <w:sz w:val="18"/>
                <w:szCs w:val="18"/>
              </w:rPr>
              <w:t xml:space="preserve"> этапу</w:t>
            </w:r>
          </w:p>
          <w:p w:rsidR="00313AD1" w:rsidRPr="00B53AD7" w:rsidRDefault="00313AD1" w:rsidP="00C9565B">
            <w:pPr>
              <w:autoSpaceDE w:val="0"/>
              <w:autoSpaceDN w:val="0"/>
              <w:adjustRightInd w:val="0"/>
              <w:rPr>
                <w:rFonts w:eastAsia="Times New Roman"/>
                <w:sz w:val="18"/>
                <w:szCs w:val="18"/>
              </w:rPr>
            </w:pPr>
          </w:p>
        </w:tc>
        <w:tc>
          <w:tcPr>
            <w:tcW w:w="992" w:type="dxa"/>
            <w:vMerge w:val="restart"/>
          </w:tcPr>
          <w:p w:rsidR="00313AD1" w:rsidRPr="00B53AD7" w:rsidRDefault="00313AD1" w:rsidP="00C9565B">
            <w:pPr>
              <w:ind w:firstLine="73"/>
              <w:jc w:val="center"/>
              <w:rPr>
                <w:rFonts w:eastAsia="Calibri"/>
                <w:sz w:val="18"/>
                <w:szCs w:val="18"/>
              </w:rPr>
            </w:pPr>
            <w:r w:rsidRPr="00B53AD7">
              <w:rPr>
                <w:rFonts w:eastAsia="Calibri"/>
                <w:sz w:val="18"/>
                <w:szCs w:val="18"/>
              </w:rPr>
              <w:t>2021-2022</w:t>
            </w:r>
          </w:p>
        </w:tc>
        <w:tc>
          <w:tcPr>
            <w:tcW w:w="1702" w:type="dxa"/>
          </w:tcPr>
          <w:p w:rsidR="00313AD1" w:rsidRPr="00B53AD7" w:rsidRDefault="00313AD1" w:rsidP="00C9565B">
            <w:pPr>
              <w:tabs>
                <w:tab w:val="center" w:pos="742"/>
              </w:tabs>
              <w:rPr>
                <w:rFonts w:eastAsia="Calibri"/>
                <w:sz w:val="18"/>
                <w:szCs w:val="18"/>
              </w:rPr>
            </w:pPr>
            <w:r w:rsidRPr="00B53AD7">
              <w:rPr>
                <w:rFonts w:eastAsia="Calibri"/>
                <w:sz w:val="18"/>
                <w:szCs w:val="18"/>
              </w:rPr>
              <w:t>Итого</w:t>
            </w:r>
          </w:p>
        </w:tc>
        <w:tc>
          <w:tcPr>
            <w:tcW w:w="1560" w:type="dxa"/>
          </w:tcPr>
          <w:p w:rsidR="00313AD1" w:rsidRPr="00B53AD7" w:rsidRDefault="00313AD1" w:rsidP="00C9565B">
            <w:pPr>
              <w:jc w:val="center"/>
              <w:rPr>
                <w:rFonts w:eastAsia="Times New Roman"/>
                <w:sz w:val="18"/>
                <w:szCs w:val="18"/>
              </w:rPr>
            </w:pPr>
            <w:r w:rsidRPr="00B53AD7">
              <w:rPr>
                <w:rFonts w:eastAsia="Calibri"/>
                <w:sz w:val="18"/>
                <w:szCs w:val="18"/>
              </w:rPr>
              <w:t>0</w:t>
            </w:r>
          </w:p>
        </w:tc>
        <w:tc>
          <w:tcPr>
            <w:tcW w:w="1276" w:type="dxa"/>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Pr>
          <w:p w:rsidR="00313AD1" w:rsidRPr="00B53AD7" w:rsidRDefault="00313AD1" w:rsidP="00C9565B">
            <w:pPr>
              <w:jc w:val="center"/>
              <w:rPr>
                <w:rFonts w:eastAsia="Times New Roman"/>
                <w:sz w:val="18"/>
                <w:szCs w:val="18"/>
              </w:rPr>
            </w:pPr>
            <w:r w:rsidRPr="00B53AD7">
              <w:rPr>
                <w:rFonts w:eastAsia="Times New Roman"/>
                <w:sz w:val="18"/>
                <w:szCs w:val="18"/>
              </w:rPr>
              <w:t>0</w:t>
            </w:r>
          </w:p>
        </w:tc>
        <w:tc>
          <w:tcPr>
            <w:tcW w:w="991" w:type="dxa"/>
          </w:tcPr>
          <w:p w:rsidR="00313AD1" w:rsidRPr="00B53AD7" w:rsidRDefault="00313AD1" w:rsidP="003E0D55">
            <w:pPr>
              <w:jc w:val="center"/>
              <w:rPr>
                <w:rFonts w:eastAsia="Calibri"/>
                <w:sz w:val="18"/>
                <w:szCs w:val="18"/>
              </w:rPr>
            </w:pPr>
            <w:r w:rsidRPr="00B53AD7">
              <w:rPr>
                <w:rFonts w:eastAsia="Calibri"/>
                <w:sz w:val="18"/>
                <w:szCs w:val="18"/>
              </w:rPr>
              <w:t>0</w:t>
            </w:r>
          </w:p>
        </w:tc>
        <w:tc>
          <w:tcPr>
            <w:tcW w:w="993" w:type="dxa"/>
          </w:tcPr>
          <w:p w:rsidR="00313AD1" w:rsidRPr="00B53AD7" w:rsidRDefault="00313AD1" w:rsidP="00C9565B">
            <w:pPr>
              <w:jc w:val="center"/>
              <w:rPr>
                <w:rFonts w:eastAsia="Calibri"/>
                <w:sz w:val="18"/>
                <w:szCs w:val="18"/>
              </w:rPr>
            </w:pPr>
            <w:r w:rsidRPr="00B53AD7">
              <w:rPr>
                <w:rFonts w:eastAsia="Calibri"/>
                <w:sz w:val="18"/>
                <w:szCs w:val="18"/>
              </w:rPr>
              <w:t>0</w:t>
            </w:r>
          </w:p>
        </w:tc>
        <w:tc>
          <w:tcPr>
            <w:tcW w:w="1134" w:type="dxa"/>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val="restart"/>
          </w:tcPr>
          <w:p w:rsidR="00313AD1" w:rsidRPr="00B53AD7" w:rsidRDefault="00313AD1" w:rsidP="00C9565B">
            <w:pPr>
              <w:rPr>
                <w:rFonts w:eastAsia="Calibri"/>
                <w:sz w:val="18"/>
                <w:szCs w:val="18"/>
                <w:highlight w:val="yellow"/>
              </w:rPr>
            </w:pPr>
            <w:r w:rsidRPr="00B53AD7">
              <w:rPr>
                <w:rFonts w:eastAsia="Calibri"/>
                <w:sz w:val="18"/>
                <w:szCs w:val="18"/>
              </w:rPr>
              <w:t>Комитет по строительству, дорожной</w:t>
            </w:r>
            <w:r w:rsidR="001805A7">
              <w:rPr>
                <w:rFonts w:eastAsia="Calibri"/>
                <w:sz w:val="18"/>
                <w:szCs w:val="18"/>
              </w:rPr>
              <w:t xml:space="preserve"> деятельности и благоустройства,Комитет имущественных отношений</w:t>
            </w:r>
          </w:p>
        </w:tc>
        <w:tc>
          <w:tcPr>
            <w:tcW w:w="1418" w:type="dxa"/>
            <w:vMerge w:val="restart"/>
          </w:tcPr>
          <w:p w:rsidR="00313AD1" w:rsidRPr="00B53AD7" w:rsidRDefault="00313AD1" w:rsidP="005D5459">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w:t>
            </w:r>
            <w:r w:rsidRPr="00F97D4A">
              <w:rPr>
                <w:rFonts w:eastAsia="Calibri"/>
                <w:sz w:val="18"/>
                <w:szCs w:val="18"/>
              </w:rPr>
              <w:t xml:space="preserve">итогам </w:t>
            </w:r>
            <w:r w:rsidRPr="00F97D4A">
              <w:rPr>
                <w:rFonts w:eastAsia="Calibri"/>
                <w:sz w:val="18"/>
                <w:szCs w:val="18"/>
                <w:lang w:val="en-US"/>
              </w:rPr>
              <w:t>III</w:t>
            </w:r>
            <w:r w:rsidR="00BE780E">
              <w:rPr>
                <w:rFonts w:eastAsia="Calibri"/>
                <w:sz w:val="18"/>
                <w:szCs w:val="18"/>
              </w:rPr>
              <w:t xml:space="preserve"> этапа – 0</w:t>
            </w:r>
            <w:r>
              <w:rPr>
                <w:rFonts w:eastAsia="Calibri"/>
                <w:sz w:val="18"/>
                <w:szCs w:val="18"/>
              </w:rPr>
              <w:t xml:space="preserve"> </w:t>
            </w:r>
            <w:r w:rsidRPr="00F97D4A">
              <w:rPr>
                <w:rFonts w:eastAsia="Calibri"/>
                <w:sz w:val="18"/>
                <w:szCs w:val="18"/>
              </w:rPr>
              <w:t>тыс. кв.м</w:t>
            </w:r>
          </w:p>
        </w:tc>
      </w:tr>
      <w:tr w:rsidR="00313AD1" w:rsidRPr="00B53AD7" w:rsidTr="00C820D0">
        <w:trPr>
          <w:trHeight w:val="54"/>
        </w:trPr>
        <w:tc>
          <w:tcPr>
            <w:tcW w:w="561" w:type="dxa"/>
            <w:vMerge/>
          </w:tcPr>
          <w:p w:rsidR="00313AD1" w:rsidRPr="00B53AD7" w:rsidRDefault="00313AD1" w:rsidP="00C9565B">
            <w:pPr>
              <w:jc w:val="center"/>
              <w:rPr>
                <w:rFonts w:eastAsia="Calibri"/>
                <w:sz w:val="18"/>
                <w:szCs w:val="18"/>
              </w:rPr>
            </w:pPr>
          </w:p>
        </w:tc>
        <w:tc>
          <w:tcPr>
            <w:tcW w:w="1566" w:type="dxa"/>
            <w:vMerge/>
          </w:tcPr>
          <w:p w:rsidR="00313AD1" w:rsidRPr="00B53AD7" w:rsidRDefault="00313AD1" w:rsidP="00C9565B">
            <w:pPr>
              <w:rPr>
                <w:rFonts w:eastAsia="Calibri"/>
                <w:sz w:val="18"/>
                <w:szCs w:val="18"/>
              </w:rPr>
            </w:pPr>
          </w:p>
        </w:tc>
        <w:tc>
          <w:tcPr>
            <w:tcW w:w="992" w:type="dxa"/>
            <w:vMerge/>
          </w:tcPr>
          <w:p w:rsidR="00313AD1" w:rsidRPr="00B53AD7" w:rsidRDefault="00313AD1" w:rsidP="00C9565B">
            <w:pPr>
              <w:ind w:firstLine="73"/>
              <w:jc w:val="center"/>
              <w:rPr>
                <w:rFonts w:eastAsia="Calibri"/>
                <w:sz w:val="18"/>
                <w:szCs w:val="18"/>
              </w:rPr>
            </w:pPr>
          </w:p>
        </w:tc>
        <w:tc>
          <w:tcPr>
            <w:tcW w:w="1702" w:type="dxa"/>
          </w:tcPr>
          <w:p w:rsidR="00313AD1" w:rsidRPr="00B53AD7" w:rsidRDefault="00313AD1"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313AD1" w:rsidRPr="00B53AD7" w:rsidRDefault="00313AD1" w:rsidP="00C9565B">
            <w:pPr>
              <w:jc w:val="center"/>
              <w:rPr>
                <w:rFonts w:eastAsia="Calibri"/>
                <w:sz w:val="18"/>
                <w:szCs w:val="18"/>
              </w:rPr>
            </w:pPr>
            <w:r w:rsidRPr="00B53AD7">
              <w:rPr>
                <w:rFonts w:eastAsia="Calibri"/>
                <w:sz w:val="18"/>
                <w:szCs w:val="18"/>
              </w:rPr>
              <w:t>0</w:t>
            </w:r>
          </w:p>
        </w:tc>
        <w:tc>
          <w:tcPr>
            <w:tcW w:w="1276" w:type="dxa"/>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nil"/>
            </w:tcBorders>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Pr>
          <w:p w:rsidR="00313AD1" w:rsidRPr="00B53AD7" w:rsidRDefault="00313AD1" w:rsidP="00C9565B">
            <w:pPr>
              <w:jc w:val="center"/>
              <w:rPr>
                <w:rFonts w:eastAsia="Times New Roman"/>
                <w:sz w:val="18"/>
                <w:szCs w:val="18"/>
              </w:rPr>
            </w:pPr>
            <w:r w:rsidRPr="00B53AD7">
              <w:rPr>
                <w:rFonts w:eastAsia="Times New Roman"/>
                <w:sz w:val="18"/>
                <w:szCs w:val="18"/>
              </w:rPr>
              <w:t>0</w:t>
            </w:r>
          </w:p>
        </w:tc>
        <w:tc>
          <w:tcPr>
            <w:tcW w:w="991" w:type="dxa"/>
          </w:tcPr>
          <w:p w:rsidR="00313AD1" w:rsidRPr="00B53AD7" w:rsidRDefault="00313AD1" w:rsidP="003E0D55">
            <w:pPr>
              <w:jc w:val="center"/>
              <w:rPr>
                <w:rFonts w:eastAsia="Times New Roman"/>
                <w:color w:val="000000"/>
                <w:sz w:val="18"/>
                <w:szCs w:val="18"/>
              </w:rPr>
            </w:pPr>
            <w:r w:rsidRPr="00B53AD7">
              <w:rPr>
                <w:rFonts w:eastAsia="Times New Roman"/>
                <w:color w:val="000000"/>
                <w:sz w:val="18"/>
                <w:szCs w:val="18"/>
              </w:rPr>
              <w:t>0</w:t>
            </w:r>
          </w:p>
        </w:tc>
        <w:tc>
          <w:tcPr>
            <w:tcW w:w="993" w:type="dxa"/>
          </w:tcPr>
          <w:p w:rsidR="00313AD1" w:rsidRPr="00B53AD7" w:rsidRDefault="00313AD1"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tcPr>
          <w:p w:rsidR="00313AD1" w:rsidRPr="00B53AD7" w:rsidRDefault="00313AD1" w:rsidP="00C9565B">
            <w:pPr>
              <w:rPr>
                <w:rFonts w:eastAsia="Calibri"/>
                <w:sz w:val="18"/>
                <w:szCs w:val="18"/>
                <w:highlight w:val="yellow"/>
              </w:rPr>
            </w:pPr>
          </w:p>
        </w:tc>
        <w:tc>
          <w:tcPr>
            <w:tcW w:w="1418" w:type="dxa"/>
            <w:vMerge/>
          </w:tcPr>
          <w:p w:rsidR="00313AD1" w:rsidRPr="00B53AD7" w:rsidRDefault="00313AD1" w:rsidP="00C9565B">
            <w:pPr>
              <w:rPr>
                <w:rFonts w:eastAsia="Calibri"/>
                <w:sz w:val="18"/>
                <w:szCs w:val="18"/>
                <w:highlight w:val="yellow"/>
              </w:rPr>
            </w:pPr>
          </w:p>
        </w:tc>
      </w:tr>
      <w:tr w:rsidR="00313AD1" w:rsidRPr="00B53AD7" w:rsidTr="00C820D0">
        <w:trPr>
          <w:trHeight w:val="54"/>
        </w:trPr>
        <w:tc>
          <w:tcPr>
            <w:tcW w:w="561" w:type="dxa"/>
            <w:vMerge/>
            <w:tcBorders>
              <w:bottom w:val="single" w:sz="4" w:space="0" w:color="auto"/>
            </w:tcBorders>
          </w:tcPr>
          <w:p w:rsidR="00313AD1" w:rsidRPr="00B53AD7" w:rsidRDefault="00313AD1" w:rsidP="00C9565B">
            <w:pPr>
              <w:jc w:val="center"/>
              <w:rPr>
                <w:rFonts w:eastAsia="Calibri"/>
                <w:sz w:val="18"/>
                <w:szCs w:val="18"/>
              </w:rPr>
            </w:pPr>
          </w:p>
        </w:tc>
        <w:tc>
          <w:tcPr>
            <w:tcW w:w="1566" w:type="dxa"/>
            <w:vMerge/>
            <w:tcBorders>
              <w:bottom w:val="single" w:sz="4" w:space="0" w:color="auto"/>
            </w:tcBorders>
          </w:tcPr>
          <w:p w:rsidR="00313AD1" w:rsidRPr="00B53AD7" w:rsidRDefault="00313AD1"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313AD1" w:rsidRPr="00B53AD7" w:rsidRDefault="00313AD1" w:rsidP="00C9565B">
            <w:pPr>
              <w:ind w:firstLine="73"/>
              <w:jc w:val="center"/>
              <w:rPr>
                <w:rFonts w:eastAsia="Calibri"/>
                <w:sz w:val="18"/>
                <w:szCs w:val="18"/>
              </w:rPr>
            </w:pPr>
          </w:p>
        </w:tc>
        <w:tc>
          <w:tcPr>
            <w:tcW w:w="1702" w:type="dxa"/>
            <w:tcBorders>
              <w:bottom w:val="single" w:sz="4" w:space="0" w:color="auto"/>
            </w:tcBorders>
          </w:tcPr>
          <w:p w:rsidR="00313AD1" w:rsidRPr="00B53AD7" w:rsidRDefault="00313AD1"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313AD1" w:rsidRPr="00B53AD7" w:rsidRDefault="00313AD1"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313AD1" w:rsidRPr="00B53AD7" w:rsidRDefault="00313AD1" w:rsidP="00C9565B">
            <w:pPr>
              <w:jc w:val="center"/>
              <w:rPr>
                <w:rFonts w:eastAsia="Times New Roman"/>
                <w:sz w:val="18"/>
                <w:szCs w:val="18"/>
              </w:rPr>
            </w:pPr>
            <w:r w:rsidRPr="00B53AD7">
              <w:rPr>
                <w:rFonts w:eastAsia="Times New Roman"/>
                <w:sz w:val="18"/>
                <w:szCs w:val="18"/>
              </w:rPr>
              <w:t>0</w:t>
            </w:r>
          </w:p>
        </w:tc>
        <w:tc>
          <w:tcPr>
            <w:tcW w:w="991" w:type="dxa"/>
            <w:tcBorders>
              <w:bottom w:val="single" w:sz="4" w:space="0" w:color="auto"/>
            </w:tcBorders>
          </w:tcPr>
          <w:p w:rsidR="00313AD1" w:rsidRPr="00B53AD7" w:rsidRDefault="00313AD1" w:rsidP="003E0D55">
            <w:pPr>
              <w:jc w:val="center"/>
              <w:rPr>
                <w:rFonts w:eastAsia="Calibri"/>
                <w:sz w:val="18"/>
                <w:szCs w:val="18"/>
              </w:rPr>
            </w:pPr>
            <w:r w:rsidRPr="00B53AD7">
              <w:rPr>
                <w:rFonts w:eastAsia="Times New Roman"/>
                <w:sz w:val="18"/>
                <w:szCs w:val="18"/>
              </w:rPr>
              <w:t>0</w:t>
            </w:r>
          </w:p>
        </w:tc>
        <w:tc>
          <w:tcPr>
            <w:tcW w:w="993" w:type="dxa"/>
            <w:tcBorders>
              <w:bottom w:val="single" w:sz="4" w:space="0" w:color="auto"/>
            </w:tcBorders>
          </w:tcPr>
          <w:p w:rsidR="00313AD1" w:rsidRPr="00B53AD7" w:rsidRDefault="00313AD1" w:rsidP="00C9565B">
            <w:pPr>
              <w:jc w:val="center"/>
              <w:rPr>
                <w:rFonts w:eastAsia="Calibri"/>
                <w:sz w:val="18"/>
                <w:szCs w:val="18"/>
              </w:rPr>
            </w:pPr>
            <w:r w:rsidRPr="00B53AD7">
              <w:rPr>
                <w:rFonts w:eastAsia="Times New Roman"/>
                <w:sz w:val="18"/>
                <w:szCs w:val="18"/>
              </w:rPr>
              <w:t>0</w:t>
            </w:r>
          </w:p>
        </w:tc>
        <w:tc>
          <w:tcPr>
            <w:tcW w:w="1134" w:type="dxa"/>
            <w:tcBorders>
              <w:bottom w:val="single" w:sz="4" w:space="0" w:color="auto"/>
            </w:tcBorders>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313AD1" w:rsidRPr="00B53AD7" w:rsidRDefault="00313AD1" w:rsidP="00C9565B">
            <w:pPr>
              <w:jc w:val="center"/>
              <w:rPr>
                <w:rFonts w:eastAsia="Calibri"/>
                <w:sz w:val="18"/>
                <w:szCs w:val="18"/>
                <w:highlight w:val="yellow"/>
              </w:rPr>
            </w:pPr>
          </w:p>
        </w:tc>
        <w:tc>
          <w:tcPr>
            <w:tcW w:w="1418" w:type="dxa"/>
            <w:vMerge/>
            <w:tcBorders>
              <w:bottom w:val="single" w:sz="4" w:space="0" w:color="auto"/>
            </w:tcBorders>
          </w:tcPr>
          <w:p w:rsidR="00313AD1" w:rsidRPr="00B53AD7" w:rsidRDefault="00313AD1" w:rsidP="00C9565B">
            <w:pPr>
              <w:jc w:val="center"/>
              <w:rPr>
                <w:rFonts w:eastAsia="Calibri"/>
                <w:sz w:val="18"/>
                <w:szCs w:val="18"/>
                <w:highlight w:val="yellow"/>
              </w:rPr>
            </w:pPr>
          </w:p>
        </w:tc>
      </w:tr>
      <w:tr w:rsidR="00313AD1" w:rsidRPr="00B53AD7" w:rsidTr="00C820D0">
        <w:trPr>
          <w:trHeight w:val="975"/>
        </w:trPr>
        <w:tc>
          <w:tcPr>
            <w:tcW w:w="561" w:type="dxa"/>
            <w:vMerge/>
            <w:tcBorders>
              <w:top w:val="single" w:sz="4" w:space="0" w:color="auto"/>
            </w:tcBorders>
          </w:tcPr>
          <w:p w:rsidR="00313AD1" w:rsidRPr="00B53AD7" w:rsidRDefault="00313AD1" w:rsidP="00C9565B">
            <w:pPr>
              <w:jc w:val="center"/>
              <w:rPr>
                <w:rFonts w:eastAsia="Calibri"/>
                <w:sz w:val="18"/>
                <w:szCs w:val="18"/>
              </w:rPr>
            </w:pPr>
          </w:p>
        </w:tc>
        <w:tc>
          <w:tcPr>
            <w:tcW w:w="1566" w:type="dxa"/>
            <w:vMerge/>
            <w:tcBorders>
              <w:top w:val="single" w:sz="4" w:space="0" w:color="auto"/>
            </w:tcBorders>
          </w:tcPr>
          <w:p w:rsidR="00313AD1" w:rsidRPr="00B53AD7" w:rsidRDefault="00313AD1" w:rsidP="00C9565B">
            <w:pPr>
              <w:autoSpaceDE w:val="0"/>
              <w:autoSpaceDN w:val="0"/>
              <w:adjustRightInd w:val="0"/>
              <w:rPr>
                <w:rFonts w:eastAsia="Times New Roman"/>
                <w:sz w:val="18"/>
                <w:szCs w:val="18"/>
              </w:rPr>
            </w:pPr>
          </w:p>
        </w:tc>
        <w:tc>
          <w:tcPr>
            <w:tcW w:w="992" w:type="dxa"/>
            <w:vMerge/>
            <w:tcBorders>
              <w:top w:val="single" w:sz="4" w:space="0" w:color="auto"/>
            </w:tcBorders>
          </w:tcPr>
          <w:p w:rsidR="00313AD1" w:rsidRPr="00B53AD7" w:rsidRDefault="00313AD1" w:rsidP="00C9565B">
            <w:pPr>
              <w:ind w:firstLine="73"/>
              <w:jc w:val="center"/>
              <w:rPr>
                <w:rFonts w:eastAsia="Calibri"/>
                <w:sz w:val="18"/>
                <w:szCs w:val="18"/>
              </w:rPr>
            </w:pPr>
          </w:p>
        </w:tc>
        <w:tc>
          <w:tcPr>
            <w:tcW w:w="1702" w:type="dxa"/>
            <w:tcBorders>
              <w:top w:val="single" w:sz="4" w:space="0" w:color="auto"/>
            </w:tcBorders>
          </w:tcPr>
          <w:p w:rsidR="00313AD1" w:rsidRPr="00B53AD7" w:rsidRDefault="00313AD1"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313AD1" w:rsidRPr="00B53AD7" w:rsidRDefault="00313AD1"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313AD1" w:rsidRPr="00B53AD7" w:rsidRDefault="00313AD1"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313AD1" w:rsidRPr="00B53AD7" w:rsidRDefault="00313AD1" w:rsidP="00C9565B">
            <w:pPr>
              <w:jc w:val="center"/>
              <w:rPr>
                <w:rFonts w:eastAsia="Times New Roman"/>
                <w:sz w:val="18"/>
                <w:szCs w:val="18"/>
              </w:rPr>
            </w:pPr>
            <w:r w:rsidRPr="00B53AD7">
              <w:rPr>
                <w:rFonts w:eastAsia="Times New Roman"/>
                <w:sz w:val="18"/>
                <w:szCs w:val="18"/>
              </w:rPr>
              <w:t>0</w:t>
            </w:r>
          </w:p>
        </w:tc>
        <w:tc>
          <w:tcPr>
            <w:tcW w:w="991" w:type="dxa"/>
            <w:tcBorders>
              <w:top w:val="single" w:sz="4" w:space="0" w:color="auto"/>
            </w:tcBorders>
          </w:tcPr>
          <w:p w:rsidR="00313AD1" w:rsidRPr="00B53AD7" w:rsidRDefault="00313AD1" w:rsidP="003E0D55">
            <w:pPr>
              <w:jc w:val="center"/>
              <w:rPr>
                <w:rFonts w:eastAsia="Calibri"/>
                <w:sz w:val="18"/>
                <w:szCs w:val="18"/>
              </w:rPr>
            </w:pPr>
            <w:r w:rsidRPr="00B53AD7">
              <w:rPr>
                <w:rFonts w:eastAsia="Calibri"/>
                <w:sz w:val="18"/>
                <w:szCs w:val="18"/>
              </w:rPr>
              <w:t>0</w:t>
            </w:r>
          </w:p>
        </w:tc>
        <w:tc>
          <w:tcPr>
            <w:tcW w:w="993" w:type="dxa"/>
            <w:tcBorders>
              <w:top w:val="single" w:sz="4" w:space="0" w:color="auto"/>
            </w:tcBorders>
          </w:tcPr>
          <w:p w:rsidR="00313AD1" w:rsidRPr="00B53AD7" w:rsidRDefault="00313AD1" w:rsidP="00C9565B">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313AD1" w:rsidRPr="00B53AD7" w:rsidRDefault="00313AD1"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313AD1" w:rsidRPr="00B53AD7" w:rsidRDefault="00313AD1" w:rsidP="00C9565B">
            <w:pPr>
              <w:jc w:val="center"/>
              <w:rPr>
                <w:rFonts w:eastAsia="Calibri"/>
                <w:sz w:val="18"/>
                <w:szCs w:val="18"/>
                <w:highlight w:val="yellow"/>
              </w:rPr>
            </w:pPr>
          </w:p>
        </w:tc>
        <w:tc>
          <w:tcPr>
            <w:tcW w:w="1418" w:type="dxa"/>
            <w:vMerge/>
            <w:tcBorders>
              <w:top w:val="single" w:sz="4" w:space="0" w:color="auto"/>
            </w:tcBorders>
          </w:tcPr>
          <w:p w:rsidR="00313AD1" w:rsidRPr="00B53AD7" w:rsidRDefault="00313AD1" w:rsidP="00C9565B">
            <w:pPr>
              <w:jc w:val="center"/>
              <w:rPr>
                <w:rFonts w:eastAsia="Calibri"/>
                <w:sz w:val="18"/>
                <w:szCs w:val="18"/>
                <w:highlight w:val="yellow"/>
              </w:rPr>
            </w:pPr>
          </w:p>
        </w:tc>
      </w:tr>
      <w:tr w:rsidR="004A3E77" w:rsidRPr="00B53AD7" w:rsidTr="00C820D0">
        <w:trPr>
          <w:trHeight w:val="54"/>
        </w:trPr>
        <w:tc>
          <w:tcPr>
            <w:tcW w:w="561" w:type="dxa"/>
            <w:vMerge w:val="restart"/>
          </w:tcPr>
          <w:p w:rsidR="004A3E77" w:rsidRPr="00B53AD7" w:rsidRDefault="004A3E77" w:rsidP="00C9565B">
            <w:pPr>
              <w:jc w:val="center"/>
              <w:rPr>
                <w:rFonts w:eastAsia="Calibri"/>
                <w:sz w:val="18"/>
                <w:szCs w:val="18"/>
              </w:rPr>
            </w:pPr>
            <w:r>
              <w:rPr>
                <w:rFonts w:eastAsia="Calibri"/>
                <w:sz w:val="18"/>
                <w:szCs w:val="18"/>
              </w:rPr>
              <w:t>1</w:t>
            </w:r>
            <w:r w:rsidRPr="00B53AD7">
              <w:rPr>
                <w:rFonts w:eastAsia="Calibri"/>
                <w:sz w:val="18"/>
                <w:szCs w:val="18"/>
              </w:rPr>
              <w:t>.4</w:t>
            </w:r>
          </w:p>
        </w:tc>
        <w:tc>
          <w:tcPr>
            <w:tcW w:w="1566" w:type="dxa"/>
            <w:vMerge w:val="restart"/>
          </w:tcPr>
          <w:p w:rsidR="004A3E77" w:rsidRPr="00B53AD7" w:rsidRDefault="004A3E77" w:rsidP="00C9565B">
            <w:pPr>
              <w:rPr>
                <w:rFonts w:eastAsia="Calibri"/>
                <w:sz w:val="18"/>
                <w:szCs w:val="18"/>
              </w:rPr>
            </w:pPr>
            <w:r w:rsidRPr="00B53AD7">
              <w:rPr>
                <w:rFonts w:eastAsia="Calibri"/>
                <w:sz w:val="18"/>
                <w:szCs w:val="18"/>
              </w:rPr>
              <w:t>Мероприятие F3.4 Переселение из непригодного для проживания жилищного фонда по I</w:t>
            </w:r>
            <w:r w:rsidRPr="00B53AD7">
              <w:rPr>
                <w:rFonts w:eastAsia="Calibri"/>
                <w:sz w:val="18"/>
                <w:szCs w:val="18"/>
                <w:lang w:val="en-US"/>
              </w:rPr>
              <w:t>V</w:t>
            </w:r>
            <w:r w:rsidRPr="00B53AD7">
              <w:rPr>
                <w:rFonts w:eastAsia="Calibri"/>
                <w:sz w:val="18"/>
                <w:szCs w:val="18"/>
              </w:rPr>
              <w:t xml:space="preserve"> этапу</w:t>
            </w:r>
          </w:p>
          <w:p w:rsidR="004A3E77" w:rsidRPr="00B53AD7" w:rsidRDefault="004A3E77" w:rsidP="00C9565B">
            <w:pPr>
              <w:autoSpaceDE w:val="0"/>
              <w:autoSpaceDN w:val="0"/>
              <w:adjustRightInd w:val="0"/>
              <w:rPr>
                <w:rFonts w:eastAsia="Times New Roman"/>
                <w:sz w:val="18"/>
                <w:szCs w:val="18"/>
              </w:rPr>
            </w:pPr>
          </w:p>
        </w:tc>
        <w:tc>
          <w:tcPr>
            <w:tcW w:w="992" w:type="dxa"/>
            <w:vMerge w:val="restart"/>
          </w:tcPr>
          <w:p w:rsidR="004A3E77" w:rsidRPr="00B53AD7" w:rsidRDefault="004A3E77" w:rsidP="00C9565B">
            <w:pPr>
              <w:ind w:firstLine="73"/>
              <w:jc w:val="center"/>
              <w:rPr>
                <w:rFonts w:eastAsia="Calibri"/>
                <w:sz w:val="18"/>
                <w:szCs w:val="18"/>
              </w:rPr>
            </w:pPr>
            <w:r w:rsidRPr="00B53AD7">
              <w:rPr>
                <w:rFonts w:eastAsia="Calibri"/>
                <w:sz w:val="18"/>
                <w:szCs w:val="18"/>
              </w:rPr>
              <w:t>2022-2023</w:t>
            </w: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Итого</w:t>
            </w:r>
          </w:p>
        </w:tc>
        <w:tc>
          <w:tcPr>
            <w:tcW w:w="1560" w:type="dxa"/>
          </w:tcPr>
          <w:p w:rsidR="004A3E77" w:rsidRPr="00B53AD7" w:rsidRDefault="004A3E77" w:rsidP="00C9565B">
            <w:pPr>
              <w:jc w:val="center"/>
              <w:rPr>
                <w:rFonts w:eastAsia="Times New Roman"/>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Calibri"/>
                <w:sz w:val="18"/>
                <w:szCs w:val="18"/>
              </w:rPr>
            </w:pPr>
            <w:r>
              <w:rPr>
                <w:rFonts w:eastAsia="Times New Roman"/>
                <w:color w:val="000000"/>
                <w:sz w:val="18"/>
                <w:szCs w:val="18"/>
              </w:rPr>
              <w:t>15 778,84</w:t>
            </w:r>
          </w:p>
        </w:tc>
        <w:tc>
          <w:tcPr>
            <w:tcW w:w="850" w:type="dxa"/>
          </w:tcPr>
          <w:p w:rsidR="004A3E77" w:rsidRPr="00B53AD7" w:rsidRDefault="004A3E77"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A3E77" w:rsidRPr="00B53AD7" w:rsidRDefault="004A3E77"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A3E77" w:rsidRPr="00B53AD7" w:rsidRDefault="004A3E77" w:rsidP="004D11D7">
            <w:pPr>
              <w:jc w:val="center"/>
              <w:rPr>
                <w:rFonts w:eastAsia="Calibri"/>
                <w:sz w:val="18"/>
                <w:szCs w:val="18"/>
              </w:rPr>
            </w:pPr>
            <w:r>
              <w:rPr>
                <w:rFonts w:eastAsia="Times New Roman"/>
                <w:color w:val="000000"/>
                <w:sz w:val="18"/>
                <w:szCs w:val="18"/>
              </w:rPr>
              <w:t>15 778,84</w:t>
            </w:r>
          </w:p>
        </w:tc>
        <w:tc>
          <w:tcPr>
            <w:tcW w:w="993"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1134"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1559" w:type="dxa"/>
            <w:vMerge w:val="restart"/>
          </w:tcPr>
          <w:p w:rsidR="004A3E77" w:rsidRPr="00B53AD7" w:rsidRDefault="004A3E77" w:rsidP="001805A7">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sidR="001805A7">
              <w:rPr>
                <w:rFonts w:eastAsia="Calibri"/>
                <w:sz w:val="18"/>
                <w:szCs w:val="18"/>
              </w:rPr>
              <w:t>,Комитет имущественных отношений</w:t>
            </w:r>
          </w:p>
        </w:tc>
        <w:tc>
          <w:tcPr>
            <w:tcW w:w="1418" w:type="dxa"/>
            <w:vMerge w:val="restart"/>
          </w:tcPr>
          <w:p w:rsidR="004A3E77" w:rsidRPr="00B53AD7" w:rsidRDefault="004A3E77"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IV</w:t>
            </w:r>
            <w:r w:rsidR="00BE780E">
              <w:rPr>
                <w:rFonts w:eastAsia="Calibri"/>
                <w:sz w:val="18"/>
                <w:szCs w:val="18"/>
              </w:rPr>
              <w:t xml:space="preserve">этапа – 0,26 </w:t>
            </w:r>
            <w:r w:rsidRPr="00B53AD7">
              <w:rPr>
                <w:rFonts w:eastAsia="Calibri"/>
                <w:sz w:val="18"/>
                <w:szCs w:val="18"/>
              </w:rPr>
              <w:t>тыс. кв.м</w:t>
            </w:r>
          </w:p>
        </w:tc>
      </w:tr>
      <w:tr w:rsidR="004A3E77" w:rsidRPr="00B53AD7" w:rsidTr="00C820D0">
        <w:tc>
          <w:tcPr>
            <w:tcW w:w="561" w:type="dxa"/>
            <w:vMerge/>
          </w:tcPr>
          <w:p w:rsidR="004A3E77" w:rsidRPr="00B53AD7" w:rsidRDefault="004A3E77" w:rsidP="00C9565B">
            <w:pPr>
              <w:jc w:val="center"/>
              <w:rPr>
                <w:rFonts w:eastAsia="Calibri"/>
                <w:sz w:val="18"/>
                <w:szCs w:val="18"/>
              </w:rPr>
            </w:pPr>
          </w:p>
        </w:tc>
        <w:tc>
          <w:tcPr>
            <w:tcW w:w="1566" w:type="dxa"/>
            <w:vMerge/>
          </w:tcPr>
          <w:p w:rsidR="004A3E77" w:rsidRPr="00B53AD7" w:rsidRDefault="004A3E77" w:rsidP="00C9565B">
            <w:pPr>
              <w:rPr>
                <w:rFonts w:eastAsia="Calibri"/>
                <w:sz w:val="18"/>
                <w:szCs w:val="18"/>
              </w:rPr>
            </w:pPr>
          </w:p>
        </w:tc>
        <w:tc>
          <w:tcPr>
            <w:tcW w:w="992" w:type="dxa"/>
            <w:vMerge/>
          </w:tcPr>
          <w:p w:rsidR="004A3E77" w:rsidRPr="00B53AD7" w:rsidRDefault="004A3E77" w:rsidP="00C9565B">
            <w:pPr>
              <w:ind w:firstLine="73"/>
              <w:jc w:val="center"/>
              <w:rPr>
                <w:rFonts w:eastAsia="Calibri"/>
                <w:sz w:val="18"/>
                <w:szCs w:val="18"/>
              </w:rPr>
            </w:pP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Calibri"/>
                <w:sz w:val="18"/>
                <w:szCs w:val="18"/>
              </w:rPr>
            </w:pPr>
            <w:r>
              <w:rPr>
                <w:rFonts w:eastAsia="Times New Roman"/>
                <w:color w:val="000000"/>
                <w:sz w:val="18"/>
                <w:szCs w:val="18"/>
              </w:rPr>
              <w:t>11 834,13</w:t>
            </w:r>
          </w:p>
        </w:tc>
        <w:tc>
          <w:tcPr>
            <w:tcW w:w="850"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850"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991" w:type="dxa"/>
          </w:tcPr>
          <w:p w:rsidR="004A3E77" w:rsidRPr="00B53AD7" w:rsidRDefault="004A3E77" w:rsidP="004D11D7">
            <w:pPr>
              <w:jc w:val="center"/>
              <w:rPr>
                <w:rFonts w:eastAsia="Calibri"/>
                <w:sz w:val="18"/>
                <w:szCs w:val="18"/>
              </w:rPr>
            </w:pPr>
            <w:r>
              <w:rPr>
                <w:rFonts w:eastAsia="Times New Roman"/>
                <w:color w:val="000000"/>
                <w:sz w:val="18"/>
                <w:szCs w:val="18"/>
              </w:rPr>
              <w:t>11 834,13</w:t>
            </w:r>
          </w:p>
        </w:tc>
        <w:tc>
          <w:tcPr>
            <w:tcW w:w="993"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1134"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1559" w:type="dxa"/>
            <w:vMerge/>
          </w:tcPr>
          <w:p w:rsidR="004A3E77" w:rsidRPr="00B53AD7" w:rsidRDefault="004A3E77" w:rsidP="00C9565B">
            <w:pPr>
              <w:rPr>
                <w:rFonts w:eastAsia="Calibri"/>
                <w:sz w:val="18"/>
                <w:szCs w:val="18"/>
                <w:highlight w:val="yellow"/>
              </w:rPr>
            </w:pPr>
          </w:p>
        </w:tc>
        <w:tc>
          <w:tcPr>
            <w:tcW w:w="1418" w:type="dxa"/>
            <w:vMerge/>
          </w:tcPr>
          <w:p w:rsidR="004A3E77" w:rsidRPr="00B53AD7" w:rsidRDefault="004A3E77" w:rsidP="00C9565B">
            <w:pPr>
              <w:rPr>
                <w:rFonts w:eastAsia="Calibri"/>
                <w:sz w:val="18"/>
                <w:szCs w:val="18"/>
                <w:highlight w:val="yellow"/>
              </w:rPr>
            </w:pPr>
          </w:p>
        </w:tc>
      </w:tr>
      <w:tr w:rsidR="004A3E77" w:rsidRPr="00B53AD7" w:rsidTr="00C820D0">
        <w:trPr>
          <w:trHeight w:val="54"/>
        </w:trPr>
        <w:tc>
          <w:tcPr>
            <w:tcW w:w="561" w:type="dxa"/>
            <w:vMerge/>
            <w:tcBorders>
              <w:bottom w:val="single" w:sz="4" w:space="0" w:color="auto"/>
            </w:tcBorders>
          </w:tcPr>
          <w:p w:rsidR="004A3E77" w:rsidRPr="00B53AD7" w:rsidRDefault="004A3E77" w:rsidP="00C9565B">
            <w:pPr>
              <w:jc w:val="center"/>
              <w:rPr>
                <w:rFonts w:eastAsia="Calibri"/>
                <w:sz w:val="18"/>
                <w:szCs w:val="18"/>
              </w:rPr>
            </w:pPr>
          </w:p>
        </w:tc>
        <w:tc>
          <w:tcPr>
            <w:tcW w:w="1566" w:type="dxa"/>
            <w:vMerge/>
            <w:tcBorders>
              <w:bottom w:val="single" w:sz="4" w:space="0" w:color="auto"/>
            </w:tcBorders>
          </w:tcPr>
          <w:p w:rsidR="004A3E77" w:rsidRPr="00B53AD7" w:rsidRDefault="004A3E77"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A3E77" w:rsidRPr="00B53AD7" w:rsidRDefault="004A3E77" w:rsidP="00C9565B">
            <w:pPr>
              <w:ind w:firstLine="73"/>
              <w:jc w:val="center"/>
              <w:rPr>
                <w:rFonts w:eastAsia="Calibri"/>
                <w:sz w:val="18"/>
                <w:szCs w:val="18"/>
              </w:rPr>
            </w:pPr>
          </w:p>
        </w:tc>
        <w:tc>
          <w:tcPr>
            <w:tcW w:w="1702" w:type="dxa"/>
            <w:tcBorders>
              <w:bottom w:val="single" w:sz="4" w:space="0" w:color="auto"/>
            </w:tcBorders>
          </w:tcPr>
          <w:p w:rsidR="004A3E77" w:rsidRPr="00B53AD7" w:rsidRDefault="004A3E77"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A3E77" w:rsidRPr="00B53AD7" w:rsidRDefault="004A3E77"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A3E77" w:rsidRPr="00B53AD7" w:rsidRDefault="004A3E77" w:rsidP="004D11D7">
            <w:pPr>
              <w:jc w:val="center"/>
              <w:rPr>
                <w:rFonts w:eastAsia="Calibri"/>
                <w:sz w:val="18"/>
                <w:szCs w:val="18"/>
              </w:rPr>
            </w:pPr>
            <w:r>
              <w:rPr>
                <w:rFonts w:eastAsia="Times New Roman"/>
                <w:sz w:val="18"/>
                <w:szCs w:val="18"/>
              </w:rPr>
              <w:t>3 136,04</w:t>
            </w:r>
          </w:p>
        </w:tc>
        <w:tc>
          <w:tcPr>
            <w:tcW w:w="850" w:type="dxa"/>
            <w:tcBorders>
              <w:bottom w:val="single" w:sz="4" w:space="0" w:color="auto"/>
            </w:tcBorders>
          </w:tcPr>
          <w:p w:rsidR="004A3E77" w:rsidRPr="00B53AD7" w:rsidRDefault="004A3E77"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A3E77" w:rsidRPr="00B53AD7" w:rsidRDefault="004A3E77"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A3E77" w:rsidRPr="00B53AD7" w:rsidRDefault="004A3E77" w:rsidP="004D11D7">
            <w:pPr>
              <w:jc w:val="center"/>
              <w:rPr>
                <w:rFonts w:eastAsia="Calibri"/>
                <w:sz w:val="18"/>
                <w:szCs w:val="18"/>
              </w:rPr>
            </w:pPr>
            <w:r>
              <w:rPr>
                <w:rFonts w:eastAsia="Times New Roman"/>
                <w:sz w:val="18"/>
                <w:szCs w:val="18"/>
              </w:rPr>
              <w:t>3 136,04</w:t>
            </w:r>
          </w:p>
        </w:tc>
        <w:tc>
          <w:tcPr>
            <w:tcW w:w="993" w:type="dxa"/>
            <w:tcBorders>
              <w:bottom w:val="single" w:sz="4" w:space="0" w:color="auto"/>
            </w:tcBorders>
          </w:tcPr>
          <w:p w:rsidR="004A3E77" w:rsidRPr="00B53AD7" w:rsidRDefault="004A3E77" w:rsidP="00C9565B">
            <w:pPr>
              <w:jc w:val="center"/>
              <w:rPr>
                <w:rFonts w:eastAsia="Calibri"/>
                <w:sz w:val="18"/>
                <w:szCs w:val="18"/>
              </w:rPr>
            </w:pPr>
            <w:r w:rsidRPr="00B53AD7">
              <w:rPr>
                <w:rFonts w:eastAsia="Calibri"/>
                <w:sz w:val="18"/>
                <w:szCs w:val="18"/>
              </w:rPr>
              <w:t>0</w:t>
            </w:r>
          </w:p>
        </w:tc>
        <w:tc>
          <w:tcPr>
            <w:tcW w:w="1134" w:type="dxa"/>
            <w:tcBorders>
              <w:bottom w:val="single" w:sz="4" w:space="0" w:color="auto"/>
            </w:tcBorders>
          </w:tcPr>
          <w:p w:rsidR="004A3E77" w:rsidRPr="00B53AD7" w:rsidRDefault="004A3E77"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A3E77" w:rsidRPr="00B53AD7" w:rsidRDefault="004A3E77" w:rsidP="00C9565B">
            <w:pPr>
              <w:jc w:val="center"/>
              <w:rPr>
                <w:rFonts w:eastAsia="Calibri"/>
                <w:sz w:val="18"/>
                <w:szCs w:val="18"/>
                <w:highlight w:val="yellow"/>
              </w:rPr>
            </w:pPr>
          </w:p>
        </w:tc>
        <w:tc>
          <w:tcPr>
            <w:tcW w:w="1418" w:type="dxa"/>
            <w:vMerge/>
            <w:tcBorders>
              <w:bottom w:val="single" w:sz="4" w:space="0" w:color="auto"/>
            </w:tcBorders>
          </w:tcPr>
          <w:p w:rsidR="004A3E77" w:rsidRPr="00B53AD7" w:rsidRDefault="004A3E77" w:rsidP="00C9565B">
            <w:pPr>
              <w:jc w:val="center"/>
              <w:rPr>
                <w:rFonts w:eastAsia="Calibri"/>
                <w:sz w:val="18"/>
                <w:szCs w:val="18"/>
                <w:highlight w:val="yellow"/>
              </w:rPr>
            </w:pPr>
          </w:p>
        </w:tc>
      </w:tr>
      <w:tr w:rsidR="004A3E77" w:rsidRPr="00B53AD7" w:rsidTr="00C820D0">
        <w:trPr>
          <w:trHeight w:val="54"/>
        </w:trPr>
        <w:tc>
          <w:tcPr>
            <w:tcW w:w="561" w:type="dxa"/>
            <w:vMerge/>
            <w:tcBorders>
              <w:top w:val="single" w:sz="4" w:space="0" w:color="auto"/>
            </w:tcBorders>
          </w:tcPr>
          <w:p w:rsidR="004A3E77" w:rsidRPr="00B53AD7" w:rsidRDefault="004A3E77" w:rsidP="00C9565B">
            <w:pPr>
              <w:jc w:val="center"/>
              <w:rPr>
                <w:rFonts w:eastAsia="Calibri"/>
                <w:sz w:val="18"/>
                <w:szCs w:val="18"/>
              </w:rPr>
            </w:pPr>
          </w:p>
        </w:tc>
        <w:tc>
          <w:tcPr>
            <w:tcW w:w="1566" w:type="dxa"/>
            <w:vMerge/>
            <w:tcBorders>
              <w:top w:val="single" w:sz="4" w:space="0" w:color="auto"/>
            </w:tcBorders>
          </w:tcPr>
          <w:p w:rsidR="004A3E77" w:rsidRPr="00B53AD7" w:rsidRDefault="004A3E77" w:rsidP="00C9565B">
            <w:pPr>
              <w:autoSpaceDE w:val="0"/>
              <w:autoSpaceDN w:val="0"/>
              <w:adjustRightInd w:val="0"/>
              <w:rPr>
                <w:rFonts w:eastAsia="Times New Roman"/>
                <w:sz w:val="18"/>
                <w:szCs w:val="18"/>
              </w:rPr>
            </w:pPr>
          </w:p>
        </w:tc>
        <w:tc>
          <w:tcPr>
            <w:tcW w:w="992" w:type="dxa"/>
            <w:vMerge/>
            <w:tcBorders>
              <w:top w:val="single" w:sz="4" w:space="0" w:color="auto"/>
            </w:tcBorders>
          </w:tcPr>
          <w:p w:rsidR="004A3E77" w:rsidRPr="00B53AD7" w:rsidRDefault="004A3E77" w:rsidP="00C9565B">
            <w:pPr>
              <w:ind w:firstLine="73"/>
              <w:jc w:val="center"/>
              <w:rPr>
                <w:rFonts w:eastAsia="Calibri"/>
                <w:sz w:val="18"/>
                <w:szCs w:val="18"/>
              </w:rPr>
            </w:pPr>
          </w:p>
        </w:tc>
        <w:tc>
          <w:tcPr>
            <w:tcW w:w="1702" w:type="dxa"/>
            <w:tcBorders>
              <w:top w:val="single" w:sz="4" w:space="0" w:color="auto"/>
            </w:tcBorders>
          </w:tcPr>
          <w:p w:rsidR="004A3E77" w:rsidRPr="00B53AD7" w:rsidRDefault="004A3E77"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A3E77" w:rsidRPr="00B53AD7" w:rsidRDefault="004A3E77"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A3E77" w:rsidRPr="00B53AD7" w:rsidRDefault="004A3E77" w:rsidP="004D11D7">
            <w:pPr>
              <w:jc w:val="center"/>
              <w:rPr>
                <w:rFonts w:eastAsia="Calibri"/>
                <w:sz w:val="18"/>
                <w:szCs w:val="18"/>
              </w:rPr>
            </w:pPr>
            <w:r>
              <w:rPr>
                <w:rFonts w:eastAsia="Times New Roman"/>
                <w:sz w:val="18"/>
                <w:szCs w:val="18"/>
              </w:rPr>
              <w:t>808,66</w:t>
            </w:r>
          </w:p>
        </w:tc>
        <w:tc>
          <w:tcPr>
            <w:tcW w:w="850" w:type="dxa"/>
            <w:tcBorders>
              <w:top w:val="single" w:sz="4" w:space="0" w:color="auto"/>
            </w:tcBorders>
          </w:tcPr>
          <w:p w:rsidR="004A3E77" w:rsidRPr="00B53AD7" w:rsidRDefault="004A3E77"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A3E77" w:rsidRPr="00B53AD7" w:rsidRDefault="004A3E77"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A3E77" w:rsidRPr="00B53AD7" w:rsidRDefault="004A3E77" w:rsidP="004D11D7">
            <w:pPr>
              <w:jc w:val="center"/>
              <w:rPr>
                <w:rFonts w:eastAsia="Calibri"/>
                <w:sz w:val="18"/>
                <w:szCs w:val="18"/>
              </w:rPr>
            </w:pPr>
            <w:r>
              <w:rPr>
                <w:rFonts w:eastAsia="Times New Roman"/>
                <w:sz w:val="18"/>
                <w:szCs w:val="18"/>
              </w:rPr>
              <w:t>808,66</w:t>
            </w:r>
          </w:p>
        </w:tc>
        <w:tc>
          <w:tcPr>
            <w:tcW w:w="993" w:type="dxa"/>
            <w:tcBorders>
              <w:top w:val="single" w:sz="4" w:space="0" w:color="auto"/>
            </w:tcBorders>
          </w:tcPr>
          <w:p w:rsidR="004A3E77" w:rsidRPr="00B53AD7" w:rsidRDefault="004A3E77" w:rsidP="00C9565B">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4A3E77" w:rsidRPr="00B53AD7" w:rsidRDefault="004A3E77"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A3E77" w:rsidRPr="00B53AD7" w:rsidRDefault="004A3E77" w:rsidP="00C9565B">
            <w:pPr>
              <w:jc w:val="center"/>
              <w:rPr>
                <w:rFonts w:eastAsia="Calibri"/>
                <w:sz w:val="18"/>
                <w:szCs w:val="18"/>
                <w:highlight w:val="yellow"/>
              </w:rPr>
            </w:pPr>
          </w:p>
        </w:tc>
        <w:tc>
          <w:tcPr>
            <w:tcW w:w="1418" w:type="dxa"/>
            <w:vMerge/>
            <w:tcBorders>
              <w:top w:val="single" w:sz="4" w:space="0" w:color="auto"/>
            </w:tcBorders>
          </w:tcPr>
          <w:p w:rsidR="004A3E77" w:rsidRPr="00B53AD7" w:rsidRDefault="004A3E77" w:rsidP="00C9565B">
            <w:pPr>
              <w:jc w:val="center"/>
              <w:rPr>
                <w:rFonts w:eastAsia="Calibri"/>
                <w:sz w:val="18"/>
                <w:szCs w:val="18"/>
                <w:highlight w:val="yellow"/>
              </w:rPr>
            </w:pPr>
          </w:p>
        </w:tc>
      </w:tr>
      <w:tr w:rsidR="004A3E77" w:rsidRPr="00B53AD7" w:rsidTr="00C820D0">
        <w:tc>
          <w:tcPr>
            <w:tcW w:w="561" w:type="dxa"/>
            <w:vMerge w:val="restart"/>
          </w:tcPr>
          <w:p w:rsidR="004A3E77" w:rsidRPr="00B53AD7" w:rsidRDefault="004A3E77" w:rsidP="00C9565B">
            <w:pPr>
              <w:jc w:val="center"/>
              <w:rPr>
                <w:rFonts w:eastAsia="Calibri"/>
                <w:sz w:val="18"/>
                <w:szCs w:val="18"/>
              </w:rPr>
            </w:pPr>
            <w:r>
              <w:rPr>
                <w:rFonts w:eastAsia="Calibri"/>
                <w:sz w:val="18"/>
                <w:szCs w:val="18"/>
              </w:rPr>
              <w:lastRenderedPageBreak/>
              <w:t>1</w:t>
            </w:r>
            <w:r w:rsidRPr="00B53AD7">
              <w:rPr>
                <w:rFonts w:eastAsia="Calibri"/>
                <w:sz w:val="18"/>
                <w:szCs w:val="18"/>
              </w:rPr>
              <w:t>.5</w:t>
            </w:r>
          </w:p>
        </w:tc>
        <w:tc>
          <w:tcPr>
            <w:tcW w:w="1566" w:type="dxa"/>
            <w:vMerge w:val="restart"/>
          </w:tcPr>
          <w:p w:rsidR="004A3E77" w:rsidRPr="00B53AD7" w:rsidRDefault="004A3E77" w:rsidP="00C9565B">
            <w:pPr>
              <w:rPr>
                <w:rFonts w:eastAsia="Calibri"/>
                <w:sz w:val="18"/>
                <w:szCs w:val="18"/>
              </w:rPr>
            </w:pPr>
            <w:r w:rsidRPr="00B53AD7">
              <w:rPr>
                <w:rFonts w:eastAsia="Calibri"/>
                <w:sz w:val="18"/>
                <w:szCs w:val="18"/>
              </w:rPr>
              <w:t>Мероприятие F3.5 Переселение из непригодного для проживания жилищного фонда по V этапу</w:t>
            </w:r>
          </w:p>
          <w:p w:rsidR="004A3E77" w:rsidRPr="00B53AD7" w:rsidRDefault="004A3E77" w:rsidP="00C9565B">
            <w:pPr>
              <w:autoSpaceDE w:val="0"/>
              <w:autoSpaceDN w:val="0"/>
              <w:adjustRightInd w:val="0"/>
              <w:rPr>
                <w:rFonts w:eastAsia="Times New Roman"/>
                <w:sz w:val="18"/>
                <w:szCs w:val="18"/>
              </w:rPr>
            </w:pPr>
          </w:p>
        </w:tc>
        <w:tc>
          <w:tcPr>
            <w:tcW w:w="992" w:type="dxa"/>
            <w:vMerge w:val="restart"/>
          </w:tcPr>
          <w:p w:rsidR="004A3E77" w:rsidRPr="00B53AD7" w:rsidRDefault="004A3E77" w:rsidP="00C9565B">
            <w:pPr>
              <w:ind w:firstLine="73"/>
              <w:jc w:val="center"/>
              <w:rPr>
                <w:rFonts w:eastAsia="Calibri"/>
                <w:sz w:val="18"/>
                <w:szCs w:val="18"/>
              </w:rPr>
            </w:pPr>
            <w:r w:rsidRPr="00B53AD7">
              <w:rPr>
                <w:rFonts w:eastAsia="Calibri"/>
                <w:sz w:val="18"/>
                <w:szCs w:val="18"/>
              </w:rPr>
              <w:t>2023 -2024</w:t>
            </w: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Итого</w:t>
            </w:r>
          </w:p>
        </w:tc>
        <w:tc>
          <w:tcPr>
            <w:tcW w:w="1560" w:type="dxa"/>
          </w:tcPr>
          <w:p w:rsidR="004A3E77" w:rsidRPr="00B53AD7" w:rsidRDefault="004A3E77" w:rsidP="00C9565B">
            <w:pPr>
              <w:jc w:val="center"/>
              <w:rPr>
                <w:rFonts w:eastAsia="Times New Roman"/>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A3E77" w:rsidRPr="00B53AD7" w:rsidRDefault="004A3E77"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A3E77" w:rsidRPr="00CE03FB" w:rsidRDefault="004A3E77" w:rsidP="00CE03FB">
            <w:pPr>
              <w:jc w:val="center"/>
              <w:rPr>
                <w:rFonts w:eastAsia="Calibri"/>
                <w:sz w:val="18"/>
                <w:szCs w:val="18"/>
                <w:lang w:val="en-US"/>
              </w:rPr>
            </w:pPr>
            <w:r>
              <w:rPr>
                <w:rFonts w:eastAsia="Calibri"/>
                <w:sz w:val="18"/>
                <w:szCs w:val="18"/>
                <w:lang w:val="en-US"/>
              </w:rPr>
              <w:t>0</w:t>
            </w:r>
          </w:p>
        </w:tc>
        <w:tc>
          <w:tcPr>
            <w:tcW w:w="991" w:type="dxa"/>
          </w:tcPr>
          <w:p w:rsidR="004A3E77" w:rsidRPr="00B53AD7" w:rsidRDefault="004A3E77" w:rsidP="00CE03FB">
            <w:pPr>
              <w:jc w:val="center"/>
              <w:rPr>
                <w:rFonts w:eastAsia="Calibri"/>
                <w:sz w:val="18"/>
                <w:szCs w:val="18"/>
              </w:rPr>
            </w:pPr>
            <w:r>
              <w:rPr>
                <w:rFonts w:eastAsia="Calibri"/>
                <w:sz w:val="18"/>
                <w:szCs w:val="18"/>
              </w:rPr>
              <w:t>0,0</w:t>
            </w:r>
          </w:p>
        </w:tc>
        <w:tc>
          <w:tcPr>
            <w:tcW w:w="993" w:type="dxa"/>
          </w:tcPr>
          <w:p w:rsidR="004A3E77" w:rsidRPr="00B53AD7" w:rsidRDefault="004A3E77" w:rsidP="004D11D7">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val="restart"/>
          </w:tcPr>
          <w:p w:rsidR="004A3E77" w:rsidRPr="00B53AD7" w:rsidRDefault="004A3E77" w:rsidP="001805A7">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sidR="001805A7">
              <w:rPr>
                <w:rFonts w:eastAsia="Calibri"/>
                <w:sz w:val="18"/>
                <w:szCs w:val="18"/>
              </w:rPr>
              <w:t>, Комитет имущественных отношений</w:t>
            </w:r>
          </w:p>
        </w:tc>
        <w:tc>
          <w:tcPr>
            <w:tcW w:w="1418" w:type="dxa"/>
            <w:vMerge w:val="restart"/>
          </w:tcPr>
          <w:p w:rsidR="004A3E77" w:rsidRPr="00B53AD7" w:rsidRDefault="004A3E77"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w:t>
            </w:r>
            <w:r w:rsidRPr="005D5459">
              <w:rPr>
                <w:rFonts w:eastAsia="Calibri"/>
                <w:sz w:val="18"/>
                <w:szCs w:val="18"/>
              </w:rPr>
              <w:t xml:space="preserve">фонда по итогам </w:t>
            </w:r>
            <w:r w:rsidRPr="005D5459">
              <w:rPr>
                <w:rFonts w:eastAsia="Calibri"/>
                <w:sz w:val="18"/>
                <w:szCs w:val="18"/>
                <w:lang w:val="en-US"/>
              </w:rPr>
              <w:t>V</w:t>
            </w:r>
            <w:r w:rsidR="00BE780E">
              <w:rPr>
                <w:rFonts w:eastAsia="Calibri"/>
                <w:sz w:val="18"/>
                <w:szCs w:val="18"/>
              </w:rPr>
              <w:t xml:space="preserve"> этапа – 0</w:t>
            </w:r>
            <w:r w:rsidRPr="005D5459">
              <w:rPr>
                <w:rFonts w:eastAsia="Calibri"/>
                <w:sz w:val="18"/>
                <w:szCs w:val="18"/>
              </w:rPr>
              <w:t xml:space="preserve"> тыс. кв.м</w:t>
            </w:r>
          </w:p>
        </w:tc>
      </w:tr>
      <w:tr w:rsidR="004A3E77" w:rsidRPr="00B53AD7" w:rsidTr="00C820D0">
        <w:tc>
          <w:tcPr>
            <w:tcW w:w="561" w:type="dxa"/>
            <w:vMerge/>
          </w:tcPr>
          <w:p w:rsidR="004A3E77" w:rsidRPr="00B53AD7" w:rsidRDefault="004A3E77" w:rsidP="00C9565B">
            <w:pPr>
              <w:jc w:val="center"/>
              <w:rPr>
                <w:rFonts w:eastAsia="Calibri"/>
                <w:sz w:val="18"/>
                <w:szCs w:val="18"/>
              </w:rPr>
            </w:pPr>
          </w:p>
        </w:tc>
        <w:tc>
          <w:tcPr>
            <w:tcW w:w="1566" w:type="dxa"/>
            <w:vMerge/>
          </w:tcPr>
          <w:p w:rsidR="004A3E77" w:rsidRPr="00B53AD7" w:rsidRDefault="004A3E77" w:rsidP="00C9565B">
            <w:pPr>
              <w:rPr>
                <w:rFonts w:eastAsia="Calibri"/>
                <w:sz w:val="18"/>
                <w:szCs w:val="18"/>
              </w:rPr>
            </w:pPr>
          </w:p>
        </w:tc>
        <w:tc>
          <w:tcPr>
            <w:tcW w:w="992" w:type="dxa"/>
            <w:vMerge/>
          </w:tcPr>
          <w:p w:rsidR="004A3E77" w:rsidRPr="00B53AD7" w:rsidRDefault="004A3E77" w:rsidP="00C9565B">
            <w:pPr>
              <w:ind w:firstLine="73"/>
              <w:jc w:val="center"/>
              <w:rPr>
                <w:rFonts w:eastAsia="Calibri"/>
                <w:sz w:val="18"/>
                <w:szCs w:val="18"/>
              </w:rPr>
            </w:pP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A3E77" w:rsidRPr="00B53AD7" w:rsidRDefault="004A3E77" w:rsidP="00C9565B">
            <w:pPr>
              <w:jc w:val="center"/>
              <w:rPr>
                <w:rFonts w:eastAsia="Calibri"/>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Calibri"/>
                <w:sz w:val="18"/>
                <w:szCs w:val="18"/>
              </w:rPr>
            </w:pPr>
            <w:r w:rsidRPr="00B53AD7">
              <w:rPr>
                <w:rFonts w:eastAsia="Calibri"/>
                <w:sz w:val="18"/>
                <w:szCs w:val="18"/>
              </w:rPr>
              <w:t>0</w:t>
            </w:r>
          </w:p>
        </w:tc>
        <w:tc>
          <w:tcPr>
            <w:tcW w:w="850"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850" w:type="dxa"/>
          </w:tcPr>
          <w:p w:rsidR="004A3E77" w:rsidRPr="00CE03FB" w:rsidRDefault="004A3E77" w:rsidP="00CE03FB">
            <w:pPr>
              <w:jc w:val="center"/>
              <w:rPr>
                <w:rFonts w:eastAsia="Calibri"/>
                <w:sz w:val="18"/>
                <w:szCs w:val="18"/>
                <w:lang w:val="en-US"/>
              </w:rPr>
            </w:pPr>
            <w:r>
              <w:rPr>
                <w:rFonts w:eastAsia="Calibri"/>
                <w:sz w:val="18"/>
                <w:szCs w:val="18"/>
                <w:lang w:val="en-US"/>
              </w:rPr>
              <w:t>0</w:t>
            </w:r>
          </w:p>
        </w:tc>
        <w:tc>
          <w:tcPr>
            <w:tcW w:w="991"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993" w:type="dxa"/>
          </w:tcPr>
          <w:p w:rsidR="004A3E77" w:rsidRPr="00B53AD7" w:rsidRDefault="004A3E77" w:rsidP="004D11D7">
            <w:pPr>
              <w:jc w:val="center"/>
              <w:rPr>
                <w:rFonts w:eastAsia="Calibri"/>
                <w:sz w:val="18"/>
                <w:szCs w:val="18"/>
              </w:rPr>
            </w:pPr>
            <w:r w:rsidRPr="00B53AD7">
              <w:rPr>
                <w:rFonts w:eastAsia="Calibri"/>
                <w:sz w:val="18"/>
                <w:szCs w:val="18"/>
              </w:rPr>
              <w:t>0</w:t>
            </w:r>
          </w:p>
        </w:tc>
        <w:tc>
          <w:tcPr>
            <w:tcW w:w="1134"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tcPr>
          <w:p w:rsidR="004A3E77" w:rsidRPr="00B53AD7" w:rsidRDefault="004A3E77" w:rsidP="00C9565B">
            <w:pPr>
              <w:rPr>
                <w:rFonts w:eastAsia="Calibri"/>
                <w:sz w:val="18"/>
                <w:szCs w:val="18"/>
                <w:highlight w:val="yellow"/>
              </w:rPr>
            </w:pPr>
          </w:p>
        </w:tc>
        <w:tc>
          <w:tcPr>
            <w:tcW w:w="1418" w:type="dxa"/>
            <w:vMerge/>
          </w:tcPr>
          <w:p w:rsidR="004A3E77" w:rsidRPr="00B53AD7" w:rsidRDefault="004A3E77" w:rsidP="00C9565B">
            <w:pPr>
              <w:rPr>
                <w:rFonts w:eastAsia="Calibri"/>
                <w:sz w:val="18"/>
                <w:szCs w:val="18"/>
                <w:highlight w:val="yellow"/>
              </w:rPr>
            </w:pPr>
          </w:p>
        </w:tc>
      </w:tr>
      <w:tr w:rsidR="004A3E77" w:rsidRPr="00B53AD7" w:rsidTr="00C820D0">
        <w:trPr>
          <w:trHeight w:val="54"/>
        </w:trPr>
        <w:tc>
          <w:tcPr>
            <w:tcW w:w="561" w:type="dxa"/>
            <w:vMerge/>
            <w:tcBorders>
              <w:bottom w:val="single" w:sz="4" w:space="0" w:color="auto"/>
            </w:tcBorders>
          </w:tcPr>
          <w:p w:rsidR="004A3E77" w:rsidRPr="00B53AD7" w:rsidRDefault="004A3E77" w:rsidP="00C9565B">
            <w:pPr>
              <w:jc w:val="center"/>
              <w:rPr>
                <w:rFonts w:eastAsia="Calibri"/>
                <w:sz w:val="18"/>
                <w:szCs w:val="18"/>
              </w:rPr>
            </w:pPr>
          </w:p>
        </w:tc>
        <w:tc>
          <w:tcPr>
            <w:tcW w:w="1566" w:type="dxa"/>
            <w:vMerge/>
            <w:tcBorders>
              <w:bottom w:val="single" w:sz="4" w:space="0" w:color="auto"/>
            </w:tcBorders>
          </w:tcPr>
          <w:p w:rsidR="004A3E77" w:rsidRPr="00B53AD7" w:rsidRDefault="004A3E77"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A3E77" w:rsidRPr="00B53AD7" w:rsidRDefault="004A3E77" w:rsidP="00C9565B">
            <w:pPr>
              <w:ind w:firstLine="73"/>
              <w:jc w:val="center"/>
              <w:rPr>
                <w:rFonts w:eastAsia="Calibri"/>
                <w:sz w:val="18"/>
                <w:szCs w:val="18"/>
              </w:rPr>
            </w:pPr>
          </w:p>
        </w:tc>
        <w:tc>
          <w:tcPr>
            <w:tcW w:w="1702" w:type="dxa"/>
            <w:tcBorders>
              <w:bottom w:val="single" w:sz="4" w:space="0" w:color="auto"/>
            </w:tcBorders>
          </w:tcPr>
          <w:p w:rsidR="004A3E77" w:rsidRPr="00B53AD7" w:rsidRDefault="004A3E77"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A3E77" w:rsidRPr="00B53AD7" w:rsidRDefault="004A3E77"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A3E77" w:rsidRPr="00B53AD7" w:rsidRDefault="004A3E77"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A3E77" w:rsidRPr="00B53AD7" w:rsidRDefault="004A3E77"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A3E77" w:rsidRPr="00B53AD7" w:rsidRDefault="004A3E77"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A3E77" w:rsidRPr="00B53AD7" w:rsidRDefault="004A3E77" w:rsidP="00CE03FB">
            <w:pPr>
              <w:jc w:val="center"/>
              <w:rPr>
                <w:rFonts w:eastAsia="Calibri"/>
                <w:sz w:val="18"/>
                <w:szCs w:val="18"/>
              </w:rPr>
            </w:pPr>
            <w:r>
              <w:rPr>
                <w:rFonts w:eastAsia="Times New Roman"/>
                <w:color w:val="000000"/>
                <w:sz w:val="18"/>
                <w:szCs w:val="18"/>
              </w:rPr>
              <w:t>0</w:t>
            </w:r>
          </w:p>
        </w:tc>
        <w:tc>
          <w:tcPr>
            <w:tcW w:w="993" w:type="dxa"/>
            <w:tcBorders>
              <w:bottom w:val="single" w:sz="4" w:space="0" w:color="auto"/>
            </w:tcBorders>
          </w:tcPr>
          <w:p w:rsidR="004A3E77" w:rsidRPr="00B53AD7" w:rsidRDefault="004A3E77" w:rsidP="004D11D7">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A3E77" w:rsidRPr="00B53AD7" w:rsidRDefault="004A3E77" w:rsidP="00C9565B">
            <w:pPr>
              <w:jc w:val="center"/>
              <w:rPr>
                <w:rFonts w:eastAsia="Calibri"/>
                <w:sz w:val="18"/>
                <w:szCs w:val="18"/>
                <w:highlight w:val="yellow"/>
              </w:rPr>
            </w:pPr>
          </w:p>
        </w:tc>
        <w:tc>
          <w:tcPr>
            <w:tcW w:w="1418" w:type="dxa"/>
            <w:vMerge/>
            <w:tcBorders>
              <w:bottom w:val="single" w:sz="4" w:space="0" w:color="auto"/>
            </w:tcBorders>
          </w:tcPr>
          <w:p w:rsidR="004A3E77" w:rsidRPr="00B53AD7" w:rsidRDefault="004A3E77" w:rsidP="00C9565B">
            <w:pPr>
              <w:jc w:val="center"/>
              <w:rPr>
                <w:rFonts w:eastAsia="Calibri"/>
                <w:sz w:val="18"/>
                <w:szCs w:val="18"/>
                <w:highlight w:val="yellow"/>
              </w:rPr>
            </w:pPr>
          </w:p>
        </w:tc>
      </w:tr>
      <w:tr w:rsidR="004A3E77" w:rsidRPr="00B53AD7" w:rsidTr="00C820D0">
        <w:tc>
          <w:tcPr>
            <w:tcW w:w="561" w:type="dxa"/>
            <w:vMerge/>
            <w:tcBorders>
              <w:top w:val="single" w:sz="4" w:space="0" w:color="auto"/>
            </w:tcBorders>
          </w:tcPr>
          <w:p w:rsidR="004A3E77" w:rsidRPr="00B53AD7" w:rsidRDefault="004A3E77" w:rsidP="00C9565B">
            <w:pPr>
              <w:jc w:val="center"/>
              <w:rPr>
                <w:rFonts w:eastAsia="Calibri"/>
                <w:sz w:val="18"/>
                <w:szCs w:val="18"/>
              </w:rPr>
            </w:pPr>
          </w:p>
        </w:tc>
        <w:tc>
          <w:tcPr>
            <w:tcW w:w="1566" w:type="dxa"/>
            <w:vMerge/>
            <w:tcBorders>
              <w:top w:val="single" w:sz="4" w:space="0" w:color="auto"/>
            </w:tcBorders>
          </w:tcPr>
          <w:p w:rsidR="004A3E77" w:rsidRPr="00B53AD7" w:rsidRDefault="004A3E77" w:rsidP="00C9565B">
            <w:pPr>
              <w:autoSpaceDE w:val="0"/>
              <w:autoSpaceDN w:val="0"/>
              <w:adjustRightInd w:val="0"/>
              <w:rPr>
                <w:rFonts w:eastAsia="Times New Roman"/>
                <w:sz w:val="18"/>
                <w:szCs w:val="18"/>
              </w:rPr>
            </w:pPr>
          </w:p>
        </w:tc>
        <w:tc>
          <w:tcPr>
            <w:tcW w:w="992" w:type="dxa"/>
            <w:vMerge/>
            <w:tcBorders>
              <w:top w:val="single" w:sz="4" w:space="0" w:color="auto"/>
            </w:tcBorders>
          </w:tcPr>
          <w:p w:rsidR="004A3E77" w:rsidRPr="00B53AD7" w:rsidRDefault="004A3E77" w:rsidP="00C9565B">
            <w:pPr>
              <w:ind w:firstLine="73"/>
              <w:jc w:val="center"/>
              <w:rPr>
                <w:rFonts w:eastAsia="Calibri"/>
                <w:sz w:val="18"/>
                <w:szCs w:val="18"/>
              </w:rPr>
            </w:pPr>
          </w:p>
        </w:tc>
        <w:tc>
          <w:tcPr>
            <w:tcW w:w="1702" w:type="dxa"/>
            <w:tcBorders>
              <w:top w:val="single" w:sz="4" w:space="0" w:color="auto"/>
            </w:tcBorders>
          </w:tcPr>
          <w:p w:rsidR="004A3E77" w:rsidRPr="00B53AD7" w:rsidRDefault="004A3E77"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A3E77" w:rsidRPr="00B53AD7" w:rsidRDefault="004A3E77"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A3E77" w:rsidRPr="00B53AD7" w:rsidRDefault="004A3E77" w:rsidP="004D11D7">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A3E77" w:rsidRPr="00B53AD7" w:rsidRDefault="004A3E77"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A3E77" w:rsidRPr="00B53AD7" w:rsidRDefault="004A3E77"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A3E77" w:rsidRPr="00B53AD7" w:rsidRDefault="004A3E77" w:rsidP="00CE03FB">
            <w:pPr>
              <w:jc w:val="center"/>
              <w:rPr>
                <w:rFonts w:eastAsia="Calibri"/>
                <w:sz w:val="18"/>
                <w:szCs w:val="18"/>
              </w:rPr>
            </w:pPr>
            <w:r>
              <w:rPr>
                <w:rFonts w:eastAsia="Times New Roman"/>
                <w:color w:val="000000"/>
                <w:sz w:val="18"/>
                <w:szCs w:val="18"/>
              </w:rPr>
              <w:t>0,00</w:t>
            </w:r>
          </w:p>
        </w:tc>
        <w:tc>
          <w:tcPr>
            <w:tcW w:w="993" w:type="dxa"/>
            <w:tcBorders>
              <w:top w:val="single" w:sz="4" w:space="0" w:color="auto"/>
            </w:tcBorders>
          </w:tcPr>
          <w:p w:rsidR="004A3E77" w:rsidRPr="00B53AD7" w:rsidRDefault="004A3E77" w:rsidP="004D11D7">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A3E77" w:rsidRPr="00B53AD7" w:rsidRDefault="004A3E77" w:rsidP="00C9565B">
            <w:pPr>
              <w:jc w:val="center"/>
              <w:rPr>
                <w:rFonts w:eastAsia="Calibri"/>
                <w:sz w:val="18"/>
                <w:szCs w:val="18"/>
                <w:highlight w:val="yellow"/>
              </w:rPr>
            </w:pPr>
          </w:p>
        </w:tc>
        <w:tc>
          <w:tcPr>
            <w:tcW w:w="1418" w:type="dxa"/>
            <w:vMerge/>
            <w:tcBorders>
              <w:top w:val="single" w:sz="4" w:space="0" w:color="auto"/>
            </w:tcBorders>
          </w:tcPr>
          <w:p w:rsidR="004A3E77" w:rsidRPr="00B53AD7" w:rsidRDefault="004A3E77" w:rsidP="00C9565B">
            <w:pPr>
              <w:jc w:val="center"/>
              <w:rPr>
                <w:rFonts w:eastAsia="Calibri"/>
                <w:sz w:val="18"/>
                <w:szCs w:val="18"/>
                <w:highlight w:val="yellow"/>
              </w:rPr>
            </w:pPr>
          </w:p>
        </w:tc>
      </w:tr>
      <w:tr w:rsidR="00422E7C" w:rsidRPr="00B53AD7" w:rsidTr="00C820D0">
        <w:tc>
          <w:tcPr>
            <w:tcW w:w="561" w:type="dxa"/>
            <w:vMerge w:val="restart"/>
          </w:tcPr>
          <w:p w:rsidR="00422E7C" w:rsidRPr="00B53AD7" w:rsidRDefault="00DF5509" w:rsidP="00C9565B">
            <w:pPr>
              <w:jc w:val="center"/>
              <w:rPr>
                <w:rFonts w:eastAsia="Calibri"/>
                <w:sz w:val="18"/>
                <w:szCs w:val="18"/>
              </w:rPr>
            </w:pPr>
            <w:r>
              <w:rPr>
                <w:rFonts w:eastAsia="Calibri"/>
                <w:sz w:val="18"/>
                <w:szCs w:val="18"/>
              </w:rPr>
              <w:t>1</w:t>
            </w:r>
            <w:r w:rsidR="00422E7C" w:rsidRPr="00B53AD7">
              <w:rPr>
                <w:rFonts w:eastAsia="Calibri"/>
                <w:sz w:val="18"/>
                <w:szCs w:val="18"/>
              </w:rPr>
              <w:t>.6</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 xml:space="preserve">Мероприятие F3.6 Переселение из непригодного для проживания жилищного фонда по </w:t>
            </w:r>
            <w:r w:rsidRPr="00B53AD7">
              <w:rPr>
                <w:rFonts w:eastAsia="Calibri"/>
                <w:sz w:val="18"/>
                <w:szCs w:val="18"/>
                <w:lang w:val="en-US"/>
              </w:rPr>
              <w:t>V</w:t>
            </w:r>
            <w:r w:rsidRPr="00B53AD7">
              <w:rPr>
                <w:rFonts w:eastAsia="Calibri"/>
                <w:sz w:val="18"/>
                <w:szCs w:val="18"/>
              </w:rPr>
              <w:t>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2024 -2025</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1805A7">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sidR="001805A7">
              <w:rPr>
                <w:rFonts w:eastAsia="Calibri"/>
                <w:sz w:val="18"/>
                <w:szCs w:val="18"/>
              </w:rPr>
              <w:t>,</w:t>
            </w:r>
            <w:r w:rsidRPr="00B53AD7">
              <w:rPr>
                <w:rFonts w:eastAsia="Calibri"/>
                <w:sz w:val="18"/>
                <w:szCs w:val="18"/>
              </w:rPr>
              <w:t xml:space="preserve"> </w:t>
            </w:r>
            <w:r w:rsidR="001805A7">
              <w:rPr>
                <w:rFonts w:eastAsia="Calibri"/>
                <w:sz w:val="18"/>
                <w:szCs w:val="18"/>
              </w:rPr>
              <w:t>Комитет имущественных отношений</w:t>
            </w:r>
          </w:p>
        </w:tc>
        <w:tc>
          <w:tcPr>
            <w:tcW w:w="1418"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VI</w:t>
            </w:r>
            <w:r w:rsidRPr="00B53AD7">
              <w:rPr>
                <w:rFonts w:eastAsia="Calibri"/>
                <w:sz w:val="18"/>
                <w:szCs w:val="18"/>
              </w:rPr>
              <w:t xml:space="preserve"> этапа – 0 тыс. кв.м</w:t>
            </w:r>
          </w:p>
        </w:tc>
      </w:tr>
      <w:tr w:rsidR="00422E7C" w:rsidRPr="00B53AD7" w:rsidTr="00C820D0">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993"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134"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418" w:type="dxa"/>
            <w:vMerge/>
          </w:tcPr>
          <w:p w:rsidR="00422E7C" w:rsidRPr="00B53AD7" w:rsidRDefault="00422E7C" w:rsidP="00C9565B">
            <w:pPr>
              <w:rPr>
                <w:rFonts w:eastAsia="Calibri"/>
                <w:sz w:val="18"/>
                <w:szCs w:val="18"/>
              </w:rPr>
            </w:pPr>
          </w:p>
        </w:tc>
      </w:tr>
      <w:tr w:rsidR="00422E7C" w:rsidRPr="00B53AD7" w:rsidTr="00C820D0">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rPr>
            </w:pPr>
          </w:p>
        </w:tc>
        <w:tc>
          <w:tcPr>
            <w:tcW w:w="1418" w:type="dxa"/>
            <w:vMerge/>
            <w:tcBorders>
              <w:bottom w:val="single" w:sz="4" w:space="0" w:color="auto"/>
            </w:tcBorders>
          </w:tcPr>
          <w:p w:rsidR="00422E7C" w:rsidRPr="00B53AD7" w:rsidRDefault="00422E7C" w:rsidP="00C9565B">
            <w:pPr>
              <w:jc w:val="center"/>
              <w:rPr>
                <w:rFonts w:eastAsia="Calibri"/>
                <w:sz w:val="18"/>
                <w:szCs w:val="18"/>
              </w:rPr>
            </w:pPr>
          </w:p>
        </w:tc>
      </w:tr>
      <w:tr w:rsidR="00422E7C" w:rsidRPr="00B53AD7" w:rsidTr="00C820D0">
        <w:trPr>
          <w:trHeight w:val="1220"/>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rPr>
            </w:pPr>
          </w:p>
        </w:tc>
        <w:tc>
          <w:tcPr>
            <w:tcW w:w="1418" w:type="dxa"/>
            <w:vMerge/>
            <w:tcBorders>
              <w:top w:val="single" w:sz="4" w:space="0" w:color="auto"/>
            </w:tcBorders>
          </w:tcPr>
          <w:p w:rsidR="00422E7C" w:rsidRPr="00B53AD7" w:rsidRDefault="00422E7C" w:rsidP="00C9565B">
            <w:pPr>
              <w:jc w:val="center"/>
              <w:rPr>
                <w:rFonts w:eastAsia="Calibri"/>
                <w:sz w:val="18"/>
                <w:szCs w:val="18"/>
              </w:rPr>
            </w:pPr>
          </w:p>
        </w:tc>
      </w:tr>
      <w:tr w:rsidR="004A3E77" w:rsidRPr="00B53AD7" w:rsidTr="00C820D0">
        <w:trPr>
          <w:trHeight w:val="54"/>
        </w:trPr>
        <w:tc>
          <w:tcPr>
            <w:tcW w:w="561" w:type="dxa"/>
            <w:vMerge w:val="restart"/>
          </w:tcPr>
          <w:p w:rsidR="004A3E77" w:rsidRPr="00B53AD7" w:rsidRDefault="004A3E77" w:rsidP="00C9565B">
            <w:pPr>
              <w:jc w:val="center"/>
              <w:rPr>
                <w:rFonts w:eastAsia="Calibri"/>
                <w:sz w:val="18"/>
                <w:szCs w:val="18"/>
              </w:rPr>
            </w:pPr>
          </w:p>
        </w:tc>
        <w:tc>
          <w:tcPr>
            <w:tcW w:w="1566" w:type="dxa"/>
            <w:vMerge w:val="restart"/>
          </w:tcPr>
          <w:p w:rsidR="004A3E77" w:rsidRPr="00CE03FB" w:rsidRDefault="004A3E77" w:rsidP="00C9565B">
            <w:pPr>
              <w:rPr>
                <w:rFonts w:eastAsia="Times New Roman"/>
                <w:sz w:val="18"/>
                <w:szCs w:val="18"/>
                <w:lang w:val="en-US"/>
              </w:rPr>
            </w:pPr>
            <w:r>
              <w:rPr>
                <w:rFonts w:eastAsia="Times New Roman"/>
                <w:sz w:val="18"/>
                <w:szCs w:val="18"/>
              </w:rPr>
              <w:t>Итого по Подпрограм</w:t>
            </w:r>
            <w:r w:rsidRPr="00B53AD7">
              <w:rPr>
                <w:rFonts w:eastAsia="Times New Roman"/>
                <w:sz w:val="18"/>
                <w:szCs w:val="18"/>
              </w:rPr>
              <w:t xml:space="preserve">ме </w:t>
            </w:r>
            <w:r>
              <w:rPr>
                <w:rFonts w:eastAsia="Times New Roman"/>
                <w:sz w:val="18"/>
                <w:szCs w:val="18"/>
                <w:lang w:val="en-US"/>
              </w:rPr>
              <w:t>I</w:t>
            </w:r>
          </w:p>
          <w:p w:rsidR="004A3E77" w:rsidRPr="00B53AD7" w:rsidRDefault="004A3E77" w:rsidP="00C9565B">
            <w:pPr>
              <w:autoSpaceDE w:val="0"/>
              <w:autoSpaceDN w:val="0"/>
              <w:adjustRightInd w:val="0"/>
              <w:rPr>
                <w:rFonts w:eastAsia="Times New Roman"/>
                <w:sz w:val="18"/>
                <w:szCs w:val="18"/>
              </w:rPr>
            </w:pPr>
          </w:p>
        </w:tc>
        <w:tc>
          <w:tcPr>
            <w:tcW w:w="992" w:type="dxa"/>
            <w:vMerge w:val="restart"/>
          </w:tcPr>
          <w:p w:rsidR="004A3E77" w:rsidRPr="00B53AD7" w:rsidRDefault="004A3E77" w:rsidP="00C9565B">
            <w:pPr>
              <w:ind w:firstLine="73"/>
              <w:jc w:val="center"/>
              <w:rPr>
                <w:rFonts w:eastAsia="Calibri"/>
                <w:sz w:val="18"/>
                <w:szCs w:val="18"/>
              </w:rPr>
            </w:pP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Итого</w:t>
            </w:r>
          </w:p>
        </w:tc>
        <w:tc>
          <w:tcPr>
            <w:tcW w:w="1560" w:type="dxa"/>
          </w:tcPr>
          <w:p w:rsidR="004A3E77" w:rsidRPr="00B53AD7" w:rsidRDefault="004A3E77" w:rsidP="00CE03FB">
            <w:pPr>
              <w:jc w:val="center"/>
              <w:rPr>
                <w:rFonts w:eastAsia="Times New Roman"/>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Times New Roman"/>
                <w:sz w:val="18"/>
                <w:szCs w:val="18"/>
              </w:rPr>
            </w:pPr>
            <w:r>
              <w:rPr>
                <w:rFonts w:eastAsia="Times New Roman"/>
                <w:sz w:val="18"/>
                <w:szCs w:val="18"/>
              </w:rPr>
              <w:t>22 169,72</w:t>
            </w:r>
          </w:p>
        </w:tc>
        <w:tc>
          <w:tcPr>
            <w:tcW w:w="850" w:type="dxa"/>
          </w:tcPr>
          <w:p w:rsidR="004A3E77" w:rsidRPr="004A3E77" w:rsidRDefault="004A3E77" w:rsidP="004D11D7">
            <w:pPr>
              <w:jc w:val="center"/>
              <w:rPr>
                <w:rFonts w:eastAsia="Times New Roman"/>
                <w:color w:val="000000"/>
                <w:sz w:val="18"/>
                <w:szCs w:val="18"/>
              </w:rPr>
            </w:pPr>
            <w:r w:rsidRPr="004A3E77">
              <w:rPr>
                <w:rFonts w:eastAsia="Times New Roman"/>
                <w:color w:val="000000"/>
                <w:sz w:val="18"/>
                <w:szCs w:val="18"/>
              </w:rPr>
              <w:t>6 390,89</w:t>
            </w:r>
          </w:p>
        </w:tc>
        <w:tc>
          <w:tcPr>
            <w:tcW w:w="850"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991" w:type="dxa"/>
          </w:tcPr>
          <w:p w:rsidR="004A3E77" w:rsidRPr="00B53AD7" w:rsidRDefault="004A3E77" w:rsidP="004D11D7">
            <w:pPr>
              <w:jc w:val="center"/>
              <w:rPr>
                <w:rFonts w:eastAsia="Calibri"/>
                <w:sz w:val="18"/>
                <w:szCs w:val="18"/>
              </w:rPr>
            </w:pPr>
            <w:r>
              <w:rPr>
                <w:rFonts w:eastAsia="Times New Roman"/>
                <w:color w:val="000000"/>
                <w:sz w:val="18"/>
                <w:szCs w:val="18"/>
              </w:rPr>
              <w:t>15 778,84</w:t>
            </w:r>
          </w:p>
        </w:tc>
        <w:tc>
          <w:tcPr>
            <w:tcW w:w="993" w:type="dxa"/>
          </w:tcPr>
          <w:p w:rsidR="004A3E77" w:rsidRPr="00B53AD7" w:rsidRDefault="004A3E77" w:rsidP="004D11D7">
            <w:pPr>
              <w:jc w:val="center"/>
              <w:rPr>
                <w:rFonts w:eastAsia="Calibri"/>
                <w:sz w:val="18"/>
                <w:szCs w:val="18"/>
              </w:rPr>
            </w:pPr>
            <w:r w:rsidRPr="00B53AD7">
              <w:rPr>
                <w:rFonts w:eastAsia="Calibri"/>
                <w:sz w:val="18"/>
                <w:szCs w:val="18"/>
              </w:rPr>
              <w:t>0</w:t>
            </w:r>
          </w:p>
        </w:tc>
        <w:tc>
          <w:tcPr>
            <w:tcW w:w="1134"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val="restart"/>
          </w:tcPr>
          <w:p w:rsidR="004A3E77" w:rsidRPr="00B53AD7" w:rsidRDefault="001805A7" w:rsidP="00C9565B">
            <w:pPr>
              <w:rPr>
                <w:rFonts w:eastAsia="Calibri"/>
                <w:sz w:val="18"/>
                <w:szCs w:val="18"/>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418" w:type="dxa"/>
            <w:vMerge w:val="restart"/>
          </w:tcPr>
          <w:p w:rsidR="004A3E77" w:rsidRPr="00B53AD7" w:rsidRDefault="004A3E77" w:rsidP="00C9565B">
            <w:pPr>
              <w:rPr>
                <w:rFonts w:eastAsia="Calibri"/>
                <w:sz w:val="18"/>
                <w:szCs w:val="18"/>
              </w:rPr>
            </w:pPr>
            <w:r w:rsidRPr="00B53AD7">
              <w:rPr>
                <w:rFonts w:eastAsia="Calibri"/>
                <w:sz w:val="18"/>
                <w:szCs w:val="18"/>
              </w:rPr>
              <w:t xml:space="preserve">Количество квадратных метров расселенного аварийного жилищного фонда до 01.09.2025 –  </w:t>
            </w:r>
            <w:r w:rsidR="00466001">
              <w:rPr>
                <w:rFonts w:eastAsia="Calibri"/>
                <w:sz w:val="18"/>
                <w:szCs w:val="18"/>
              </w:rPr>
              <w:t>2,639</w:t>
            </w:r>
          </w:p>
          <w:p w:rsidR="004A3E77" w:rsidRPr="00B53AD7" w:rsidRDefault="004A3E77" w:rsidP="00C9565B">
            <w:pPr>
              <w:rPr>
                <w:rFonts w:eastAsia="Calibri"/>
                <w:sz w:val="18"/>
                <w:szCs w:val="18"/>
              </w:rPr>
            </w:pPr>
            <w:r w:rsidRPr="00B53AD7">
              <w:rPr>
                <w:rFonts w:eastAsia="Calibri"/>
                <w:sz w:val="18"/>
                <w:szCs w:val="18"/>
              </w:rPr>
              <w:t>тыс. кв.м</w:t>
            </w:r>
          </w:p>
        </w:tc>
      </w:tr>
      <w:tr w:rsidR="004A3E77" w:rsidRPr="00B53AD7" w:rsidTr="00C820D0">
        <w:tc>
          <w:tcPr>
            <w:tcW w:w="561" w:type="dxa"/>
            <w:vMerge/>
          </w:tcPr>
          <w:p w:rsidR="004A3E77" w:rsidRPr="00B53AD7" w:rsidRDefault="004A3E77" w:rsidP="00C9565B">
            <w:pPr>
              <w:jc w:val="center"/>
              <w:rPr>
                <w:rFonts w:eastAsia="Calibri"/>
                <w:sz w:val="18"/>
                <w:szCs w:val="18"/>
              </w:rPr>
            </w:pPr>
          </w:p>
        </w:tc>
        <w:tc>
          <w:tcPr>
            <w:tcW w:w="1566" w:type="dxa"/>
            <w:vMerge/>
          </w:tcPr>
          <w:p w:rsidR="004A3E77" w:rsidRPr="00B53AD7" w:rsidRDefault="004A3E77" w:rsidP="00C9565B">
            <w:pPr>
              <w:autoSpaceDE w:val="0"/>
              <w:autoSpaceDN w:val="0"/>
              <w:adjustRightInd w:val="0"/>
              <w:ind w:firstLine="73"/>
              <w:rPr>
                <w:rFonts w:eastAsia="Times New Roman"/>
                <w:sz w:val="18"/>
                <w:szCs w:val="18"/>
              </w:rPr>
            </w:pPr>
          </w:p>
        </w:tc>
        <w:tc>
          <w:tcPr>
            <w:tcW w:w="992" w:type="dxa"/>
            <w:vMerge/>
          </w:tcPr>
          <w:p w:rsidR="004A3E77" w:rsidRPr="00B53AD7" w:rsidRDefault="004A3E77" w:rsidP="00C9565B">
            <w:pPr>
              <w:ind w:firstLine="73"/>
              <w:jc w:val="center"/>
              <w:rPr>
                <w:rFonts w:eastAsia="Calibri"/>
                <w:sz w:val="18"/>
                <w:szCs w:val="18"/>
              </w:rPr>
            </w:pP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Times New Roman"/>
                <w:sz w:val="18"/>
                <w:szCs w:val="18"/>
              </w:rPr>
            </w:pPr>
            <w:r>
              <w:rPr>
                <w:rFonts w:eastAsia="Times New Roman"/>
                <w:sz w:val="18"/>
                <w:szCs w:val="18"/>
              </w:rPr>
              <w:t>16 100,48</w:t>
            </w:r>
          </w:p>
        </w:tc>
        <w:tc>
          <w:tcPr>
            <w:tcW w:w="850" w:type="dxa"/>
          </w:tcPr>
          <w:p w:rsidR="004A3E77" w:rsidRPr="004A3E77" w:rsidRDefault="004A3E77" w:rsidP="004D11D7">
            <w:pPr>
              <w:jc w:val="center"/>
              <w:rPr>
                <w:rFonts w:eastAsia="Times New Roman"/>
                <w:color w:val="000000"/>
                <w:sz w:val="18"/>
                <w:szCs w:val="18"/>
              </w:rPr>
            </w:pPr>
            <w:r w:rsidRPr="004A3E77">
              <w:rPr>
                <w:rFonts w:eastAsia="Times New Roman"/>
                <w:color w:val="000000"/>
                <w:sz w:val="18"/>
                <w:szCs w:val="18"/>
              </w:rPr>
              <w:t>4 266,35</w:t>
            </w:r>
          </w:p>
        </w:tc>
        <w:tc>
          <w:tcPr>
            <w:tcW w:w="850"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991" w:type="dxa"/>
          </w:tcPr>
          <w:p w:rsidR="004A3E77" w:rsidRPr="00B53AD7" w:rsidRDefault="004A3E77" w:rsidP="004D11D7">
            <w:pPr>
              <w:jc w:val="center"/>
              <w:rPr>
                <w:rFonts w:eastAsia="Calibri"/>
                <w:sz w:val="18"/>
                <w:szCs w:val="18"/>
              </w:rPr>
            </w:pPr>
            <w:r>
              <w:rPr>
                <w:rFonts w:eastAsia="Times New Roman"/>
                <w:color w:val="000000"/>
                <w:sz w:val="18"/>
                <w:szCs w:val="18"/>
              </w:rPr>
              <w:t>11 834,13</w:t>
            </w:r>
          </w:p>
        </w:tc>
        <w:tc>
          <w:tcPr>
            <w:tcW w:w="993" w:type="dxa"/>
          </w:tcPr>
          <w:p w:rsidR="004A3E77" w:rsidRPr="00B53AD7" w:rsidRDefault="004A3E77" w:rsidP="004D11D7">
            <w:pPr>
              <w:jc w:val="center"/>
              <w:rPr>
                <w:rFonts w:eastAsia="Calibri"/>
                <w:sz w:val="18"/>
                <w:szCs w:val="18"/>
              </w:rPr>
            </w:pPr>
            <w:r w:rsidRPr="00B53AD7">
              <w:rPr>
                <w:rFonts w:eastAsia="Calibri"/>
                <w:sz w:val="18"/>
                <w:szCs w:val="18"/>
              </w:rPr>
              <w:t>0</w:t>
            </w:r>
          </w:p>
        </w:tc>
        <w:tc>
          <w:tcPr>
            <w:tcW w:w="1134"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tcPr>
          <w:p w:rsidR="004A3E77" w:rsidRPr="00B53AD7" w:rsidRDefault="004A3E77" w:rsidP="00C9565B">
            <w:pPr>
              <w:rPr>
                <w:rFonts w:eastAsia="Calibri"/>
                <w:sz w:val="18"/>
                <w:szCs w:val="18"/>
              </w:rPr>
            </w:pPr>
          </w:p>
        </w:tc>
        <w:tc>
          <w:tcPr>
            <w:tcW w:w="1418" w:type="dxa"/>
            <w:vMerge/>
          </w:tcPr>
          <w:p w:rsidR="004A3E77" w:rsidRPr="00B53AD7" w:rsidRDefault="004A3E77" w:rsidP="00C9565B">
            <w:pPr>
              <w:rPr>
                <w:rFonts w:eastAsia="Calibri"/>
                <w:sz w:val="18"/>
                <w:szCs w:val="18"/>
              </w:rPr>
            </w:pPr>
          </w:p>
        </w:tc>
      </w:tr>
      <w:tr w:rsidR="004A3E77" w:rsidRPr="00B53AD7" w:rsidTr="00C820D0">
        <w:tc>
          <w:tcPr>
            <w:tcW w:w="561" w:type="dxa"/>
            <w:vMerge/>
          </w:tcPr>
          <w:p w:rsidR="004A3E77" w:rsidRPr="00B53AD7" w:rsidRDefault="004A3E77" w:rsidP="00C9565B">
            <w:pPr>
              <w:jc w:val="center"/>
              <w:rPr>
                <w:rFonts w:eastAsia="Calibri"/>
                <w:sz w:val="18"/>
                <w:szCs w:val="18"/>
              </w:rPr>
            </w:pPr>
          </w:p>
        </w:tc>
        <w:tc>
          <w:tcPr>
            <w:tcW w:w="1566" w:type="dxa"/>
            <w:vMerge/>
          </w:tcPr>
          <w:p w:rsidR="004A3E77" w:rsidRPr="00B53AD7" w:rsidRDefault="004A3E77" w:rsidP="00C9565B">
            <w:pPr>
              <w:ind w:firstLine="73"/>
              <w:rPr>
                <w:rFonts w:eastAsia="Calibri"/>
                <w:sz w:val="18"/>
                <w:szCs w:val="18"/>
              </w:rPr>
            </w:pPr>
          </w:p>
        </w:tc>
        <w:tc>
          <w:tcPr>
            <w:tcW w:w="992" w:type="dxa"/>
            <w:vMerge/>
          </w:tcPr>
          <w:p w:rsidR="004A3E77" w:rsidRPr="00B53AD7" w:rsidRDefault="004A3E77" w:rsidP="00C9565B">
            <w:pPr>
              <w:ind w:firstLine="73"/>
              <w:jc w:val="center"/>
              <w:rPr>
                <w:rFonts w:eastAsia="Calibri"/>
                <w:sz w:val="18"/>
                <w:szCs w:val="18"/>
              </w:rPr>
            </w:pPr>
          </w:p>
        </w:tc>
        <w:tc>
          <w:tcPr>
            <w:tcW w:w="1702" w:type="dxa"/>
          </w:tcPr>
          <w:p w:rsidR="004A3E77" w:rsidRPr="00B53AD7" w:rsidRDefault="004A3E77"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Pr>
          <w:p w:rsidR="004A3E77" w:rsidRPr="00B53AD7" w:rsidRDefault="004A3E77" w:rsidP="00CE03FB">
            <w:pPr>
              <w:jc w:val="center"/>
              <w:rPr>
                <w:rFonts w:eastAsia="Times New Roman"/>
                <w:sz w:val="18"/>
                <w:szCs w:val="18"/>
              </w:rPr>
            </w:pPr>
            <w:r w:rsidRPr="00B53AD7">
              <w:rPr>
                <w:rFonts w:eastAsia="Calibri"/>
                <w:sz w:val="18"/>
                <w:szCs w:val="18"/>
              </w:rPr>
              <w:t>0</w:t>
            </w:r>
          </w:p>
        </w:tc>
        <w:tc>
          <w:tcPr>
            <w:tcW w:w="1276" w:type="dxa"/>
          </w:tcPr>
          <w:p w:rsidR="004A3E77" w:rsidRPr="00B53AD7" w:rsidRDefault="004A3E77" w:rsidP="004D11D7">
            <w:pPr>
              <w:jc w:val="center"/>
              <w:rPr>
                <w:rFonts w:eastAsia="Times New Roman"/>
                <w:sz w:val="18"/>
                <w:szCs w:val="18"/>
              </w:rPr>
            </w:pPr>
            <w:r>
              <w:rPr>
                <w:rFonts w:eastAsia="Times New Roman"/>
                <w:sz w:val="18"/>
                <w:szCs w:val="18"/>
              </w:rPr>
              <w:t>4 412,62</w:t>
            </w:r>
          </w:p>
        </w:tc>
        <w:tc>
          <w:tcPr>
            <w:tcW w:w="850" w:type="dxa"/>
          </w:tcPr>
          <w:p w:rsidR="004A3E77" w:rsidRPr="004A3E77" w:rsidRDefault="004A3E77" w:rsidP="004D11D7">
            <w:pPr>
              <w:jc w:val="center"/>
              <w:rPr>
                <w:rFonts w:eastAsia="Times New Roman"/>
                <w:color w:val="000000"/>
                <w:sz w:val="18"/>
                <w:szCs w:val="18"/>
              </w:rPr>
            </w:pPr>
            <w:r w:rsidRPr="004A3E77">
              <w:rPr>
                <w:rFonts w:eastAsia="Times New Roman"/>
                <w:color w:val="000000"/>
                <w:sz w:val="18"/>
                <w:szCs w:val="18"/>
              </w:rPr>
              <w:t>1 276,58</w:t>
            </w:r>
          </w:p>
        </w:tc>
        <w:tc>
          <w:tcPr>
            <w:tcW w:w="850"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991" w:type="dxa"/>
          </w:tcPr>
          <w:p w:rsidR="004A3E77" w:rsidRPr="00B53AD7" w:rsidRDefault="004A3E77" w:rsidP="004D11D7">
            <w:pPr>
              <w:jc w:val="center"/>
              <w:rPr>
                <w:rFonts w:eastAsia="Calibri"/>
                <w:sz w:val="18"/>
                <w:szCs w:val="18"/>
              </w:rPr>
            </w:pPr>
            <w:r>
              <w:rPr>
                <w:rFonts w:eastAsia="Times New Roman"/>
                <w:sz w:val="18"/>
                <w:szCs w:val="18"/>
              </w:rPr>
              <w:t>3 136,04</w:t>
            </w:r>
          </w:p>
        </w:tc>
        <w:tc>
          <w:tcPr>
            <w:tcW w:w="993" w:type="dxa"/>
          </w:tcPr>
          <w:p w:rsidR="004A3E77" w:rsidRPr="00B53AD7" w:rsidRDefault="004A3E77" w:rsidP="004D11D7">
            <w:pPr>
              <w:jc w:val="center"/>
              <w:rPr>
                <w:rFonts w:eastAsia="Calibri"/>
                <w:sz w:val="18"/>
                <w:szCs w:val="18"/>
              </w:rPr>
            </w:pPr>
            <w:r w:rsidRPr="00B53AD7">
              <w:rPr>
                <w:rFonts w:eastAsia="Calibri"/>
                <w:sz w:val="18"/>
                <w:szCs w:val="18"/>
              </w:rPr>
              <w:t>0</w:t>
            </w:r>
          </w:p>
        </w:tc>
        <w:tc>
          <w:tcPr>
            <w:tcW w:w="1134" w:type="dxa"/>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tcPr>
          <w:p w:rsidR="004A3E77" w:rsidRPr="00B53AD7" w:rsidRDefault="004A3E77" w:rsidP="00C9565B">
            <w:pPr>
              <w:rPr>
                <w:rFonts w:eastAsia="Calibri"/>
                <w:sz w:val="18"/>
                <w:szCs w:val="18"/>
              </w:rPr>
            </w:pPr>
          </w:p>
        </w:tc>
        <w:tc>
          <w:tcPr>
            <w:tcW w:w="1418" w:type="dxa"/>
            <w:vMerge/>
          </w:tcPr>
          <w:p w:rsidR="004A3E77" w:rsidRPr="00B53AD7" w:rsidRDefault="004A3E77" w:rsidP="00C9565B">
            <w:pPr>
              <w:rPr>
                <w:rFonts w:eastAsia="Calibri"/>
                <w:sz w:val="18"/>
                <w:szCs w:val="18"/>
              </w:rPr>
            </w:pPr>
          </w:p>
        </w:tc>
      </w:tr>
      <w:tr w:rsidR="004A3E77" w:rsidRPr="00B53AD7" w:rsidTr="00C820D0">
        <w:trPr>
          <w:trHeight w:val="932"/>
        </w:trPr>
        <w:tc>
          <w:tcPr>
            <w:tcW w:w="561" w:type="dxa"/>
            <w:vMerge/>
            <w:tcBorders>
              <w:bottom w:val="single" w:sz="4" w:space="0" w:color="auto"/>
            </w:tcBorders>
          </w:tcPr>
          <w:p w:rsidR="004A3E77" w:rsidRPr="00B53AD7" w:rsidRDefault="004A3E77" w:rsidP="00C9565B">
            <w:pPr>
              <w:jc w:val="center"/>
              <w:rPr>
                <w:rFonts w:eastAsia="Calibri"/>
                <w:sz w:val="18"/>
                <w:szCs w:val="18"/>
              </w:rPr>
            </w:pPr>
          </w:p>
        </w:tc>
        <w:tc>
          <w:tcPr>
            <w:tcW w:w="1566" w:type="dxa"/>
            <w:vMerge/>
            <w:tcBorders>
              <w:bottom w:val="single" w:sz="4" w:space="0" w:color="auto"/>
            </w:tcBorders>
          </w:tcPr>
          <w:p w:rsidR="004A3E77" w:rsidRPr="00B53AD7" w:rsidRDefault="004A3E77" w:rsidP="00C9565B">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4A3E77" w:rsidRPr="00B53AD7" w:rsidRDefault="004A3E77" w:rsidP="00C9565B">
            <w:pPr>
              <w:ind w:firstLine="73"/>
              <w:jc w:val="center"/>
              <w:rPr>
                <w:rFonts w:eastAsia="Calibri"/>
                <w:sz w:val="18"/>
                <w:szCs w:val="18"/>
              </w:rPr>
            </w:pPr>
          </w:p>
        </w:tc>
        <w:tc>
          <w:tcPr>
            <w:tcW w:w="1702" w:type="dxa"/>
            <w:tcBorders>
              <w:bottom w:val="single" w:sz="4" w:space="0" w:color="auto"/>
            </w:tcBorders>
          </w:tcPr>
          <w:p w:rsidR="004A3E77" w:rsidRPr="00B53AD7" w:rsidRDefault="004A3E77"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bottom w:val="single" w:sz="4" w:space="0" w:color="auto"/>
            </w:tcBorders>
          </w:tcPr>
          <w:p w:rsidR="004A3E77" w:rsidRPr="00B53AD7" w:rsidRDefault="004A3E77" w:rsidP="00CE03FB">
            <w:pPr>
              <w:jc w:val="center"/>
              <w:rPr>
                <w:rFonts w:eastAsia="Calibri"/>
                <w:sz w:val="18"/>
                <w:szCs w:val="18"/>
              </w:rPr>
            </w:pPr>
            <w:r w:rsidRPr="00B53AD7">
              <w:rPr>
                <w:rFonts w:eastAsia="Calibri"/>
                <w:sz w:val="18"/>
                <w:szCs w:val="18"/>
              </w:rPr>
              <w:t>0</w:t>
            </w:r>
          </w:p>
        </w:tc>
        <w:tc>
          <w:tcPr>
            <w:tcW w:w="1276" w:type="dxa"/>
            <w:tcBorders>
              <w:bottom w:val="single" w:sz="4" w:space="0" w:color="auto"/>
            </w:tcBorders>
          </w:tcPr>
          <w:p w:rsidR="004A3E77" w:rsidRPr="00B53AD7" w:rsidRDefault="004A3E77" w:rsidP="004D11D7">
            <w:pPr>
              <w:jc w:val="center"/>
              <w:rPr>
                <w:rFonts w:eastAsia="Times New Roman"/>
                <w:sz w:val="18"/>
                <w:szCs w:val="18"/>
              </w:rPr>
            </w:pPr>
            <w:r>
              <w:rPr>
                <w:rFonts w:eastAsia="Times New Roman"/>
                <w:sz w:val="18"/>
                <w:szCs w:val="18"/>
              </w:rPr>
              <w:t>1 656,62</w:t>
            </w:r>
          </w:p>
        </w:tc>
        <w:tc>
          <w:tcPr>
            <w:tcW w:w="850" w:type="dxa"/>
            <w:tcBorders>
              <w:bottom w:val="single" w:sz="4" w:space="0" w:color="auto"/>
            </w:tcBorders>
          </w:tcPr>
          <w:p w:rsidR="004A3E77" w:rsidRPr="004A3E77" w:rsidRDefault="004A3E77" w:rsidP="004D11D7">
            <w:pPr>
              <w:jc w:val="center"/>
              <w:rPr>
                <w:rFonts w:eastAsia="Times New Roman"/>
                <w:color w:val="000000"/>
                <w:sz w:val="18"/>
                <w:szCs w:val="18"/>
              </w:rPr>
            </w:pPr>
            <w:r w:rsidRPr="004A3E77">
              <w:rPr>
                <w:rFonts w:eastAsia="Times New Roman"/>
                <w:color w:val="000000"/>
                <w:sz w:val="18"/>
                <w:szCs w:val="18"/>
              </w:rPr>
              <w:t>847,96</w:t>
            </w:r>
          </w:p>
        </w:tc>
        <w:tc>
          <w:tcPr>
            <w:tcW w:w="850" w:type="dxa"/>
            <w:tcBorders>
              <w:bottom w:val="single" w:sz="4" w:space="0" w:color="auto"/>
            </w:tcBorders>
          </w:tcPr>
          <w:p w:rsidR="004A3E77" w:rsidRPr="00B53AD7" w:rsidRDefault="004A3E77" w:rsidP="00CE03FB">
            <w:pPr>
              <w:jc w:val="center"/>
              <w:rPr>
                <w:rFonts w:eastAsia="Calibri"/>
                <w:sz w:val="18"/>
                <w:szCs w:val="18"/>
              </w:rPr>
            </w:pPr>
            <w:r w:rsidRPr="00B53AD7">
              <w:rPr>
                <w:rFonts w:eastAsia="Calibri"/>
                <w:sz w:val="18"/>
                <w:szCs w:val="18"/>
              </w:rPr>
              <w:t>0</w:t>
            </w:r>
          </w:p>
        </w:tc>
        <w:tc>
          <w:tcPr>
            <w:tcW w:w="991" w:type="dxa"/>
            <w:tcBorders>
              <w:bottom w:val="single" w:sz="4" w:space="0" w:color="auto"/>
            </w:tcBorders>
          </w:tcPr>
          <w:p w:rsidR="004A3E77" w:rsidRPr="00B53AD7" w:rsidRDefault="004A3E77" w:rsidP="004D11D7">
            <w:pPr>
              <w:jc w:val="center"/>
              <w:rPr>
                <w:rFonts w:eastAsia="Calibri"/>
                <w:sz w:val="18"/>
                <w:szCs w:val="18"/>
              </w:rPr>
            </w:pPr>
            <w:r>
              <w:rPr>
                <w:rFonts w:eastAsia="Times New Roman"/>
                <w:sz w:val="18"/>
                <w:szCs w:val="18"/>
              </w:rPr>
              <w:t>808,66</w:t>
            </w:r>
          </w:p>
        </w:tc>
        <w:tc>
          <w:tcPr>
            <w:tcW w:w="993" w:type="dxa"/>
            <w:tcBorders>
              <w:bottom w:val="single" w:sz="4" w:space="0" w:color="auto"/>
            </w:tcBorders>
          </w:tcPr>
          <w:p w:rsidR="004A3E77" w:rsidRPr="00B53AD7" w:rsidRDefault="004A3E77" w:rsidP="004D11D7">
            <w:pPr>
              <w:jc w:val="center"/>
              <w:rPr>
                <w:rFonts w:eastAsia="Calibri"/>
                <w:sz w:val="18"/>
                <w:szCs w:val="18"/>
              </w:rPr>
            </w:pPr>
            <w:r w:rsidRPr="00B53AD7">
              <w:rPr>
                <w:rFonts w:eastAsia="Calibri"/>
                <w:sz w:val="18"/>
                <w:szCs w:val="18"/>
              </w:rPr>
              <w:t>0</w:t>
            </w:r>
          </w:p>
        </w:tc>
        <w:tc>
          <w:tcPr>
            <w:tcW w:w="1134" w:type="dxa"/>
            <w:tcBorders>
              <w:bottom w:val="single" w:sz="4" w:space="0" w:color="auto"/>
            </w:tcBorders>
          </w:tcPr>
          <w:p w:rsidR="004A3E77" w:rsidRPr="00B53AD7" w:rsidRDefault="004A3E77"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A3E77" w:rsidRPr="00B53AD7" w:rsidRDefault="004A3E77" w:rsidP="00C9565B">
            <w:pPr>
              <w:jc w:val="center"/>
              <w:rPr>
                <w:rFonts w:eastAsia="Calibri"/>
                <w:sz w:val="18"/>
                <w:szCs w:val="18"/>
              </w:rPr>
            </w:pPr>
          </w:p>
        </w:tc>
        <w:tc>
          <w:tcPr>
            <w:tcW w:w="1418" w:type="dxa"/>
            <w:vMerge/>
            <w:tcBorders>
              <w:bottom w:val="single" w:sz="4" w:space="0" w:color="auto"/>
            </w:tcBorders>
          </w:tcPr>
          <w:p w:rsidR="004A3E77" w:rsidRPr="00B53AD7" w:rsidRDefault="004A3E77" w:rsidP="00C9565B">
            <w:pPr>
              <w:jc w:val="center"/>
              <w:rPr>
                <w:rFonts w:eastAsia="Calibri"/>
                <w:sz w:val="18"/>
                <w:szCs w:val="18"/>
              </w:rPr>
            </w:pPr>
          </w:p>
        </w:tc>
      </w:tr>
    </w:tbl>
    <w:p w:rsidR="00CE03FB" w:rsidRDefault="00CE03FB">
      <w:pPr>
        <w:rPr>
          <w:rFonts w:ascii="Times New Roman CYR" w:eastAsia="Times New Roman" w:hAnsi="Times New Roman CYR" w:cs="Times New Roman CYR"/>
          <w:b/>
          <w:bCs/>
          <w:color w:val="26282F"/>
          <w:sz w:val="24"/>
          <w:szCs w:val="24"/>
        </w:rPr>
      </w:pPr>
      <w:bookmarkStart w:id="10" w:name="sub_1012"/>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10. Подпрог</w:t>
      </w:r>
      <w:r w:rsidR="00CE03FB">
        <w:rPr>
          <w:rFonts w:ascii="Times New Roman CYR" w:eastAsia="Times New Roman" w:hAnsi="Times New Roman CYR" w:cs="Times New Roman CYR"/>
          <w:b/>
          <w:bCs/>
          <w:color w:val="26282F"/>
          <w:sz w:val="24"/>
          <w:szCs w:val="24"/>
        </w:rPr>
        <w:t xml:space="preserve">рамма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bookmarkEnd w:id="10"/>
    </w:p>
    <w:p w:rsidR="00CE03FB" w:rsidRPr="00B53AD7"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10.1. Паспорт Подпрограммы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3118"/>
        <w:gridCol w:w="1303"/>
        <w:gridCol w:w="1248"/>
        <w:gridCol w:w="1277"/>
        <w:gridCol w:w="1276"/>
        <w:gridCol w:w="1417"/>
        <w:gridCol w:w="850"/>
      </w:tblGrid>
      <w:tr w:rsidR="00B53AD7" w:rsidRPr="00CE03FB" w:rsidTr="00C820D0">
        <w:tc>
          <w:tcPr>
            <w:tcW w:w="1985" w:type="dxa"/>
            <w:tcBorders>
              <w:top w:val="single" w:sz="4" w:space="0" w:color="auto"/>
              <w:bottom w:val="single" w:sz="4" w:space="0" w:color="auto"/>
              <w:right w:val="single" w:sz="4" w:space="0" w:color="auto"/>
            </w:tcBorders>
          </w:tcPr>
          <w:p w:rsidR="00B53AD7" w:rsidRPr="00CE03FB" w:rsidRDefault="00B53AD7" w:rsidP="00CE03F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E03FB">
              <w:rPr>
                <w:rFonts w:ascii="Times New Roman" w:eastAsia="Times New Roman" w:hAnsi="Times New Roman" w:cs="Times New Roman"/>
                <w:sz w:val="24"/>
                <w:szCs w:val="24"/>
              </w:rPr>
              <w:t xml:space="preserve">Муниципальный заказчик подпрограммы </w:t>
            </w:r>
            <w:r w:rsidR="00CE03FB">
              <w:rPr>
                <w:rFonts w:ascii="Times New Roman" w:eastAsia="Times New Roman" w:hAnsi="Times New Roman" w:cs="Times New Roman"/>
                <w:sz w:val="24"/>
                <w:szCs w:val="24"/>
                <w:lang w:val="en-US"/>
              </w:rPr>
              <w:t>II</w:t>
            </w:r>
          </w:p>
        </w:tc>
        <w:tc>
          <w:tcPr>
            <w:tcW w:w="13041" w:type="dxa"/>
            <w:gridSpan w:val="8"/>
            <w:tcBorders>
              <w:top w:val="single" w:sz="4" w:space="0" w:color="auto"/>
              <w:left w:val="single" w:sz="4" w:space="0" w:color="auto"/>
              <w:bottom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CE03FB" w:rsidTr="00C820D0">
        <w:trPr>
          <w:trHeight w:val="348"/>
        </w:trPr>
        <w:tc>
          <w:tcPr>
            <w:tcW w:w="1985" w:type="dxa"/>
            <w:vMerge w:val="restart"/>
            <w:tcBorders>
              <w:top w:val="single" w:sz="4" w:space="0" w:color="auto"/>
              <w:bottom w:val="single" w:sz="4" w:space="0" w:color="auto"/>
              <w:right w:val="nil"/>
            </w:tcBorders>
          </w:tcPr>
          <w:p w:rsidR="00B53AD7" w:rsidRPr="00CE03FB" w:rsidRDefault="00B53AD7" w:rsidP="00CE03FB">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1" w:name="sub_10632"/>
            <w:r w:rsidRPr="00CE03FB">
              <w:rPr>
                <w:rFonts w:ascii="Times New Roman CYR" w:eastAsia="Times New Roman" w:hAnsi="Times New Roman CYR" w:cs="Times New Roman CYR"/>
                <w:sz w:val="24"/>
                <w:szCs w:val="24"/>
              </w:rPr>
              <w:t xml:space="preserve">Источники финансирования подпрограммы </w:t>
            </w:r>
            <w:r w:rsidR="00CE03FB">
              <w:rPr>
                <w:rFonts w:ascii="Times New Roman CYR" w:eastAsia="Times New Roman" w:hAnsi="Times New Roman CYR" w:cs="Times New Roman CYR"/>
                <w:sz w:val="24"/>
                <w:szCs w:val="24"/>
                <w:lang w:val="en-US"/>
              </w:rPr>
              <w:t>II</w:t>
            </w:r>
            <w:r w:rsidRPr="00CE03FB">
              <w:rPr>
                <w:rFonts w:ascii="Times New Roman CYR" w:eastAsia="Times New Roman" w:hAnsi="Times New Roman CYR" w:cs="Times New Roman CYR"/>
                <w:sz w:val="24"/>
                <w:szCs w:val="24"/>
              </w:rPr>
              <w:t>по годам реализации и главным распорядителям бюджетных средств, в том числе по годам:</w:t>
            </w:r>
            <w:bookmarkEnd w:id="11"/>
          </w:p>
        </w:tc>
        <w:tc>
          <w:tcPr>
            <w:tcW w:w="2552"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Главный распорядитель бюджетных средств</w:t>
            </w:r>
          </w:p>
        </w:tc>
        <w:tc>
          <w:tcPr>
            <w:tcW w:w="3118"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Источник финансирования</w:t>
            </w:r>
          </w:p>
        </w:tc>
        <w:tc>
          <w:tcPr>
            <w:tcW w:w="7371" w:type="dxa"/>
            <w:gridSpan w:val="6"/>
            <w:tcBorders>
              <w:top w:val="single" w:sz="4" w:space="0" w:color="auto"/>
              <w:left w:val="single" w:sz="4" w:space="0" w:color="auto"/>
              <w:bottom w:val="nil"/>
            </w:tcBorders>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Расходы (тыс. рублей)</w:t>
            </w:r>
          </w:p>
        </w:tc>
      </w:tr>
      <w:tr w:rsidR="00B53AD7" w:rsidRPr="00CE03FB" w:rsidTr="00C820D0">
        <w:trPr>
          <w:trHeight w:val="567"/>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03"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2020 год</w:t>
            </w:r>
          </w:p>
        </w:tc>
        <w:tc>
          <w:tcPr>
            <w:tcW w:w="1248"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2021 год</w:t>
            </w:r>
          </w:p>
        </w:tc>
        <w:tc>
          <w:tcPr>
            <w:tcW w:w="127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2022 год</w:t>
            </w:r>
          </w:p>
        </w:tc>
        <w:tc>
          <w:tcPr>
            <w:tcW w:w="1276"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2023 год</w:t>
            </w:r>
          </w:p>
        </w:tc>
        <w:tc>
          <w:tcPr>
            <w:tcW w:w="141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2024 год</w:t>
            </w:r>
          </w:p>
        </w:tc>
        <w:tc>
          <w:tcPr>
            <w:tcW w:w="850" w:type="dxa"/>
            <w:tcBorders>
              <w:top w:val="single" w:sz="4" w:space="0" w:color="auto"/>
              <w:left w:val="single" w:sz="4" w:space="0" w:color="auto"/>
              <w:bottom w:val="single" w:sz="4" w:space="0" w:color="auto"/>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Итого</w:t>
            </w:r>
          </w:p>
        </w:tc>
      </w:tr>
      <w:tr w:rsidR="00B53AD7" w:rsidRPr="00CE03FB" w:rsidTr="00C820D0">
        <w:trPr>
          <w:trHeight w:val="459"/>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val="restart"/>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E52385">
              <w:rPr>
                <w:rFonts w:ascii="Times New Roman" w:eastAsia="Calibri" w:hAnsi="Times New Roman" w:cs="Times New Roman"/>
                <w:sz w:val="24"/>
                <w:szCs w:val="24"/>
                <w:lang w:eastAsia="en-US"/>
              </w:rPr>
              <w:t xml:space="preserve"> </w:t>
            </w:r>
            <w:r w:rsidRPr="00CE03F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Всего: в том числе: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820D0">
        <w:tc>
          <w:tcPr>
            <w:tcW w:w="1985" w:type="dxa"/>
            <w:vMerge/>
            <w:tcBorders>
              <w:top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820D0">
        <w:trPr>
          <w:trHeight w:val="746"/>
        </w:trPr>
        <w:tc>
          <w:tcPr>
            <w:tcW w:w="1985" w:type="dxa"/>
            <w:vMerge/>
            <w:tcBorders>
              <w:top w:val="nil"/>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850"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bl>
    <w:p w:rsidR="00CE03FB"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p w:rsidR="00B53AD7" w:rsidRPr="00AF6582"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10.2. Характеристика проблем, решаемых посредством мероприятий Подпрограммы </w:t>
      </w:r>
      <w:r w:rsidR="00AF6582">
        <w:rPr>
          <w:rFonts w:ascii="Times New Roman CYR" w:eastAsia="Times New Roman" w:hAnsi="Times New Roman CYR" w:cs="Times New Roman CYR"/>
          <w:b/>
          <w:bCs/>
          <w:color w:val="26282F"/>
          <w:sz w:val="24"/>
          <w:szCs w:val="24"/>
          <w:lang w:val="en-US"/>
        </w:rPr>
        <w:t>II</w:t>
      </w:r>
    </w:p>
    <w:p w:rsidR="00CE03FB"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направлена на</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B53AD7">
        <w:rPr>
          <w:rFonts w:ascii="Times New Roman" w:eastAsia="Times New Roman" w:hAnsi="Times New Roman" w:cs="Times New Roman"/>
          <w:sz w:val="24"/>
          <w:szCs w:val="24"/>
        </w:rPr>
        <w:t>только за счет внебюджетных источников.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DE61FD"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2" w:name="sub_10123"/>
      <w:r w:rsidRPr="00B53AD7">
        <w:rPr>
          <w:rFonts w:ascii="Times New Roman CYR" w:eastAsia="Times New Roman" w:hAnsi="Times New Roman CYR" w:cs="Times New Roman CYR"/>
          <w:b/>
          <w:bCs/>
          <w:color w:val="26282F"/>
          <w:sz w:val="24"/>
          <w:szCs w:val="24"/>
        </w:rPr>
        <w:t>10.3. Концептуальные направления реформирования, модернизации, преобразования отдельных сферы</w:t>
      </w:r>
      <w:r w:rsidR="00E52385">
        <w:rPr>
          <w:rFonts w:ascii="Times New Roman CYR" w:eastAsia="Times New Roman" w:hAnsi="Times New Roman CYR" w:cs="Times New Roman CYR"/>
          <w:b/>
          <w:bCs/>
          <w:color w:val="26282F"/>
          <w:sz w:val="24"/>
          <w:szCs w:val="24"/>
        </w:rPr>
        <w:t xml:space="preserve"> </w:t>
      </w:r>
      <w:r w:rsidRPr="00B53AD7">
        <w:rPr>
          <w:rFonts w:ascii="Times New Roman CYR" w:eastAsia="Times New Roman" w:hAnsi="Times New Roman CYR" w:cs="Times New Roman CYR"/>
          <w:sz w:val="24"/>
          <w:szCs w:val="24"/>
        </w:rPr>
        <w:t>с</w:t>
      </w:r>
      <w:r w:rsidRPr="00B53AD7">
        <w:rPr>
          <w:rFonts w:ascii="Times New Roman CYR" w:eastAsia="Times New Roman" w:hAnsi="Times New Roman CYR" w:cs="Times New Roman CYR"/>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Pr>
          <w:rFonts w:ascii="Times New Roman CYR" w:eastAsia="Times New Roman" w:hAnsi="Times New Roman CYR" w:cs="Times New Roman CYR"/>
          <w:b/>
          <w:bCs/>
          <w:color w:val="26282F"/>
          <w:sz w:val="24"/>
          <w:szCs w:val="24"/>
          <w:lang w:val="en-US"/>
        </w:rPr>
        <w:t>II</w:t>
      </w:r>
    </w:p>
    <w:bookmarkEnd w:id="1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B53AD7">
        <w:rPr>
          <w:rFonts w:ascii="Times New Roman" w:eastAsia="Times New Roman" w:hAnsi="Times New Roman" w:cs="Times New Roman"/>
          <w:sz w:val="24"/>
          <w:szCs w:val="24"/>
          <w:lang w:eastAsia="en-US"/>
        </w:rPr>
        <w:t>области за</w:t>
      </w:r>
      <w:r w:rsidRPr="00B53AD7">
        <w:rPr>
          <w:rFonts w:ascii="Times New Roman" w:eastAsia="Times New Roman" w:hAnsi="Times New Roman" w:cs="Times New Roman"/>
          <w:sz w:val="24"/>
          <w:szCs w:val="24"/>
          <w:lang w:eastAsia="en-US"/>
        </w:rPr>
        <w:t xml:space="preserve"> счет </w:t>
      </w:r>
      <w:r w:rsidR="00DE61FD" w:rsidRPr="00B53AD7">
        <w:rPr>
          <w:rFonts w:ascii="Times New Roman" w:eastAsia="Times New Roman" w:hAnsi="Times New Roman" w:cs="Times New Roman"/>
          <w:sz w:val="24"/>
          <w:szCs w:val="24"/>
          <w:lang w:eastAsia="en-US"/>
        </w:rPr>
        <w:t>средств внебюджетных</w:t>
      </w:r>
      <w:r w:rsidRPr="00B53AD7">
        <w:rPr>
          <w:rFonts w:ascii="Times New Roman" w:eastAsia="Times New Roman" w:hAnsi="Times New Roman" w:cs="Times New Roman"/>
          <w:sz w:val="24"/>
          <w:szCs w:val="24"/>
          <w:lang w:eastAsia="en-US"/>
        </w:rPr>
        <w:t xml:space="preserve"> источников.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целями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задачами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 </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B53AD7">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включает в себя </w:t>
      </w:r>
      <w:r w:rsidRPr="00B53AD7">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B53AD7">
        <w:rPr>
          <w:rFonts w:ascii="Times New Roman" w:eastAsia="Calibri" w:hAnsi="Times New Roman" w:cs="Times New Roman"/>
          <w:color w:val="000000"/>
          <w:sz w:val="24"/>
          <w:szCs w:val="24"/>
        </w:rPr>
        <w:t xml:space="preserve">утвержденном постановлением Правительства Российской Федерации от 28.01.2006 № 47 </w:t>
      </w:r>
      <w:r w:rsidRPr="00B53AD7">
        <w:rPr>
          <w:rFonts w:ascii="Times New Roman" w:eastAsia="Times New Roman" w:hAnsi="Times New Roman" w:cs="Times New Roman"/>
          <w:sz w:val="24"/>
          <w:szCs w:val="24"/>
        </w:rPr>
        <w:t xml:space="preserve">«Об утверждении </w:t>
      </w:r>
      <w:r w:rsidRPr="00B53AD7">
        <w:rPr>
          <w:rFonts w:ascii="Times New Roman" w:eastAsia="Calibri" w:hAnsi="Times New Roman" w:cs="Times New Roman"/>
          <w:color w:val="000000"/>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53AD7">
        <w:rPr>
          <w:rFonts w:ascii="Times New Roman" w:eastAsia="Times New Roman" w:hAnsi="Times New Roman" w:cs="Times New Roman"/>
          <w:sz w:val="24"/>
          <w:szCs w:val="24"/>
        </w:rPr>
        <w:t xml:space="preserve">.  </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C820D0" w:rsidRDefault="00C820D0"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C820D0" w:rsidRDefault="00C820D0"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r w:rsidRPr="00B53AD7">
        <w:rPr>
          <w:rFonts w:ascii="Times New Roman CYR" w:eastAsia="Times New Roman" w:hAnsi="Times New Roman CYR" w:cs="Times New Roman CYR"/>
          <w:b/>
          <w:bCs/>
          <w:color w:val="26282F"/>
          <w:sz w:val="24"/>
          <w:szCs w:val="24"/>
        </w:rPr>
        <w:lastRenderedPageBreak/>
        <w:t xml:space="preserve">10.4. Перечень мероприятий Подпрограммы </w:t>
      </w:r>
      <w:r w:rsidR="00DE61FD">
        <w:rPr>
          <w:rFonts w:ascii="Times New Roman CYR" w:eastAsia="Times New Roman" w:hAnsi="Times New Roman CYR" w:cs="Times New Roman CYR"/>
          <w:b/>
          <w:bCs/>
          <w:color w:val="26282F"/>
          <w:sz w:val="24"/>
          <w:szCs w:val="24"/>
          <w:lang w:val="en-US"/>
        </w:rPr>
        <w:t>II</w:t>
      </w:r>
    </w:p>
    <w:p w:rsidR="00DE61FD" w:rsidRPr="00DE61FD" w:rsidRDefault="00DE61F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p>
    <w:tbl>
      <w:tblPr>
        <w:tblStyle w:val="7"/>
        <w:tblW w:w="15026" w:type="dxa"/>
        <w:tblInd w:w="108" w:type="dxa"/>
        <w:tblLayout w:type="fixed"/>
        <w:tblLook w:val="04A0" w:firstRow="1" w:lastRow="0" w:firstColumn="1" w:lastColumn="0" w:noHBand="0" w:noVBand="1"/>
      </w:tblPr>
      <w:tblGrid>
        <w:gridCol w:w="454"/>
        <w:gridCol w:w="1560"/>
        <w:gridCol w:w="1134"/>
        <w:gridCol w:w="1530"/>
        <w:gridCol w:w="1701"/>
        <w:gridCol w:w="1134"/>
        <w:gridCol w:w="709"/>
        <w:gridCol w:w="680"/>
        <w:gridCol w:w="680"/>
        <w:gridCol w:w="709"/>
        <w:gridCol w:w="709"/>
        <w:gridCol w:w="1333"/>
        <w:gridCol w:w="1701"/>
        <w:gridCol w:w="992"/>
      </w:tblGrid>
      <w:tr w:rsidR="00AF6582" w:rsidRPr="00B53AD7" w:rsidTr="00C820D0">
        <w:tc>
          <w:tcPr>
            <w:tcW w:w="454" w:type="dxa"/>
            <w:vMerge w:val="restart"/>
          </w:tcPr>
          <w:p w:rsidR="00AF6582" w:rsidRPr="00B53AD7" w:rsidRDefault="00AF6582" w:rsidP="00C9565B">
            <w:pPr>
              <w:jc w:val="both"/>
              <w:rPr>
                <w:rFonts w:eastAsia="Calibri"/>
                <w:sz w:val="16"/>
                <w:szCs w:val="16"/>
              </w:rPr>
            </w:pPr>
            <w:r w:rsidRPr="00B53AD7">
              <w:rPr>
                <w:rFonts w:eastAsia="Calibri"/>
                <w:sz w:val="16"/>
                <w:szCs w:val="16"/>
              </w:rPr>
              <w:t>№</w:t>
            </w:r>
          </w:p>
          <w:p w:rsidR="00AF6582" w:rsidRPr="00B53AD7" w:rsidRDefault="00AF6582" w:rsidP="00C9565B">
            <w:pPr>
              <w:jc w:val="both"/>
              <w:rPr>
                <w:rFonts w:eastAsia="Calibri"/>
                <w:sz w:val="16"/>
                <w:szCs w:val="16"/>
              </w:rPr>
            </w:pPr>
            <w:r w:rsidRPr="00B53AD7">
              <w:rPr>
                <w:rFonts w:eastAsia="Calibri"/>
                <w:sz w:val="16"/>
                <w:szCs w:val="16"/>
              </w:rPr>
              <w:t>п/п</w:t>
            </w:r>
          </w:p>
        </w:tc>
        <w:tc>
          <w:tcPr>
            <w:tcW w:w="1560" w:type="dxa"/>
            <w:vMerge w:val="restart"/>
          </w:tcPr>
          <w:p w:rsidR="00AF6582" w:rsidRPr="00B53AD7" w:rsidRDefault="00AF6582" w:rsidP="00C9565B">
            <w:pPr>
              <w:jc w:val="center"/>
              <w:rPr>
                <w:rFonts w:eastAsia="Calibri"/>
                <w:sz w:val="16"/>
                <w:szCs w:val="16"/>
              </w:rPr>
            </w:pPr>
            <w:r w:rsidRPr="00B53AD7">
              <w:rPr>
                <w:rFonts w:eastAsia="Calibri"/>
                <w:sz w:val="16"/>
                <w:szCs w:val="16"/>
              </w:rPr>
              <w:t>Мероприятие Подпрограммы 2</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Сроки исполнения мероприятия</w:t>
            </w:r>
          </w:p>
        </w:tc>
        <w:tc>
          <w:tcPr>
            <w:tcW w:w="1530" w:type="dxa"/>
            <w:vMerge w:val="restart"/>
          </w:tcPr>
          <w:p w:rsidR="00AF6582" w:rsidRPr="00B53AD7" w:rsidRDefault="00AF6582" w:rsidP="00C9565B">
            <w:pPr>
              <w:jc w:val="center"/>
              <w:rPr>
                <w:rFonts w:eastAsia="Calibri"/>
                <w:sz w:val="16"/>
                <w:szCs w:val="16"/>
              </w:rPr>
            </w:pPr>
            <w:r w:rsidRPr="00B53AD7">
              <w:rPr>
                <w:rFonts w:eastAsia="Calibri"/>
                <w:sz w:val="16"/>
                <w:szCs w:val="16"/>
              </w:rPr>
              <w:t>Источники финансирования</w:t>
            </w:r>
          </w:p>
        </w:tc>
        <w:tc>
          <w:tcPr>
            <w:tcW w:w="1701" w:type="dxa"/>
            <w:vMerge w:val="restart"/>
          </w:tcPr>
          <w:p w:rsidR="00AF6582" w:rsidRPr="00B53AD7" w:rsidRDefault="00AF6582" w:rsidP="00C9565B">
            <w:pPr>
              <w:jc w:val="center"/>
              <w:rPr>
                <w:rFonts w:eastAsia="Calibri"/>
                <w:sz w:val="16"/>
                <w:szCs w:val="16"/>
              </w:rPr>
            </w:pPr>
            <w:r>
              <w:rPr>
                <w:rFonts w:eastAsia="Calibri"/>
                <w:sz w:val="16"/>
                <w:szCs w:val="16"/>
              </w:rPr>
              <w:t>Объем финансирования меро</w:t>
            </w:r>
            <w:r w:rsidRPr="00B53AD7">
              <w:rPr>
                <w:rFonts w:eastAsia="Calibri"/>
                <w:sz w:val="16"/>
                <w:szCs w:val="16"/>
              </w:rPr>
              <w:t>приятия в</w:t>
            </w:r>
          </w:p>
          <w:p w:rsidR="00AF6582" w:rsidRPr="00B53AD7" w:rsidRDefault="00AF6582" w:rsidP="00C9565B">
            <w:pPr>
              <w:jc w:val="center"/>
              <w:rPr>
                <w:rFonts w:eastAsia="Calibri"/>
                <w:sz w:val="16"/>
                <w:szCs w:val="16"/>
              </w:rPr>
            </w:pPr>
            <w:r>
              <w:rPr>
                <w:rFonts w:eastAsia="Calibri"/>
                <w:sz w:val="16"/>
                <w:szCs w:val="16"/>
              </w:rPr>
              <w:t>году, предшествую</w:t>
            </w:r>
            <w:r w:rsidRPr="00B53AD7">
              <w:rPr>
                <w:rFonts w:eastAsia="Calibri"/>
                <w:sz w:val="16"/>
                <w:szCs w:val="16"/>
              </w:rPr>
              <w:t>щему году начала реализации госпрограммы</w:t>
            </w:r>
            <w:r w:rsidRPr="00B53AD7">
              <w:rPr>
                <w:rFonts w:eastAsia="Calibri"/>
                <w:sz w:val="16"/>
                <w:szCs w:val="16"/>
              </w:rPr>
              <w:br/>
              <w:t>(тыс.руб.)</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Всего</w:t>
            </w:r>
            <w:r w:rsidRPr="00B53AD7">
              <w:rPr>
                <w:rFonts w:eastAsia="Calibri"/>
                <w:sz w:val="16"/>
                <w:szCs w:val="16"/>
              </w:rPr>
              <w:br/>
              <w:t>(тыс.руб.)</w:t>
            </w:r>
          </w:p>
        </w:tc>
        <w:tc>
          <w:tcPr>
            <w:tcW w:w="4820" w:type="dxa"/>
            <w:gridSpan w:val="6"/>
          </w:tcPr>
          <w:p w:rsidR="00AF6582" w:rsidRPr="00B53AD7" w:rsidRDefault="00AF6582" w:rsidP="00C9565B">
            <w:pPr>
              <w:jc w:val="center"/>
              <w:rPr>
                <w:rFonts w:eastAsia="Calibri"/>
                <w:sz w:val="16"/>
                <w:szCs w:val="16"/>
              </w:rPr>
            </w:pPr>
            <w:r w:rsidRPr="00B53AD7">
              <w:rPr>
                <w:rFonts w:eastAsia="Calibri"/>
                <w:sz w:val="16"/>
                <w:szCs w:val="16"/>
              </w:rPr>
              <w:t>Объемы финансирования по годам</w:t>
            </w:r>
            <w:r w:rsidRPr="00B53AD7">
              <w:rPr>
                <w:rFonts w:eastAsia="Calibri"/>
                <w:sz w:val="16"/>
                <w:szCs w:val="16"/>
              </w:rPr>
              <w:br/>
              <w:t>(тыс.руб.)</w:t>
            </w:r>
          </w:p>
        </w:tc>
        <w:tc>
          <w:tcPr>
            <w:tcW w:w="1701" w:type="dxa"/>
            <w:vMerge w:val="restart"/>
          </w:tcPr>
          <w:p w:rsidR="00AF6582" w:rsidRPr="00AF6582" w:rsidRDefault="00AF6582" w:rsidP="00AF6582">
            <w:pPr>
              <w:jc w:val="center"/>
              <w:rPr>
                <w:rFonts w:eastAsia="Calibri"/>
                <w:sz w:val="16"/>
                <w:szCs w:val="16"/>
              </w:rPr>
            </w:pPr>
            <w:r w:rsidRPr="00B53AD7">
              <w:rPr>
                <w:rFonts w:eastAsia="Calibri"/>
                <w:sz w:val="16"/>
                <w:szCs w:val="16"/>
              </w:rPr>
              <w:t>Ответственный за выполнение мероприятия Подпрограммы</w:t>
            </w:r>
            <w:r>
              <w:rPr>
                <w:rFonts w:eastAsia="Calibri"/>
                <w:sz w:val="16"/>
                <w:szCs w:val="16"/>
                <w:lang w:val="en-US"/>
              </w:rPr>
              <w:t>II</w:t>
            </w:r>
          </w:p>
        </w:tc>
        <w:tc>
          <w:tcPr>
            <w:tcW w:w="992" w:type="dxa"/>
            <w:vMerge w:val="restart"/>
          </w:tcPr>
          <w:p w:rsidR="00AF6582" w:rsidRPr="00AF6582" w:rsidRDefault="00AF6582" w:rsidP="00AF6582">
            <w:pPr>
              <w:jc w:val="center"/>
              <w:rPr>
                <w:rFonts w:eastAsia="Calibri"/>
                <w:sz w:val="16"/>
                <w:szCs w:val="16"/>
              </w:rPr>
            </w:pPr>
            <w:r w:rsidRPr="00B53AD7">
              <w:rPr>
                <w:rFonts w:eastAsia="Calibri"/>
                <w:sz w:val="16"/>
                <w:szCs w:val="16"/>
              </w:rPr>
              <w:t>Результаты выполнения мероприятия Подпрограммы</w:t>
            </w:r>
            <w:r>
              <w:rPr>
                <w:rFonts w:eastAsia="Calibri"/>
                <w:sz w:val="16"/>
                <w:szCs w:val="16"/>
                <w:lang w:val="en-US"/>
              </w:rPr>
              <w:t>II</w:t>
            </w:r>
          </w:p>
        </w:tc>
      </w:tr>
      <w:tr w:rsidR="00422E7C" w:rsidRPr="00B53AD7" w:rsidTr="00C820D0">
        <w:tc>
          <w:tcPr>
            <w:tcW w:w="454" w:type="dxa"/>
            <w:vMerge/>
          </w:tcPr>
          <w:p w:rsidR="00422E7C" w:rsidRPr="00B53AD7" w:rsidRDefault="00422E7C" w:rsidP="00C9565B">
            <w:pPr>
              <w:jc w:val="both"/>
              <w:rPr>
                <w:rFonts w:eastAsia="Calibri"/>
                <w:sz w:val="16"/>
                <w:szCs w:val="16"/>
              </w:rPr>
            </w:pPr>
          </w:p>
        </w:tc>
        <w:tc>
          <w:tcPr>
            <w:tcW w:w="1560"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1530" w:type="dxa"/>
            <w:vMerge/>
          </w:tcPr>
          <w:p w:rsidR="00422E7C" w:rsidRPr="00B53AD7" w:rsidRDefault="00422E7C" w:rsidP="00C9565B">
            <w:pPr>
              <w:jc w:val="both"/>
              <w:rPr>
                <w:rFonts w:eastAsia="Calibri"/>
                <w:sz w:val="16"/>
                <w:szCs w:val="16"/>
              </w:rPr>
            </w:pPr>
          </w:p>
        </w:tc>
        <w:tc>
          <w:tcPr>
            <w:tcW w:w="1701"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2019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2020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2021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2022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2023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 xml:space="preserve">2024 </w:t>
            </w:r>
          </w:p>
          <w:p w:rsidR="00422E7C" w:rsidRPr="00B53AD7" w:rsidRDefault="00422E7C" w:rsidP="00C9565B">
            <w:pPr>
              <w:jc w:val="center"/>
              <w:rPr>
                <w:rFonts w:eastAsia="Calibri"/>
                <w:sz w:val="16"/>
                <w:szCs w:val="16"/>
              </w:rPr>
            </w:pPr>
            <w:r w:rsidRPr="00B53AD7">
              <w:rPr>
                <w:rFonts w:eastAsia="Calibri"/>
                <w:sz w:val="16"/>
                <w:szCs w:val="16"/>
              </w:rPr>
              <w:t>год</w:t>
            </w:r>
          </w:p>
          <w:p w:rsidR="00422E7C" w:rsidRPr="00B53AD7" w:rsidRDefault="00422E7C" w:rsidP="00C9565B">
            <w:pPr>
              <w:jc w:val="center"/>
              <w:rPr>
                <w:rFonts w:eastAsia="Calibri"/>
                <w:sz w:val="16"/>
                <w:szCs w:val="16"/>
              </w:rPr>
            </w:pPr>
            <w:r w:rsidRPr="00B53AD7">
              <w:rPr>
                <w:rFonts w:eastAsia="Calibri"/>
                <w:sz w:val="16"/>
                <w:szCs w:val="16"/>
              </w:rPr>
              <w:t xml:space="preserve"> </w:t>
            </w:r>
          </w:p>
        </w:tc>
        <w:tc>
          <w:tcPr>
            <w:tcW w:w="1701" w:type="dxa"/>
            <w:vMerge/>
          </w:tcPr>
          <w:p w:rsidR="00422E7C" w:rsidRPr="00B53AD7" w:rsidRDefault="00422E7C" w:rsidP="00C9565B">
            <w:pPr>
              <w:jc w:val="both"/>
              <w:rPr>
                <w:rFonts w:eastAsia="Calibri"/>
                <w:sz w:val="16"/>
                <w:szCs w:val="16"/>
              </w:rPr>
            </w:pPr>
          </w:p>
        </w:tc>
        <w:tc>
          <w:tcPr>
            <w:tcW w:w="992" w:type="dxa"/>
            <w:vMerge/>
          </w:tcPr>
          <w:p w:rsidR="00422E7C" w:rsidRPr="00B53AD7" w:rsidRDefault="00422E7C" w:rsidP="00C9565B">
            <w:pPr>
              <w:jc w:val="both"/>
              <w:rPr>
                <w:rFonts w:eastAsia="Calibri"/>
                <w:sz w:val="16"/>
                <w:szCs w:val="16"/>
              </w:rPr>
            </w:pPr>
          </w:p>
        </w:tc>
      </w:tr>
      <w:tr w:rsidR="00422E7C" w:rsidRPr="00B53AD7" w:rsidTr="00C820D0">
        <w:tc>
          <w:tcPr>
            <w:tcW w:w="454" w:type="dxa"/>
          </w:tcPr>
          <w:p w:rsidR="00422E7C" w:rsidRPr="00B53AD7" w:rsidRDefault="00422E7C" w:rsidP="00C9565B">
            <w:pPr>
              <w:jc w:val="center"/>
              <w:rPr>
                <w:rFonts w:eastAsia="Calibri"/>
                <w:sz w:val="16"/>
                <w:szCs w:val="16"/>
              </w:rPr>
            </w:pPr>
            <w:r w:rsidRPr="00B53AD7">
              <w:rPr>
                <w:rFonts w:eastAsia="Calibri"/>
                <w:sz w:val="16"/>
                <w:szCs w:val="16"/>
              </w:rPr>
              <w:t>1</w:t>
            </w:r>
          </w:p>
        </w:tc>
        <w:tc>
          <w:tcPr>
            <w:tcW w:w="1560" w:type="dxa"/>
          </w:tcPr>
          <w:p w:rsidR="00422E7C" w:rsidRPr="00B53AD7" w:rsidRDefault="00422E7C" w:rsidP="00C9565B">
            <w:pPr>
              <w:jc w:val="center"/>
              <w:rPr>
                <w:rFonts w:eastAsia="Calibri"/>
                <w:sz w:val="16"/>
                <w:szCs w:val="16"/>
              </w:rPr>
            </w:pPr>
            <w:r w:rsidRPr="00B53AD7">
              <w:rPr>
                <w:rFonts w:eastAsia="Calibri"/>
                <w:sz w:val="16"/>
                <w:szCs w:val="16"/>
              </w:rPr>
              <w:t>2</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3</w:t>
            </w:r>
          </w:p>
        </w:tc>
        <w:tc>
          <w:tcPr>
            <w:tcW w:w="1530" w:type="dxa"/>
          </w:tcPr>
          <w:p w:rsidR="00422E7C" w:rsidRPr="00B53AD7" w:rsidRDefault="00422E7C" w:rsidP="00C9565B">
            <w:pPr>
              <w:jc w:val="center"/>
              <w:rPr>
                <w:rFonts w:eastAsia="Calibri"/>
                <w:sz w:val="16"/>
                <w:szCs w:val="16"/>
              </w:rPr>
            </w:pPr>
            <w:r w:rsidRPr="00B53AD7">
              <w:rPr>
                <w:rFonts w:eastAsia="Calibri"/>
                <w:sz w:val="16"/>
                <w:szCs w:val="16"/>
              </w:rPr>
              <w:t>4</w:t>
            </w:r>
          </w:p>
        </w:tc>
        <w:tc>
          <w:tcPr>
            <w:tcW w:w="1701" w:type="dxa"/>
          </w:tcPr>
          <w:p w:rsidR="00422E7C" w:rsidRPr="00B53AD7" w:rsidRDefault="00422E7C" w:rsidP="00C9565B">
            <w:pPr>
              <w:jc w:val="center"/>
              <w:rPr>
                <w:rFonts w:eastAsia="Calibri"/>
                <w:sz w:val="16"/>
                <w:szCs w:val="16"/>
              </w:rPr>
            </w:pPr>
            <w:r w:rsidRPr="00B53AD7">
              <w:rPr>
                <w:rFonts w:eastAsia="Calibri"/>
                <w:sz w:val="16"/>
                <w:szCs w:val="16"/>
              </w:rPr>
              <w:t>5</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6</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7</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8</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9</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10</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11</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12</w:t>
            </w:r>
          </w:p>
        </w:tc>
        <w:tc>
          <w:tcPr>
            <w:tcW w:w="1701" w:type="dxa"/>
          </w:tcPr>
          <w:p w:rsidR="00422E7C" w:rsidRPr="00B53AD7" w:rsidRDefault="00422E7C" w:rsidP="00C9565B">
            <w:pPr>
              <w:jc w:val="center"/>
              <w:rPr>
                <w:rFonts w:eastAsia="Calibri"/>
                <w:sz w:val="16"/>
                <w:szCs w:val="16"/>
              </w:rPr>
            </w:pPr>
            <w:r>
              <w:rPr>
                <w:rFonts w:eastAsia="Calibri"/>
                <w:sz w:val="16"/>
                <w:szCs w:val="16"/>
              </w:rPr>
              <w:t>13</w:t>
            </w:r>
          </w:p>
        </w:tc>
        <w:tc>
          <w:tcPr>
            <w:tcW w:w="992" w:type="dxa"/>
          </w:tcPr>
          <w:p w:rsidR="00422E7C" w:rsidRPr="00B53AD7" w:rsidRDefault="00422E7C" w:rsidP="00C9565B">
            <w:pPr>
              <w:jc w:val="center"/>
              <w:rPr>
                <w:rFonts w:eastAsia="Calibri"/>
                <w:sz w:val="16"/>
                <w:szCs w:val="16"/>
              </w:rPr>
            </w:pPr>
            <w:r w:rsidRPr="00B53AD7">
              <w:rPr>
                <w:rFonts w:eastAsia="Calibri"/>
                <w:sz w:val="16"/>
                <w:szCs w:val="16"/>
              </w:rPr>
              <w:t>1</w:t>
            </w:r>
            <w:r>
              <w:rPr>
                <w:rFonts w:eastAsia="Calibri"/>
                <w:sz w:val="16"/>
                <w:szCs w:val="16"/>
              </w:rPr>
              <w:t>4</w:t>
            </w:r>
          </w:p>
        </w:tc>
      </w:tr>
      <w:tr w:rsidR="00DE61FD" w:rsidRPr="00B53AD7" w:rsidTr="00C820D0">
        <w:trPr>
          <w:trHeight w:val="848"/>
        </w:trPr>
        <w:tc>
          <w:tcPr>
            <w:tcW w:w="454" w:type="dxa"/>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w:t>
            </w:r>
          </w:p>
        </w:tc>
        <w:tc>
          <w:tcPr>
            <w:tcW w:w="1560" w:type="dxa"/>
            <w:tcBorders>
              <w:bottom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Основное мероприятие 02. Переселение граждан из аварийного жилищного фонда</w:t>
            </w:r>
          </w:p>
        </w:tc>
        <w:tc>
          <w:tcPr>
            <w:tcW w:w="1134" w:type="dxa"/>
            <w:tcBorders>
              <w:bottom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Borders>
              <w:bottom w:val="single" w:sz="4" w:space="0" w:color="auto"/>
            </w:tcBorders>
          </w:tcPr>
          <w:p w:rsidR="00DE61FD" w:rsidRPr="00DE61FD" w:rsidRDefault="00DE61FD" w:rsidP="00DE61FD">
            <w:pPr>
              <w:rPr>
                <w:rFonts w:eastAsia="Calibri"/>
                <w:sz w:val="16"/>
                <w:szCs w:val="16"/>
              </w:rPr>
            </w:pPr>
            <w:r>
              <w:rPr>
                <w:rFonts w:eastAsia="Calibri"/>
                <w:sz w:val="16"/>
                <w:szCs w:val="16"/>
              </w:rPr>
              <w:t>Внебюджетные источники</w:t>
            </w:r>
          </w:p>
        </w:tc>
        <w:tc>
          <w:tcPr>
            <w:tcW w:w="7655" w:type="dxa"/>
            <w:gridSpan w:val="8"/>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bottom w:val="single" w:sz="4" w:space="0" w:color="auto"/>
            </w:tcBorders>
          </w:tcPr>
          <w:p w:rsidR="00DE61FD" w:rsidRPr="00B53AD7" w:rsidRDefault="001805A7" w:rsidP="00C9565B">
            <w:pPr>
              <w:rPr>
                <w:rFonts w:eastAsia="Calibri"/>
                <w:sz w:val="16"/>
                <w:szCs w:val="16"/>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Borders>
              <w:bottom w:val="single" w:sz="4" w:space="0" w:color="auto"/>
            </w:tcBorders>
          </w:tcPr>
          <w:p w:rsidR="00DE61FD" w:rsidRPr="00B53AD7" w:rsidRDefault="00DE61FD" w:rsidP="00C9565B">
            <w:pPr>
              <w:rPr>
                <w:rFonts w:eastAsia="Calibri"/>
                <w:sz w:val="16"/>
                <w:szCs w:val="16"/>
              </w:rPr>
            </w:pPr>
          </w:p>
        </w:tc>
      </w:tr>
      <w:tr w:rsidR="00DE61FD" w:rsidRPr="00B53AD7" w:rsidTr="00C820D0">
        <w:trPr>
          <w:trHeight w:val="872"/>
        </w:trPr>
        <w:tc>
          <w:tcPr>
            <w:tcW w:w="454" w:type="dxa"/>
            <w:tcBorders>
              <w:top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1.1</w:t>
            </w:r>
          </w:p>
        </w:tc>
        <w:tc>
          <w:tcPr>
            <w:tcW w:w="1560" w:type="dxa"/>
            <w:tcBorders>
              <w:top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 xml:space="preserve">Мероприятие 2.1 Обеспечение мероприятий по переселению граждан </w:t>
            </w:r>
          </w:p>
        </w:tc>
        <w:tc>
          <w:tcPr>
            <w:tcW w:w="1134" w:type="dxa"/>
            <w:tcBorders>
              <w:top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Pr>
          <w:p w:rsidR="00DE61FD" w:rsidRPr="00B53AD7" w:rsidRDefault="00DE61FD" w:rsidP="00DE61FD">
            <w:pPr>
              <w:jc w:val="center"/>
              <w:rPr>
                <w:rFonts w:eastAsia="Calibri"/>
                <w:sz w:val="16"/>
                <w:szCs w:val="16"/>
              </w:rPr>
            </w:pPr>
            <w:r>
              <w:rPr>
                <w:rFonts w:eastAsia="Calibri"/>
                <w:sz w:val="16"/>
                <w:szCs w:val="16"/>
              </w:rPr>
              <w:t>Внебюджетные источники</w:t>
            </w:r>
          </w:p>
        </w:tc>
        <w:tc>
          <w:tcPr>
            <w:tcW w:w="7655" w:type="dxa"/>
            <w:gridSpan w:val="8"/>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top w:val="single" w:sz="4" w:space="0" w:color="auto"/>
            </w:tcBorders>
          </w:tcPr>
          <w:p w:rsidR="00DE61FD" w:rsidRPr="00B53AD7" w:rsidRDefault="001805A7" w:rsidP="00C9565B">
            <w:pPr>
              <w:rPr>
                <w:rFonts w:eastAsia="Calibri"/>
                <w:sz w:val="16"/>
                <w:szCs w:val="16"/>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Borders>
              <w:top w:val="single" w:sz="4" w:space="0" w:color="auto"/>
            </w:tcBorders>
          </w:tcPr>
          <w:p w:rsidR="00DE61FD" w:rsidRPr="00B53AD7" w:rsidRDefault="00DE61FD" w:rsidP="00C9565B">
            <w:pPr>
              <w:rPr>
                <w:rFonts w:eastAsia="Calibri"/>
                <w:sz w:val="16"/>
                <w:szCs w:val="16"/>
              </w:rPr>
            </w:pPr>
            <w:r w:rsidRPr="00B53AD7">
              <w:rPr>
                <w:rFonts w:eastAsia="Calibri"/>
                <w:sz w:val="16"/>
                <w:szCs w:val="16"/>
              </w:rPr>
              <w:t>Количество переселённых жителей из ав</w:t>
            </w:r>
            <w:r w:rsidR="00466001">
              <w:rPr>
                <w:rFonts w:eastAsia="Calibri"/>
                <w:sz w:val="16"/>
                <w:szCs w:val="16"/>
              </w:rPr>
              <w:t>арийного жилищного фонда – 0,092</w:t>
            </w:r>
            <w:r w:rsidRPr="00B53AD7">
              <w:rPr>
                <w:rFonts w:eastAsia="Calibri"/>
                <w:sz w:val="16"/>
                <w:szCs w:val="16"/>
              </w:rPr>
              <w:t xml:space="preserve"> тыс. человек</w:t>
            </w:r>
          </w:p>
        </w:tc>
      </w:tr>
      <w:tr w:rsidR="00ED5319" w:rsidRPr="00B53AD7" w:rsidTr="00C820D0">
        <w:tc>
          <w:tcPr>
            <w:tcW w:w="454" w:type="dxa"/>
          </w:tcPr>
          <w:p w:rsidR="00ED5319" w:rsidRPr="00B53AD7" w:rsidRDefault="00ED5319" w:rsidP="003E0D55">
            <w:pPr>
              <w:jc w:val="center"/>
              <w:rPr>
                <w:rFonts w:eastAsia="Calibri"/>
                <w:sz w:val="16"/>
                <w:szCs w:val="16"/>
              </w:rPr>
            </w:pPr>
            <w:r>
              <w:rPr>
                <w:rFonts w:eastAsia="Calibri"/>
                <w:sz w:val="16"/>
                <w:szCs w:val="16"/>
              </w:rPr>
              <w:t>2.</w:t>
            </w:r>
          </w:p>
        </w:tc>
        <w:tc>
          <w:tcPr>
            <w:tcW w:w="1560" w:type="dxa"/>
          </w:tcPr>
          <w:p w:rsidR="00ED5319" w:rsidRPr="00B53AD7" w:rsidRDefault="00ED5319" w:rsidP="003E0D55">
            <w:pPr>
              <w:autoSpaceDE w:val="0"/>
              <w:autoSpaceDN w:val="0"/>
              <w:adjustRightInd w:val="0"/>
              <w:rPr>
                <w:rFonts w:eastAsia="Calibri"/>
                <w:sz w:val="16"/>
                <w:szCs w:val="16"/>
              </w:rPr>
            </w:pPr>
            <w:r>
              <w:rPr>
                <w:rFonts w:eastAsia="Calibri"/>
                <w:sz w:val="16"/>
                <w:szCs w:val="16"/>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w:t>
            </w:r>
            <w:r>
              <w:rPr>
                <w:rFonts w:eastAsia="Calibri"/>
                <w:sz w:val="16"/>
                <w:szCs w:val="16"/>
              </w:rPr>
              <w:lastRenderedPageBreak/>
              <w:t>аварийного жилищного фонда в Московской области на 2016-2020 годы»</w:t>
            </w:r>
          </w:p>
        </w:tc>
        <w:tc>
          <w:tcPr>
            <w:tcW w:w="1134" w:type="dxa"/>
          </w:tcPr>
          <w:p w:rsidR="00ED5319" w:rsidRDefault="00ED5319" w:rsidP="003E0D55">
            <w:pPr>
              <w:jc w:val="center"/>
              <w:rPr>
                <w:rFonts w:eastAsia="Calibri"/>
                <w:sz w:val="16"/>
                <w:szCs w:val="16"/>
              </w:rPr>
            </w:pPr>
            <w:r>
              <w:rPr>
                <w:rFonts w:eastAsia="Calibri"/>
                <w:sz w:val="16"/>
                <w:szCs w:val="16"/>
              </w:rPr>
              <w:lastRenderedPageBreak/>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3E0D55">
            <w:pPr>
              <w:jc w:val="center"/>
              <w:rPr>
                <w:rFonts w:eastAsia="Calibri"/>
                <w:sz w:val="16"/>
                <w:szCs w:val="16"/>
              </w:rPr>
            </w:pPr>
            <w:r>
              <w:rPr>
                <w:rFonts w:eastAsia="Calibri"/>
                <w:sz w:val="16"/>
                <w:szCs w:val="16"/>
              </w:rPr>
              <w:t>0,0</w:t>
            </w:r>
          </w:p>
        </w:tc>
        <w:tc>
          <w:tcPr>
            <w:tcW w:w="1134"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1333" w:type="dxa"/>
          </w:tcPr>
          <w:p w:rsidR="00ED5319" w:rsidRDefault="00ED5319" w:rsidP="003E0D55">
            <w:pPr>
              <w:jc w:val="center"/>
            </w:pPr>
            <w:r w:rsidRPr="00E8642B">
              <w:rPr>
                <w:rFonts w:eastAsia="Calibri"/>
                <w:sz w:val="16"/>
                <w:szCs w:val="16"/>
              </w:rPr>
              <w:t>0,0</w:t>
            </w:r>
          </w:p>
        </w:tc>
        <w:tc>
          <w:tcPr>
            <w:tcW w:w="1701" w:type="dxa"/>
          </w:tcPr>
          <w:p w:rsidR="00ED5319" w:rsidRPr="00B53AD7" w:rsidRDefault="001805A7" w:rsidP="003E0D55">
            <w:pPr>
              <w:rPr>
                <w:rFonts w:eastAsia="Calibri"/>
                <w:sz w:val="16"/>
                <w:szCs w:val="16"/>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Pr>
          <w:p w:rsidR="00ED5319" w:rsidRPr="00B53AD7" w:rsidRDefault="00ED5319" w:rsidP="003E0D55">
            <w:pPr>
              <w:rPr>
                <w:rFonts w:eastAsia="Calibri"/>
                <w:sz w:val="16"/>
                <w:szCs w:val="16"/>
              </w:rPr>
            </w:pPr>
          </w:p>
        </w:tc>
      </w:tr>
      <w:tr w:rsidR="00ED5319" w:rsidRPr="00B53AD7" w:rsidTr="00C820D0">
        <w:tc>
          <w:tcPr>
            <w:tcW w:w="454" w:type="dxa"/>
          </w:tcPr>
          <w:p w:rsidR="00ED5319" w:rsidRDefault="00ED5319" w:rsidP="003E0D55">
            <w:pPr>
              <w:jc w:val="center"/>
              <w:rPr>
                <w:rFonts w:eastAsia="Calibri"/>
                <w:sz w:val="16"/>
                <w:szCs w:val="16"/>
              </w:rPr>
            </w:pPr>
          </w:p>
          <w:p w:rsidR="00ED5319" w:rsidRPr="00B53AD7" w:rsidRDefault="00ED5319" w:rsidP="003E0D55">
            <w:pPr>
              <w:jc w:val="center"/>
              <w:rPr>
                <w:rFonts w:eastAsia="Calibri"/>
                <w:sz w:val="16"/>
                <w:szCs w:val="16"/>
              </w:rPr>
            </w:pPr>
            <w:r>
              <w:rPr>
                <w:rFonts w:eastAsia="Calibri"/>
                <w:sz w:val="16"/>
                <w:szCs w:val="16"/>
              </w:rPr>
              <w:t>2.1</w:t>
            </w:r>
          </w:p>
        </w:tc>
        <w:tc>
          <w:tcPr>
            <w:tcW w:w="1560" w:type="dxa"/>
          </w:tcPr>
          <w:p w:rsidR="00ED5319" w:rsidRPr="00B53AD7" w:rsidRDefault="00ED5319" w:rsidP="003E0D55">
            <w:pPr>
              <w:autoSpaceDE w:val="0"/>
              <w:autoSpaceDN w:val="0"/>
              <w:adjustRightInd w:val="0"/>
              <w:rPr>
                <w:rFonts w:eastAsia="Calibri"/>
                <w:sz w:val="16"/>
                <w:szCs w:val="16"/>
              </w:rPr>
            </w:pPr>
            <w:r>
              <w:rPr>
                <w:rFonts w:eastAsia="Calibri"/>
                <w:sz w:val="16"/>
                <w:szCs w:val="16"/>
              </w:rPr>
              <w:t>Мероприятие 4.1 Обеспечение мероприятий по переселению граждан в рамках адресной программы Московской области на 2016-2020</w:t>
            </w:r>
          </w:p>
        </w:tc>
        <w:tc>
          <w:tcPr>
            <w:tcW w:w="1134" w:type="dxa"/>
          </w:tcPr>
          <w:p w:rsidR="00ED5319" w:rsidRDefault="00ED5319" w:rsidP="003E0D55">
            <w:pPr>
              <w:jc w:val="center"/>
              <w:rPr>
                <w:rFonts w:eastAsia="Calibri"/>
                <w:sz w:val="16"/>
                <w:szCs w:val="16"/>
              </w:rPr>
            </w:pPr>
            <w:r>
              <w:rPr>
                <w:rFonts w:eastAsia="Calibri"/>
                <w:sz w:val="16"/>
                <w:szCs w:val="16"/>
              </w:rPr>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3E0D55">
            <w:pPr>
              <w:jc w:val="center"/>
              <w:rPr>
                <w:rFonts w:eastAsia="Calibri"/>
                <w:sz w:val="16"/>
                <w:szCs w:val="16"/>
              </w:rPr>
            </w:pPr>
            <w:r>
              <w:rPr>
                <w:rFonts w:eastAsia="Calibri"/>
                <w:sz w:val="16"/>
                <w:szCs w:val="16"/>
              </w:rPr>
              <w:t>0,0</w:t>
            </w:r>
          </w:p>
        </w:tc>
        <w:tc>
          <w:tcPr>
            <w:tcW w:w="1134"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1333" w:type="dxa"/>
          </w:tcPr>
          <w:p w:rsidR="00ED5319" w:rsidRDefault="00ED5319" w:rsidP="003E0D55">
            <w:pPr>
              <w:jc w:val="center"/>
            </w:pPr>
            <w:r w:rsidRPr="00E8642B">
              <w:rPr>
                <w:rFonts w:eastAsia="Calibri"/>
                <w:sz w:val="16"/>
                <w:szCs w:val="16"/>
              </w:rPr>
              <w:t>0,0</w:t>
            </w:r>
          </w:p>
        </w:tc>
        <w:tc>
          <w:tcPr>
            <w:tcW w:w="1701" w:type="dxa"/>
          </w:tcPr>
          <w:p w:rsidR="00ED5319" w:rsidRPr="00B53AD7" w:rsidRDefault="001805A7" w:rsidP="003E0D55">
            <w:pPr>
              <w:rPr>
                <w:rFonts w:eastAsia="Calibri"/>
                <w:sz w:val="16"/>
                <w:szCs w:val="16"/>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992" w:type="dxa"/>
          </w:tcPr>
          <w:p w:rsidR="00ED5319" w:rsidRPr="00B53AD7" w:rsidRDefault="00ED5319" w:rsidP="003E0D55">
            <w:pPr>
              <w:rPr>
                <w:rFonts w:eastAsia="Calibri"/>
                <w:sz w:val="16"/>
                <w:szCs w:val="16"/>
              </w:rPr>
            </w:pPr>
          </w:p>
        </w:tc>
      </w:tr>
      <w:tr w:rsidR="00ED5319" w:rsidRPr="00B53AD7" w:rsidTr="00C820D0">
        <w:tc>
          <w:tcPr>
            <w:tcW w:w="454" w:type="dxa"/>
          </w:tcPr>
          <w:p w:rsidR="00ED5319" w:rsidRPr="00B53AD7" w:rsidRDefault="00ED5319" w:rsidP="00DE61FD">
            <w:pPr>
              <w:jc w:val="center"/>
              <w:rPr>
                <w:rFonts w:eastAsia="Calibri"/>
                <w:sz w:val="16"/>
                <w:szCs w:val="16"/>
              </w:rPr>
            </w:pPr>
          </w:p>
        </w:tc>
        <w:tc>
          <w:tcPr>
            <w:tcW w:w="1560" w:type="dxa"/>
          </w:tcPr>
          <w:p w:rsidR="00ED5319" w:rsidRPr="00DE61FD" w:rsidRDefault="00ED5319" w:rsidP="00DE61FD">
            <w:pPr>
              <w:rPr>
                <w:rFonts w:eastAsia="Calibri"/>
                <w:sz w:val="16"/>
                <w:szCs w:val="16"/>
                <w:lang w:val="en-US"/>
              </w:rPr>
            </w:pPr>
            <w:r w:rsidRPr="00B53AD7">
              <w:rPr>
                <w:rFonts w:eastAsia="Calibri"/>
                <w:sz w:val="16"/>
                <w:szCs w:val="16"/>
              </w:rPr>
              <w:t xml:space="preserve">Итого по Подпрограмме </w:t>
            </w:r>
            <w:r>
              <w:rPr>
                <w:rFonts w:eastAsia="Calibri"/>
                <w:sz w:val="16"/>
                <w:szCs w:val="16"/>
                <w:lang w:val="en-US"/>
              </w:rPr>
              <w:t>II</w:t>
            </w:r>
          </w:p>
          <w:p w:rsidR="00ED5319" w:rsidRPr="00B53AD7" w:rsidRDefault="00ED5319" w:rsidP="00DE61FD">
            <w:pPr>
              <w:rPr>
                <w:rFonts w:eastAsia="Calibri"/>
                <w:sz w:val="16"/>
                <w:szCs w:val="16"/>
              </w:rPr>
            </w:pPr>
          </w:p>
        </w:tc>
        <w:tc>
          <w:tcPr>
            <w:tcW w:w="1134" w:type="dxa"/>
          </w:tcPr>
          <w:p w:rsidR="00ED5319" w:rsidRPr="00B53AD7" w:rsidRDefault="00ED5319" w:rsidP="00DE61FD">
            <w:pPr>
              <w:jc w:val="center"/>
              <w:rPr>
                <w:rFonts w:eastAsia="Calibri"/>
                <w:sz w:val="16"/>
                <w:szCs w:val="16"/>
              </w:rPr>
            </w:pPr>
          </w:p>
        </w:tc>
        <w:tc>
          <w:tcPr>
            <w:tcW w:w="1530" w:type="dxa"/>
          </w:tcPr>
          <w:p w:rsidR="00ED5319" w:rsidRPr="00B53AD7" w:rsidRDefault="00ED5319" w:rsidP="00DE61FD">
            <w:pPr>
              <w:jc w:val="center"/>
              <w:rPr>
                <w:rFonts w:eastAsia="Calibri"/>
                <w:sz w:val="16"/>
                <w:szCs w:val="16"/>
              </w:rPr>
            </w:pPr>
            <w:r>
              <w:rPr>
                <w:rFonts w:eastAsia="Calibri"/>
                <w:sz w:val="16"/>
                <w:szCs w:val="16"/>
              </w:rPr>
              <w:t>Внебюджетные источники</w:t>
            </w:r>
          </w:p>
        </w:tc>
        <w:tc>
          <w:tcPr>
            <w:tcW w:w="1701" w:type="dxa"/>
          </w:tcPr>
          <w:p w:rsidR="00ED5319" w:rsidRPr="00B53AD7" w:rsidRDefault="00ED5319" w:rsidP="009A0518">
            <w:pPr>
              <w:jc w:val="center"/>
              <w:rPr>
                <w:rFonts w:eastAsia="Calibri"/>
                <w:sz w:val="16"/>
                <w:szCs w:val="16"/>
              </w:rPr>
            </w:pPr>
            <w:r>
              <w:rPr>
                <w:rFonts w:eastAsia="Calibri"/>
                <w:sz w:val="16"/>
                <w:szCs w:val="16"/>
              </w:rPr>
              <w:t>0,0</w:t>
            </w:r>
          </w:p>
        </w:tc>
        <w:tc>
          <w:tcPr>
            <w:tcW w:w="1134"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1333" w:type="dxa"/>
          </w:tcPr>
          <w:p w:rsidR="00ED5319" w:rsidRDefault="00ED5319" w:rsidP="00422E7C">
            <w:pPr>
              <w:jc w:val="center"/>
            </w:pPr>
            <w:r w:rsidRPr="00E8642B">
              <w:rPr>
                <w:rFonts w:eastAsia="Calibri"/>
                <w:sz w:val="16"/>
                <w:szCs w:val="16"/>
              </w:rPr>
              <w:t>0,0</w:t>
            </w:r>
          </w:p>
        </w:tc>
        <w:tc>
          <w:tcPr>
            <w:tcW w:w="1701" w:type="dxa"/>
          </w:tcPr>
          <w:p w:rsidR="00ED5319" w:rsidRPr="00B53AD7" w:rsidRDefault="00ED5319" w:rsidP="00DE61FD">
            <w:pPr>
              <w:jc w:val="center"/>
              <w:rPr>
                <w:rFonts w:eastAsia="Calibri"/>
                <w:sz w:val="16"/>
                <w:szCs w:val="16"/>
              </w:rPr>
            </w:pPr>
          </w:p>
        </w:tc>
        <w:tc>
          <w:tcPr>
            <w:tcW w:w="992" w:type="dxa"/>
          </w:tcPr>
          <w:p w:rsidR="00ED5319" w:rsidRPr="00B53AD7" w:rsidRDefault="00ED5319" w:rsidP="00DE61FD">
            <w:pPr>
              <w:jc w:val="center"/>
              <w:rPr>
                <w:rFonts w:eastAsia="Calibri"/>
                <w:sz w:val="16"/>
                <w:szCs w:val="16"/>
              </w:rPr>
            </w:pPr>
          </w:p>
        </w:tc>
      </w:tr>
    </w:tbl>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50592A" w:rsidRDefault="00466001" w:rsidP="004660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50592A" w:rsidSect="005D09F4">
      <w:pgSz w:w="16838" w:h="11906" w:orient="landscape"/>
      <w:pgMar w:top="1701" w:right="1134" w:bottom="1134" w:left="1134" w:header="1134"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16" w:rsidRDefault="001C6D16" w:rsidP="0050592A">
      <w:pPr>
        <w:spacing w:after="0" w:line="240" w:lineRule="auto"/>
      </w:pPr>
      <w:r>
        <w:separator/>
      </w:r>
    </w:p>
  </w:endnote>
  <w:endnote w:type="continuationSeparator" w:id="0">
    <w:p w:rsidR="001C6D16" w:rsidRDefault="001C6D16"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16" w:rsidRDefault="001C6D16" w:rsidP="0050592A">
      <w:pPr>
        <w:spacing w:after="0" w:line="240" w:lineRule="auto"/>
      </w:pPr>
      <w:r>
        <w:separator/>
      </w:r>
    </w:p>
  </w:footnote>
  <w:footnote w:type="continuationSeparator" w:id="0">
    <w:p w:rsidR="001C6D16" w:rsidRDefault="001C6D16"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017"/>
      <w:docPartObj>
        <w:docPartGallery w:val="Page Numbers (Top of Page)"/>
        <w:docPartUnique/>
      </w:docPartObj>
    </w:sdtPr>
    <w:sdtEndPr/>
    <w:sdtContent>
      <w:p w:rsidR="00C42B55" w:rsidRDefault="00C42B55">
        <w:pPr>
          <w:pStyle w:val="a5"/>
          <w:jc w:val="center"/>
        </w:pPr>
        <w:r>
          <w:rPr>
            <w:noProof/>
          </w:rPr>
          <w:fldChar w:fldCharType="begin"/>
        </w:r>
        <w:r>
          <w:rPr>
            <w:noProof/>
          </w:rPr>
          <w:instrText xml:space="preserve"> PAGE   \* MERGEFORMAT </w:instrText>
        </w:r>
        <w:r>
          <w:rPr>
            <w:noProof/>
          </w:rPr>
          <w:fldChar w:fldCharType="separate"/>
        </w:r>
        <w:r w:rsidR="00E95612">
          <w:rPr>
            <w:noProof/>
          </w:rPr>
          <w:t>8</w:t>
        </w:r>
        <w:r>
          <w:rPr>
            <w:noProof/>
          </w:rPr>
          <w:fldChar w:fldCharType="end"/>
        </w:r>
      </w:p>
    </w:sdtContent>
  </w:sdt>
  <w:p w:rsidR="00C42B55" w:rsidRDefault="00C42B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83B81"/>
    <w:rsid w:val="0009225C"/>
    <w:rsid w:val="000C1D96"/>
    <w:rsid w:val="00122F18"/>
    <w:rsid w:val="001466D7"/>
    <w:rsid w:val="00155DF2"/>
    <w:rsid w:val="00170B6B"/>
    <w:rsid w:val="001805A7"/>
    <w:rsid w:val="001C5C98"/>
    <w:rsid w:val="001C6D16"/>
    <w:rsid w:val="002222E4"/>
    <w:rsid w:val="002331FF"/>
    <w:rsid w:val="002351C9"/>
    <w:rsid w:val="00246B74"/>
    <w:rsid w:val="0027547C"/>
    <w:rsid w:val="00280668"/>
    <w:rsid w:val="00293991"/>
    <w:rsid w:val="002C0602"/>
    <w:rsid w:val="002F5E17"/>
    <w:rsid w:val="00313AD1"/>
    <w:rsid w:val="00315C06"/>
    <w:rsid w:val="003355F8"/>
    <w:rsid w:val="00343DBC"/>
    <w:rsid w:val="00352CAF"/>
    <w:rsid w:val="0037613D"/>
    <w:rsid w:val="003A16EB"/>
    <w:rsid w:val="003A174A"/>
    <w:rsid w:val="003E0D55"/>
    <w:rsid w:val="00406A74"/>
    <w:rsid w:val="00422E7C"/>
    <w:rsid w:val="00466001"/>
    <w:rsid w:val="00491B60"/>
    <w:rsid w:val="004A3E77"/>
    <w:rsid w:val="004C77AA"/>
    <w:rsid w:val="004C7FF3"/>
    <w:rsid w:val="004D11D7"/>
    <w:rsid w:val="004F5140"/>
    <w:rsid w:val="0050592A"/>
    <w:rsid w:val="00546CAE"/>
    <w:rsid w:val="005541BB"/>
    <w:rsid w:val="0059635A"/>
    <w:rsid w:val="005A06EE"/>
    <w:rsid w:val="005B0519"/>
    <w:rsid w:val="005D09F4"/>
    <w:rsid w:val="005D5459"/>
    <w:rsid w:val="005F7329"/>
    <w:rsid w:val="0069046E"/>
    <w:rsid w:val="007051FF"/>
    <w:rsid w:val="00724A8C"/>
    <w:rsid w:val="0073176A"/>
    <w:rsid w:val="007A717E"/>
    <w:rsid w:val="007E41AE"/>
    <w:rsid w:val="008479BC"/>
    <w:rsid w:val="00880B23"/>
    <w:rsid w:val="00887C9F"/>
    <w:rsid w:val="00891AF6"/>
    <w:rsid w:val="008B2433"/>
    <w:rsid w:val="008F463D"/>
    <w:rsid w:val="00911138"/>
    <w:rsid w:val="009163F7"/>
    <w:rsid w:val="009A0518"/>
    <w:rsid w:val="009B0698"/>
    <w:rsid w:val="009F6BA5"/>
    <w:rsid w:val="009F76E0"/>
    <w:rsid w:val="00A07C02"/>
    <w:rsid w:val="00A869D1"/>
    <w:rsid w:val="00AB38D6"/>
    <w:rsid w:val="00AB5D65"/>
    <w:rsid w:val="00AC40D7"/>
    <w:rsid w:val="00AD1B7E"/>
    <w:rsid w:val="00AF6582"/>
    <w:rsid w:val="00B53AD7"/>
    <w:rsid w:val="00B8339A"/>
    <w:rsid w:val="00BC6CC9"/>
    <w:rsid w:val="00BE780E"/>
    <w:rsid w:val="00BE7B2F"/>
    <w:rsid w:val="00C05AFA"/>
    <w:rsid w:val="00C42B55"/>
    <w:rsid w:val="00C55793"/>
    <w:rsid w:val="00C820D0"/>
    <w:rsid w:val="00C9565B"/>
    <w:rsid w:val="00CA7B50"/>
    <w:rsid w:val="00CE03FB"/>
    <w:rsid w:val="00CE2B4D"/>
    <w:rsid w:val="00D4352F"/>
    <w:rsid w:val="00D50690"/>
    <w:rsid w:val="00D52569"/>
    <w:rsid w:val="00D65E8E"/>
    <w:rsid w:val="00D8349A"/>
    <w:rsid w:val="00DB4113"/>
    <w:rsid w:val="00DB6D18"/>
    <w:rsid w:val="00DE61FD"/>
    <w:rsid w:val="00DE6384"/>
    <w:rsid w:val="00DF0694"/>
    <w:rsid w:val="00DF5509"/>
    <w:rsid w:val="00E05493"/>
    <w:rsid w:val="00E52385"/>
    <w:rsid w:val="00E95612"/>
    <w:rsid w:val="00ED5319"/>
    <w:rsid w:val="00F15C6F"/>
    <w:rsid w:val="00F1685F"/>
    <w:rsid w:val="00F22CFE"/>
    <w:rsid w:val="00F36FF7"/>
    <w:rsid w:val="00F609F0"/>
    <w:rsid w:val="00F71268"/>
    <w:rsid w:val="00F812E7"/>
    <w:rsid w:val="00F944D4"/>
    <w:rsid w:val="00F97D4A"/>
    <w:rsid w:val="00FA2449"/>
    <w:rsid w:val="00FD1560"/>
    <w:rsid w:val="00FE225D"/>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AE6C6-6728-472B-B160-F6331F47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863D-6D98-407A-B3FD-8FB044E4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8970</Words>
  <Characters>51135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23</cp:revision>
  <cp:lastPrinted>2020-02-28T11:35:00Z</cp:lastPrinted>
  <dcterms:created xsi:type="dcterms:W3CDTF">2019-12-02T12:18:00Z</dcterms:created>
  <dcterms:modified xsi:type="dcterms:W3CDTF">2020-03-19T14:59:00Z</dcterms:modified>
</cp:coreProperties>
</file>