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FD7105" w:rsidRDefault="00B22D32" w:rsidP="00FD7105">
      <w:pPr>
        <w:ind w:right="-1"/>
        <w:jc w:val="center"/>
        <w:rPr>
          <w:sz w:val="28"/>
          <w:szCs w:val="28"/>
        </w:rPr>
      </w:pPr>
      <w:r w:rsidRPr="00FD7105">
        <w:rPr>
          <w:noProof/>
          <w:sz w:val="28"/>
          <w:szCs w:val="28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FD7105" w:rsidRDefault="00AC4C04" w:rsidP="00FD7105">
      <w:pPr>
        <w:ind w:right="-1"/>
        <w:jc w:val="center"/>
        <w:rPr>
          <w:sz w:val="28"/>
          <w:szCs w:val="28"/>
        </w:rPr>
      </w:pPr>
    </w:p>
    <w:p w:rsidR="00AC4C04" w:rsidRPr="00FD7105" w:rsidRDefault="00FD7105" w:rsidP="00FD710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FD7105">
        <w:rPr>
          <w:sz w:val="28"/>
          <w:szCs w:val="28"/>
        </w:rPr>
        <w:t>ГОРОДСКОГО ОКРУГА ЭЛЕКТРОСТАЛЬ</w:t>
      </w:r>
    </w:p>
    <w:p w:rsidR="00AC4C04" w:rsidRPr="00FD7105" w:rsidRDefault="00AC4C04" w:rsidP="00FD7105">
      <w:pPr>
        <w:ind w:right="-1"/>
        <w:contextualSpacing/>
        <w:jc w:val="center"/>
        <w:rPr>
          <w:sz w:val="28"/>
          <w:szCs w:val="28"/>
        </w:rPr>
      </w:pPr>
    </w:p>
    <w:p w:rsidR="00AC4C04" w:rsidRPr="00FD7105" w:rsidRDefault="00FD7105" w:rsidP="00FD710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FD7105">
        <w:rPr>
          <w:sz w:val="28"/>
          <w:szCs w:val="28"/>
        </w:rPr>
        <w:t>ОБЛАСТИ</w:t>
      </w:r>
    </w:p>
    <w:p w:rsidR="00AC4C04" w:rsidRPr="00FD7105" w:rsidRDefault="00AC4C04" w:rsidP="00FD7105">
      <w:pPr>
        <w:ind w:right="-1"/>
        <w:contextualSpacing/>
        <w:jc w:val="center"/>
        <w:rPr>
          <w:sz w:val="28"/>
          <w:szCs w:val="28"/>
        </w:rPr>
      </w:pPr>
    </w:p>
    <w:p w:rsidR="00AC4C04" w:rsidRPr="00FD7105" w:rsidRDefault="00A8176C" w:rsidP="00FD7105">
      <w:pPr>
        <w:ind w:right="141"/>
        <w:contextualSpacing/>
        <w:jc w:val="center"/>
        <w:rPr>
          <w:sz w:val="44"/>
          <w:szCs w:val="44"/>
        </w:rPr>
      </w:pPr>
      <w:bookmarkStart w:id="0" w:name="_GoBack"/>
      <w:r w:rsidRPr="00FD7105">
        <w:rPr>
          <w:sz w:val="44"/>
          <w:szCs w:val="44"/>
        </w:rPr>
        <w:t>ПОСТАНОВЛЕНИ</w:t>
      </w:r>
      <w:r w:rsidR="00AC4C04" w:rsidRPr="00FD7105">
        <w:rPr>
          <w:sz w:val="44"/>
          <w:szCs w:val="44"/>
        </w:rPr>
        <w:t>Е</w:t>
      </w:r>
    </w:p>
    <w:p w:rsidR="00AC4C04" w:rsidRPr="00FD7105" w:rsidRDefault="00AC4C04" w:rsidP="00FD7105">
      <w:pPr>
        <w:ind w:right="141"/>
        <w:jc w:val="center"/>
        <w:rPr>
          <w:sz w:val="44"/>
          <w:szCs w:val="44"/>
        </w:rPr>
      </w:pPr>
    </w:p>
    <w:p w:rsidR="00AC4C04" w:rsidRDefault="004C309B" w:rsidP="00FD7105">
      <w:pPr>
        <w:ind w:right="141"/>
        <w:jc w:val="center"/>
        <w:outlineLvl w:val="0"/>
      </w:pPr>
      <w:r w:rsidRPr="00FD7105">
        <w:t>14.12.2022</w:t>
      </w:r>
      <w:r w:rsidR="000C09A6">
        <w:t xml:space="preserve"> № </w:t>
      </w:r>
      <w:r w:rsidRPr="00FD7105">
        <w:t>1478/12</w:t>
      </w:r>
    </w:p>
    <w:p w:rsidR="00935048" w:rsidRDefault="00935048" w:rsidP="00FD7105">
      <w:pPr>
        <w:spacing w:line="240" w:lineRule="exact"/>
        <w:ind w:right="141"/>
        <w:outlineLvl w:val="0"/>
      </w:pPr>
    </w:p>
    <w:p w:rsidR="00AC2528" w:rsidRDefault="00AC2528" w:rsidP="00FD7105">
      <w:pPr>
        <w:spacing w:line="260" w:lineRule="exact"/>
        <w:ind w:right="141"/>
        <w:outlineLvl w:val="0"/>
        <w:rPr>
          <w:rFonts w:cs="Times New Roman"/>
          <w:bCs/>
        </w:rPr>
      </w:pPr>
    </w:p>
    <w:p w:rsidR="00981836" w:rsidRPr="00B96989" w:rsidRDefault="00981836" w:rsidP="00FD7105">
      <w:pPr>
        <w:spacing w:line="220" w:lineRule="exact"/>
        <w:ind w:right="141"/>
        <w:jc w:val="center"/>
        <w:outlineLvl w:val="0"/>
        <w:rPr>
          <w:rFonts w:cs="Times New Roman"/>
          <w:bCs/>
        </w:rPr>
      </w:pPr>
      <w:r w:rsidRPr="00B96989">
        <w:rPr>
          <w:rFonts w:cs="Times New Roman"/>
          <w:bCs/>
        </w:rPr>
        <w:t>Об утверждении муниципальной программы</w:t>
      </w:r>
      <w:r w:rsidR="00FD7105">
        <w:rPr>
          <w:rFonts w:cs="Times New Roman"/>
          <w:bCs/>
        </w:rPr>
        <w:t xml:space="preserve"> </w:t>
      </w:r>
      <w:r w:rsidRPr="00B96989">
        <w:rPr>
          <w:rFonts w:cs="Times New Roman"/>
          <w:bCs/>
        </w:rPr>
        <w:t>городского округа Электросталь Московской области «</w:t>
      </w:r>
      <w:r w:rsidRPr="0030680C">
        <w:t>Строительство объ</w:t>
      </w:r>
      <w:r>
        <w:t>ектов социальной инфраструктуры</w:t>
      </w:r>
      <w:r w:rsidRPr="00B96989">
        <w:rPr>
          <w:rFonts w:cs="Times New Roman"/>
          <w:bCs/>
        </w:rPr>
        <w:t>»</w:t>
      </w:r>
      <w:bookmarkEnd w:id="0"/>
    </w:p>
    <w:p w:rsidR="00981836" w:rsidRDefault="00981836" w:rsidP="00FD7105">
      <w:pPr>
        <w:autoSpaceDE w:val="0"/>
        <w:autoSpaceDN w:val="0"/>
        <w:adjustRightInd w:val="0"/>
        <w:spacing w:line="220" w:lineRule="exact"/>
        <w:ind w:right="141"/>
        <w:rPr>
          <w:rFonts w:cs="Times New Roman"/>
        </w:rPr>
      </w:pPr>
    </w:p>
    <w:p w:rsidR="00FD7105" w:rsidRPr="00B96989" w:rsidRDefault="00FD7105" w:rsidP="00FD7105">
      <w:pPr>
        <w:autoSpaceDE w:val="0"/>
        <w:autoSpaceDN w:val="0"/>
        <w:adjustRightInd w:val="0"/>
        <w:spacing w:line="220" w:lineRule="exact"/>
        <w:ind w:right="141"/>
        <w:rPr>
          <w:rFonts w:cs="Times New Roman"/>
        </w:rPr>
      </w:pPr>
    </w:p>
    <w:p w:rsidR="00981836" w:rsidRPr="00B96989" w:rsidRDefault="00981836" w:rsidP="00AC2528">
      <w:pPr>
        <w:autoSpaceDE w:val="0"/>
        <w:autoSpaceDN w:val="0"/>
        <w:adjustRightInd w:val="0"/>
        <w:spacing w:line="220" w:lineRule="exact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7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Pr="00777141">
        <w:t>от 08.11.2022 №1279/11</w:t>
      </w:r>
      <w:r w:rsidRPr="00B96989">
        <w:t xml:space="preserve">, </w:t>
      </w:r>
      <w:r w:rsidRPr="00B96989">
        <w:rPr>
          <w:kern w:val="16"/>
        </w:rPr>
        <w:t xml:space="preserve">Администрация </w:t>
      </w:r>
      <w:r w:rsidRPr="00B96989">
        <w:t>городского округа Электросталь Московской области ПОСТАНОВЛЯЕТ:</w:t>
      </w:r>
    </w:p>
    <w:p w:rsidR="00981836" w:rsidRPr="00B96989" w:rsidRDefault="00D47810" w:rsidP="00AC2528">
      <w:pPr>
        <w:autoSpaceDE w:val="0"/>
        <w:autoSpaceDN w:val="0"/>
        <w:adjustRightInd w:val="0"/>
        <w:spacing w:line="220" w:lineRule="exact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Pr="00B96989">
        <w:rPr>
          <w:rFonts w:cs="Times New Roman"/>
        </w:rPr>
        <w:t> </w:t>
      </w:r>
      <w:r w:rsidR="00981836" w:rsidRPr="00B96989">
        <w:rPr>
          <w:rFonts w:cs="Times New Roman"/>
        </w:rPr>
        <w:t xml:space="preserve">Утвердить муниципальную программу городского округа Электросталь Московской области </w:t>
      </w:r>
      <w:r w:rsidR="00981836" w:rsidRPr="0030680C">
        <w:t>«Строительство объектов социальной инфраструктуры»</w:t>
      </w:r>
      <w:r w:rsidR="00981836">
        <w:t xml:space="preserve"> </w:t>
      </w:r>
      <w:r w:rsidR="00981836" w:rsidRPr="00B96989">
        <w:rPr>
          <w:rFonts w:cs="Times New Roman"/>
        </w:rPr>
        <w:t>(прилагается).</w:t>
      </w:r>
    </w:p>
    <w:p w:rsidR="00981836" w:rsidRPr="00B22D32" w:rsidRDefault="00981836" w:rsidP="00AC2528">
      <w:pPr>
        <w:autoSpaceDE w:val="0"/>
        <w:autoSpaceDN w:val="0"/>
        <w:adjustRightInd w:val="0"/>
        <w:spacing w:line="220" w:lineRule="exact"/>
        <w:ind w:firstLine="540"/>
        <w:jc w:val="both"/>
      </w:pPr>
      <w:r w:rsidRPr="00B96989">
        <w:t>2</w:t>
      </w:r>
      <w:r w:rsidRPr="00B96989">
        <w:rPr>
          <w:rFonts w:cs="Times New Roman"/>
        </w:rPr>
        <w:t xml:space="preserve">. Досрочно прекратить реализацию муниципальной программы </w:t>
      </w:r>
      <w:r w:rsidRPr="00B22D32">
        <w:rPr>
          <w:rFonts w:cs="Times New Roman"/>
        </w:rPr>
        <w:t xml:space="preserve">городского округа Электросталь Московской области </w:t>
      </w:r>
      <w:r w:rsidRPr="0030680C">
        <w:t>«Строительство объектов социальной инфраструктуры»</w:t>
      </w:r>
      <w:r w:rsidRPr="00B22D32">
        <w:rPr>
          <w:rFonts w:cs="Times New Roman"/>
        </w:rPr>
        <w:t>,</w:t>
      </w:r>
      <w:r w:rsidRPr="006C61CD">
        <w:rPr>
          <w:rFonts w:cs="Times New Roman"/>
          <w:color w:val="FF0000"/>
        </w:rPr>
        <w:t xml:space="preserve"> </w:t>
      </w:r>
      <w:r w:rsidRPr="00B22D32">
        <w:rPr>
          <w:rFonts w:cs="Times New Roman"/>
        </w:rPr>
        <w:t xml:space="preserve">утвержденной постановлением </w:t>
      </w:r>
      <w:r w:rsidRPr="00B22D32">
        <w:t xml:space="preserve">Администрации городского округа Электросталь Московской области </w:t>
      </w:r>
      <w:r w:rsidRPr="00136DBF">
        <w:rPr>
          <w:rFonts w:cs="Times New Roman"/>
        </w:rPr>
        <w:t xml:space="preserve">от 16.12.2019 </w:t>
      </w:r>
      <w:r>
        <w:rPr>
          <w:rFonts w:cs="Times New Roman"/>
        </w:rPr>
        <w:t>№</w:t>
      </w:r>
      <w:r w:rsidRPr="00136DBF">
        <w:rPr>
          <w:rFonts w:cs="Times New Roman"/>
        </w:rPr>
        <w:t>961/12</w:t>
      </w:r>
      <w:r>
        <w:rPr>
          <w:rFonts w:cs="Times New Roman"/>
        </w:rPr>
        <w:t>.</w:t>
      </w:r>
    </w:p>
    <w:p w:rsidR="00981836" w:rsidRPr="00B22D32" w:rsidRDefault="00981836" w:rsidP="00AC2528">
      <w:pPr>
        <w:autoSpaceDE w:val="0"/>
        <w:autoSpaceDN w:val="0"/>
        <w:adjustRightInd w:val="0"/>
        <w:spacing w:line="220" w:lineRule="exact"/>
        <w:ind w:firstLine="540"/>
        <w:jc w:val="both"/>
      </w:pPr>
      <w:r w:rsidRPr="00B22D32">
        <w:t xml:space="preserve">3. Признать утратившим силу </w:t>
      </w:r>
      <w:r w:rsidRPr="00777141">
        <w:t>с 01.04.2023</w:t>
      </w:r>
      <w:r w:rsidRPr="00B22D32">
        <w:t xml:space="preserve"> постановление Администрации городского округа Электросталь Московской области </w:t>
      </w:r>
      <w:r w:rsidRPr="00136DBF">
        <w:rPr>
          <w:rFonts w:cs="Times New Roman"/>
        </w:rPr>
        <w:t xml:space="preserve">от 16.12.2019 </w:t>
      </w:r>
      <w:r>
        <w:rPr>
          <w:rFonts w:cs="Times New Roman"/>
        </w:rPr>
        <w:t>№</w:t>
      </w:r>
      <w:r w:rsidRPr="00136DBF">
        <w:rPr>
          <w:rFonts w:cs="Times New Roman"/>
        </w:rPr>
        <w:t>961/12</w:t>
      </w:r>
      <w:r>
        <w:rPr>
          <w:rFonts w:cs="Times New Roman"/>
        </w:rPr>
        <w:t xml:space="preserve"> </w:t>
      </w:r>
      <w:r w:rsidRPr="00B22D32">
        <w:t xml:space="preserve">«Об утверждении муниципальной программы городского округа Электросталь Московской области </w:t>
      </w:r>
      <w:r w:rsidRPr="0030680C">
        <w:t>«Строительство объектов социальной инфраструктуры»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(</w:t>
      </w:r>
      <w:r w:rsidRPr="00B22D32">
        <w:t>в редакции постановлений Администрации городского округа Электросталь Московской области</w:t>
      </w:r>
      <w:r>
        <w:rPr>
          <w:rFonts w:cs="Times New Roman"/>
        </w:rPr>
        <w:t xml:space="preserve"> </w:t>
      </w:r>
      <w:r w:rsidR="00AC2528">
        <w:rPr>
          <w:rFonts w:cs="Times New Roman"/>
        </w:rPr>
        <w:t xml:space="preserve">    </w:t>
      </w:r>
      <w:r>
        <w:rPr>
          <w:rFonts w:cs="Times New Roman"/>
        </w:rPr>
        <w:t>от 13.04.2020 № 243/4, от 06.07.2020 №411/7, от 07.09.2020 №564/9, от 01.02.2021 №67/2, от 12.03.2021 №203/3,</w:t>
      </w:r>
      <w:r w:rsidR="001D7F5D">
        <w:rPr>
          <w:rFonts w:cs="Times New Roman"/>
        </w:rPr>
        <w:t xml:space="preserve"> </w:t>
      </w:r>
      <w:r>
        <w:rPr>
          <w:rFonts w:cs="Times New Roman"/>
        </w:rPr>
        <w:t>от 04.02.2022 №</w:t>
      </w:r>
      <w:r w:rsidRPr="007E5647">
        <w:rPr>
          <w:rFonts w:cs="Times New Roman"/>
        </w:rPr>
        <w:t>117/2</w:t>
      </w:r>
      <w:r>
        <w:rPr>
          <w:rFonts w:cs="Times New Roman"/>
        </w:rPr>
        <w:t>, от 25.05.2022 №515/5, от 15.06.2022 №605/6, от 29.09.2022 №1119/9</w:t>
      </w:r>
      <w:r w:rsidRPr="001A683E">
        <w:rPr>
          <w:rFonts w:cs="Times New Roman"/>
        </w:rPr>
        <w:t>)</w:t>
      </w:r>
      <w:r>
        <w:rPr>
          <w:rFonts w:cs="Times New Roman"/>
        </w:rPr>
        <w:t>.</w:t>
      </w:r>
    </w:p>
    <w:p w:rsidR="00981836" w:rsidRPr="00B22D32" w:rsidRDefault="00D47810" w:rsidP="00AC2528">
      <w:pPr>
        <w:autoSpaceDE w:val="0"/>
        <w:autoSpaceDN w:val="0"/>
        <w:adjustRightInd w:val="0"/>
        <w:spacing w:line="220" w:lineRule="exact"/>
        <w:ind w:firstLine="540"/>
        <w:jc w:val="both"/>
        <w:rPr>
          <w:rFonts w:cs="Times New Roman"/>
        </w:rPr>
      </w:pPr>
      <w:r>
        <w:rPr>
          <w:rFonts w:cs="Times New Roman"/>
        </w:rPr>
        <w:t>4.</w:t>
      </w:r>
      <w:r w:rsidRPr="00B96989">
        <w:rPr>
          <w:rFonts w:cs="Times New Roman"/>
        </w:rPr>
        <w:t> </w:t>
      </w:r>
      <w:r w:rsidR="00981836" w:rsidRPr="00B22D32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8" w:history="1">
        <w:r w:rsidR="00981836" w:rsidRPr="00B22D32">
          <w:rPr>
            <w:rStyle w:val="a7"/>
            <w:rFonts w:cs="Times New Roman"/>
            <w:color w:val="auto"/>
            <w:u w:val="none"/>
          </w:rPr>
          <w:t>www.electrostal.ru</w:t>
        </w:r>
      </w:hyperlink>
      <w:r w:rsidR="00981836" w:rsidRPr="00B22D32">
        <w:rPr>
          <w:rFonts w:cs="Times New Roman"/>
        </w:rPr>
        <w:t>.</w:t>
      </w:r>
    </w:p>
    <w:p w:rsidR="00981836" w:rsidRDefault="00981836" w:rsidP="00AC2528">
      <w:pPr>
        <w:autoSpaceDE w:val="0"/>
        <w:autoSpaceDN w:val="0"/>
        <w:adjustRightInd w:val="0"/>
        <w:spacing w:line="220" w:lineRule="exact"/>
        <w:ind w:firstLine="540"/>
        <w:jc w:val="both"/>
      </w:pPr>
      <w:r w:rsidRPr="00B22D32">
        <w:rPr>
          <w:rFonts w:cs="Times New Roman"/>
        </w:rPr>
        <w:t>5.</w:t>
      </w:r>
      <w:r w:rsidR="00D47810" w:rsidRPr="00B96989">
        <w:rPr>
          <w:rFonts w:cs="Times New Roman"/>
        </w:rPr>
        <w:t> </w:t>
      </w:r>
      <w:r w:rsidRPr="00B22D32">
        <w:rPr>
          <w:rFonts w:cs="Times New Roman"/>
        </w:rPr>
        <w:t>Настоящее постановление вступает в силу с 01.01.2023</w:t>
      </w:r>
      <w:r w:rsidRPr="00B22D32">
        <w:t>.</w:t>
      </w:r>
    </w:p>
    <w:p w:rsidR="001D7F5D" w:rsidRPr="00B22D32" w:rsidRDefault="001D7F5D" w:rsidP="00AC2528">
      <w:pPr>
        <w:autoSpaceDE w:val="0"/>
        <w:autoSpaceDN w:val="0"/>
        <w:adjustRightInd w:val="0"/>
        <w:spacing w:line="220" w:lineRule="exact"/>
        <w:ind w:firstLine="540"/>
        <w:jc w:val="both"/>
      </w:pPr>
      <w:r>
        <w:t>6</w:t>
      </w:r>
      <w:r w:rsidR="00D47810">
        <w:t>.</w:t>
      </w:r>
      <w:r w:rsidR="00D47810" w:rsidRPr="00B96989">
        <w:rPr>
          <w:rFonts w:cs="Times New Roman"/>
        </w:rPr>
        <w:t> </w:t>
      </w:r>
      <w:r w:rsidRPr="001D7F5D"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47810">
        <w:t xml:space="preserve">       </w:t>
      </w:r>
      <w:r w:rsidRPr="001D7F5D">
        <w:t>Денисова В.А.</w:t>
      </w:r>
    </w:p>
    <w:p w:rsidR="00981836" w:rsidRPr="00FD7105" w:rsidRDefault="00981836" w:rsidP="00AC2528">
      <w:pPr>
        <w:autoSpaceDE w:val="0"/>
        <w:autoSpaceDN w:val="0"/>
        <w:adjustRightInd w:val="0"/>
        <w:spacing w:line="220" w:lineRule="exact"/>
        <w:jc w:val="both"/>
      </w:pPr>
    </w:p>
    <w:p w:rsidR="00AC2528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:rsidR="00FD7105" w:rsidRDefault="00FD7105" w:rsidP="00AC2528">
      <w:pPr>
        <w:autoSpaceDE w:val="0"/>
        <w:autoSpaceDN w:val="0"/>
        <w:adjustRightInd w:val="0"/>
        <w:spacing w:line="220" w:lineRule="exact"/>
        <w:jc w:val="both"/>
      </w:pPr>
    </w:p>
    <w:p w:rsidR="00FD7105" w:rsidRPr="00FD7105" w:rsidRDefault="00FD7105" w:rsidP="00AC2528">
      <w:pPr>
        <w:autoSpaceDE w:val="0"/>
        <w:autoSpaceDN w:val="0"/>
        <w:adjustRightInd w:val="0"/>
        <w:spacing w:line="220" w:lineRule="exact"/>
        <w:jc w:val="both"/>
      </w:pPr>
    </w:p>
    <w:p w:rsidR="00AC2528" w:rsidRPr="00FD7105" w:rsidRDefault="00AC2528" w:rsidP="00AC2528">
      <w:pPr>
        <w:autoSpaceDE w:val="0"/>
        <w:autoSpaceDN w:val="0"/>
        <w:adjustRightInd w:val="0"/>
        <w:spacing w:line="220" w:lineRule="exact"/>
        <w:jc w:val="both"/>
      </w:pPr>
    </w:p>
    <w:p w:rsidR="00981836" w:rsidRDefault="00981836" w:rsidP="00AC2528">
      <w:pPr>
        <w:spacing w:line="220" w:lineRule="exact"/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</w:t>
      </w:r>
      <w:r w:rsidR="00AC2528">
        <w:t xml:space="preserve"> </w:t>
      </w:r>
      <w:r w:rsidRPr="00C56BCE">
        <w:t xml:space="preserve">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:rsidR="00981836" w:rsidRDefault="00981836" w:rsidP="00AC2528">
      <w:pPr>
        <w:spacing w:line="220" w:lineRule="exact"/>
        <w:jc w:val="both"/>
      </w:pPr>
    </w:p>
    <w:p w:rsidR="001F4231" w:rsidRDefault="001F4231" w:rsidP="00AC2528">
      <w:pPr>
        <w:spacing w:line="220" w:lineRule="exact"/>
        <w:jc w:val="both"/>
        <w:rPr>
          <w:sz w:val="22"/>
          <w:szCs w:val="22"/>
        </w:rPr>
      </w:pPr>
    </w:p>
    <w:p w:rsidR="001F4231" w:rsidRPr="004F0F72" w:rsidRDefault="001F4231" w:rsidP="004F0F72">
      <w:pPr>
        <w:rPr>
          <w:sz w:val="22"/>
          <w:szCs w:val="22"/>
        </w:rPr>
        <w:sectPr w:rsidR="001F4231" w:rsidRPr="004F0F72" w:rsidSect="00FD7105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489" w:rsidRPr="00F315D5" w:rsidRDefault="00A33489" w:rsidP="00A33489">
      <w:pPr>
        <w:widowControl w:val="0"/>
        <w:ind w:firstLine="10348"/>
        <w:outlineLvl w:val="0"/>
        <w:rPr>
          <w:rFonts w:cs="Times New Roman"/>
        </w:rPr>
      </w:pPr>
      <w:r w:rsidRPr="00F315D5">
        <w:rPr>
          <w:rFonts w:cs="Times New Roman"/>
        </w:rPr>
        <w:lastRenderedPageBreak/>
        <w:t>УТВЕРЖДЕНА</w:t>
      </w:r>
    </w:p>
    <w:p w:rsidR="00A33489" w:rsidRPr="00F315D5" w:rsidRDefault="00FD7105" w:rsidP="00A33489">
      <w:pPr>
        <w:widowControl w:val="0"/>
        <w:ind w:firstLine="10348"/>
        <w:outlineLvl w:val="0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A33489" w:rsidRPr="00F315D5" w:rsidRDefault="00FD7105" w:rsidP="00A33489">
      <w:pPr>
        <w:widowControl w:val="0"/>
        <w:ind w:firstLine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A33489" w:rsidRPr="00F315D5" w:rsidRDefault="00A33489" w:rsidP="00A33489">
      <w:pPr>
        <w:widowControl w:val="0"/>
        <w:ind w:firstLine="10348"/>
        <w:outlineLvl w:val="0"/>
        <w:rPr>
          <w:rFonts w:cs="Times New Roman"/>
        </w:rPr>
      </w:pPr>
      <w:r w:rsidRPr="00F315D5">
        <w:rPr>
          <w:rFonts w:cs="Times New Roman"/>
        </w:rPr>
        <w:t>Московской области</w:t>
      </w:r>
    </w:p>
    <w:p w:rsidR="00A33489" w:rsidRPr="00F315D5" w:rsidRDefault="00A33489" w:rsidP="00A33489">
      <w:pPr>
        <w:ind w:firstLine="10348"/>
        <w:outlineLvl w:val="0"/>
        <w:rPr>
          <w:rFonts w:cs="Times New Roman"/>
        </w:rPr>
      </w:pPr>
      <w:r w:rsidRPr="00F315D5">
        <w:rPr>
          <w:rFonts w:cs="Times New Roman"/>
        </w:rPr>
        <w:t xml:space="preserve">от </w:t>
      </w:r>
      <w:r w:rsidR="004C309B" w:rsidRPr="00FD7105">
        <w:rPr>
          <w:rFonts w:cs="Times New Roman"/>
        </w:rPr>
        <w:t>14.12.2022</w:t>
      </w:r>
      <w:r w:rsidRPr="00F315D5">
        <w:rPr>
          <w:rFonts w:cs="Times New Roman"/>
        </w:rPr>
        <w:t xml:space="preserve"> № </w:t>
      </w:r>
      <w:r w:rsidR="004C309B" w:rsidRPr="00FD7105">
        <w:rPr>
          <w:rFonts w:cs="Times New Roman"/>
        </w:rPr>
        <w:t>1478/12</w:t>
      </w:r>
    </w:p>
    <w:p w:rsidR="00A33489" w:rsidRPr="00F315D5" w:rsidRDefault="00A33489" w:rsidP="00A33489">
      <w:pPr>
        <w:ind w:firstLine="10348"/>
        <w:outlineLvl w:val="0"/>
        <w:rPr>
          <w:rFonts w:cs="Times New Roman"/>
        </w:rPr>
      </w:pPr>
    </w:p>
    <w:p w:rsidR="00A33489" w:rsidRPr="00F315D5" w:rsidRDefault="00A33489" w:rsidP="00A33489">
      <w:pPr>
        <w:ind w:firstLine="10348"/>
        <w:outlineLvl w:val="0"/>
        <w:rPr>
          <w:rFonts w:cs="Times New Roman"/>
        </w:rPr>
      </w:pPr>
    </w:p>
    <w:p w:rsidR="00A33489" w:rsidRPr="00F315D5" w:rsidRDefault="00A33489" w:rsidP="00A33489">
      <w:pPr>
        <w:ind w:firstLine="10348"/>
        <w:outlineLvl w:val="0"/>
        <w:rPr>
          <w:rFonts w:cs="Times New Roman"/>
        </w:rPr>
      </w:pPr>
    </w:p>
    <w:p w:rsidR="00A33489" w:rsidRPr="00F315D5" w:rsidRDefault="00A33489" w:rsidP="00A33489">
      <w:pPr>
        <w:jc w:val="center"/>
        <w:outlineLvl w:val="0"/>
        <w:rPr>
          <w:rFonts w:cs="Times New Roman"/>
        </w:rPr>
      </w:pPr>
      <w:r w:rsidRPr="00F315D5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A33489" w:rsidRPr="00F315D5" w:rsidRDefault="00A33489" w:rsidP="00A33489">
      <w:pPr>
        <w:jc w:val="center"/>
        <w:outlineLvl w:val="0"/>
        <w:rPr>
          <w:rFonts w:cs="Times New Roman"/>
        </w:rPr>
      </w:pPr>
      <w:r w:rsidRPr="00F315D5">
        <w:rPr>
          <w:rFonts w:cs="Times New Roman"/>
          <w:bCs/>
        </w:rPr>
        <w:t>«Строительство объектов социальной инфраструктуры»</w:t>
      </w:r>
    </w:p>
    <w:p w:rsidR="00A33489" w:rsidRPr="00F315D5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489" w:rsidRPr="00F315D5" w:rsidRDefault="00FD7105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</w:t>
      </w:r>
    </w:p>
    <w:p w:rsidR="00A33489" w:rsidRPr="00F315D5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A33489" w:rsidRPr="00F315D5" w:rsidRDefault="00A33489" w:rsidP="00A33489">
      <w:pPr>
        <w:jc w:val="center"/>
        <w:rPr>
          <w:rFonts w:cs="Times New Roman"/>
          <w:bCs/>
        </w:rPr>
      </w:pPr>
      <w:r w:rsidRPr="00F315D5">
        <w:rPr>
          <w:rFonts w:cs="Times New Roman"/>
          <w:bCs/>
        </w:rPr>
        <w:t>«Строительство объектов социальной инфраструктуры»</w:t>
      </w:r>
    </w:p>
    <w:p w:rsidR="00A33489" w:rsidRPr="00F315D5" w:rsidRDefault="00A33489" w:rsidP="00A33489">
      <w:pPr>
        <w:jc w:val="center"/>
        <w:rPr>
          <w:rFonts w:cs="Times New Roman"/>
        </w:rPr>
      </w:pPr>
    </w:p>
    <w:p w:rsidR="00A33489" w:rsidRPr="00F315D5" w:rsidRDefault="00A33489" w:rsidP="00A33489">
      <w:pPr>
        <w:jc w:val="center"/>
        <w:rPr>
          <w:rFonts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 xml:space="preserve">Подпрограмма </w:t>
            </w:r>
            <w:r w:rsidRPr="00F315D5">
              <w:rPr>
                <w:rFonts w:cs="Times New Roman"/>
                <w:lang w:val="en-US"/>
              </w:rPr>
              <w:t>III</w:t>
            </w:r>
            <w:r w:rsidRPr="00F315D5">
              <w:rPr>
                <w:rFonts w:cs="Times New Roman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33489" w:rsidRPr="00F315D5" w:rsidTr="004051FA">
        <w:tc>
          <w:tcPr>
            <w:tcW w:w="5732" w:type="dxa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 xml:space="preserve">Мероприятия Подпрограммы </w:t>
            </w:r>
            <w:r w:rsidRPr="00F315D5">
              <w:rPr>
                <w:rFonts w:cs="Times New Roman"/>
                <w:lang w:val="en-US"/>
              </w:rPr>
              <w:t>III</w:t>
            </w:r>
            <w:r w:rsidRPr="00F315D5">
              <w:rPr>
                <w:rFonts w:cs="Times New Roman"/>
              </w:rPr>
              <w:t xml:space="preserve"> «Строительство (реконструкция) объектов образования» направлены на обеспечение населения городского округа </w:t>
            </w:r>
            <w:r w:rsidRPr="00F315D5">
              <w:rPr>
                <w:rFonts w:cs="Times New Roman"/>
              </w:rPr>
              <w:lastRenderedPageBreak/>
              <w:t xml:space="preserve">Электросталь Московской области 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A33489" w:rsidRPr="00F315D5" w:rsidTr="004051FA">
        <w:trPr>
          <w:gridAfter w:val="1"/>
          <w:wAfter w:w="11" w:type="dxa"/>
          <w:trHeight w:val="583"/>
        </w:trPr>
        <w:tc>
          <w:tcPr>
            <w:tcW w:w="5732" w:type="dxa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33489" w:rsidRPr="00F315D5" w:rsidTr="004051FA">
        <w:trPr>
          <w:gridAfter w:val="1"/>
          <w:wAfter w:w="11" w:type="dxa"/>
        </w:trPr>
        <w:tc>
          <w:tcPr>
            <w:tcW w:w="5732" w:type="dxa"/>
          </w:tcPr>
          <w:p w:rsidR="00A33489" w:rsidRPr="00F315D5" w:rsidRDefault="00A33489" w:rsidP="004051FA">
            <w:pPr>
              <w:rPr>
                <w:rFonts w:cs="Times New Roman"/>
              </w:rPr>
            </w:pPr>
            <w:r w:rsidRPr="00F315D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158 143,86</w:t>
            </w:r>
          </w:p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5 659,69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129 390,00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23 094,17</w:t>
            </w:r>
          </w:p>
        </w:tc>
        <w:tc>
          <w:tcPr>
            <w:tcW w:w="1559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</w:tr>
      <w:tr w:rsidR="00A33489" w:rsidRPr="00F315D5" w:rsidTr="004051FA">
        <w:trPr>
          <w:gridAfter w:val="1"/>
          <w:wAfter w:w="11" w:type="dxa"/>
        </w:trPr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538 525,14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19 272,86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440 610,00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78 642,28</w:t>
            </w:r>
          </w:p>
        </w:tc>
        <w:tc>
          <w:tcPr>
            <w:tcW w:w="1559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</w:tr>
      <w:tr w:rsidR="00A33489" w:rsidRPr="00F315D5" w:rsidTr="004051FA">
        <w:trPr>
          <w:gridAfter w:val="1"/>
          <w:wAfter w:w="11" w:type="dxa"/>
        </w:trPr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4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</w:tr>
      <w:tr w:rsidR="00A33489" w:rsidRPr="00F315D5" w:rsidTr="004051FA">
        <w:trPr>
          <w:gridAfter w:val="1"/>
          <w:wAfter w:w="11" w:type="dxa"/>
        </w:trPr>
        <w:tc>
          <w:tcPr>
            <w:tcW w:w="5732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696 669,00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24 932,55</w:t>
            </w:r>
          </w:p>
        </w:tc>
        <w:tc>
          <w:tcPr>
            <w:tcW w:w="141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570 000,00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101 736,45</w:t>
            </w:r>
          </w:p>
        </w:tc>
        <w:tc>
          <w:tcPr>
            <w:tcW w:w="1559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</w:rPr>
            </w:pPr>
            <w:r w:rsidRPr="00F315D5">
              <w:rPr>
                <w:rFonts w:cs="Times New Roman"/>
              </w:rPr>
              <w:t>0,00</w:t>
            </w:r>
          </w:p>
        </w:tc>
      </w:tr>
    </w:tbl>
    <w:p w:rsidR="00A33489" w:rsidRPr="00F315D5" w:rsidRDefault="00A33489" w:rsidP="00A33489">
      <w:pPr>
        <w:jc w:val="center"/>
        <w:rPr>
          <w:rFonts w:cs="Times New Roman"/>
        </w:rPr>
      </w:pPr>
    </w:p>
    <w:p w:rsidR="00A33489" w:rsidRPr="00F315D5" w:rsidRDefault="00A33489" w:rsidP="00A33489">
      <w:pPr>
        <w:rPr>
          <w:rFonts w:cs="Times New Roman"/>
        </w:rPr>
      </w:pPr>
      <w:r w:rsidRPr="00F315D5">
        <w:rPr>
          <w:rFonts w:cs="Times New Roman"/>
        </w:rPr>
        <w:br w:type="page"/>
      </w:r>
    </w:p>
    <w:p w:rsidR="00A33489" w:rsidRPr="00F315D5" w:rsidRDefault="00A33489" w:rsidP="00A33489">
      <w:pPr>
        <w:rPr>
          <w:rFonts w:cs="Times New Roman"/>
        </w:rPr>
      </w:pPr>
    </w:p>
    <w:p w:rsidR="00A33489" w:rsidRPr="00F315D5" w:rsidRDefault="00A33489" w:rsidP="00A33489">
      <w:pPr>
        <w:ind w:firstLine="709"/>
        <w:jc w:val="center"/>
        <w:rPr>
          <w:rFonts w:cs="Times New Roman"/>
        </w:rPr>
      </w:pPr>
      <w:r w:rsidRPr="00F315D5">
        <w:rPr>
          <w:rFonts w:cs="Times New Roman"/>
        </w:rPr>
        <w:t>2. Краткая характеристика сферы реализации муниципальной программы</w:t>
      </w:r>
    </w:p>
    <w:p w:rsidR="00A33489" w:rsidRPr="00F315D5" w:rsidRDefault="00A33489" w:rsidP="00A33489">
      <w:pPr>
        <w:ind w:firstLine="709"/>
        <w:jc w:val="center"/>
        <w:rPr>
          <w:rFonts w:cs="Times New Roman"/>
        </w:rPr>
      </w:pP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В послании Президента Российской Федерации Федеральному собранию Российской Федерации от 21.04.2021 поставлены принципиально новые амбициозные задачи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с использованием цифрового проектирования, производства внедрения самых передовых энергоэффективных материалов.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необходимое количество школ. Также продолжить ежегодный ввод в эксплуатацию детских садов.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 №1,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В период 2020-2022 годы достигнуты следующие результаты за счет строительства (реконструкции) объектов образования с финансовой поддержкой от Министерства строительного комплекса Московской области: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- строительство новой общеобразовательной школы на 825 мест по адресу: Московская область, городской округ Электросталь, мкр. «Северный-2»,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lastRenderedPageBreak/>
        <w:t xml:space="preserve"> - реконструкция пристройки на 100 мест к зданию МОУ «СОШ № 22 с углубленным изучением отдельных предметов» по адресу: Московская область, г. Электросталь, ул. Ялагина, д. 14 а, что помогло решить вопрос удержания односменного режима работы школ города и создания новых мест для обучения.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обеспечения доступности дошкольного образования для детей в возрасте от 2 месяцев до 7 лет. 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:rsidR="00A33489" w:rsidRPr="00F315D5" w:rsidRDefault="00A33489" w:rsidP="00A33489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F315D5">
        <w:rPr>
          <w:rFonts w:eastAsiaTheme="minorHAnsi" w:cs="Times New Roman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:rsidR="00A33489" w:rsidRPr="00F315D5" w:rsidRDefault="00A33489" w:rsidP="00A334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Для решения этой проблемы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33489" w:rsidRPr="00F315D5" w:rsidRDefault="00A33489" w:rsidP="00A33489">
      <w:pPr>
        <w:ind w:firstLine="709"/>
        <w:jc w:val="both"/>
        <w:rPr>
          <w:rFonts w:cs="Times New Roman"/>
        </w:rPr>
      </w:pPr>
      <w:r w:rsidRPr="00F315D5">
        <w:rPr>
          <w:rFonts w:cs="Times New Roman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:rsidR="00A33489" w:rsidRPr="00F315D5" w:rsidRDefault="00A33489" w:rsidP="00A33489">
      <w:pPr>
        <w:jc w:val="center"/>
        <w:rPr>
          <w:rFonts w:cs="Times New Roman"/>
          <w:b/>
        </w:rPr>
      </w:pPr>
    </w:p>
    <w:p w:rsidR="00A33489" w:rsidRPr="00F315D5" w:rsidRDefault="00A33489" w:rsidP="00A33489">
      <w:pPr>
        <w:rPr>
          <w:rFonts w:cs="Times New Roman"/>
          <w:bCs/>
        </w:rPr>
      </w:pPr>
      <w:r w:rsidRPr="00F315D5">
        <w:rPr>
          <w:rFonts w:cs="Times New Roman"/>
          <w:bCs/>
        </w:rPr>
        <w:br w:type="page"/>
      </w:r>
    </w:p>
    <w:p w:rsidR="00A33489" w:rsidRPr="00F315D5" w:rsidRDefault="00A33489" w:rsidP="00A33489">
      <w:pPr>
        <w:widowControl w:val="0"/>
        <w:autoSpaceDE w:val="0"/>
        <w:autoSpaceDN w:val="0"/>
        <w:jc w:val="center"/>
        <w:rPr>
          <w:rFonts w:cs="Times New Roman"/>
        </w:rPr>
      </w:pPr>
      <w:r w:rsidRPr="00F315D5">
        <w:rPr>
          <w:rFonts w:cs="Times New Roman"/>
          <w:bCs/>
        </w:rPr>
        <w:lastRenderedPageBreak/>
        <w:t>3. Перечень мероприятий подпрограммы</w:t>
      </w:r>
      <w:r w:rsidRPr="00F315D5">
        <w:rPr>
          <w:rFonts w:cs="Times New Roman"/>
        </w:rPr>
        <w:t xml:space="preserve"> </w:t>
      </w:r>
      <w:r w:rsidRPr="00F315D5">
        <w:rPr>
          <w:rFonts w:cs="Times New Roman"/>
          <w:lang w:val="en-US"/>
        </w:rPr>
        <w:t>III</w:t>
      </w:r>
      <w:r w:rsidRPr="00F315D5">
        <w:rPr>
          <w:rFonts w:cs="Times New Roman"/>
        </w:rPr>
        <w:t xml:space="preserve"> </w:t>
      </w:r>
    </w:p>
    <w:p w:rsidR="00A33489" w:rsidRPr="00F315D5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  <w:r w:rsidRPr="00F315D5">
        <w:rPr>
          <w:rFonts w:cs="Times New Roman"/>
        </w:rPr>
        <w:t>«Строительство (реконструкция) объектов образования»</w:t>
      </w:r>
    </w:p>
    <w:p w:rsidR="00A33489" w:rsidRPr="00F315D5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34"/>
        <w:gridCol w:w="2552"/>
        <w:gridCol w:w="1276"/>
        <w:gridCol w:w="709"/>
        <w:gridCol w:w="567"/>
        <w:gridCol w:w="567"/>
        <w:gridCol w:w="567"/>
        <w:gridCol w:w="567"/>
        <w:gridCol w:w="1133"/>
        <w:gridCol w:w="992"/>
        <w:gridCol w:w="992"/>
        <w:gridCol w:w="1136"/>
        <w:gridCol w:w="1418"/>
      </w:tblGrid>
      <w:tr w:rsidR="00A33489" w:rsidRPr="00F315D5" w:rsidTr="004051FA">
        <w:tc>
          <w:tcPr>
            <w:tcW w:w="425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230" w:type="dxa"/>
            <w:gridSpan w:val="9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33489" w:rsidRPr="00F315D5" w:rsidTr="004051FA">
        <w:trPr>
          <w:trHeight w:val="20"/>
        </w:trPr>
        <w:tc>
          <w:tcPr>
            <w:tcW w:w="425" w:type="dxa"/>
            <w:vMerge w:val="restart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F315D5">
              <w:rPr>
                <w:rFonts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:rsidR="00A33489" w:rsidRPr="00F315D5" w:rsidRDefault="00A33489" w:rsidP="004051FA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315D5">
              <w:rPr>
                <w:rFonts w:cs="Times New Roman"/>
                <w:sz w:val="18"/>
                <w:szCs w:val="18"/>
                <w:lang w:eastAsia="en-US"/>
              </w:rPr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34" w:type="dxa"/>
            <w:vMerge w:val="restart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2023-2026 годы</w:t>
            </w: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696 669,00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24 932,55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570 000,00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101 736,45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  <w:highlight w:val="cyan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23 094,17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78 642,28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 w:val="restart"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</w:tcPr>
          <w:p w:rsidR="00A33489" w:rsidRPr="00F315D5" w:rsidRDefault="00A33489" w:rsidP="004051FA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315D5">
              <w:rPr>
                <w:rFonts w:cs="Times New Roman"/>
                <w:sz w:val="18"/>
                <w:szCs w:val="18"/>
                <w:lang w:eastAsia="en-US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1134" w:type="dxa"/>
            <w:vMerge w:val="restart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2023-2026 год</w:t>
            </w: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470 284,00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201 452,45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trike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КСДДиБ</w:t>
            </w:r>
          </w:p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A33489" w:rsidRPr="00F315D5" w:rsidTr="004051FA">
        <w:trPr>
          <w:trHeight w:val="201"/>
        </w:trPr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  <w:highlight w:val="cyan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23 094,17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rPr>
          <w:trHeight w:val="20"/>
        </w:trPr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78 642,28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1134" w:type="dxa"/>
            <w:vMerge w:val="restart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315D5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3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  <w:vMerge w:val="restart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3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315D5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315D5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315D5">
              <w:rPr>
                <w:rFonts w:eastAsiaTheme="minorHAnsi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315D5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 w:val="restart"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470 284,00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201 452,45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  <w:highlight w:val="cyan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23 094,17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89" w:rsidRPr="00F315D5" w:rsidTr="004051FA">
        <w:tc>
          <w:tcPr>
            <w:tcW w:w="425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78 642,28</w:t>
            </w:r>
          </w:p>
        </w:tc>
        <w:tc>
          <w:tcPr>
            <w:tcW w:w="1136" w:type="dxa"/>
          </w:tcPr>
          <w:p w:rsidR="00A33489" w:rsidRPr="00F315D5" w:rsidRDefault="00A33489" w:rsidP="004051F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33489" w:rsidRPr="00F315D5" w:rsidRDefault="00A33489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489" w:rsidRDefault="00A33489" w:rsidP="00A33489">
      <w:pPr>
        <w:jc w:val="center"/>
        <w:rPr>
          <w:rFonts w:cs="Times New Roman"/>
          <w:shd w:val="clear" w:color="auto" w:fill="FFFFFF"/>
          <w:lang w:eastAsia="en-US"/>
        </w:rPr>
      </w:pPr>
      <w:r w:rsidRPr="00F315D5">
        <w:rPr>
          <w:rFonts w:cs="Times New Roman"/>
          <w:shd w:val="clear" w:color="auto" w:fill="FFFFFF"/>
          <w:lang w:eastAsia="en-US"/>
        </w:rPr>
        <w:lastRenderedPageBreak/>
        <w:t xml:space="preserve">3.1. Адресный перечень объектов строительства, реконструкции муниципальной собственности, финансирование которых осуществляется за счет средств бюджетов муниципальных образований Московской области, предусмотренных мероприятием 02.03 </w:t>
      </w:r>
    </w:p>
    <w:p w:rsidR="00A33489" w:rsidRPr="00F315D5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  <w:r w:rsidRPr="00F315D5">
        <w:rPr>
          <w:rFonts w:ascii="Times New Roman CYR" w:hAnsi="Times New Roman CYR" w:cs="Times New Roman CYR"/>
          <w:bCs/>
        </w:rPr>
        <w:t>Подпрограммы III «Строительство (реконструкция) объектов образования»</w:t>
      </w:r>
      <w:r w:rsidRPr="00F315D5">
        <w:rPr>
          <w:rFonts w:ascii="Times New Roman CYR" w:hAnsi="Times New Roman CYR" w:cs="Times New Roman CYR"/>
          <w:b/>
          <w:bCs/>
        </w:rPr>
        <w:t xml:space="preserve"> </w:t>
      </w:r>
    </w:p>
    <w:p w:rsidR="00A33489" w:rsidRPr="00F315D5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05"/>
        <w:gridCol w:w="1136"/>
        <w:gridCol w:w="1363"/>
        <w:gridCol w:w="967"/>
        <w:gridCol w:w="1013"/>
        <w:gridCol w:w="1065"/>
        <w:gridCol w:w="1087"/>
        <w:gridCol w:w="1099"/>
        <w:gridCol w:w="900"/>
        <w:gridCol w:w="519"/>
        <w:gridCol w:w="823"/>
        <w:gridCol w:w="900"/>
        <w:gridCol w:w="900"/>
        <w:gridCol w:w="522"/>
        <w:gridCol w:w="1333"/>
      </w:tblGrid>
      <w:tr w:rsidR="00A33489" w:rsidRPr="00F315D5" w:rsidTr="004051FA">
        <w:trPr>
          <w:trHeight w:val="1125"/>
        </w:trPr>
        <w:tc>
          <w:tcPr>
            <w:tcW w:w="137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№ </w:t>
            </w:r>
            <w:r w:rsidRPr="00F315D5">
              <w:rPr>
                <w:rFonts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spacing w:after="240"/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Наименование муниципального образования Московской области/</w:t>
            </w:r>
            <w:r w:rsidRPr="00F315D5">
              <w:rPr>
                <w:rFonts w:cs="Times New Roman"/>
                <w:sz w:val="16"/>
                <w:szCs w:val="16"/>
              </w:rPr>
              <w:br/>
              <w:t>наименование объекта,</w:t>
            </w:r>
            <w:r w:rsidRPr="00F315D5">
              <w:rPr>
                <w:rFonts w:cs="Times New Roman"/>
                <w:sz w:val="16"/>
                <w:szCs w:val="16"/>
              </w:rPr>
              <w:br/>
              <w:t>адрес объекта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Мощность/</w:t>
            </w:r>
            <w:r w:rsidRPr="00F315D5">
              <w:rPr>
                <w:rFonts w:cs="Times New Roman"/>
                <w:sz w:val="16"/>
                <w:szCs w:val="16"/>
              </w:rPr>
              <w:br/>
              <w:t>прирост мощности объекта  строительства</w:t>
            </w:r>
            <w:r w:rsidRPr="00F315D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так далее)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Открытие объекта/</w:t>
            </w:r>
          </w:p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завер-шение работ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 работ</w:t>
            </w:r>
            <w:r w:rsidRPr="00F315D5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Профинанси-ровано на 01.01.2023 </w:t>
            </w:r>
            <w:r w:rsidRPr="00F315D5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1486" w:type="pct"/>
            <w:gridSpan w:val="6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</w:t>
            </w:r>
            <w:r w:rsidRPr="00F315D5">
              <w:rPr>
                <w:rFonts w:cs="Times New Roman"/>
                <w:sz w:val="16"/>
                <w:szCs w:val="16"/>
              </w:rPr>
              <w:br/>
              <w:t>(тыс. рублей)</w:t>
            </w:r>
          </w:p>
        </w:tc>
      </w:tr>
      <w:tr w:rsidR="00A33489" w:rsidRPr="00F315D5" w:rsidTr="004051FA">
        <w:trPr>
          <w:trHeight w:val="57"/>
        </w:trPr>
        <w:tc>
          <w:tcPr>
            <w:tcW w:w="13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69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268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169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434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33489" w:rsidRPr="00F315D5" w:rsidTr="004051FA">
        <w:trPr>
          <w:trHeight w:val="423"/>
        </w:trPr>
        <w:tc>
          <w:tcPr>
            <w:tcW w:w="137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4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69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68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3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69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A33489" w:rsidRPr="00F315D5" w:rsidTr="004051FA">
        <w:trPr>
          <w:trHeight w:val="432"/>
        </w:trPr>
        <w:tc>
          <w:tcPr>
            <w:tcW w:w="137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Строительство нового здания школы на 275 мест (МБОУ «Фрязевская школа № 41 имени Б.А. Воробьева») </w:t>
            </w:r>
          </w:p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по адресу: Московская область, </w:t>
            </w:r>
          </w:p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г.о. Электросталь, </w:t>
            </w:r>
          </w:p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д. Степаново </w:t>
            </w:r>
          </w:p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(ПИР и строительство)  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275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(в т.ч. проектные и изыскательские работы)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29.03.2024-06.06.2026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01.09.2026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709 119,00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696 669,00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24 932,55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570 000,00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101 736,45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33489" w:rsidRPr="00F315D5" w:rsidTr="004051FA">
        <w:trPr>
          <w:trHeight w:val="157"/>
        </w:trPr>
        <w:tc>
          <w:tcPr>
            <w:tcW w:w="13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538 525,14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19 272,86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440 610,00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78 642,28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33489" w:rsidRPr="00F315D5" w:rsidTr="004051FA">
        <w:trPr>
          <w:trHeight w:val="976"/>
        </w:trPr>
        <w:tc>
          <w:tcPr>
            <w:tcW w:w="13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158 143,86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5 659,69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129 390,00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23 094,17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33489" w:rsidRPr="00F315D5" w:rsidTr="004051FA">
        <w:trPr>
          <w:trHeight w:val="526"/>
        </w:trPr>
        <w:tc>
          <w:tcPr>
            <w:tcW w:w="137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315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A33489" w:rsidRPr="00F315D5" w:rsidRDefault="00A33489" w:rsidP="004051FA">
            <w:pPr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12 450,00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67,45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10 317,00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2 065,55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A33489" w:rsidRPr="00F315D5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315D5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:rsidR="00A33489" w:rsidRPr="00F315D5" w:rsidRDefault="00A33489" w:rsidP="00A33489">
      <w:pPr>
        <w:shd w:val="clear" w:color="auto" w:fill="FFFFFF" w:themeFill="background1"/>
        <w:spacing w:after="160" w:line="259" w:lineRule="auto"/>
        <w:jc w:val="center"/>
        <w:rPr>
          <w:rFonts w:cs="Times New Roman"/>
        </w:rPr>
      </w:pPr>
    </w:p>
    <w:p w:rsidR="00A33489" w:rsidRPr="00F315D5" w:rsidRDefault="00A33489" w:rsidP="00A33489">
      <w:pPr>
        <w:rPr>
          <w:rFonts w:cs="Times New Roman"/>
        </w:rPr>
      </w:pPr>
      <w:r w:rsidRPr="00F315D5">
        <w:rPr>
          <w:rFonts w:cs="Times New Roman"/>
        </w:rPr>
        <w:br w:type="page"/>
      </w:r>
    </w:p>
    <w:p w:rsidR="00A33489" w:rsidRPr="00F315D5" w:rsidRDefault="00A33489" w:rsidP="00A33489">
      <w:pPr>
        <w:shd w:val="clear" w:color="auto" w:fill="FFFFFF" w:themeFill="background1"/>
        <w:jc w:val="center"/>
        <w:rPr>
          <w:rFonts w:cs="Times New Roman"/>
        </w:rPr>
      </w:pPr>
      <w:r w:rsidRPr="00F315D5">
        <w:rPr>
          <w:rFonts w:cs="Times New Roman"/>
        </w:rPr>
        <w:lastRenderedPageBreak/>
        <w:t xml:space="preserve">4. Методика определения результатов выполнения мероприятий </w:t>
      </w:r>
    </w:p>
    <w:p w:rsidR="00A33489" w:rsidRPr="00F315D5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F315D5">
        <w:rPr>
          <w:rFonts w:cs="Times New Roman"/>
        </w:rPr>
        <w:t>муниципальной программы городского округа Электросталь Московской области</w:t>
      </w:r>
      <w:r w:rsidRPr="00F315D5">
        <w:rPr>
          <w:rFonts w:cs="Times New Roman"/>
          <w:bCs/>
        </w:rPr>
        <w:t xml:space="preserve">  </w:t>
      </w:r>
    </w:p>
    <w:p w:rsidR="00A33489" w:rsidRPr="00F315D5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F315D5">
        <w:rPr>
          <w:rFonts w:cs="Times New Roman"/>
          <w:bCs/>
        </w:rPr>
        <w:t>«Строительство объектов социальной инфраструктуры»</w:t>
      </w:r>
    </w:p>
    <w:p w:rsidR="00A33489" w:rsidRPr="00F315D5" w:rsidRDefault="00A33489" w:rsidP="00A33489">
      <w:pPr>
        <w:shd w:val="clear" w:color="auto" w:fill="FFFFFF" w:themeFill="background1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04"/>
        <w:gridCol w:w="1557"/>
        <w:gridCol w:w="1560"/>
        <w:gridCol w:w="3654"/>
        <w:gridCol w:w="1299"/>
        <w:gridCol w:w="5048"/>
      </w:tblGrid>
      <w:tr w:rsidR="00A33489" w:rsidRPr="00F315D5" w:rsidTr="004051FA">
        <w:tc>
          <w:tcPr>
            <w:tcW w:w="17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55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507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08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90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2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4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33489" w:rsidRPr="00F315D5" w:rsidTr="004051FA">
        <w:tc>
          <w:tcPr>
            <w:tcW w:w="17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A33489" w:rsidRPr="00F315D5" w:rsidTr="004051FA">
        <w:tc>
          <w:tcPr>
            <w:tcW w:w="17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5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8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0" w:type="pct"/>
            <w:shd w:val="clear" w:color="auto" w:fill="auto"/>
          </w:tcPr>
          <w:p w:rsidR="00A33489" w:rsidRPr="00F315D5" w:rsidRDefault="00A33489" w:rsidP="004051FA">
            <w:pPr>
              <w:rPr>
                <w:rFonts w:cs="Times New Roman"/>
                <w:sz w:val="18"/>
                <w:szCs w:val="18"/>
              </w:rPr>
            </w:pPr>
            <w:r w:rsidRPr="00F315D5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423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44" w:type="pct"/>
            <w:shd w:val="clear" w:color="auto" w:fill="auto"/>
          </w:tcPr>
          <w:p w:rsidR="00A33489" w:rsidRPr="00F315D5" w:rsidRDefault="00A33489" w:rsidP="004051F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</w:p>
        </w:tc>
      </w:tr>
    </w:tbl>
    <w:p w:rsidR="009C4F65" w:rsidRPr="00FD7105" w:rsidRDefault="009C4F65" w:rsidP="00FD7105">
      <w:pPr>
        <w:widowControl w:val="0"/>
        <w:autoSpaceDE w:val="0"/>
        <w:autoSpaceDN w:val="0"/>
        <w:adjustRightInd w:val="0"/>
        <w:outlineLvl w:val="3"/>
      </w:pPr>
    </w:p>
    <w:sectPr w:rsidR="009C4F65" w:rsidRPr="00FD7105" w:rsidSect="00B93AA9">
      <w:headerReference w:type="default" r:id="rId10"/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0B" w:rsidRDefault="00C1640B" w:rsidP="00DA24D6">
      <w:r>
        <w:separator/>
      </w:r>
    </w:p>
  </w:endnote>
  <w:endnote w:type="continuationSeparator" w:id="0">
    <w:p w:rsidR="00C1640B" w:rsidRDefault="00C1640B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0B" w:rsidRDefault="00C1640B" w:rsidP="00DA24D6">
      <w:r>
        <w:separator/>
      </w:r>
    </w:p>
  </w:footnote>
  <w:footnote w:type="continuationSeparator" w:id="0">
    <w:p w:rsidR="00C1640B" w:rsidRDefault="00C1640B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114"/>
      <w:docPartObj>
        <w:docPartGallery w:val="Page Numbers (Top of Page)"/>
        <w:docPartUnique/>
      </w:docPartObj>
    </w:sdtPr>
    <w:sdtEndPr/>
    <w:sdtContent>
      <w:p w:rsidR="003E367F" w:rsidRDefault="009F375C">
        <w:pPr>
          <w:pStyle w:val="a8"/>
          <w:jc w:val="center"/>
        </w:pPr>
        <w:r>
          <w:fldChar w:fldCharType="begin"/>
        </w:r>
        <w:r w:rsidR="0078517D">
          <w:instrText>PAGE   \* MERGEFORMAT</w:instrText>
        </w:r>
        <w:r>
          <w:fldChar w:fldCharType="separate"/>
        </w:r>
        <w:r w:rsidR="00FD7105">
          <w:rPr>
            <w:noProof/>
          </w:rPr>
          <w:t>2</w:t>
        </w:r>
        <w:r>
          <w:fldChar w:fldCharType="end"/>
        </w:r>
      </w:p>
    </w:sdtContent>
  </w:sdt>
  <w:p w:rsidR="003E367F" w:rsidRDefault="00FD71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533D7B" w:rsidRDefault="009F375C">
        <w:pPr>
          <w:pStyle w:val="a8"/>
          <w:jc w:val="center"/>
        </w:pPr>
        <w:r>
          <w:rPr>
            <w:noProof/>
          </w:rPr>
          <w:fldChar w:fldCharType="begin"/>
        </w:r>
        <w:r w:rsidR="002936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71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D7B" w:rsidRDefault="00FD71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8399E"/>
    <w:rsid w:val="000C09A6"/>
    <w:rsid w:val="000F4FA3"/>
    <w:rsid w:val="00125556"/>
    <w:rsid w:val="00135D18"/>
    <w:rsid w:val="001D7F5D"/>
    <w:rsid w:val="001F4231"/>
    <w:rsid w:val="00214B75"/>
    <w:rsid w:val="00251CCB"/>
    <w:rsid w:val="00273625"/>
    <w:rsid w:val="0029367E"/>
    <w:rsid w:val="002C2ABF"/>
    <w:rsid w:val="002C4E4E"/>
    <w:rsid w:val="002E1EF7"/>
    <w:rsid w:val="002E796F"/>
    <w:rsid w:val="00305243"/>
    <w:rsid w:val="003822A8"/>
    <w:rsid w:val="003B6483"/>
    <w:rsid w:val="003B6B44"/>
    <w:rsid w:val="003F31D4"/>
    <w:rsid w:val="003F7A4E"/>
    <w:rsid w:val="00403261"/>
    <w:rsid w:val="0045236C"/>
    <w:rsid w:val="00491D93"/>
    <w:rsid w:val="004C0E0E"/>
    <w:rsid w:val="004C309B"/>
    <w:rsid w:val="004E0128"/>
    <w:rsid w:val="004F0BD4"/>
    <w:rsid w:val="004F0F72"/>
    <w:rsid w:val="004F1750"/>
    <w:rsid w:val="00504369"/>
    <w:rsid w:val="00515EC2"/>
    <w:rsid w:val="0056259E"/>
    <w:rsid w:val="0058294C"/>
    <w:rsid w:val="005B5B19"/>
    <w:rsid w:val="005E5322"/>
    <w:rsid w:val="005E75CE"/>
    <w:rsid w:val="0061418B"/>
    <w:rsid w:val="00654D06"/>
    <w:rsid w:val="006C61CD"/>
    <w:rsid w:val="006F5122"/>
    <w:rsid w:val="006F7B9A"/>
    <w:rsid w:val="0072220D"/>
    <w:rsid w:val="0073174E"/>
    <w:rsid w:val="00770635"/>
    <w:rsid w:val="00777141"/>
    <w:rsid w:val="0078517D"/>
    <w:rsid w:val="007E2E05"/>
    <w:rsid w:val="007F698B"/>
    <w:rsid w:val="00845208"/>
    <w:rsid w:val="00847999"/>
    <w:rsid w:val="00860374"/>
    <w:rsid w:val="00870B8F"/>
    <w:rsid w:val="008808E0"/>
    <w:rsid w:val="008855D4"/>
    <w:rsid w:val="008C2987"/>
    <w:rsid w:val="00931123"/>
    <w:rsid w:val="00931221"/>
    <w:rsid w:val="00935048"/>
    <w:rsid w:val="00981836"/>
    <w:rsid w:val="00995BC2"/>
    <w:rsid w:val="009A19A1"/>
    <w:rsid w:val="009C4F65"/>
    <w:rsid w:val="009F375C"/>
    <w:rsid w:val="00A33489"/>
    <w:rsid w:val="00A37D17"/>
    <w:rsid w:val="00A8176C"/>
    <w:rsid w:val="00AA2C4B"/>
    <w:rsid w:val="00AB08A6"/>
    <w:rsid w:val="00AC2528"/>
    <w:rsid w:val="00AC4C04"/>
    <w:rsid w:val="00B22D32"/>
    <w:rsid w:val="00B75C77"/>
    <w:rsid w:val="00B86266"/>
    <w:rsid w:val="00B867A7"/>
    <w:rsid w:val="00BC4703"/>
    <w:rsid w:val="00BC67EE"/>
    <w:rsid w:val="00BE77D2"/>
    <w:rsid w:val="00BF6853"/>
    <w:rsid w:val="00C15259"/>
    <w:rsid w:val="00C1640B"/>
    <w:rsid w:val="00C51C8A"/>
    <w:rsid w:val="00C87F0D"/>
    <w:rsid w:val="00CA6488"/>
    <w:rsid w:val="00CC48A6"/>
    <w:rsid w:val="00D30F2D"/>
    <w:rsid w:val="00D47810"/>
    <w:rsid w:val="00DA0872"/>
    <w:rsid w:val="00DA24D6"/>
    <w:rsid w:val="00DC35E4"/>
    <w:rsid w:val="00E22BB9"/>
    <w:rsid w:val="00EB0892"/>
    <w:rsid w:val="00F25C78"/>
    <w:rsid w:val="00F53D6B"/>
    <w:rsid w:val="00F911DE"/>
    <w:rsid w:val="00FB24B7"/>
    <w:rsid w:val="00FC1C14"/>
    <w:rsid w:val="00FC520F"/>
    <w:rsid w:val="00FC62B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01347-6861-4A77-8558-12DD3942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26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86266"/>
    <w:pPr>
      <w:ind w:firstLine="720"/>
      <w:jc w:val="both"/>
    </w:pPr>
  </w:style>
  <w:style w:type="paragraph" w:styleId="2">
    <w:name w:val="Body Text Indent 2"/>
    <w:basedOn w:val="a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24D6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A334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33489"/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33489"/>
    <w:pPr>
      <w:ind w:left="720"/>
      <w:contextualSpacing/>
      <w:jc w:val="both"/>
    </w:pPr>
    <w:rPr>
      <w:rFonts w:eastAsiaTheme="minorEastAsia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17</cp:revision>
  <cp:lastPrinted>2022-11-29T12:13:00Z</cp:lastPrinted>
  <dcterms:created xsi:type="dcterms:W3CDTF">2022-11-15T09:37:00Z</dcterms:created>
  <dcterms:modified xsi:type="dcterms:W3CDTF">2022-12-16T08:33:00Z</dcterms:modified>
</cp:coreProperties>
</file>