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3187" w:rsidRPr="00BF4319" w:rsidRDefault="005D3187" w:rsidP="00BF4319">
      <w:pPr>
        <w:ind w:right="-1"/>
        <w:jc w:val="center"/>
      </w:pPr>
      <w:r w:rsidRPr="00BF4319">
        <w:rPr>
          <w:noProof/>
        </w:rPr>
        <w:drawing>
          <wp:inline distT="0" distB="0" distL="0" distR="0">
            <wp:extent cx="819150" cy="841375"/>
            <wp:effectExtent l="19050" t="0" r="0" b="0"/>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new"/>
                    <pic:cNvPicPr>
                      <a:picLocks noChangeAspect="1" noChangeArrowheads="1"/>
                    </pic:cNvPicPr>
                  </pic:nvPicPr>
                  <pic:blipFill>
                    <a:blip r:embed="rId8" cstate="print"/>
                    <a:srcRect/>
                    <a:stretch>
                      <a:fillRect/>
                    </a:stretch>
                  </pic:blipFill>
                  <pic:spPr bwMode="auto">
                    <a:xfrm>
                      <a:off x="0" y="0"/>
                      <a:ext cx="819150" cy="841375"/>
                    </a:xfrm>
                    <a:prstGeom prst="rect">
                      <a:avLst/>
                    </a:prstGeom>
                    <a:noFill/>
                    <a:ln w="9525">
                      <a:noFill/>
                      <a:miter lim="800000"/>
                      <a:headEnd/>
                      <a:tailEnd/>
                    </a:ln>
                  </pic:spPr>
                </pic:pic>
              </a:graphicData>
            </a:graphic>
          </wp:inline>
        </w:drawing>
      </w:r>
    </w:p>
    <w:p w:rsidR="005D3187" w:rsidRPr="00BF4319" w:rsidRDefault="005D3187" w:rsidP="00BF4319">
      <w:pPr>
        <w:spacing w:line="240" w:lineRule="atLeast"/>
        <w:ind w:right="-1"/>
        <w:jc w:val="center"/>
        <w:rPr>
          <w:rFonts w:ascii="Times New Roman" w:hAnsi="Times New Roman" w:cs="Times New Roman"/>
          <w:sz w:val="28"/>
        </w:rPr>
      </w:pPr>
      <w:r w:rsidRPr="00BF4319">
        <w:rPr>
          <w:rFonts w:ascii="Times New Roman" w:hAnsi="Times New Roman" w:cs="Times New Roman"/>
          <w:sz w:val="28"/>
        </w:rPr>
        <w:t>АДМИНИСТРАЦИЯ ГОРОДСКОГО ОКРУГА ЭЛЕКТРОСТАЛЬ</w:t>
      </w:r>
    </w:p>
    <w:p w:rsidR="005D3187" w:rsidRPr="00BF4319" w:rsidRDefault="00BF4319" w:rsidP="00BF4319">
      <w:pPr>
        <w:spacing w:line="240" w:lineRule="atLeast"/>
        <w:ind w:right="-1"/>
        <w:jc w:val="center"/>
        <w:rPr>
          <w:rFonts w:ascii="Times New Roman" w:hAnsi="Times New Roman" w:cs="Times New Roman"/>
          <w:sz w:val="28"/>
          <w:szCs w:val="24"/>
        </w:rPr>
      </w:pPr>
      <w:r>
        <w:rPr>
          <w:rFonts w:ascii="Times New Roman" w:hAnsi="Times New Roman" w:cs="Times New Roman"/>
          <w:sz w:val="28"/>
        </w:rPr>
        <w:t xml:space="preserve">МОСКОВСКОЙ </w:t>
      </w:r>
      <w:r w:rsidR="005D3187" w:rsidRPr="00BF4319">
        <w:rPr>
          <w:rFonts w:ascii="Times New Roman" w:hAnsi="Times New Roman" w:cs="Times New Roman"/>
          <w:sz w:val="28"/>
        </w:rPr>
        <w:t>ОБЛАСТИ</w:t>
      </w:r>
    </w:p>
    <w:p w:rsidR="005D3187" w:rsidRPr="00BF4319" w:rsidRDefault="005D3187" w:rsidP="00BF4319">
      <w:pPr>
        <w:spacing w:line="240" w:lineRule="auto"/>
        <w:ind w:right="-1"/>
        <w:jc w:val="center"/>
        <w:rPr>
          <w:sz w:val="44"/>
          <w:szCs w:val="24"/>
        </w:rPr>
      </w:pPr>
      <w:bookmarkStart w:id="0" w:name="_GoBack"/>
      <w:r w:rsidRPr="00BF4319">
        <w:rPr>
          <w:rFonts w:ascii="Times New Roman" w:hAnsi="Times New Roman" w:cs="Times New Roman"/>
          <w:sz w:val="44"/>
        </w:rPr>
        <w:t>ПОСТАНОВЛЕНИЕ</w:t>
      </w:r>
    </w:p>
    <w:p w:rsidR="005D3187" w:rsidRPr="00BF4319" w:rsidRDefault="003D6DED" w:rsidP="005D3187">
      <w:pPr>
        <w:jc w:val="center"/>
        <w:outlineLvl w:val="0"/>
        <w:rPr>
          <w:rFonts w:ascii="Times New Roman" w:hAnsi="Times New Roman" w:cs="Times New Roman"/>
          <w:sz w:val="24"/>
          <w:szCs w:val="24"/>
        </w:rPr>
      </w:pPr>
      <w:r w:rsidRPr="00BF4319">
        <w:rPr>
          <w:rFonts w:ascii="Times New Roman" w:hAnsi="Times New Roman" w:cs="Times New Roman"/>
          <w:sz w:val="24"/>
          <w:szCs w:val="24"/>
        </w:rPr>
        <w:t>08.09.2020</w:t>
      </w:r>
      <w:r w:rsidR="005D3187" w:rsidRPr="00BF4319">
        <w:rPr>
          <w:rFonts w:ascii="Times New Roman" w:hAnsi="Times New Roman" w:cs="Times New Roman"/>
          <w:sz w:val="24"/>
          <w:szCs w:val="24"/>
        </w:rPr>
        <w:t xml:space="preserve"> № </w:t>
      </w:r>
      <w:r w:rsidRPr="00BF4319">
        <w:rPr>
          <w:rFonts w:ascii="Times New Roman" w:hAnsi="Times New Roman" w:cs="Times New Roman"/>
          <w:sz w:val="24"/>
          <w:szCs w:val="24"/>
        </w:rPr>
        <w:t>566/9</w:t>
      </w:r>
    </w:p>
    <w:p w:rsidR="007F308E" w:rsidRPr="007F308E" w:rsidRDefault="008D0345" w:rsidP="007F308E">
      <w:pPr>
        <w:tabs>
          <w:tab w:val="left" w:pos="3675"/>
        </w:tabs>
        <w:spacing w:line="240" w:lineRule="exact"/>
        <w:jc w:val="center"/>
        <w:rPr>
          <w:rFonts w:ascii="Times New Roman" w:hAnsi="Times New Roman" w:cs="Times New Roman"/>
          <w:sz w:val="24"/>
          <w:szCs w:val="24"/>
        </w:rPr>
      </w:pPr>
      <w:r>
        <w:rPr>
          <w:rFonts w:ascii="Times New Roman" w:eastAsia="Times New Roman" w:hAnsi="Times New Roman" w:cs="Times New Roman"/>
          <w:bCs/>
          <w:sz w:val="24"/>
          <w:szCs w:val="24"/>
        </w:rPr>
        <w:t>О внесении изменений в муниципальную программу</w:t>
      </w:r>
      <w:r w:rsidR="008E465C">
        <w:rPr>
          <w:rFonts w:ascii="Times New Roman" w:hAnsi="Times New Roman" w:cs="Times New Roman"/>
          <w:sz w:val="24"/>
          <w:szCs w:val="24"/>
        </w:rPr>
        <w:t xml:space="preserve"> </w:t>
      </w:r>
      <w:r w:rsidR="009C7FF4" w:rsidRPr="007F308E">
        <w:rPr>
          <w:rFonts w:ascii="Times New Roman" w:hAnsi="Times New Roman" w:cs="Times New Roman"/>
          <w:sz w:val="24"/>
          <w:szCs w:val="24"/>
        </w:rPr>
        <w:t>городского округа Электросталь Московской области</w:t>
      </w:r>
      <w:r w:rsidR="00375024">
        <w:rPr>
          <w:rFonts w:ascii="Times New Roman" w:hAnsi="Times New Roman" w:cs="Times New Roman"/>
          <w:sz w:val="24"/>
          <w:szCs w:val="24"/>
        </w:rPr>
        <w:t xml:space="preserve"> </w:t>
      </w:r>
      <w:r w:rsidR="00F94871" w:rsidRPr="007F308E">
        <w:rPr>
          <w:rFonts w:ascii="Times New Roman" w:hAnsi="Times New Roman" w:cs="Times New Roman"/>
          <w:sz w:val="24"/>
          <w:szCs w:val="24"/>
        </w:rPr>
        <w:t>«Формирование современной комфортной городской среды»</w:t>
      </w:r>
      <w:bookmarkEnd w:id="0"/>
    </w:p>
    <w:p w:rsidR="001A42D0" w:rsidRPr="00C85846" w:rsidRDefault="001A42D0" w:rsidP="001A42D0">
      <w:pPr>
        <w:autoSpaceDE w:val="0"/>
        <w:autoSpaceDN w:val="0"/>
        <w:adjustRightInd w:val="0"/>
        <w:spacing w:after="0" w:line="240" w:lineRule="auto"/>
        <w:ind w:firstLine="540"/>
        <w:jc w:val="both"/>
        <w:rPr>
          <w:rFonts w:ascii="Times New Roman" w:eastAsia="Times New Roman" w:hAnsi="Times New Roman" w:cs="Arial"/>
          <w:sz w:val="24"/>
          <w:szCs w:val="24"/>
        </w:rPr>
      </w:pPr>
      <w:r w:rsidRPr="00C85846">
        <w:rPr>
          <w:rFonts w:ascii="Times New Roman" w:eastAsia="Times New Roman" w:hAnsi="Times New Roman" w:cs="Times New Roman"/>
          <w:sz w:val="24"/>
          <w:szCs w:val="24"/>
        </w:rPr>
        <w:t>В</w:t>
      </w:r>
      <w:r>
        <w:rPr>
          <w:rFonts w:ascii="Times New Roman" w:eastAsia="Times New Roman" w:hAnsi="Times New Roman" w:cs="Times New Roman"/>
          <w:sz w:val="24"/>
          <w:szCs w:val="24"/>
        </w:rPr>
        <w:t xml:space="preserve"> </w:t>
      </w:r>
      <w:r w:rsidRPr="00C85846">
        <w:rPr>
          <w:rFonts w:ascii="Times New Roman" w:eastAsia="Times New Roman" w:hAnsi="Times New Roman" w:cs="Times New Roman"/>
          <w:sz w:val="24"/>
          <w:szCs w:val="24"/>
        </w:rPr>
        <w:t xml:space="preserve">соответствии с Бюджетным </w:t>
      </w:r>
      <w:hyperlink r:id="rId9" w:history="1">
        <w:r w:rsidRPr="00C85846">
          <w:rPr>
            <w:rFonts w:ascii="Times New Roman" w:eastAsia="Times New Roman" w:hAnsi="Times New Roman" w:cs="Times New Roman"/>
            <w:sz w:val="24"/>
            <w:szCs w:val="24"/>
          </w:rPr>
          <w:t>кодексом</w:t>
        </w:r>
      </w:hyperlink>
      <w:r w:rsidRPr="00C85846">
        <w:rPr>
          <w:rFonts w:ascii="Times New Roman" w:eastAsia="Times New Roman" w:hAnsi="Times New Roman" w:cs="Times New Roman"/>
          <w:sz w:val="24"/>
          <w:szCs w:val="24"/>
        </w:rPr>
        <w:t xml:space="preserve"> Российской Федерации, государственной программой Московской области «</w:t>
      </w:r>
      <w:r w:rsidR="00F6764F" w:rsidRPr="007F308E">
        <w:rPr>
          <w:rFonts w:ascii="Times New Roman" w:hAnsi="Times New Roman" w:cs="Times New Roman"/>
          <w:sz w:val="24"/>
          <w:szCs w:val="24"/>
        </w:rPr>
        <w:t>Формирование современной комфортной городской среды</w:t>
      </w:r>
      <w:r w:rsidRPr="00C85846">
        <w:rPr>
          <w:rFonts w:ascii="Times New Roman" w:eastAsia="Times New Roman" w:hAnsi="Times New Roman" w:cs="Times New Roman"/>
          <w:sz w:val="24"/>
          <w:szCs w:val="24"/>
        </w:rPr>
        <w:t xml:space="preserve">», утвержденной постановлением Правительства Московской области </w:t>
      </w:r>
      <w:r w:rsidR="00A7678D">
        <w:rPr>
          <w:rFonts w:ascii="Times New Roman" w:eastAsia="Times New Roman" w:hAnsi="Times New Roman" w:cs="Times New Roman"/>
          <w:sz w:val="24"/>
          <w:szCs w:val="24"/>
        </w:rPr>
        <w:t xml:space="preserve">от 17.10.2017 </w:t>
      </w:r>
      <w:r w:rsidR="00283B5D">
        <w:rPr>
          <w:rFonts w:ascii="Times New Roman" w:eastAsia="Times New Roman" w:hAnsi="Times New Roman" w:cs="Times New Roman"/>
          <w:sz w:val="24"/>
          <w:szCs w:val="24"/>
        </w:rPr>
        <w:t xml:space="preserve">   </w:t>
      </w:r>
      <w:r w:rsidR="00A7678D">
        <w:rPr>
          <w:rFonts w:ascii="Times New Roman" w:eastAsia="Times New Roman" w:hAnsi="Times New Roman" w:cs="Times New Roman"/>
          <w:sz w:val="24"/>
          <w:szCs w:val="24"/>
        </w:rPr>
        <w:t>№ 864/38</w:t>
      </w:r>
      <w:r w:rsidRPr="00C85846">
        <w:rPr>
          <w:rFonts w:ascii="Times New Roman" w:eastAsia="Times New Roman" w:hAnsi="Times New Roman" w:cs="Times New Roman"/>
          <w:sz w:val="24"/>
          <w:szCs w:val="24"/>
        </w:rPr>
        <w:t xml:space="preserve">, </w:t>
      </w:r>
      <w:r w:rsidRPr="00C85846">
        <w:rPr>
          <w:rFonts w:ascii="Times New Roman" w:eastAsia="Times New Roman" w:hAnsi="Times New Roman" w:cs="Arial"/>
          <w:sz w:val="24"/>
          <w:szCs w:val="24"/>
        </w:rPr>
        <w:t xml:space="preserve">Порядком разработки и реализации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27.08.2013 №651/8, </w:t>
      </w:r>
      <w:r w:rsidR="00CA441B" w:rsidRPr="004D7B3C">
        <w:rPr>
          <w:rFonts w:ascii="Times New Roman" w:hAnsi="Times New Roman" w:cs="Times New Roman"/>
          <w:sz w:val="24"/>
          <w:szCs w:val="24"/>
        </w:rPr>
        <w:t xml:space="preserve">решением Совета депутатов городского округа Электросталь Московской области от </w:t>
      </w:r>
      <w:r w:rsidR="00CA441B">
        <w:rPr>
          <w:rFonts w:ascii="Times New Roman" w:hAnsi="Times New Roman" w:cs="Times New Roman"/>
          <w:sz w:val="24"/>
          <w:szCs w:val="24"/>
        </w:rPr>
        <w:t>18.12.2019</w:t>
      </w:r>
      <w:r w:rsidR="00CA441B" w:rsidRPr="004D7B3C">
        <w:rPr>
          <w:rFonts w:ascii="Times New Roman" w:hAnsi="Times New Roman" w:cs="Times New Roman"/>
          <w:sz w:val="24"/>
          <w:szCs w:val="24"/>
        </w:rPr>
        <w:t xml:space="preserve"> №</w:t>
      </w:r>
      <w:r w:rsidR="00CA441B">
        <w:rPr>
          <w:rFonts w:ascii="Times New Roman" w:hAnsi="Times New Roman" w:cs="Times New Roman"/>
          <w:sz w:val="24"/>
          <w:szCs w:val="24"/>
        </w:rPr>
        <w:t> 400/65</w:t>
      </w:r>
      <w:r w:rsidR="00CA441B" w:rsidRPr="004D7B3C">
        <w:rPr>
          <w:rFonts w:ascii="Times New Roman" w:hAnsi="Times New Roman" w:cs="Times New Roman"/>
          <w:sz w:val="24"/>
          <w:szCs w:val="24"/>
        </w:rPr>
        <w:t xml:space="preserve"> «О</w:t>
      </w:r>
      <w:r w:rsidR="00CA441B">
        <w:rPr>
          <w:rFonts w:ascii="Times New Roman" w:hAnsi="Times New Roman" w:cs="Times New Roman"/>
          <w:sz w:val="24"/>
          <w:szCs w:val="24"/>
        </w:rPr>
        <w:t> </w:t>
      </w:r>
      <w:r w:rsidR="00CA441B" w:rsidRPr="004D7B3C">
        <w:rPr>
          <w:rFonts w:ascii="Times New Roman" w:hAnsi="Times New Roman" w:cs="Times New Roman"/>
          <w:sz w:val="24"/>
          <w:szCs w:val="24"/>
        </w:rPr>
        <w:t>бюджете городского округа Электро</w:t>
      </w:r>
      <w:r w:rsidR="00CA441B">
        <w:rPr>
          <w:rFonts w:ascii="Times New Roman" w:hAnsi="Times New Roman" w:cs="Times New Roman"/>
          <w:sz w:val="24"/>
          <w:szCs w:val="24"/>
        </w:rPr>
        <w:t>сталь Московской области на 2020 год и на плановый период 2021 и 2022</w:t>
      </w:r>
      <w:r w:rsidR="00CA441B" w:rsidRPr="004D7B3C">
        <w:rPr>
          <w:rFonts w:ascii="Times New Roman" w:hAnsi="Times New Roman" w:cs="Times New Roman"/>
          <w:sz w:val="24"/>
          <w:szCs w:val="24"/>
        </w:rPr>
        <w:t xml:space="preserve"> годов»</w:t>
      </w:r>
      <w:r w:rsidR="00CA441B" w:rsidRPr="00C85846">
        <w:rPr>
          <w:rFonts w:ascii="Times New Roman" w:eastAsia="Times New Roman" w:hAnsi="Times New Roman" w:cs="Arial"/>
          <w:sz w:val="24"/>
          <w:szCs w:val="24"/>
        </w:rPr>
        <w:t>,</w:t>
      </w:r>
      <w:r w:rsidR="00CA441B">
        <w:rPr>
          <w:rFonts w:ascii="Times New Roman" w:eastAsia="Times New Roman" w:hAnsi="Times New Roman" w:cs="Arial"/>
          <w:sz w:val="24"/>
          <w:szCs w:val="24"/>
        </w:rPr>
        <w:t xml:space="preserve"> </w:t>
      </w:r>
      <w:r w:rsidRPr="00C85846">
        <w:rPr>
          <w:rFonts w:ascii="Times New Roman" w:eastAsia="Times New Roman" w:hAnsi="Times New Roman" w:cs="Arial"/>
          <w:kern w:val="16"/>
          <w:sz w:val="24"/>
          <w:szCs w:val="24"/>
        </w:rPr>
        <w:t xml:space="preserve">Администрация </w:t>
      </w:r>
      <w:r w:rsidRPr="00C85846">
        <w:rPr>
          <w:rFonts w:ascii="Times New Roman" w:eastAsia="Times New Roman" w:hAnsi="Times New Roman" w:cs="Arial"/>
          <w:sz w:val="24"/>
          <w:szCs w:val="24"/>
        </w:rPr>
        <w:t>городского округа Электросталь Московской области ПОСТАНОВЛЯЕТ:</w:t>
      </w:r>
    </w:p>
    <w:p w:rsidR="001A42D0" w:rsidRPr="001747DC" w:rsidRDefault="001A42D0" w:rsidP="00283B5D">
      <w:pPr>
        <w:tabs>
          <w:tab w:val="left" w:pos="3675"/>
        </w:tabs>
        <w:spacing w:after="0" w:line="240" w:lineRule="atLeast"/>
        <w:ind w:firstLine="567"/>
        <w:jc w:val="both"/>
        <w:rPr>
          <w:rFonts w:ascii="Times New Roman" w:hAnsi="Times New Roman" w:cs="Times New Roman"/>
          <w:sz w:val="24"/>
          <w:szCs w:val="24"/>
        </w:rPr>
      </w:pPr>
      <w:r w:rsidRPr="001747DC">
        <w:rPr>
          <w:rFonts w:ascii="Times New Roman" w:hAnsi="Times New Roman" w:cs="Times New Roman"/>
          <w:sz w:val="24"/>
          <w:szCs w:val="24"/>
        </w:rPr>
        <w:t>1. Внести изменения в муниципальную программу</w:t>
      </w:r>
      <w:r w:rsidR="0042289E">
        <w:rPr>
          <w:rFonts w:ascii="Times New Roman" w:hAnsi="Times New Roman" w:cs="Times New Roman"/>
          <w:sz w:val="24"/>
          <w:szCs w:val="24"/>
        </w:rPr>
        <w:t xml:space="preserve"> городского округа Электросталь Московской области</w:t>
      </w:r>
      <w:r w:rsidRPr="001747DC">
        <w:rPr>
          <w:rFonts w:ascii="Times New Roman" w:hAnsi="Times New Roman" w:cs="Times New Roman"/>
          <w:sz w:val="24"/>
          <w:szCs w:val="24"/>
        </w:rPr>
        <w:t xml:space="preserve"> «</w:t>
      </w:r>
      <w:r w:rsidRPr="007F308E">
        <w:rPr>
          <w:rFonts w:ascii="Times New Roman" w:hAnsi="Times New Roman" w:cs="Times New Roman"/>
          <w:sz w:val="24"/>
          <w:szCs w:val="24"/>
        </w:rPr>
        <w:t>Формирование современной комфортной городской среды</w:t>
      </w:r>
      <w:r>
        <w:rPr>
          <w:rFonts w:ascii="Times New Roman" w:hAnsi="Times New Roman" w:cs="Times New Roman"/>
          <w:sz w:val="24"/>
          <w:szCs w:val="24"/>
        </w:rPr>
        <w:t>»</w:t>
      </w:r>
      <w:r w:rsidRPr="001747DC">
        <w:rPr>
          <w:rFonts w:ascii="Times New Roman" w:hAnsi="Times New Roman" w:cs="Times New Roman"/>
          <w:sz w:val="24"/>
          <w:szCs w:val="24"/>
        </w:rPr>
        <w:t>, утвержденную постановлением Администрации городского округа Элек</w:t>
      </w:r>
      <w:r>
        <w:rPr>
          <w:rFonts w:ascii="Times New Roman" w:hAnsi="Times New Roman" w:cs="Times New Roman"/>
          <w:sz w:val="24"/>
          <w:szCs w:val="24"/>
        </w:rPr>
        <w:t>тросталь Московской области от 16.12.2019</w:t>
      </w:r>
      <w:r w:rsidR="00F6764F">
        <w:rPr>
          <w:rFonts w:ascii="Times New Roman" w:hAnsi="Times New Roman" w:cs="Times New Roman"/>
          <w:sz w:val="24"/>
          <w:szCs w:val="24"/>
        </w:rPr>
        <w:t xml:space="preserve"> </w:t>
      </w:r>
      <w:r w:rsidRPr="001747DC">
        <w:rPr>
          <w:rFonts w:ascii="Times New Roman" w:hAnsi="Times New Roman" w:cs="Times New Roman"/>
          <w:sz w:val="24"/>
          <w:szCs w:val="24"/>
        </w:rPr>
        <w:t xml:space="preserve">№ </w:t>
      </w:r>
      <w:r>
        <w:rPr>
          <w:rFonts w:ascii="Times New Roman" w:hAnsi="Times New Roman" w:cs="Times New Roman"/>
          <w:sz w:val="24"/>
          <w:szCs w:val="24"/>
        </w:rPr>
        <w:t>969/12</w:t>
      </w:r>
      <w:r w:rsidR="0042289E">
        <w:rPr>
          <w:rFonts w:ascii="Times New Roman" w:hAnsi="Times New Roman" w:cs="Times New Roman"/>
          <w:sz w:val="24"/>
          <w:szCs w:val="24"/>
        </w:rPr>
        <w:t xml:space="preserve"> (</w:t>
      </w:r>
      <w:r w:rsidR="00EC66AD">
        <w:rPr>
          <w:rFonts w:ascii="Times New Roman" w:hAnsi="Times New Roman" w:cs="Times New Roman"/>
          <w:sz w:val="24"/>
          <w:szCs w:val="24"/>
        </w:rPr>
        <w:t>с изменениями</w:t>
      </w:r>
      <w:r w:rsidR="00F6764F">
        <w:rPr>
          <w:rFonts w:ascii="Times New Roman" w:hAnsi="Times New Roman" w:cs="Times New Roman"/>
          <w:sz w:val="24"/>
          <w:szCs w:val="24"/>
        </w:rPr>
        <w:t xml:space="preserve"> от 14.02.2020 № 85/2</w:t>
      </w:r>
      <w:r w:rsidR="00726751">
        <w:rPr>
          <w:rFonts w:ascii="Times New Roman" w:hAnsi="Times New Roman" w:cs="Times New Roman"/>
          <w:sz w:val="24"/>
          <w:szCs w:val="24"/>
        </w:rPr>
        <w:t xml:space="preserve">, </w:t>
      </w:r>
      <w:r w:rsidR="00EC66AD">
        <w:rPr>
          <w:rFonts w:ascii="Times New Roman" w:hAnsi="Times New Roman" w:cs="Times New Roman"/>
          <w:sz w:val="24"/>
          <w:szCs w:val="24"/>
        </w:rPr>
        <w:t xml:space="preserve">               </w:t>
      </w:r>
      <w:r w:rsidR="00726751">
        <w:rPr>
          <w:rFonts w:ascii="Times New Roman" w:hAnsi="Times New Roman" w:cs="Times New Roman"/>
          <w:sz w:val="24"/>
          <w:szCs w:val="24"/>
        </w:rPr>
        <w:t>от 24.03.2020 № 212/3</w:t>
      </w:r>
      <w:r w:rsidR="002F3C9C">
        <w:rPr>
          <w:rFonts w:ascii="Times New Roman" w:hAnsi="Times New Roman" w:cs="Times New Roman"/>
          <w:sz w:val="24"/>
          <w:szCs w:val="24"/>
        </w:rPr>
        <w:t>, от 06.07</w:t>
      </w:r>
      <w:r w:rsidR="00BC4530">
        <w:rPr>
          <w:rFonts w:ascii="Times New Roman" w:hAnsi="Times New Roman" w:cs="Times New Roman"/>
          <w:sz w:val="24"/>
          <w:szCs w:val="24"/>
        </w:rPr>
        <w:t>.</w:t>
      </w:r>
      <w:r w:rsidR="002F3C9C">
        <w:rPr>
          <w:rFonts w:ascii="Times New Roman" w:hAnsi="Times New Roman" w:cs="Times New Roman"/>
          <w:sz w:val="24"/>
          <w:szCs w:val="24"/>
        </w:rPr>
        <w:t>2</w:t>
      </w:r>
      <w:r w:rsidR="00BC4530">
        <w:rPr>
          <w:rFonts w:ascii="Times New Roman" w:hAnsi="Times New Roman" w:cs="Times New Roman"/>
          <w:sz w:val="24"/>
          <w:szCs w:val="24"/>
        </w:rPr>
        <w:t>0</w:t>
      </w:r>
      <w:r w:rsidR="002F3C9C">
        <w:rPr>
          <w:rFonts w:ascii="Times New Roman" w:hAnsi="Times New Roman" w:cs="Times New Roman"/>
          <w:sz w:val="24"/>
          <w:szCs w:val="24"/>
        </w:rPr>
        <w:t>20</w:t>
      </w:r>
      <w:r w:rsidR="00BC4530">
        <w:rPr>
          <w:rFonts w:ascii="Times New Roman" w:hAnsi="Times New Roman" w:cs="Times New Roman"/>
          <w:sz w:val="24"/>
          <w:szCs w:val="24"/>
        </w:rPr>
        <w:t xml:space="preserve"> № 413/7</w:t>
      </w:r>
      <w:r w:rsidR="00F6764F">
        <w:rPr>
          <w:rFonts w:ascii="Times New Roman" w:hAnsi="Times New Roman" w:cs="Times New Roman"/>
          <w:sz w:val="24"/>
          <w:szCs w:val="24"/>
        </w:rPr>
        <w:t>)</w:t>
      </w:r>
      <w:r w:rsidRPr="001747DC">
        <w:rPr>
          <w:rFonts w:ascii="Times New Roman" w:hAnsi="Times New Roman" w:cs="Times New Roman"/>
          <w:sz w:val="24"/>
          <w:szCs w:val="24"/>
        </w:rPr>
        <w:t>, изложив ее в новой редакции согласно приложению к настоящему постановлению.</w:t>
      </w:r>
    </w:p>
    <w:p w:rsidR="001A42D0" w:rsidRDefault="001A42D0" w:rsidP="00283B5D">
      <w:pPr>
        <w:tabs>
          <w:tab w:val="left" w:pos="3675"/>
        </w:tabs>
        <w:spacing w:after="0" w:line="240" w:lineRule="atLeast"/>
        <w:ind w:firstLine="567"/>
        <w:jc w:val="both"/>
        <w:rPr>
          <w:rFonts w:ascii="Times New Roman" w:hAnsi="Times New Roman" w:cs="Times New Roman"/>
          <w:sz w:val="24"/>
          <w:szCs w:val="24"/>
        </w:rPr>
      </w:pPr>
      <w:r w:rsidRPr="001747DC">
        <w:rPr>
          <w:rFonts w:ascii="Times New Roman" w:hAnsi="Times New Roman" w:cs="Times New Roman"/>
          <w:sz w:val="24"/>
          <w:szCs w:val="24"/>
        </w:rPr>
        <w:t>2. Опубликовать настоящее постановление в газете «Официальный вестник» и разместить на официальном сайте городского округа Электросталь Московской области по адресу</w:t>
      </w:r>
      <w:r w:rsidRPr="00246B74">
        <w:rPr>
          <w:rFonts w:ascii="Times New Roman" w:hAnsi="Times New Roman" w:cs="Times New Roman"/>
          <w:color w:val="000000" w:themeColor="text1"/>
          <w:sz w:val="24"/>
          <w:szCs w:val="24"/>
        </w:rPr>
        <w:t xml:space="preserve">: </w:t>
      </w:r>
      <w:hyperlink r:id="rId10" w:history="1">
        <w:r w:rsidRPr="00B52E74">
          <w:rPr>
            <w:rStyle w:val="Hyperlink"/>
            <w:rFonts w:ascii="Times New Roman" w:hAnsi="Times New Roman" w:cs="Times New Roman"/>
            <w:color w:val="000000" w:themeColor="text1"/>
            <w:sz w:val="24"/>
            <w:szCs w:val="24"/>
            <w:u w:val="none"/>
            <w:lang w:val="en-US"/>
          </w:rPr>
          <w:t>www</w:t>
        </w:r>
        <w:r w:rsidRPr="00B52E74">
          <w:rPr>
            <w:rStyle w:val="Hyperlink"/>
            <w:rFonts w:ascii="Times New Roman" w:hAnsi="Times New Roman" w:cs="Times New Roman"/>
            <w:color w:val="000000" w:themeColor="text1"/>
            <w:sz w:val="24"/>
            <w:szCs w:val="24"/>
            <w:u w:val="none"/>
          </w:rPr>
          <w:t>.</w:t>
        </w:r>
        <w:r w:rsidRPr="00B52E74">
          <w:rPr>
            <w:rStyle w:val="Hyperlink"/>
            <w:rFonts w:ascii="Times New Roman" w:hAnsi="Times New Roman" w:cs="Times New Roman"/>
            <w:color w:val="000000" w:themeColor="text1"/>
            <w:sz w:val="24"/>
            <w:szCs w:val="24"/>
            <w:u w:val="none"/>
            <w:lang w:val="en-US"/>
          </w:rPr>
          <w:t>electrostal</w:t>
        </w:r>
        <w:r w:rsidRPr="00B52E74">
          <w:rPr>
            <w:rStyle w:val="Hyperlink"/>
            <w:rFonts w:ascii="Times New Roman" w:hAnsi="Times New Roman" w:cs="Times New Roman"/>
            <w:color w:val="000000" w:themeColor="text1"/>
            <w:sz w:val="24"/>
            <w:szCs w:val="24"/>
            <w:u w:val="none"/>
          </w:rPr>
          <w:t>.</w:t>
        </w:r>
        <w:r w:rsidRPr="00B52E74">
          <w:rPr>
            <w:rStyle w:val="Hyperlink"/>
            <w:rFonts w:ascii="Times New Roman" w:hAnsi="Times New Roman" w:cs="Times New Roman"/>
            <w:color w:val="000000" w:themeColor="text1"/>
            <w:sz w:val="24"/>
            <w:szCs w:val="24"/>
            <w:u w:val="none"/>
            <w:lang w:val="en-US"/>
          </w:rPr>
          <w:t>ru</w:t>
        </w:r>
      </w:hyperlink>
      <w:r w:rsidRPr="00B52E74">
        <w:rPr>
          <w:rFonts w:ascii="Times New Roman" w:hAnsi="Times New Roman" w:cs="Times New Roman"/>
          <w:sz w:val="24"/>
          <w:szCs w:val="24"/>
        </w:rPr>
        <w:t>.</w:t>
      </w:r>
    </w:p>
    <w:p w:rsidR="001A42D0" w:rsidRPr="00246B74" w:rsidRDefault="001A42D0" w:rsidP="001A42D0">
      <w:pPr>
        <w:tabs>
          <w:tab w:val="left" w:pos="3675"/>
        </w:tabs>
        <w:spacing w:after="0" w:line="240" w:lineRule="auto"/>
        <w:ind w:firstLine="539"/>
        <w:jc w:val="both"/>
        <w:rPr>
          <w:rFonts w:ascii="Times New Roman" w:hAnsi="Times New Roman" w:cs="Times New Roman"/>
          <w:sz w:val="24"/>
          <w:szCs w:val="24"/>
        </w:rPr>
      </w:pPr>
      <w:r w:rsidRPr="001747DC">
        <w:rPr>
          <w:rFonts w:ascii="Times New Roman" w:hAnsi="Times New Roman" w:cs="Times New Roman"/>
          <w:sz w:val="24"/>
          <w:szCs w:val="24"/>
        </w:rPr>
        <w:t xml:space="preserve">3. Настоящее постановление вступает в силу после его официального </w:t>
      </w:r>
      <w:r>
        <w:rPr>
          <w:rFonts w:ascii="Times New Roman" w:hAnsi="Times New Roman" w:cs="Times New Roman"/>
          <w:sz w:val="24"/>
          <w:szCs w:val="24"/>
        </w:rPr>
        <w:t>опубликования</w:t>
      </w:r>
      <w:r w:rsidRPr="00C85846">
        <w:rPr>
          <w:rFonts w:ascii="Times New Roman" w:eastAsia="Times New Roman" w:hAnsi="Times New Roman" w:cs="Arial"/>
          <w:sz w:val="24"/>
          <w:szCs w:val="24"/>
        </w:rPr>
        <w:t>.</w:t>
      </w:r>
    </w:p>
    <w:p w:rsidR="0007727D" w:rsidRPr="001A42D0" w:rsidRDefault="001A42D0" w:rsidP="0007727D">
      <w:pPr>
        <w:autoSpaceDE w:val="0"/>
        <w:autoSpaceDN w:val="0"/>
        <w:adjustRightInd w:val="0"/>
        <w:spacing w:after="0"/>
        <w:ind w:firstLine="540"/>
        <w:jc w:val="both"/>
        <w:rPr>
          <w:rFonts w:ascii="Times New Roman" w:hAnsi="Times New Roman" w:cs="Times New Roman"/>
          <w:sz w:val="24"/>
          <w:szCs w:val="24"/>
        </w:rPr>
      </w:pPr>
      <w:r w:rsidRPr="001A42D0">
        <w:rPr>
          <w:rFonts w:ascii="Times New Roman" w:hAnsi="Times New Roman" w:cs="Times New Roman"/>
          <w:sz w:val="24"/>
          <w:szCs w:val="24"/>
        </w:rPr>
        <w:t>4</w:t>
      </w:r>
      <w:r w:rsidR="0007727D" w:rsidRPr="001A42D0">
        <w:rPr>
          <w:rFonts w:ascii="Times New Roman" w:hAnsi="Times New Roman" w:cs="Times New Roman"/>
          <w:sz w:val="24"/>
          <w:szCs w:val="24"/>
        </w:rPr>
        <w:t>. Источником финансирования публикации принять денежные средства, предусмотренные в бюджете городского округа Электросталь Московской области по подразделу 0113 «Другие общегосударственные вопросы» раздела 0100.</w:t>
      </w:r>
    </w:p>
    <w:p w:rsidR="005D3187" w:rsidRPr="00067F65" w:rsidRDefault="001A42D0" w:rsidP="00283B5D">
      <w:pPr>
        <w:tabs>
          <w:tab w:val="left" w:pos="3675"/>
        </w:tabs>
        <w:spacing w:after="0" w:line="240" w:lineRule="atLeast"/>
        <w:ind w:firstLine="567"/>
        <w:jc w:val="both"/>
        <w:rPr>
          <w:rFonts w:ascii="Times New Roman" w:hAnsi="Times New Roman" w:cs="Times New Roman"/>
          <w:sz w:val="24"/>
          <w:szCs w:val="24"/>
        </w:rPr>
      </w:pPr>
      <w:r w:rsidRPr="001A42D0">
        <w:rPr>
          <w:rFonts w:ascii="Times New Roman" w:hAnsi="Times New Roman" w:cs="Times New Roman"/>
          <w:sz w:val="24"/>
          <w:szCs w:val="24"/>
        </w:rPr>
        <w:t>5</w:t>
      </w:r>
      <w:r w:rsidR="005D3187" w:rsidRPr="001A42D0">
        <w:rPr>
          <w:rFonts w:ascii="Times New Roman" w:hAnsi="Times New Roman" w:cs="Times New Roman"/>
          <w:sz w:val="24"/>
          <w:szCs w:val="24"/>
        </w:rPr>
        <w:t>. Контроль за исполнением настоящего постановления возложить на заместителя Главы Администрации городского округа Электросталь Московской области В.</w:t>
      </w:r>
      <w:r w:rsidR="0042289E">
        <w:rPr>
          <w:rFonts w:ascii="Times New Roman" w:hAnsi="Times New Roman" w:cs="Times New Roman"/>
          <w:sz w:val="24"/>
          <w:szCs w:val="24"/>
        </w:rPr>
        <w:t xml:space="preserve"> А.</w:t>
      </w:r>
      <w:r w:rsidR="005D3187" w:rsidRPr="001A42D0">
        <w:rPr>
          <w:rFonts w:ascii="Times New Roman" w:hAnsi="Times New Roman" w:cs="Times New Roman"/>
          <w:sz w:val="24"/>
          <w:szCs w:val="24"/>
        </w:rPr>
        <w:t xml:space="preserve"> Денисова</w:t>
      </w:r>
      <w:r w:rsidR="00283B5D">
        <w:rPr>
          <w:rFonts w:ascii="Times New Roman" w:hAnsi="Times New Roman" w:cs="Times New Roman"/>
          <w:sz w:val="24"/>
          <w:szCs w:val="24"/>
        </w:rPr>
        <w:t>.</w:t>
      </w:r>
    </w:p>
    <w:p w:rsidR="005D3187" w:rsidRDefault="005D3187" w:rsidP="005D3187">
      <w:pPr>
        <w:spacing w:after="0" w:line="240" w:lineRule="atLeast"/>
        <w:jc w:val="both"/>
        <w:rPr>
          <w:rFonts w:ascii="Times New Roman" w:hAnsi="Times New Roman" w:cs="Times New Roman"/>
          <w:sz w:val="24"/>
          <w:szCs w:val="24"/>
        </w:rPr>
      </w:pPr>
    </w:p>
    <w:p w:rsidR="001A42D0" w:rsidRDefault="001A42D0" w:rsidP="005D3187">
      <w:pPr>
        <w:spacing w:after="0" w:line="240" w:lineRule="atLeast"/>
        <w:jc w:val="both"/>
        <w:rPr>
          <w:rFonts w:ascii="Times New Roman" w:hAnsi="Times New Roman" w:cs="Times New Roman"/>
          <w:sz w:val="24"/>
          <w:szCs w:val="24"/>
        </w:rPr>
      </w:pPr>
    </w:p>
    <w:p w:rsidR="00BF4319" w:rsidRDefault="00BF4319" w:rsidP="005D3187">
      <w:pPr>
        <w:spacing w:after="0" w:line="240" w:lineRule="atLeast"/>
        <w:jc w:val="both"/>
        <w:rPr>
          <w:rFonts w:ascii="Times New Roman" w:hAnsi="Times New Roman" w:cs="Times New Roman"/>
          <w:sz w:val="24"/>
          <w:szCs w:val="24"/>
        </w:rPr>
      </w:pPr>
    </w:p>
    <w:p w:rsidR="00BF4319" w:rsidRPr="00067F65" w:rsidRDefault="00BF4319" w:rsidP="005D3187">
      <w:pPr>
        <w:spacing w:after="0" w:line="240" w:lineRule="atLeast"/>
        <w:jc w:val="both"/>
        <w:rPr>
          <w:rFonts w:ascii="Times New Roman" w:hAnsi="Times New Roman" w:cs="Times New Roman"/>
          <w:sz w:val="24"/>
          <w:szCs w:val="24"/>
        </w:rPr>
      </w:pPr>
    </w:p>
    <w:p w:rsidR="00377FCF" w:rsidRDefault="00377FCF" w:rsidP="005D3187">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Временно исполняющий полномочия</w:t>
      </w:r>
    </w:p>
    <w:p w:rsidR="005D3187" w:rsidRPr="00067F65" w:rsidRDefault="00377FCF" w:rsidP="005D3187">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Главы</w:t>
      </w:r>
      <w:r w:rsidR="005D3187" w:rsidRPr="00067F65">
        <w:rPr>
          <w:rFonts w:ascii="Times New Roman" w:hAnsi="Times New Roman" w:cs="Times New Roman"/>
          <w:sz w:val="24"/>
          <w:szCs w:val="24"/>
        </w:rPr>
        <w:t xml:space="preserve"> городского округа </w:t>
      </w:r>
      <w:r w:rsidR="005D3187" w:rsidRPr="00067F65">
        <w:rPr>
          <w:rFonts w:ascii="Times New Roman" w:hAnsi="Times New Roman" w:cs="Times New Roman"/>
          <w:sz w:val="24"/>
          <w:szCs w:val="24"/>
        </w:rPr>
        <w:tab/>
      </w:r>
      <w:r w:rsidR="005D3187" w:rsidRPr="00067F65">
        <w:rPr>
          <w:rFonts w:ascii="Times New Roman" w:hAnsi="Times New Roman" w:cs="Times New Roman"/>
          <w:sz w:val="24"/>
          <w:szCs w:val="24"/>
        </w:rPr>
        <w:tab/>
      </w:r>
      <w:r w:rsidR="005D3187" w:rsidRPr="00067F65">
        <w:rPr>
          <w:rFonts w:ascii="Times New Roman" w:hAnsi="Times New Roman" w:cs="Times New Roman"/>
          <w:sz w:val="24"/>
          <w:szCs w:val="24"/>
        </w:rPr>
        <w:tab/>
      </w:r>
      <w:r w:rsidR="005D3187" w:rsidRPr="00067F65">
        <w:rPr>
          <w:rFonts w:ascii="Times New Roman" w:hAnsi="Times New Roman" w:cs="Times New Roman"/>
          <w:sz w:val="24"/>
          <w:szCs w:val="24"/>
        </w:rPr>
        <w:tab/>
      </w:r>
      <w:r w:rsidR="005D3187" w:rsidRPr="00067F65">
        <w:rPr>
          <w:rFonts w:ascii="Times New Roman" w:hAnsi="Times New Roman" w:cs="Times New Roman"/>
          <w:sz w:val="24"/>
          <w:szCs w:val="24"/>
        </w:rPr>
        <w:tab/>
      </w:r>
      <w:r w:rsidR="005D3187" w:rsidRPr="00067F65">
        <w:rPr>
          <w:rFonts w:ascii="Times New Roman" w:hAnsi="Times New Roman" w:cs="Times New Roman"/>
          <w:sz w:val="24"/>
          <w:szCs w:val="24"/>
        </w:rPr>
        <w:tab/>
      </w:r>
      <w:r w:rsidR="005D3187" w:rsidRPr="00067F65">
        <w:rPr>
          <w:rFonts w:ascii="Times New Roman" w:hAnsi="Times New Roman" w:cs="Times New Roman"/>
          <w:sz w:val="24"/>
          <w:szCs w:val="24"/>
        </w:rPr>
        <w:tab/>
      </w:r>
      <w:r w:rsidR="005D3187" w:rsidRPr="00067F65">
        <w:rPr>
          <w:rFonts w:ascii="Times New Roman" w:hAnsi="Times New Roman" w:cs="Times New Roman"/>
          <w:sz w:val="24"/>
          <w:szCs w:val="24"/>
        </w:rPr>
        <w:tab/>
      </w:r>
      <w:r>
        <w:rPr>
          <w:rFonts w:ascii="Times New Roman" w:hAnsi="Times New Roman" w:cs="Times New Roman"/>
          <w:sz w:val="24"/>
          <w:szCs w:val="24"/>
        </w:rPr>
        <w:t>И.Ю. Волкова</w:t>
      </w:r>
    </w:p>
    <w:p w:rsidR="005D3187" w:rsidRDefault="005D3187" w:rsidP="005D3187">
      <w:pPr>
        <w:tabs>
          <w:tab w:val="left" w:pos="3675"/>
        </w:tabs>
        <w:spacing w:after="0" w:line="240" w:lineRule="atLeast"/>
        <w:jc w:val="both"/>
        <w:rPr>
          <w:rFonts w:ascii="Times New Roman" w:hAnsi="Times New Roman" w:cs="Times New Roman"/>
          <w:sz w:val="24"/>
          <w:szCs w:val="24"/>
        </w:rPr>
      </w:pPr>
    </w:p>
    <w:p w:rsidR="00EC66AD" w:rsidRDefault="00EC66AD" w:rsidP="005D3187">
      <w:pPr>
        <w:tabs>
          <w:tab w:val="left" w:pos="3675"/>
        </w:tabs>
        <w:spacing w:after="0" w:line="240" w:lineRule="atLeast"/>
        <w:jc w:val="both"/>
        <w:rPr>
          <w:rFonts w:ascii="Times New Roman" w:hAnsi="Times New Roman" w:cs="Times New Roman"/>
          <w:sz w:val="24"/>
          <w:szCs w:val="24"/>
        </w:rPr>
      </w:pPr>
    </w:p>
    <w:p w:rsidR="005D3187" w:rsidRPr="00BF4319" w:rsidRDefault="005D3187" w:rsidP="00BF4319">
      <w:pPr>
        <w:tabs>
          <w:tab w:val="left" w:pos="3675"/>
        </w:tabs>
        <w:spacing w:after="0" w:line="240" w:lineRule="exact"/>
        <w:jc w:val="both"/>
        <w:rPr>
          <w:rFonts w:ascii="Times New Roman" w:hAnsi="Times New Roman" w:cs="Times New Roman"/>
          <w:sz w:val="24"/>
          <w:szCs w:val="24"/>
        </w:rPr>
        <w:sectPr w:rsidR="005D3187" w:rsidRPr="00BF4319" w:rsidSect="00BF4319">
          <w:headerReference w:type="default" r:id="rId11"/>
          <w:pgSz w:w="11906" w:h="16838" w:code="9"/>
          <w:pgMar w:top="1134" w:right="850" w:bottom="1134" w:left="1701" w:header="709" w:footer="709" w:gutter="0"/>
          <w:pgNumType w:start="1"/>
          <w:cols w:space="708"/>
          <w:titlePg/>
          <w:docGrid w:linePitch="360"/>
        </w:sectPr>
      </w:pPr>
    </w:p>
    <w:p w:rsidR="002B49BB" w:rsidRPr="00466001" w:rsidRDefault="002B49BB" w:rsidP="00D224BE">
      <w:pPr>
        <w:spacing w:after="0" w:line="240" w:lineRule="auto"/>
        <w:ind w:left="8496"/>
        <w:rPr>
          <w:rFonts w:ascii="Times New Roman" w:hAnsi="Times New Roman" w:cs="Times New Roman"/>
          <w:sz w:val="24"/>
          <w:szCs w:val="24"/>
        </w:rPr>
      </w:pPr>
      <w:r w:rsidRPr="00466001">
        <w:rPr>
          <w:rFonts w:ascii="Times New Roman" w:hAnsi="Times New Roman" w:cs="Times New Roman"/>
          <w:sz w:val="24"/>
          <w:szCs w:val="24"/>
        </w:rPr>
        <w:lastRenderedPageBreak/>
        <w:t xml:space="preserve">Приложение к постановлению </w:t>
      </w:r>
      <w:r w:rsidR="00D224BE" w:rsidRPr="00466001">
        <w:rPr>
          <w:rFonts w:ascii="Times New Roman" w:eastAsia="Times New Roman" w:hAnsi="Times New Roman" w:cs="Times New Roman"/>
          <w:sz w:val="24"/>
          <w:szCs w:val="24"/>
        </w:rPr>
        <w:t>Администрации</w:t>
      </w:r>
      <w:r w:rsidR="00D224BE" w:rsidRPr="00D224BE">
        <w:rPr>
          <w:rFonts w:ascii="Times New Roman" w:eastAsia="Times New Roman" w:hAnsi="Times New Roman" w:cs="Times New Roman"/>
          <w:sz w:val="24"/>
          <w:szCs w:val="24"/>
        </w:rPr>
        <w:t xml:space="preserve"> </w:t>
      </w:r>
      <w:r w:rsidR="00D224BE" w:rsidRPr="00466001">
        <w:rPr>
          <w:rFonts w:ascii="Times New Roman" w:eastAsia="Times New Roman" w:hAnsi="Times New Roman" w:cs="Times New Roman"/>
          <w:sz w:val="24"/>
          <w:szCs w:val="24"/>
        </w:rPr>
        <w:t>городского округа Электросталь</w:t>
      </w:r>
      <w:r w:rsidR="00D224BE" w:rsidRPr="00D224BE">
        <w:rPr>
          <w:rFonts w:ascii="Times New Roman" w:eastAsia="Times New Roman" w:hAnsi="Times New Roman" w:cs="Times New Roman"/>
          <w:sz w:val="24"/>
          <w:szCs w:val="24"/>
        </w:rPr>
        <w:t xml:space="preserve"> </w:t>
      </w:r>
      <w:r w:rsidR="00D224BE" w:rsidRPr="00466001">
        <w:rPr>
          <w:rFonts w:ascii="Times New Roman" w:eastAsia="Times New Roman" w:hAnsi="Times New Roman" w:cs="Times New Roman"/>
          <w:sz w:val="24"/>
          <w:szCs w:val="24"/>
        </w:rPr>
        <w:t>Московской области</w:t>
      </w:r>
    </w:p>
    <w:p w:rsidR="002B49BB" w:rsidRPr="00466001" w:rsidRDefault="002B49BB" w:rsidP="00D224BE">
      <w:pPr>
        <w:spacing w:after="0" w:line="240" w:lineRule="auto"/>
        <w:ind w:left="8496"/>
        <w:rPr>
          <w:rFonts w:ascii="Times New Roman" w:hAnsi="Times New Roman" w:cs="Times New Roman"/>
          <w:sz w:val="24"/>
          <w:szCs w:val="24"/>
        </w:rPr>
      </w:pPr>
      <w:r w:rsidRPr="00466001">
        <w:rPr>
          <w:rFonts w:ascii="Times New Roman" w:hAnsi="Times New Roman" w:cs="Times New Roman"/>
          <w:sz w:val="24"/>
          <w:szCs w:val="24"/>
        </w:rPr>
        <w:t xml:space="preserve">от </w:t>
      </w:r>
      <w:r w:rsidR="00BF4319" w:rsidRPr="00BF4319">
        <w:rPr>
          <w:rFonts w:ascii="Times New Roman" w:hAnsi="Times New Roman" w:cs="Times New Roman"/>
          <w:sz w:val="24"/>
          <w:szCs w:val="24"/>
        </w:rPr>
        <w:t>08.09.2020 № 566/9</w:t>
      </w:r>
    </w:p>
    <w:p w:rsidR="002B49BB" w:rsidRDefault="002B49BB" w:rsidP="00D224BE">
      <w:pPr>
        <w:tabs>
          <w:tab w:val="left" w:pos="3675"/>
        </w:tabs>
        <w:spacing w:after="0" w:line="240" w:lineRule="auto"/>
        <w:ind w:left="8496"/>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BF4319">
        <w:rPr>
          <w:rFonts w:ascii="Times New Roman" w:eastAsia="Times New Roman" w:hAnsi="Times New Roman" w:cs="Times New Roman"/>
          <w:sz w:val="24"/>
          <w:szCs w:val="24"/>
        </w:rPr>
        <w:t>Утверждена</w:t>
      </w:r>
    </w:p>
    <w:p w:rsidR="002B49BB" w:rsidRDefault="002B49BB" w:rsidP="00D224BE">
      <w:pPr>
        <w:tabs>
          <w:tab w:val="left" w:pos="3675"/>
        </w:tabs>
        <w:spacing w:after="0" w:line="240" w:lineRule="auto"/>
        <w:ind w:left="8496"/>
        <w:rPr>
          <w:rFonts w:ascii="Times New Roman" w:eastAsia="Times New Roman" w:hAnsi="Times New Roman" w:cs="Times New Roman"/>
          <w:sz w:val="24"/>
          <w:szCs w:val="24"/>
        </w:rPr>
      </w:pPr>
      <w:r w:rsidRPr="00466001">
        <w:rPr>
          <w:rFonts w:ascii="Times New Roman" w:eastAsia="Times New Roman" w:hAnsi="Times New Roman" w:cs="Times New Roman"/>
          <w:sz w:val="24"/>
          <w:szCs w:val="24"/>
        </w:rPr>
        <w:t>постановлением Администрации городского округа Электросталь</w:t>
      </w:r>
      <w:r w:rsidR="00D224BE">
        <w:rPr>
          <w:rFonts w:ascii="Times New Roman" w:eastAsia="Times New Roman" w:hAnsi="Times New Roman" w:cs="Times New Roman"/>
          <w:sz w:val="24"/>
          <w:szCs w:val="24"/>
        </w:rPr>
        <w:t xml:space="preserve"> </w:t>
      </w:r>
      <w:r w:rsidRPr="00466001">
        <w:rPr>
          <w:rFonts w:ascii="Times New Roman" w:eastAsia="Times New Roman" w:hAnsi="Times New Roman" w:cs="Times New Roman"/>
          <w:sz w:val="24"/>
          <w:szCs w:val="24"/>
        </w:rPr>
        <w:t>Московской области:</w:t>
      </w:r>
    </w:p>
    <w:p w:rsidR="005D3187" w:rsidRPr="002B49BB" w:rsidRDefault="002B49BB" w:rsidP="00D224BE">
      <w:pPr>
        <w:tabs>
          <w:tab w:val="left" w:pos="5526"/>
          <w:tab w:val="right" w:pos="14570"/>
        </w:tabs>
        <w:spacing w:after="0" w:line="240" w:lineRule="auto"/>
        <w:ind w:left="8496"/>
        <w:rPr>
          <w:rFonts w:ascii="Times New Roman" w:eastAsia="Times New Roman" w:hAnsi="Times New Roman" w:cs="Times New Roman"/>
          <w:sz w:val="24"/>
          <w:szCs w:val="24"/>
        </w:rPr>
      </w:pPr>
      <w:r w:rsidRPr="00466001">
        <w:rPr>
          <w:rFonts w:ascii="Times New Roman" w:eastAsia="Times New Roman" w:hAnsi="Times New Roman" w:cs="Times New Roman"/>
          <w:sz w:val="24"/>
          <w:szCs w:val="24"/>
        </w:rPr>
        <w:t xml:space="preserve">от </w:t>
      </w:r>
      <w:r w:rsidRPr="00BF4319">
        <w:rPr>
          <w:rFonts w:ascii="Times New Roman" w:eastAsia="Times New Roman" w:hAnsi="Times New Roman" w:cs="Times New Roman"/>
          <w:sz w:val="24"/>
          <w:szCs w:val="24"/>
        </w:rPr>
        <w:t>16.12.2019</w:t>
      </w:r>
      <w:r w:rsidRPr="0046600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BF4319">
        <w:rPr>
          <w:rFonts w:ascii="Times New Roman" w:eastAsia="Times New Roman" w:hAnsi="Times New Roman" w:cs="Times New Roman"/>
          <w:sz w:val="24"/>
          <w:szCs w:val="24"/>
        </w:rPr>
        <w:t>969/12</w:t>
      </w:r>
    </w:p>
    <w:p w:rsidR="00D224BE" w:rsidRDefault="00B003F5" w:rsidP="00D224BE">
      <w:pPr>
        <w:spacing w:after="0" w:line="240" w:lineRule="auto"/>
        <w:ind w:left="8496"/>
        <w:rPr>
          <w:rFonts w:ascii="Times New Roman" w:eastAsia="Times New Roman" w:hAnsi="Times New Roman" w:cs="Times New Roman"/>
          <w:sz w:val="20"/>
          <w:szCs w:val="20"/>
        </w:rPr>
      </w:pPr>
      <w:r w:rsidRPr="00B003F5">
        <w:rPr>
          <w:rFonts w:ascii="Times New Roman" w:eastAsia="Times New Roman" w:hAnsi="Times New Roman" w:cs="Times New Roman"/>
          <w:sz w:val="20"/>
          <w:szCs w:val="20"/>
        </w:rPr>
        <w:t>(в ред. постановлений Администрации городского округа Электросталь Московской области</w:t>
      </w:r>
      <w:r w:rsidR="00D224BE">
        <w:rPr>
          <w:rFonts w:ascii="Times New Roman" w:eastAsia="Times New Roman" w:hAnsi="Times New Roman" w:cs="Times New Roman"/>
          <w:sz w:val="20"/>
          <w:szCs w:val="20"/>
        </w:rPr>
        <w:t xml:space="preserve"> от </w:t>
      </w:r>
      <w:r w:rsidRPr="00B003F5">
        <w:rPr>
          <w:rFonts w:ascii="Times New Roman" w:eastAsia="Times New Roman" w:hAnsi="Times New Roman" w:cs="Times New Roman"/>
          <w:sz w:val="20"/>
          <w:szCs w:val="20"/>
        </w:rPr>
        <w:t>14.02.2020 № 85/2</w:t>
      </w:r>
      <w:r w:rsidR="00726751">
        <w:rPr>
          <w:rFonts w:ascii="Times New Roman" w:eastAsia="Times New Roman" w:hAnsi="Times New Roman" w:cs="Times New Roman"/>
          <w:sz w:val="20"/>
          <w:szCs w:val="20"/>
        </w:rPr>
        <w:t xml:space="preserve">, </w:t>
      </w:r>
    </w:p>
    <w:p w:rsidR="005D3187" w:rsidRPr="00B003F5" w:rsidRDefault="00726751" w:rsidP="00D224BE">
      <w:pPr>
        <w:spacing w:after="0" w:line="240" w:lineRule="auto"/>
        <w:ind w:left="8496"/>
        <w:rPr>
          <w:rFonts w:ascii="Times New Roman" w:hAnsi="Times New Roman" w:cs="Times New Roman"/>
          <w:sz w:val="20"/>
          <w:szCs w:val="20"/>
        </w:rPr>
      </w:pPr>
      <w:r>
        <w:rPr>
          <w:rFonts w:ascii="Times New Roman" w:eastAsia="Times New Roman" w:hAnsi="Times New Roman" w:cs="Times New Roman"/>
          <w:sz w:val="20"/>
          <w:szCs w:val="20"/>
        </w:rPr>
        <w:t>от 24.03.2020 №</w:t>
      </w:r>
      <w:r w:rsidR="00D224BE">
        <w:rPr>
          <w:rFonts w:ascii="Times New Roman" w:eastAsia="Times New Roman" w:hAnsi="Times New Roman" w:cs="Times New Roman"/>
          <w:sz w:val="20"/>
          <w:szCs w:val="20"/>
        </w:rPr>
        <w:t> </w:t>
      </w:r>
      <w:r>
        <w:rPr>
          <w:rFonts w:ascii="Times New Roman" w:eastAsia="Times New Roman" w:hAnsi="Times New Roman" w:cs="Times New Roman"/>
          <w:sz w:val="20"/>
          <w:szCs w:val="20"/>
        </w:rPr>
        <w:t>212/3</w:t>
      </w:r>
      <w:r w:rsidR="002F3C9C">
        <w:rPr>
          <w:rFonts w:ascii="Times New Roman" w:eastAsia="Times New Roman" w:hAnsi="Times New Roman" w:cs="Times New Roman"/>
          <w:sz w:val="20"/>
          <w:szCs w:val="20"/>
        </w:rPr>
        <w:t>, от 06.07.2020</w:t>
      </w:r>
      <w:r w:rsidR="00BC4530">
        <w:rPr>
          <w:rFonts w:ascii="Times New Roman" w:eastAsia="Times New Roman" w:hAnsi="Times New Roman" w:cs="Times New Roman"/>
          <w:sz w:val="20"/>
          <w:szCs w:val="20"/>
        </w:rPr>
        <w:t xml:space="preserve"> № 413/7</w:t>
      </w:r>
      <w:r w:rsidR="00B003F5" w:rsidRPr="00B003F5">
        <w:rPr>
          <w:rFonts w:ascii="Times New Roman" w:eastAsia="Times New Roman" w:hAnsi="Times New Roman" w:cs="Times New Roman"/>
          <w:sz w:val="20"/>
          <w:szCs w:val="20"/>
        </w:rPr>
        <w:t>)</w:t>
      </w:r>
    </w:p>
    <w:p w:rsidR="00B01FE2" w:rsidRPr="002B49BB" w:rsidRDefault="00B01FE2" w:rsidP="002B49BB">
      <w:pPr>
        <w:tabs>
          <w:tab w:val="left" w:pos="9578"/>
        </w:tabs>
        <w:spacing w:after="0" w:line="240" w:lineRule="auto"/>
        <w:rPr>
          <w:rFonts w:ascii="Times New Roman" w:eastAsia="Times New Roman" w:hAnsi="Times New Roman" w:cs="Times New Roman"/>
          <w:sz w:val="24"/>
          <w:szCs w:val="24"/>
        </w:rPr>
      </w:pPr>
    </w:p>
    <w:p w:rsidR="005D3187" w:rsidRPr="00B82CF9" w:rsidRDefault="005D3187" w:rsidP="005D3187">
      <w:pPr>
        <w:spacing w:after="0" w:line="240" w:lineRule="auto"/>
        <w:jc w:val="right"/>
        <w:rPr>
          <w:rFonts w:ascii="Times New Roman" w:eastAsia="Times New Roman" w:hAnsi="Times New Roman" w:cs="Times New Roman"/>
          <w:sz w:val="20"/>
          <w:szCs w:val="20"/>
        </w:rPr>
      </w:pPr>
    </w:p>
    <w:p w:rsidR="005D3187" w:rsidRPr="00724467" w:rsidRDefault="005D3187" w:rsidP="00B003F5">
      <w:pPr>
        <w:spacing w:after="0" w:line="240" w:lineRule="auto"/>
        <w:rPr>
          <w:rFonts w:ascii="Times New Roman" w:eastAsia="Times New Roman" w:hAnsi="Times New Roman" w:cs="Times New Roman"/>
          <w:sz w:val="20"/>
          <w:szCs w:val="20"/>
        </w:rPr>
      </w:pPr>
    </w:p>
    <w:p w:rsidR="005D3187" w:rsidRDefault="005D3187" w:rsidP="00377FCF">
      <w:pPr>
        <w:rPr>
          <w:color w:val="FF0000"/>
          <w:szCs w:val="24"/>
        </w:rPr>
      </w:pPr>
    </w:p>
    <w:p w:rsidR="005D3187" w:rsidRPr="00761E34" w:rsidRDefault="005D3187" w:rsidP="005D3187">
      <w:pPr>
        <w:jc w:val="center"/>
        <w:rPr>
          <w:color w:val="FF0000"/>
          <w:szCs w:val="24"/>
        </w:rPr>
      </w:pPr>
    </w:p>
    <w:p w:rsidR="005D3187" w:rsidRPr="00B01FE2" w:rsidRDefault="005D3187" w:rsidP="00B01FE2">
      <w:pPr>
        <w:spacing w:after="0" w:line="240" w:lineRule="auto"/>
        <w:jc w:val="center"/>
        <w:rPr>
          <w:rFonts w:ascii="Times New Roman" w:hAnsi="Times New Roman" w:cs="Times New Roman"/>
          <w:b/>
          <w:sz w:val="24"/>
        </w:rPr>
      </w:pPr>
      <w:r w:rsidRPr="00260DF0">
        <w:rPr>
          <w:rFonts w:ascii="Times New Roman" w:hAnsi="Times New Roman" w:cs="Times New Roman"/>
          <w:b/>
          <w:sz w:val="24"/>
        </w:rPr>
        <w:t>МУНИЦИПАЛЬНАЯ ПРОГРАММА</w:t>
      </w:r>
      <w:r w:rsidR="009C7FF4">
        <w:rPr>
          <w:rFonts w:ascii="Times New Roman" w:hAnsi="Times New Roman" w:cs="Times New Roman"/>
          <w:b/>
          <w:sz w:val="24"/>
        </w:rPr>
        <w:t xml:space="preserve"> ГОРОДСКОГО ОКРУГА ЭЛЕКТРОСТАЛЬ</w:t>
      </w:r>
      <w:r w:rsidR="006B5602">
        <w:rPr>
          <w:rFonts w:ascii="Times New Roman" w:hAnsi="Times New Roman" w:cs="Times New Roman"/>
          <w:b/>
          <w:sz w:val="24"/>
        </w:rPr>
        <w:t xml:space="preserve"> МОСК</w:t>
      </w:r>
      <w:r w:rsidR="00B01FE2">
        <w:rPr>
          <w:rFonts w:ascii="Times New Roman" w:hAnsi="Times New Roman" w:cs="Times New Roman"/>
          <w:b/>
          <w:sz w:val="24"/>
        </w:rPr>
        <w:t>ОВСКОЙ ОБЛАСТИ</w:t>
      </w:r>
    </w:p>
    <w:p w:rsidR="005D3187" w:rsidRDefault="005D3187" w:rsidP="00B01FE2">
      <w:pPr>
        <w:spacing w:after="0" w:line="240" w:lineRule="auto"/>
        <w:jc w:val="center"/>
        <w:rPr>
          <w:b/>
          <w:sz w:val="24"/>
        </w:rPr>
      </w:pPr>
      <w:r w:rsidRPr="00260DF0">
        <w:rPr>
          <w:rFonts w:ascii="Times New Roman" w:hAnsi="Times New Roman" w:cs="Times New Roman"/>
          <w:b/>
          <w:sz w:val="24"/>
        </w:rPr>
        <w:t>«</w:t>
      </w:r>
      <w:r w:rsidR="00215D0B">
        <w:rPr>
          <w:rFonts w:ascii="Times New Roman" w:hAnsi="Times New Roman" w:cs="Times New Roman"/>
          <w:b/>
          <w:sz w:val="24"/>
        </w:rPr>
        <w:t xml:space="preserve">ФОРМИРОВАНИЕ СОВРЕМЕННОЙ </w:t>
      </w:r>
      <w:r w:rsidR="001501A5">
        <w:rPr>
          <w:rFonts w:ascii="Times New Roman" w:hAnsi="Times New Roman" w:cs="Times New Roman"/>
          <w:b/>
          <w:sz w:val="24"/>
        </w:rPr>
        <w:t>КОМФОРТНОЙ</w:t>
      </w:r>
      <w:r w:rsidR="00215D0B">
        <w:rPr>
          <w:rFonts w:ascii="Times New Roman" w:hAnsi="Times New Roman" w:cs="Times New Roman"/>
          <w:b/>
          <w:sz w:val="24"/>
        </w:rPr>
        <w:t xml:space="preserve"> ГОРОДСКОЙ СРЕДЫ</w:t>
      </w:r>
      <w:r>
        <w:rPr>
          <w:b/>
          <w:sz w:val="24"/>
        </w:rPr>
        <w:t>»</w:t>
      </w:r>
    </w:p>
    <w:p w:rsidR="00B01FE2" w:rsidRDefault="00B01FE2" w:rsidP="00B01FE2">
      <w:pPr>
        <w:spacing w:after="0" w:line="240" w:lineRule="auto"/>
        <w:rPr>
          <w:b/>
          <w:sz w:val="24"/>
        </w:rPr>
      </w:pPr>
      <w:r>
        <w:rPr>
          <w:b/>
          <w:sz w:val="24"/>
        </w:rPr>
        <w:br w:type="page"/>
      </w:r>
    </w:p>
    <w:p w:rsidR="000F1CB8" w:rsidRDefault="000F1CB8" w:rsidP="00B01FE2">
      <w:pPr>
        <w:spacing w:after="0" w:line="240" w:lineRule="auto"/>
        <w:rPr>
          <w:b/>
          <w:sz w:val="24"/>
        </w:rPr>
      </w:pPr>
    </w:p>
    <w:tbl>
      <w:tblPr>
        <w:tblW w:w="14334" w:type="dxa"/>
        <w:tblInd w:w="91" w:type="dxa"/>
        <w:tblLook w:val="04A0" w:firstRow="1" w:lastRow="0" w:firstColumn="1" w:lastColumn="0" w:noHBand="0" w:noVBand="1"/>
      </w:tblPr>
      <w:tblGrid>
        <w:gridCol w:w="4270"/>
        <w:gridCol w:w="1843"/>
        <w:gridCol w:w="1417"/>
        <w:gridCol w:w="1559"/>
        <w:gridCol w:w="1760"/>
        <w:gridCol w:w="1740"/>
        <w:gridCol w:w="1745"/>
      </w:tblGrid>
      <w:tr w:rsidR="00EC66AD" w:rsidRPr="00EC66AD" w:rsidTr="00EC66AD">
        <w:trPr>
          <w:trHeight w:val="405"/>
        </w:trPr>
        <w:tc>
          <w:tcPr>
            <w:tcW w:w="14334" w:type="dxa"/>
            <w:gridSpan w:val="7"/>
            <w:tcBorders>
              <w:top w:val="nil"/>
              <w:left w:val="nil"/>
              <w:bottom w:val="nil"/>
              <w:right w:val="nil"/>
            </w:tcBorders>
            <w:shd w:val="clear" w:color="auto" w:fill="auto"/>
            <w:hideMark/>
          </w:tcPr>
          <w:p w:rsidR="00EC66AD" w:rsidRPr="00EC66AD" w:rsidRDefault="00EC66AD" w:rsidP="00EC66AD">
            <w:pPr>
              <w:spacing w:after="0" w:line="240" w:lineRule="auto"/>
              <w:jc w:val="center"/>
              <w:rPr>
                <w:rFonts w:ascii="Times New Roman" w:eastAsia="Times New Roman" w:hAnsi="Times New Roman" w:cs="Times New Roman"/>
                <w:b/>
                <w:bCs/>
                <w:color w:val="000000"/>
                <w:sz w:val="20"/>
                <w:szCs w:val="20"/>
              </w:rPr>
            </w:pPr>
            <w:bookmarkStart w:id="1" w:name="RANGE!A1:G34"/>
            <w:r w:rsidRPr="00EC66AD">
              <w:rPr>
                <w:rFonts w:ascii="Times New Roman" w:eastAsia="Times New Roman" w:hAnsi="Times New Roman" w:cs="Times New Roman"/>
                <w:b/>
                <w:bCs/>
                <w:color w:val="000000"/>
                <w:sz w:val="20"/>
                <w:szCs w:val="20"/>
              </w:rPr>
              <w:t>1. ПАСПОРТ МУНИЦИПАЛЬНОЙ ПРОГРАММЫ ГОРОДСКОГО ОКРУГА ЭЛЕКТРОСТАЛЬ МОСКОВСКОЙ ОБЛАСТИ</w:t>
            </w:r>
            <w:bookmarkEnd w:id="1"/>
          </w:p>
        </w:tc>
      </w:tr>
      <w:tr w:rsidR="00EC66AD" w:rsidRPr="00EC66AD" w:rsidTr="00EC66AD">
        <w:trPr>
          <w:trHeight w:val="315"/>
        </w:trPr>
        <w:tc>
          <w:tcPr>
            <w:tcW w:w="14334" w:type="dxa"/>
            <w:gridSpan w:val="7"/>
            <w:tcBorders>
              <w:top w:val="nil"/>
              <w:left w:val="nil"/>
              <w:bottom w:val="nil"/>
              <w:right w:val="nil"/>
            </w:tcBorders>
            <w:shd w:val="clear" w:color="auto" w:fill="auto"/>
            <w:hideMark/>
          </w:tcPr>
          <w:p w:rsidR="00EC66AD" w:rsidRPr="00EC66AD" w:rsidRDefault="00EC66AD" w:rsidP="00EC66AD">
            <w:pPr>
              <w:spacing w:after="0" w:line="240" w:lineRule="auto"/>
              <w:jc w:val="center"/>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 xml:space="preserve">"Формирование современной комфортной городской среды" </w:t>
            </w:r>
          </w:p>
        </w:tc>
      </w:tr>
      <w:tr w:rsidR="00EC66AD" w:rsidRPr="00EC66AD" w:rsidTr="00EC66AD">
        <w:trPr>
          <w:trHeight w:val="315"/>
        </w:trPr>
        <w:tc>
          <w:tcPr>
            <w:tcW w:w="14334" w:type="dxa"/>
            <w:gridSpan w:val="7"/>
            <w:tcBorders>
              <w:top w:val="nil"/>
              <w:left w:val="nil"/>
              <w:bottom w:val="nil"/>
              <w:right w:val="nil"/>
            </w:tcBorders>
            <w:shd w:val="clear" w:color="auto" w:fill="auto"/>
            <w:hideMark/>
          </w:tcPr>
          <w:p w:rsidR="00EC66AD" w:rsidRPr="00EC66AD" w:rsidRDefault="00EC66AD" w:rsidP="00EC66AD">
            <w:pPr>
              <w:spacing w:after="0" w:line="240" w:lineRule="auto"/>
              <w:jc w:val="center"/>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на 2020-2024 годы</w:t>
            </w:r>
          </w:p>
        </w:tc>
      </w:tr>
      <w:tr w:rsidR="00EC66AD" w:rsidRPr="00EC66AD" w:rsidTr="00EC66AD">
        <w:trPr>
          <w:trHeight w:val="600"/>
        </w:trPr>
        <w:tc>
          <w:tcPr>
            <w:tcW w:w="4270" w:type="dxa"/>
            <w:tcBorders>
              <w:top w:val="single" w:sz="4" w:space="0" w:color="auto"/>
              <w:left w:val="single" w:sz="4" w:space="0" w:color="auto"/>
              <w:bottom w:val="single" w:sz="4" w:space="0" w:color="auto"/>
              <w:right w:val="single" w:sz="4" w:space="0" w:color="auto"/>
            </w:tcBorders>
            <w:shd w:val="clear" w:color="auto" w:fill="auto"/>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Координатор муниципальной программы</w:t>
            </w:r>
          </w:p>
        </w:tc>
        <w:tc>
          <w:tcPr>
            <w:tcW w:w="10064" w:type="dxa"/>
            <w:gridSpan w:val="6"/>
            <w:tcBorders>
              <w:top w:val="single" w:sz="4" w:space="0" w:color="auto"/>
              <w:left w:val="nil"/>
              <w:bottom w:val="single" w:sz="4" w:space="0" w:color="auto"/>
              <w:right w:val="single" w:sz="4" w:space="0" w:color="000000"/>
            </w:tcBorders>
            <w:shd w:val="clear" w:color="auto" w:fill="auto"/>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Заместитель Главы Администрации городского округа Электросталь Московской области В. А. Денисов</w:t>
            </w:r>
          </w:p>
        </w:tc>
      </w:tr>
      <w:tr w:rsidR="00EC66AD" w:rsidRPr="00EC66AD" w:rsidTr="00EC66AD">
        <w:trPr>
          <w:trHeight w:val="660"/>
        </w:trPr>
        <w:tc>
          <w:tcPr>
            <w:tcW w:w="4270" w:type="dxa"/>
            <w:tcBorders>
              <w:top w:val="nil"/>
              <w:left w:val="single" w:sz="4" w:space="0" w:color="auto"/>
              <w:bottom w:val="single" w:sz="4" w:space="0" w:color="auto"/>
              <w:right w:val="single" w:sz="4" w:space="0" w:color="auto"/>
            </w:tcBorders>
            <w:shd w:val="clear" w:color="auto" w:fill="auto"/>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Муниципальный заказчик муниципальной программы</w:t>
            </w:r>
          </w:p>
        </w:tc>
        <w:tc>
          <w:tcPr>
            <w:tcW w:w="10064" w:type="dxa"/>
            <w:gridSpan w:val="6"/>
            <w:tcBorders>
              <w:top w:val="single" w:sz="4" w:space="0" w:color="auto"/>
              <w:left w:val="nil"/>
              <w:bottom w:val="single" w:sz="4" w:space="0" w:color="auto"/>
              <w:right w:val="single" w:sz="4" w:space="0" w:color="000000"/>
            </w:tcBorders>
            <w:shd w:val="clear" w:color="auto" w:fill="auto"/>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Комитет по строительству, дорожной деятельности и благоустройства</w:t>
            </w:r>
          </w:p>
        </w:tc>
      </w:tr>
      <w:tr w:rsidR="00EC66AD" w:rsidRPr="00EC66AD" w:rsidTr="00EC66AD">
        <w:trPr>
          <w:trHeight w:val="375"/>
        </w:trPr>
        <w:tc>
          <w:tcPr>
            <w:tcW w:w="4270" w:type="dxa"/>
            <w:tcBorders>
              <w:top w:val="nil"/>
              <w:left w:val="single" w:sz="4" w:space="0" w:color="auto"/>
              <w:bottom w:val="single" w:sz="4" w:space="0" w:color="auto"/>
              <w:right w:val="single" w:sz="4" w:space="0" w:color="auto"/>
            </w:tcBorders>
            <w:shd w:val="clear" w:color="auto" w:fill="auto"/>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Цель муниципальной программы</w:t>
            </w:r>
          </w:p>
        </w:tc>
        <w:tc>
          <w:tcPr>
            <w:tcW w:w="10064" w:type="dxa"/>
            <w:gridSpan w:val="6"/>
            <w:tcBorders>
              <w:top w:val="single" w:sz="4" w:space="0" w:color="auto"/>
              <w:left w:val="nil"/>
              <w:bottom w:val="single" w:sz="4" w:space="0" w:color="auto"/>
              <w:right w:val="single" w:sz="4" w:space="0" w:color="000000"/>
            </w:tcBorders>
            <w:shd w:val="clear" w:color="auto" w:fill="auto"/>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Обеспечение комфортных условий проживания, повышение качества и условий жизни населения на территории городского округа Электросталь Московской области</w:t>
            </w:r>
          </w:p>
        </w:tc>
      </w:tr>
      <w:tr w:rsidR="00EC66AD" w:rsidRPr="00EC66AD" w:rsidTr="00EC66AD">
        <w:trPr>
          <w:trHeight w:val="345"/>
        </w:trPr>
        <w:tc>
          <w:tcPr>
            <w:tcW w:w="4270" w:type="dxa"/>
            <w:vMerge w:val="restart"/>
            <w:tcBorders>
              <w:top w:val="nil"/>
              <w:left w:val="single" w:sz="4" w:space="0" w:color="auto"/>
              <w:bottom w:val="single" w:sz="4" w:space="0" w:color="auto"/>
              <w:right w:val="single" w:sz="4" w:space="0" w:color="auto"/>
            </w:tcBorders>
            <w:shd w:val="clear" w:color="auto" w:fill="auto"/>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Перечень подпрограмм</w:t>
            </w:r>
          </w:p>
        </w:tc>
        <w:tc>
          <w:tcPr>
            <w:tcW w:w="10064" w:type="dxa"/>
            <w:gridSpan w:val="6"/>
            <w:tcBorders>
              <w:top w:val="single" w:sz="4" w:space="0" w:color="auto"/>
              <w:left w:val="nil"/>
              <w:bottom w:val="single" w:sz="4" w:space="0" w:color="auto"/>
              <w:right w:val="single" w:sz="4" w:space="0" w:color="000000"/>
            </w:tcBorders>
            <w:shd w:val="clear" w:color="auto" w:fill="auto"/>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 xml:space="preserve">Подпрограмма I "Комфортная городская среда" </w:t>
            </w:r>
          </w:p>
        </w:tc>
      </w:tr>
      <w:tr w:rsidR="00EC66AD" w:rsidRPr="00EC66AD" w:rsidTr="00EC66AD">
        <w:trPr>
          <w:trHeight w:val="405"/>
        </w:trPr>
        <w:tc>
          <w:tcPr>
            <w:tcW w:w="4270" w:type="dxa"/>
            <w:vMerge/>
            <w:tcBorders>
              <w:top w:val="nil"/>
              <w:left w:val="single" w:sz="4" w:space="0" w:color="auto"/>
              <w:bottom w:val="single" w:sz="4" w:space="0" w:color="auto"/>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10064" w:type="dxa"/>
            <w:gridSpan w:val="6"/>
            <w:tcBorders>
              <w:top w:val="single" w:sz="4" w:space="0" w:color="auto"/>
              <w:left w:val="nil"/>
              <w:bottom w:val="single" w:sz="4" w:space="0" w:color="auto"/>
              <w:right w:val="single" w:sz="4" w:space="0" w:color="000000"/>
            </w:tcBorders>
            <w:shd w:val="clear" w:color="auto" w:fill="auto"/>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Подпрограмма II "Благоустройство территорий"</w:t>
            </w:r>
          </w:p>
        </w:tc>
      </w:tr>
      <w:tr w:rsidR="00EC66AD" w:rsidRPr="00EC66AD" w:rsidTr="00EC66AD">
        <w:trPr>
          <w:trHeight w:val="390"/>
        </w:trPr>
        <w:tc>
          <w:tcPr>
            <w:tcW w:w="4270" w:type="dxa"/>
            <w:vMerge/>
            <w:tcBorders>
              <w:top w:val="nil"/>
              <w:left w:val="single" w:sz="4" w:space="0" w:color="auto"/>
              <w:bottom w:val="single" w:sz="4" w:space="0" w:color="auto"/>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10064" w:type="dxa"/>
            <w:gridSpan w:val="6"/>
            <w:tcBorders>
              <w:top w:val="single" w:sz="4" w:space="0" w:color="auto"/>
              <w:left w:val="nil"/>
              <w:bottom w:val="single" w:sz="4" w:space="0" w:color="auto"/>
              <w:right w:val="single" w:sz="4" w:space="0" w:color="000000"/>
            </w:tcBorders>
            <w:shd w:val="clear" w:color="auto" w:fill="auto"/>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Подпрограмма III "Создание условий для обеспечения комфортного проживания жителей в многоквартирных домах"</w:t>
            </w:r>
          </w:p>
        </w:tc>
      </w:tr>
      <w:tr w:rsidR="00EC66AD" w:rsidRPr="00EC66AD" w:rsidTr="00EC66AD">
        <w:trPr>
          <w:trHeight w:val="630"/>
        </w:trPr>
        <w:tc>
          <w:tcPr>
            <w:tcW w:w="4270" w:type="dxa"/>
            <w:vMerge w:val="restart"/>
            <w:tcBorders>
              <w:top w:val="nil"/>
              <w:left w:val="single" w:sz="4" w:space="0" w:color="auto"/>
              <w:bottom w:val="single" w:sz="4" w:space="0" w:color="auto"/>
              <w:right w:val="single" w:sz="4" w:space="0" w:color="auto"/>
            </w:tcBorders>
            <w:shd w:val="clear" w:color="auto" w:fill="auto"/>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Источники финансирования муниципальной программы,</w:t>
            </w:r>
          </w:p>
        </w:tc>
        <w:tc>
          <w:tcPr>
            <w:tcW w:w="10064" w:type="dxa"/>
            <w:gridSpan w:val="6"/>
            <w:vMerge w:val="restart"/>
            <w:tcBorders>
              <w:top w:val="single" w:sz="4" w:space="0" w:color="auto"/>
              <w:left w:val="single" w:sz="4" w:space="0" w:color="auto"/>
              <w:bottom w:val="single" w:sz="4" w:space="0" w:color="auto"/>
              <w:right w:val="single" w:sz="4" w:space="0" w:color="auto"/>
            </w:tcBorders>
            <w:shd w:val="clear" w:color="000000" w:fill="FFFFFF"/>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Расходы (тыс. рублей)</w:t>
            </w:r>
          </w:p>
        </w:tc>
      </w:tr>
      <w:tr w:rsidR="00EC66AD" w:rsidRPr="00EC66AD" w:rsidTr="00EC66AD">
        <w:trPr>
          <w:trHeight w:val="300"/>
        </w:trPr>
        <w:tc>
          <w:tcPr>
            <w:tcW w:w="4270" w:type="dxa"/>
            <w:vMerge/>
            <w:tcBorders>
              <w:top w:val="nil"/>
              <w:left w:val="single" w:sz="4" w:space="0" w:color="auto"/>
              <w:bottom w:val="single" w:sz="4" w:space="0" w:color="auto"/>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10064" w:type="dxa"/>
            <w:gridSpan w:val="6"/>
            <w:vMerge/>
            <w:tcBorders>
              <w:top w:val="single" w:sz="4" w:space="0" w:color="auto"/>
              <w:left w:val="single" w:sz="4" w:space="0" w:color="auto"/>
              <w:bottom w:val="single" w:sz="4" w:space="0" w:color="auto"/>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r>
      <w:tr w:rsidR="00EC66AD" w:rsidRPr="00EC66AD" w:rsidTr="00EC66AD">
        <w:trPr>
          <w:trHeight w:val="315"/>
        </w:trPr>
        <w:tc>
          <w:tcPr>
            <w:tcW w:w="4270" w:type="dxa"/>
            <w:tcBorders>
              <w:top w:val="nil"/>
              <w:left w:val="single" w:sz="4" w:space="0" w:color="auto"/>
              <w:bottom w:val="single" w:sz="4" w:space="0" w:color="auto"/>
              <w:right w:val="single" w:sz="4" w:space="0" w:color="auto"/>
            </w:tcBorders>
            <w:shd w:val="clear" w:color="auto" w:fill="auto"/>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в том числе по годам:</w:t>
            </w:r>
          </w:p>
        </w:tc>
        <w:tc>
          <w:tcPr>
            <w:tcW w:w="1843" w:type="dxa"/>
            <w:tcBorders>
              <w:top w:val="nil"/>
              <w:left w:val="nil"/>
              <w:bottom w:val="single" w:sz="4" w:space="0" w:color="auto"/>
              <w:right w:val="single" w:sz="4" w:space="0" w:color="auto"/>
            </w:tcBorders>
            <w:shd w:val="clear" w:color="000000" w:fill="FFFFFF"/>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Всего</w:t>
            </w:r>
          </w:p>
        </w:tc>
        <w:tc>
          <w:tcPr>
            <w:tcW w:w="1417" w:type="dxa"/>
            <w:tcBorders>
              <w:top w:val="nil"/>
              <w:left w:val="nil"/>
              <w:bottom w:val="single" w:sz="4" w:space="0" w:color="auto"/>
              <w:right w:val="single" w:sz="4" w:space="0" w:color="auto"/>
            </w:tcBorders>
            <w:shd w:val="clear" w:color="000000" w:fill="FFFFFF"/>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2020</w:t>
            </w:r>
          </w:p>
        </w:tc>
        <w:tc>
          <w:tcPr>
            <w:tcW w:w="1559" w:type="dxa"/>
            <w:tcBorders>
              <w:top w:val="nil"/>
              <w:left w:val="nil"/>
              <w:bottom w:val="single" w:sz="4" w:space="0" w:color="auto"/>
              <w:right w:val="single" w:sz="4" w:space="0" w:color="auto"/>
            </w:tcBorders>
            <w:shd w:val="clear" w:color="000000" w:fill="FFFFFF"/>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2021</w:t>
            </w:r>
          </w:p>
        </w:tc>
        <w:tc>
          <w:tcPr>
            <w:tcW w:w="1760" w:type="dxa"/>
            <w:tcBorders>
              <w:top w:val="nil"/>
              <w:left w:val="nil"/>
              <w:bottom w:val="single" w:sz="4" w:space="0" w:color="auto"/>
              <w:right w:val="single" w:sz="4" w:space="0" w:color="auto"/>
            </w:tcBorders>
            <w:shd w:val="clear" w:color="000000" w:fill="FFFFFF"/>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2022</w:t>
            </w:r>
          </w:p>
        </w:tc>
        <w:tc>
          <w:tcPr>
            <w:tcW w:w="1740" w:type="dxa"/>
            <w:tcBorders>
              <w:top w:val="nil"/>
              <w:left w:val="nil"/>
              <w:bottom w:val="single" w:sz="4" w:space="0" w:color="auto"/>
              <w:right w:val="single" w:sz="4" w:space="0" w:color="auto"/>
            </w:tcBorders>
            <w:shd w:val="clear" w:color="000000" w:fill="FFFFFF"/>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2023</w:t>
            </w:r>
          </w:p>
        </w:tc>
        <w:tc>
          <w:tcPr>
            <w:tcW w:w="1745" w:type="dxa"/>
            <w:tcBorders>
              <w:top w:val="nil"/>
              <w:left w:val="nil"/>
              <w:bottom w:val="single" w:sz="4" w:space="0" w:color="auto"/>
              <w:right w:val="single" w:sz="4" w:space="0" w:color="auto"/>
            </w:tcBorders>
            <w:shd w:val="clear" w:color="000000" w:fill="FFFFFF"/>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2024</w:t>
            </w:r>
          </w:p>
        </w:tc>
      </w:tr>
      <w:tr w:rsidR="00EC66AD" w:rsidRPr="00EC66AD" w:rsidTr="00EC66AD">
        <w:trPr>
          <w:trHeight w:val="231"/>
        </w:trPr>
        <w:tc>
          <w:tcPr>
            <w:tcW w:w="4270" w:type="dxa"/>
            <w:tcBorders>
              <w:top w:val="nil"/>
              <w:left w:val="single" w:sz="4" w:space="0" w:color="auto"/>
              <w:bottom w:val="single" w:sz="4" w:space="0" w:color="auto"/>
              <w:right w:val="single" w:sz="4" w:space="0" w:color="auto"/>
            </w:tcBorders>
            <w:shd w:val="clear" w:color="000000" w:fill="FFFFFF"/>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 xml:space="preserve">Средства бюджета городского округа Электросталь </w:t>
            </w:r>
          </w:p>
        </w:tc>
        <w:tc>
          <w:tcPr>
            <w:tcW w:w="1843" w:type="dxa"/>
            <w:tcBorders>
              <w:top w:val="nil"/>
              <w:left w:val="nil"/>
              <w:bottom w:val="single" w:sz="4" w:space="0" w:color="auto"/>
              <w:right w:val="single" w:sz="4" w:space="0" w:color="auto"/>
            </w:tcBorders>
            <w:shd w:val="clear" w:color="000000" w:fill="FFFFFF"/>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1 687 863,50</w:t>
            </w:r>
          </w:p>
        </w:tc>
        <w:tc>
          <w:tcPr>
            <w:tcW w:w="1417" w:type="dxa"/>
            <w:tcBorders>
              <w:top w:val="nil"/>
              <w:left w:val="nil"/>
              <w:bottom w:val="single" w:sz="4" w:space="0" w:color="auto"/>
              <w:right w:val="single" w:sz="4" w:space="0" w:color="auto"/>
            </w:tcBorders>
            <w:shd w:val="clear" w:color="000000" w:fill="FFFFFF"/>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399 188,26</w:t>
            </w:r>
          </w:p>
        </w:tc>
        <w:tc>
          <w:tcPr>
            <w:tcW w:w="1559" w:type="dxa"/>
            <w:tcBorders>
              <w:top w:val="nil"/>
              <w:left w:val="nil"/>
              <w:bottom w:val="single" w:sz="4" w:space="0" w:color="auto"/>
              <w:right w:val="single" w:sz="4" w:space="0" w:color="auto"/>
            </w:tcBorders>
            <w:shd w:val="clear" w:color="000000" w:fill="FFFFFF"/>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304 527,04</w:t>
            </w:r>
          </w:p>
        </w:tc>
        <w:tc>
          <w:tcPr>
            <w:tcW w:w="1760" w:type="dxa"/>
            <w:tcBorders>
              <w:top w:val="nil"/>
              <w:left w:val="nil"/>
              <w:bottom w:val="single" w:sz="4" w:space="0" w:color="auto"/>
              <w:right w:val="single" w:sz="4" w:space="0" w:color="auto"/>
            </w:tcBorders>
            <w:shd w:val="clear" w:color="000000" w:fill="FFFFFF"/>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296 002,74</w:t>
            </w:r>
          </w:p>
        </w:tc>
        <w:tc>
          <w:tcPr>
            <w:tcW w:w="1740" w:type="dxa"/>
            <w:tcBorders>
              <w:top w:val="nil"/>
              <w:left w:val="nil"/>
              <w:bottom w:val="single" w:sz="4" w:space="0" w:color="auto"/>
              <w:right w:val="single" w:sz="4" w:space="0" w:color="auto"/>
            </w:tcBorders>
            <w:shd w:val="clear" w:color="000000" w:fill="FFFFFF"/>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439 165,77</w:t>
            </w:r>
          </w:p>
        </w:tc>
        <w:tc>
          <w:tcPr>
            <w:tcW w:w="1745" w:type="dxa"/>
            <w:tcBorders>
              <w:top w:val="nil"/>
              <w:left w:val="nil"/>
              <w:bottom w:val="single" w:sz="4" w:space="0" w:color="auto"/>
              <w:right w:val="single" w:sz="4" w:space="0" w:color="auto"/>
            </w:tcBorders>
            <w:shd w:val="clear" w:color="000000" w:fill="FFFFFF"/>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248 979,69</w:t>
            </w:r>
          </w:p>
        </w:tc>
      </w:tr>
      <w:tr w:rsidR="00EC66AD" w:rsidRPr="00EC66AD" w:rsidTr="00EC66AD">
        <w:trPr>
          <w:trHeight w:val="194"/>
        </w:trPr>
        <w:tc>
          <w:tcPr>
            <w:tcW w:w="4270" w:type="dxa"/>
            <w:tcBorders>
              <w:top w:val="nil"/>
              <w:left w:val="single" w:sz="4" w:space="0" w:color="auto"/>
              <w:bottom w:val="single" w:sz="4" w:space="0" w:color="auto"/>
              <w:right w:val="single" w:sz="4" w:space="0" w:color="auto"/>
            </w:tcBorders>
            <w:shd w:val="clear" w:color="auto" w:fill="auto"/>
            <w:noWrap/>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Средства бюджета Московской области</w:t>
            </w:r>
          </w:p>
        </w:tc>
        <w:tc>
          <w:tcPr>
            <w:tcW w:w="1843" w:type="dxa"/>
            <w:tcBorders>
              <w:top w:val="nil"/>
              <w:left w:val="nil"/>
              <w:bottom w:val="single" w:sz="4" w:space="0" w:color="auto"/>
              <w:right w:val="single" w:sz="4" w:space="0" w:color="auto"/>
            </w:tcBorders>
            <w:shd w:val="clear" w:color="000000" w:fill="FFFFFF"/>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223 810,38</w:t>
            </w:r>
          </w:p>
        </w:tc>
        <w:tc>
          <w:tcPr>
            <w:tcW w:w="1417" w:type="dxa"/>
            <w:tcBorders>
              <w:top w:val="nil"/>
              <w:left w:val="nil"/>
              <w:bottom w:val="single" w:sz="4" w:space="0" w:color="auto"/>
              <w:right w:val="single" w:sz="4" w:space="0" w:color="auto"/>
            </w:tcBorders>
            <w:shd w:val="clear" w:color="000000" w:fill="FFFFFF"/>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166 885,47</w:t>
            </w:r>
          </w:p>
        </w:tc>
        <w:tc>
          <w:tcPr>
            <w:tcW w:w="1559" w:type="dxa"/>
            <w:tcBorders>
              <w:top w:val="nil"/>
              <w:left w:val="nil"/>
              <w:bottom w:val="single" w:sz="4" w:space="0" w:color="auto"/>
              <w:right w:val="single" w:sz="4" w:space="0" w:color="auto"/>
            </w:tcBorders>
            <w:shd w:val="clear" w:color="000000" w:fill="FFFFFF"/>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56 924,91</w:t>
            </w:r>
          </w:p>
        </w:tc>
        <w:tc>
          <w:tcPr>
            <w:tcW w:w="1760" w:type="dxa"/>
            <w:tcBorders>
              <w:top w:val="nil"/>
              <w:left w:val="nil"/>
              <w:bottom w:val="single" w:sz="4" w:space="0" w:color="auto"/>
              <w:right w:val="single" w:sz="4" w:space="0" w:color="auto"/>
            </w:tcBorders>
            <w:shd w:val="clear" w:color="000000" w:fill="FFFFFF"/>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w:t>
            </w:r>
          </w:p>
        </w:tc>
        <w:tc>
          <w:tcPr>
            <w:tcW w:w="1740" w:type="dxa"/>
            <w:tcBorders>
              <w:top w:val="nil"/>
              <w:left w:val="nil"/>
              <w:bottom w:val="single" w:sz="4" w:space="0" w:color="auto"/>
              <w:right w:val="single" w:sz="4" w:space="0" w:color="auto"/>
            </w:tcBorders>
            <w:shd w:val="clear" w:color="000000" w:fill="FFFFFF"/>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w:t>
            </w:r>
          </w:p>
        </w:tc>
        <w:tc>
          <w:tcPr>
            <w:tcW w:w="1745" w:type="dxa"/>
            <w:tcBorders>
              <w:top w:val="nil"/>
              <w:left w:val="nil"/>
              <w:bottom w:val="single" w:sz="4" w:space="0" w:color="auto"/>
              <w:right w:val="single" w:sz="4" w:space="0" w:color="auto"/>
            </w:tcBorders>
            <w:shd w:val="clear" w:color="000000" w:fill="FFFFFF"/>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w:t>
            </w:r>
          </w:p>
        </w:tc>
      </w:tr>
      <w:tr w:rsidR="00EC66AD" w:rsidRPr="00EC66AD" w:rsidTr="00EC66AD">
        <w:trPr>
          <w:trHeight w:val="885"/>
        </w:trPr>
        <w:tc>
          <w:tcPr>
            <w:tcW w:w="4270" w:type="dxa"/>
            <w:tcBorders>
              <w:top w:val="nil"/>
              <w:left w:val="single" w:sz="4" w:space="0" w:color="auto"/>
              <w:bottom w:val="single" w:sz="4" w:space="0" w:color="auto"/>
              <w:right w:val="single" w:sz="4" w:space="0" w:color="auto"/>
            </w:tcBorders>
            <w:shd w:val="clear" w:color="auto" w:fill="auto"/>
            <w:noWrap/>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Средства Федерального бюджета</w:t>
            </w:r>
          </w:p>
        </w:tc>
        <w:tc>
          <w:tcPr>
            <w:tcW w:w="1843" w:type="dxa"/>
            <w:tcBorders>
              <w:top w:val="nil"/>
              <w:left w:val="nil"/>
              <w:bottom w:val="single" w:sz="4" w:space="0" w:color="auto"/>
              <w:right w:val="single" w:sz="4" w:space="0" w:color="auto"/>
            </w:tcBorders>
            <w:shd w:val="clear" w:color="000000" w:fill="FFFFFF"/>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183 614,15</w:t>
            </w:r>
          </w:p>
        </w:tc>
        <w:tc>
          <w:tcPr>
            <w:tcW w:w="1417" w:type="dxa"/>
            <w:tcBorders>
              <w:top w:val="nil"/>
              <w:left w:val="nil"/>
              <w:bottom w:val="single" w:sz="4" w:space="0" w:color="auto"/>
              <w:right w:val="single" w:sz="4" w:space="0" w:color="auto"/>
            </w:tcBorders>
            <w:shd w:val="clear" w:color="000000" w:fill="FFFFFF"/>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79 077,03</w:t>
            </w:r>
          </w:p>
        </w:tc>
        <w:tc>
          <w:tcPr>
            <w:tcW w:w="1559" w:type="dxa"/>
            <w:tcBorders>
              <w:top w:val="nil"/>
              <w:left w:val="nil"/>
              <w:bottom w:val="single" w:sz="4" w:space="0" w:color="auto"/>
              <w:right w:val="single" w:sz="4" w:space="0" w:color="auto"/>
            </w:tcBorders>
            <w:shd w:val="clear" w:color="000000" w:fill="FFFFFF"/>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104 537,12</w:t>
            </w:r>
          </w:p>
        </w:tc>
        <w:tc>
          <w:tcPr>
            <w:tcW w:w="1760" w:type="dxa"/>
            <w:tcBorders>
              <w:top w:val="nil"/>
              <w:left w:val="nil"/>
              <w:bottom w:val="single" w:sz="4" w:space="0" w:color="auto"/>
              <w:right w:val="single" w:sz="4" w:space="0" w:color="auto"/>
            </w:tcBorders>
            <w:shd w:val="clear" w:color="000000" w:fill="FFFFFF"/>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w:t>
            </w:r>
          </w:p>
        </w:tc>
        <w:tc>
          <w:tcPr>
            <w:tcW w:w="1740" w:type="dxa"/>
            <w:tcBorders>
              <w:top w:val="nil"/>
              <w:left w:val="nil"/>
              <w:bottom w:val="single" w:sz="4" w:space="0" w:color="auto"/>
              <w:right w:val="single" w:sz="4" w:space="0" w:color="auto"/>
            </w:tcBorders>
            <w:shd w:val="clear" w:color="000000" w:fill="FFFFFF"/>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w:t>
            </w:r>
          </w:p>
        </w:tc>
        <w:tc>
          <w:tcPr>
            <w:tcW w:w="1745" w:type="dxa"/>
            <w:tcBorders>
              <w:top w:val="nil"/>
              <w:left w:val="nil"/>
              <w:bottom w:val="single" w:sz="4" w:space="0" w:color="auto"/>
              <w:right w:val="single" w:sz="4" w:space="0" w:color="auto"/>
            </w:tcBorders>
            <w:shd w:val="clear" w:color="000000" w:fill="FFFFFF"/>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w:t>
            </w:r>
          </w:p>
        </w:tc>
      </w:tr>
      <w:tr w:rsidR="00EC66AD" w:rsidRPr="00EC66AD" w:rsidTr="00EC66AD">
        <w:trPr>
          <w:trHeight w:val="690"/>
        </w:trPr>
        <w:tc>
          <w:tcPr>
            <w:tcW w:w="4270" w:type="dxa"/>
            <w:tcBorders>
              <w:top w:val="nil"/>
              <w:left w:val="single" w:sz="4" w:space="0" w:color="auto"/>
              <w:bottom w:val="single" w:sz="4" w:space="0" w:color="auto"/>
              <w:right w:val="single" w:sz="4" w:space="0" w:color="auto"/>
            </w:tcBorders>
            <w:shd w:val="clear" w:color="000000" w:fill="FFFFFF"/>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Внебюджетные источники</w:t>
            </w:r>
          </w:p>
        </w:tc>
        <w:tc>
          <w:tcPr>
            <w:tcW w:w="1843" w:type="dxa"/>
            <w:tcBorders>
              <w:top w:val="nil"/>
              <w:left w:val="nil"/>
              <w:bottom w:val="single" w:sz="4" w:space="0" w:color="auto"/>
              <w:right w:val="single" w:sz="4" w:space="0" w:color="auto"/>
            </w:tcBorders>
            <w:shd w:val="clear" w:color="000000" w:fill="FFFFFF"/>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w:t>
            </w:r>
          </w:p>
        </w:tc>
        <w:tc>
          <w:tcPr>
            <w:tcW w:w="1417" w:type="dxa"/>
            <w:tcBorders>
              <w:top w:val="nil"/>
              <w:left w:val="nil"/>
              <w:bottom w:val="single" w:sz="4" w:space="0" w:color="auto"/>
              <w:right w:val="single" w:sz="4" w:space="0" w:color="auto"/>
            </w:tcBorders>
            <w:shd w:val="clear" w:color="000000" w:fill="FFFFFF"/>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11 949,00</w:t>
            </w:r>
          </w:p>
        </w:tc>
        <w:tc>
          <w:tcPr>
            <w:tcW w:w="1559" w:type="dxa"/>
            <w:tcBorders>
              <w:top w:val="nil"/>
              <w:left w:val="nil"/>
              <w:bottom w:val="single" w:sz="4" w:space="0" w:color="auto"/>
              <w:right w:val="single" w:sz="4" w:space="0" w:color="auto"/>
            </w:tcBorders>
            <w:shd w:val="clear" w:color="000000" w:fill="FFFFFF"/>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w:t>
            </w:r>
          </w:p>
        </w:tc>
        <w:tc>
          <w:tcPr>
            <w:tcW w:w="1760" w:type="dxa"/>
            <w:tcBorders>
              <w:top w:val="nil"/>
              <w:left w:val="nil"/>
              <w:bottom w:val="single" w:sz="4" w:space="0" w:color="auto"/>
              <w:right w:val="single" w:sz="4" w:space="0" w:color="auto"/>
            </w:tcBorders>
            <w:shd w:val="clear" w:color="000000" w:fill="FFFFFF"/>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w:t>
            </w:r>
          </w:p>
        </w:tc>
        <w:tc>
          <w:tcPr>
            <w:tcW w:w="1740" w:type="dxa"/>
            <w:tcBorders>
              <w:top w:val="nil"/>
              <w:left w:val="nil"/>
              <w:bottom w:val="single" w:sz="4" w:space="0" w:color="auto"/>
              <w:right w:val="single" w:sz="4" w:space="0" w:color="auto"/>
            </w:tcBorders>
            <w:shd w:val="clear" w:color="000000" w:fill="FFFFFF"/>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w:t>
            </w:r>
          </w:p>
        </w:tc>
        <w:tc>
          <w:tcPr>
            <w:tcW w:w="1745" w:type="dxa"/>
            <w:tcBorders>
              <w:top w:val="nil"/>
              <w:left w:val="nil"/>
              <w:bottom w:val="single" w:sz="4" w:space="0" w:color="auto"/>
              <w:right w:val="single" w:sz="4" w:space="0" w:color="auto"/>
            </w:tcBorders>
            <w:shd w:val="clear" w:color="000000" w:fill="FFFFFF"/>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w:t>
            </w:r>
          </w:p>
        </w:tc>
      </w:tr>
      <w:tr w:rsidR="00EC66AD" w:rsidRPr="00EC66AD" w:rsidTr="00EC66AD">
        <w:trPr>
          <w:trHeight w:val="349"/>
        </w:trPr>
        <w:tc>
          <w:tcPr>
            <w:tcW w:w="4270" w:type="dxa"/>
            <w:tcBorders>
              <w:top w:val="nil"/>
              <w:left w:val="single" w:sz="4" w:space="0" w:color="auto"/>
              <w:bottom w:val="single" w:sz="4" w:space="0" w:color="auto"/>
              <w:right w:val="single" w:sz="4" w:space="0" w:color="auto"/>
            </w:tcBorders>
            <w:shd w:val="clear" w:color="auto" w:fill="auto"/>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Всего, в том числе по годам:</w:t>
            </w:r>
          </w:p>
        </w:tc>
        <w:tc>
          <w:tcPr>
            <w:tcW w:w="1843" w:type="dxa"/>
            <w:tcBorders>
              <w:top w:val="nil"/>
              <w:left w:val="nil"/>
              <w:bottom w:val="single" w:sz="4" w:space="0" w:color="auto"/>
              <w:right w:val="single" w:sz="4" w:space="0" w:color="auto"/>
            </w:tcBorders>
            <w:shd w:val="clear" w:color="000000" w:fill="FFFFFF"/>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2 095 288,03</w:t>
            </w:r>
          </w:p>
        </w:tc>
        <w:tc>
          <w:tcPr>
            <w:tcW w:w="1417" w:type="dxa"/>
            <w:tcBorders>
              <w:top w:val="nil"/>
              <w:left w:val="nil"/>
              <w:bottom w:val="single" w:sz="4" w:space="0" w:color="auto"/>
              <w:right w:val="single" w:sz="4" w:space="0" w:color="auto"/>
            </w:tcBorders>
            <w:shd w:val="clear" w:color="000000" w:fill="FFFFFF"/>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657 099,76</w:t>
            </w:r>
          </w:p>
        </w:tc>
        <w:tc>
          <w:tcPr>
            <w:tcW w:w="1559" w:type="dxa"/>
            <w:tcBorders>
              <w:top w:val="nil"/>
              <w:left w:val="nil"/>
              <w:bottom w:val="single" w:sz="4" w:space="0" w:color="auto"/>
              <w:right w:val="single" w:sz="4" w:space="0" w:color="auto"/>
            </w:tcBorders>
            <w:shd w:val="clear" w:color="000000" w:fill="FFFFFF"/>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465 989,07</w:t>
            </w:r>
          </w:p>
        </w:tc>
        <w:tc>
          <w:tcPr>
            <w:tcW w:w="1760" w:type="dxa"/>
            <w:tcBorders>
              <w:top w:val="nil"/>
              <w:left w:val="nil"/>
              <w:bottom w:val="single" w:sz="4" w:space="0" w:color="auto"/>
              <w:right w:val="single" w:sz="4" w:space="0" w:color="auto"/>
            </w:tcBorders>
            <w:shd w:val="clear" w:color="000000" w:fill="FFFFFF"/>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296 002,74</w:t>
            </w:r>
          </w:p>
        </w:tc>
        <w:tc>
          <w:tcPr>
            <w:tcW w:w="1740" w:type="dxa"/>
            <w:tcBorders>
              <w:top w:val="nil"/>
              <w:left w:val="nil"/>
              <w:bottom w:val="single" w:sz="4" w:space="0" w:color="auto"/>
              <w:right w:val="single" w:sz="4" w:space="0" w:color="auto"/>
            </w:tcBorders>
            <w:shd w:val="clear" w:color="000000" w:fill="FFFFFF"/>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439 165,77</w:t>
            </w:r>
          </w:p>
        </w:tc>
        <w:tc>
          <w:tcPr>
            <w:tcW w:w="1745" w:type="dxa"/>
            <w:tcBorders>
              <w:top w:val="nil"/>
              <w:left w:val="nil"/>
              <w:bottom w:val="single" w:sz="4" w:space="0" w:color="auto"/>
              <w:right w:val="single" w:sz="4" w:space="0" w:color="auto"/>
            </w:tcBorders>
            <w:shd w:val="clear" w:color="000000" w:fill="FFFFFF"/>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248 979,69</w:t>
            </w:r>
          </w:p>
        </w:tc>
      </w:tr>
      <w:tr w:rsidR="00EC66AD" w:rsidRPr="00EC66AD" w:rsidTr="00EC66AD">
        <w:trPr>
          <w:trHeight w:val="300"/>
        </w:trPr>
        <w:tc>
          <w:tcPr>
            <w:tcW w:w="4270" w:type="dxa"/>
            <w:tcBorders>
              <w:top w:val="nil"/>
              <w:left w:val="nil"/>
              <w:bottom w:val="nil"/>
              <w:right w:val="nil"/>
            </w:tcBorders>
            <w:shd w:val="clear" w:color="auto" w:fill="auto"/>
            <w:noWrap/>
            <w:vAlign w:val="bottom"/>
            <w:hideMark/>
          </w:tcPr>
          <w:p w:rsidR="00EC66AD" w:rsidRPr="00EC66AD" w:rsidRDefault="00EC66AD" w:rsidP="00EC66AD">
            <w:pPr>
              <w:spacing w:after="0" w:line="240" w:lineRule="auto"/>
              <w:rPr>
                <w:rFonts w:ascii="Calibri" w:eastAsia="Times New Roman" w:hAnsi="Calibri" w:cs="Times New Roman"/>
                <w:color w:val="000000"/>
                <w:sz w:val="20"/>
                <w:szCs w:val="20"/>
              </w:rPr>
            </w:pPr>
          </w:p>
        </w:tc>
        <w:tc>
          <w:tcPr>
            <w:tcW w:w="1843" w:type="dxa"/>
            <w:tcBorders>
              <w:top w:val="nil"/>
              <w:left w:val="nil"/>
              <w:bottom w:val="nil"/>
              <w:right w:val="nil"/>
            </w:tcBorders>
            <w:shd w:val="clear" w:color="auto" w:fill="auto"/>
            <w:noWrap/>
            <w:vAlign w:val="bottom"/>
            <w:hideMark/>
          </w:tcPr>
          <w:p w:rsidR="00EC66AD" w:rsidRPr="00EC66AD" w:rsidRDefault="00EC66AD" w:rsidP="00EC66AD">
            <w:pPr>
              <w:spacing w:after="0" w:line="240" w:lineRule="auto"/>
              <w:rPr>
                <w:rFonts w:ascii="Calibri" w:eastAsia="Times New Roman" w:hAnsi="Calibri" w:cs="Times New Roman"/>
                <w:color w:val="000000"/>
                <w:sz w:val="20"/>
                <w:szCs w:val="20"/>
              </w:rPr>
            </w:pPr>
          </w:p>
        </w:tc>
        <w:tc>
          <w:tcPr>
            <w:tcW w:w="1417" w:type="dxa"/>
            <w:tcBorders>
              <w:top w:val="nil"/>
              <w:left w:val="nil"/>
              <w:bottom w:val="nil"/>
              <w:right w:val="nil"/>
            </w:tcBorders>
            <w:shd w:val="clear" w:color="auto" w:fill="auto"/>
            <w:noWrap/>
            <w:vAlign w:val="bottom"/>
            <w:hideMark/>
          </w:tcPr>
          <w:p w:rsidR="00EC66AD" w:rsidRPr="00EC66AD" w:rsidRDefault="00EC66AD" w:rsidP="00EC66AD">
            <w:pPr>
              <w:spacing w:after="0" w:line="240" w:lineRule="auto"/>
              <w:rPr>
                <w:rFonts w:ascii="Calibri" w:eastAsia="Times New Roman" w:hAnsi="Calibri" w:cs="Times New Roman"/>
                <w:color w:val="000000"/>
                <w:sz w:val="20"/>
                <w:szCs w:val="20"/>
              </w:rPr>
            </w:pPr>
          </w:p>
        </w:tc>
        <w:tc>
          <w:tcPr>
            <w:tcW w:w="1559" w:type="dxa"/>
            <w:tcBorders>
              <w:top w:val="nil"/>
              <w:left w:val="nil"/>
              <w:bottom w:val="nil"/>
              <w:right w:val="nil"/>
            </w:tcBorders>
            <w:shd w:val="clear" w:color="auto" w:fill="auto"/>
            <w:noWrap/>
            <w:vAlign w:val="bottom"/>
            <w:hideMark/>
          </w:tcPr>
          <w:p w:rsidR="00EC66AD" w:rsidRPr="00EC66AD" w:rsidRDefault="00EC66AD" w:rsidP="00EC66AD">
            <w:pPr>
              <w:spacing w:after="0" w:line="240" w:lineRule="auto"/>
              <w:rPr>
                <w:rFonts w:ascii="Calibri" w:eastAsia="Times New Roman" w:hAnsi="Calibri" w:cs="Times New Roman"/>
                <w:color w:val="000000"/>
                <w:sz w:val="20"/>
                <w:szCs w:val="20"/>
              </w:rPr>
            </w:pPr>
          </w:p>
        </w:tc>
        <w:tc>
          <w:tcPr>
            <w:tcW w:w="1760" w:type="dxa"/>
            <w:tcBorders>
              <w:top w:val="nil"/>
              <w:left w:val="nil"/>
              <w:bottom w:val="nil"/>
              <w:right w:val="nil"/>
            </w:tcBorders>
            <w:shd w:val="clear" w:color="auto" w:fill="auto"/>
            <w:noWrap/>
            <w:vAlign w:val="bottom"/>
            <w:hideMark/>
          </w:tcPr>
          <w:p w:rsidR="00EC66AD" w:rsidRPr="00EC66AD" w:rsidRDefault="00EC66AD" w:rsidP="00EC66AD">
            <w:pPr>
              <w:spacing w:after="0" w:line="240" w:lineRule="auto"/>
              <w:rPr>
                <w:rFonts w:ascii="Calibri" w:eastAsia="Times New Roman" w:hAnsi="Calibri" w:cs="Times New Roman"/>
                <w:color w:val="000000"/>
                <w:sz w:val="20"/>
                <w:szCs w:val="20"/>
              </w:rPr>
            </w:pPr>
          </w:p>
        </w:tc>
        <w:tc>
          <w:tcPr>
            <w:tcW w:w="1740" w:type="dxa"/>
            <w:tcBorders>
              <w:top w:val="nil"/>
              <w:left w:val="nil"/>
              <w:bottom w:val="nil"/>
              <w:right w:val="nil"/>
            </w:tcBorders>
            <w:shd w:val="clear" w:color="auto" w:fill="auto"/>
            <w:noWrap/>
            <w:vAlign w:val="bottom"/>
            <w:hideMark/>
          </w:tcPr>
          <w:p w:rsidR="00EC66AD" w:rsidRPr="00EC66AD" w:rsidRDefault="00EC66AD" w:rsidP="00EC66AD">
            <w:pPr>
              <w:spacing w:after="0" w:line="240" w:lineRule="auto"/>
              <w:rPr>
                <w:rFonts w:ascii="Calibri" w:eastAsia="Times New Roman" w:hAnsi="Calibri" w:cs="Times New Roman"/>
                <w:color w:val="000000"/>
                <w:sz w:val="20"/>
                <w:szCs w:val="20"/>
              </w:rPr>
            </w:pPr>
          </w:p>
        </w:tc>
        <w:tc>
          <w:tcPr>
            <w:tcW w:w="1745" w:type="dxa"/>
            <w:tcBorders>
              <w:top w:val="nil"/>
              <w:left w:val="nil"/>
              <w:bottom w:val="nil"/>
              <w:right w:val="nil"/>
            </w:tcBorders>
            <w:shd w:val="clear" w:color="auto" w:fill="auto"/>
            <w:noWrap/>
            <w:vAlign w:val="bottom"/>
            <w:hideMark/>
          </w:tcPr>
          <w:p w:rsidR="00EC66AD" w:rsidRPr="00EC66AD" w:rsidRDefault="00EC66AD" w:rsidP="00EC66AD">
            <w:pPr>
              <w:spacing w:after="0" w:line="240" w:lineRule="auto"/>
              <w:rPr>
                <w:rFonts w:ascii="Calibri" w:eastAsia="Times New Roman" w:hAnsi="Calibri" w:cs="Times New Roman"/>
                <w:color w:val="000000"/>
                <w:sz w:val="20"/>
                <w:szCs w:val="20"/>
              </w:rPr>
            </w:pPr>
          </w:p>
        </w:tc>
      </w:tr>
      <w:tr w:rsidR="00EC66AD" w:rsidRPr="00EC66AD" w:rsidTr="00EC66AD">
        <w:trPr>
          <w:trHeight w:val="300"/>
        </w:trPr>
        <w:tc>
          <w:tcPr>
            <w:tcW w:w="4270" w:type="dxa"/>
            <w:tcBorders>
              <w:top w:val="nil"/>
              <w:left w:val="nil"/>
              <w:bottom w:val="nil"/>
              <w:right w:val="nil"/>
            </w:tcBorders>
            <w:shd w:val="clear" w:color="auto" w:fill="auto"/>
            <w:noWrap/>
            <w:vAlign w:val="bottom"/>
            <w:hideMark/>
          </w:tcPr>
          <w:p w:rsidR="00EC66AD" w:rsidRPr="00EC66AD" w:rsidRDefault="00EC66AD" w:rsidP="00EC66AD">
            <w:pPr>
              <w:spacing w:after="0" w:line="240" w:lineRule="auto"/>
              <w:rPr>
                <w:rFonts w:ascii="Calibri" w:eastAsia="Times New Roman" w:hAnsi="Calibri" w:cs="Times New Roman"/>
                <w:color w:val="000000"/>
                <w:sz w:val="20"/>
                <w:szCs w:val="20"/>
              </w:rPr>
            </w:pPr>
          </w:p>
        </w:tc>
        <w:tc>
          <w:tcPr>
            <w:tcW w:w="1843" w:type="dxa"/>
            <w:tcBorders>
              <w:top w:val="nil"/>
              <w:left w:val="nil"/>
              <w:bottom w:val="nil"/>
              <w:right w:val="nil"/>
            </w:tcBorders>
            <w:shd w:val="clear" w:color="auto" w:fill="auto"/>
            <w:noWrap/>
            <w:vAlign w:val="bottom"/>
            <w:hideMark/>
          </w:tcPr>
          <w:p w:rsidR="00EC66AD" w:rsidRPr="00EC66AD" w:rsidRDefault="00EC66AD" w:rsidP="00EC66AD">
            <w:pPr>
              <w:spacing w:after="0" w:line="240" w:lineRule="auto"/>
              <w:rPr>
                <w:rFonts w:ascii="Calibri" w:eastAsia="Times New Roman" w:hAnsi="Calibri" w:cs="Times New Roman"/>
                <w:color w:val="000000"/>
                <w:sz w:val="20"/>
                <w:szCs w:val="20"/>
              </w:rPr>
            </w:pPr>
          </w:p>
        </w:tc>
        <w:tc>
          <w:tcPr>
            <w:tcW w:w="1417" w:type="dxa"/>
            <w:tcBorders>
              <w:top w:val="nil"/>
              <w:left w:val="nil"/>
              <w:bottom w:val="nil"/>
              <w:right w:val="nil"/>
            </w:tcBorders>
            <w:shd w:val="clear" w:color="auto" w:fill="auto"/>
            <w:noWrap/>
            <w:vAlign w:val="bottom"/>
            <w:hideMark/>
          </w:tcPr>
          <w:p w:rsidR="00EC66AD" w:rsidRPr="00EC66AD" w:rsidRDefault="00EC66AD" w:rsidP="00EC66AD">
            <w:pPr>
              <w:spacing w:after="0" w:line="240" w:lineRule="auto"/>
              <w:rPr>
                <w:rFonts w:ascii="Calibri" w:eastAsia="Times New Roman" w:hAnsi="Calibri" w:cs="Times New Roman"/>
                <w:color w:val="000000"/>
                <w:sz w:val="20"/>
                <w:szCs w:val="20"/>
              </w:rPr>
            </w:pPr>
          </w:p>
        </w:tc>
        <w:tc>
          <w:tcPr>
            <w:tcW w:w="1559" w:type="dxa"/>
            <w:tcBorders>
              <w:top w:val="nil"/>
              <w:left w:val="nil"/>
              <w:bottom w:val="nil"/>
              <w:right w:val="nil"/>
            </w:tcBorders>
            <w:shd w:val="clear" w:color="auto" w:fill="auto"/>
            <w:noWrap/>
            <w:vAlign w:val="bottom"/>
            <w:hideMark/>
          </w:tcPr>
          <w:p w:rsidR="00EC66AD" w:rsidRPr="00EC66AD" w:rsidRDefault="00EC66AD" w:rsidP="00EC66AD">
            <w:pPr>
              <w:spacing w:after="0" w:line="240" w:lineRule="auto"/>
              <w:rPr>
                <w:rFonts w:ascii="Calibri" w:eastAsia="Times New Roman" w:hAnsi="Calibri" w:cs="Times New Roman"/>
                <w:color w:val="000000"/>
                <w:sz w:val="20"/>
                <w:szCs w:val="20"/>
              </w:rPr>
            </w:pPr>
          </w:p>
        </w:tc>
        <w:tc>
          <w:tcPr>
            <w:tcW w:w="1760" w:type="dxa"/>
            <w:tcBorders>
              <w:top w:val="nil"/>
              <w:left w:val="nil"/>
              <w:bottom w:val="nil"/>
              <w:right w:val="nil"/>
            </w:tcBorders>
            <w:shd w:val="clear" w:color="auto" w:fill="auto"/>
            <w:noWrap/>
            <w:vAlign w:val="bottom"/>
            <w:hideMark/>
          </w:tcPr>
          <w:p w:rsidR="00EC66AD" w:rsidRPr="00EC66AD" w:rsidRDefault="00EC66AD" w:rsidP="00EC66AD">
            <w:pPr>
              <w:spacing w:after="0" w:line="240" w:lineRule="auto"/>
              <w:rPr>
                <w:rFonts w:ascii="Calibri" w:eastAsia="Times New Roman" w:hAnsi="Calibri" w:cs="Times New Roman"/>
                <w:color w:val="000000"/>
                <w:sz w:val="20"/>
                <w:szCs w:val="20"/>
              </w:rPr>
            </w:pPr>
          </w:p>
        </w:tc>
        <w:tc>
          <w:tcPr>
            <w:tcW w:w="1740" w:type="dxa"/>
            <w:tcBorders>
              <w:top w:val="nil"/>
              <w:left w:val="nil"/>
              <w:bottom w:val="nil"/>
              <w:right w:val="nil"/>
            </w:tcBorders>
            <w:shd w:val="clear" w:color="auto" w:fill="auto"/>
            <w:noWrap/>
            <w:vAlign w:val="bottom"/>
            <w:hideMark/>
          </w:tcPr>
          <w:p w:rsidR="00EC66AD" w:rsidRPr="00EC66AD" w:rsidRDefault="00EC66AD" w:rsidP="00EC66AD">
            <w:pPr>
              <w:spacing w:after="0" w:line="240" w:lineRule="auto"/>
              <w:rPr>
                <w:rFonts w:ascii="Calibri" w:eastAsia="Times New Roman" w:hAnsi="Calibri" w:cs="Times New Roman"/>
                <w:color w:val="000000"/>
                <w:sz w:val="20"/>
                <w:szCs w:val="20"/>
              </w:rPr>
            </w:pPr>
          </w:p>
        </w:tc>
        <w:tc>
          <w:tcPr>
            <w:tcW w:w="1745" w:type="dxa"/>
            <w:tcBorders>
              <w:top w:val="nil"/>
              <w:left w:val="nil"/>
              <w:bottom w:val="nil"/>
              <w:right w:val="nil"/>
            </w:tcBorders>
            <w:shd w:val="clear" w:color="auto" w:fill="auto"/>
            <w:noWrap/>
            <w:vAlign w:val="bottom"/>
            <w:hideMark/>
          </w:tcPr>
          <w:p w:rsidR="00EC66AD" w:rsidRPr="00EC66AD" w:rsidRDefault="00EC66AD" w:rsidP="00EC66AD">
            <w:pPr>
              <w:spacing w:after="0" w:line="240" w:lineRule="auto"/>
              <w:rPr>
                <w:rFonts w:ascii="Calibri" w:eastAsia="Times New Roman" w:hAnsi="Calibri" w:cs="Times New Roman"/>
                <w:color w:val="000000"/>
                <w:sz w:val="20"/>
                <w:szCs w:val="20"/>
              </w:rPr>
            </w:pPr>
          </w:p>
        </w:tc>
      </w:tr>
      <w:tr w:rsidR="00EC66AD" w:rsidRPr="00EC66AD" w:rsidTr="00EC66AD">
        <w:trPr>
          <w:trHeight w:val="420"/>
        </w:trPr>
        <w:tc>
          <w:tcPr>
            <w:tcW w:w="4270" w:type="dxa"/>
            <w:tcBorders>
              <w:top w:val="nil"/>
              <w:left w:val="nil"/>
              <w:bottom w:val="nil"/>
              <w:right w:val="nil"/>
            </w:tcBorders>
            <w:shd w:val="clear" w:color="auto" w:fill="auto"/>
            <w:noWrap/>
            <w:vAlign w:val="bottom"/>
            <w:hideMark/>
          </w:tcPr>
          <w:p w:rsidR="00EC66AD" w:rsidRPr="00EC66AD" w:rsidRDefault="00EC66AD" w:rsidP="00EC66AD">
            <w:pPr>
              <w:spacing w:after="0" w:line="240" w:lineRule="auto"/>
              <w:rPr>
                <w:rFonts w:ascii="Calibri" w:eastAsia="Times New Roman" w:hAnsi="Calibri" w:cs="Times New Roman"/>
                <w:color w:val="000000"/>
                <w:sz w:val="20"/>
                <w:szCs w:val="20"/>
              </w:rPr>
            </w:pPr>
          </w:p>
        </w:tc>
        <w:tc>
          <w:tcPr>
            <w:tcW w:w="1843" w:type="dxa"/>
            <w:tcBorders>
              <w:top w:val="nil"/>
              <w:left w:val="nil"/>
              <w:bottom w:val="nil"/>
              <w:right w:val="nil"/>
            </w:tcBorders>
            <w:shd w:val="clear" w:color="auto" w:fill="auto"/>
            <w:noWrap/>
            <w:vAlign w:val="bottom"/>
            <w:hideMark/>
          </w:tcPr>
          <w:p w:rsidR="00EC66AD" w:rsidRPr="00EC66AD" w:rsidRDefault="00EC66AD" w:rsidP="00EC66AD">
            <w:pPr>
              <w:spacing w:after="0" w:line="240" w:lineRule="auto"/>
              <w:rPr>
                <w:rFonts w:ascii="Calibri" w:eastAsia="Times New Roman" w:hAnsi="Calibri" w:cs="Times New Roman"/>
                <w:color w:val="000000"/>
                <w:sz w:val="20"/>
                <w:szCs w:val="20"/>
              </w:rPr>
            </w:pPr>
          </w:p>
        </w:tc>
        <w:tc>
          <w:tcPr>
            <w:tcW w:w="1417" w:type="dxa"/>
            <w:tcBorders>
              <w:top w:val="nil"/>
              <w:left w:val="nil"/>
              <w:bottom w:val="nil"/>
              <w:right w:val="nil"/>
            </w:tcBorders>
            <w:shd w:val="clear" w:color="auto" w:fill="auto"/>
            <w:noWrap/>
            <w:vAlign w:val="bottom"/>
            <w:hideMark/>
          </w:tcPr>
          <w:p w:rsidR="00EC66AD" w:rsidRPr="00EC66AD" w:rsidRDefault="00EC66AD" w:rsidP="00EC66AD">
            <w:pPr>
              <w:spacing w:after="0" w:line="240" w:lineRule="auto"/>
              <w:rPr>
                <w:rFonts w:ascii="Calibri" w:eastAsia="Times New Roman" w:hAnsi="Calibri" w:cs="Times New Roman"/>
                <w:color w:val="000000"/>
                <w:sz w:val="20"/>
                <w:szCs w:val="20"/>
              </w:rPr>
            </w:pPr>
          </w:p>
        </w:tc>
        <w:tc>
          <w:tcPr>
            <w:tcW w:w="1559" w:type="dxa"/>
            <w:tcBorders>
              <w:top w:val="nil"/>
              <w:left w:val="nil"/>
              <w:bottom w:val="nil"/>
              <w:right w:val="nil"/>
            </w:tcBorders>
            <w:shd w:val="clear" w:color="auto" w:fill="auto"/>
            <w:noWrap/>
            <w:vAlign w:val="bottom"/>
            <w:hideMark/>
          </w:tcPr>
          <w:p w:rsidR="00EC66AD" w:rsidRPr="00EC66AD" w:rsidRDefault="00EC66AD" w:rsidP="00EC66AD">
            <w:pPr>
              <w:spacing w:after="0" w:line="240" w:lineRule="auto"/>
              <w:rPr>
                <w:rFonts w:ascii="Calibri" w:eastAsia="Times New Roman" w:hAnsi="Calibri" w:cs="Times New Roman"/>
                <w:color w:val="000000"/>
                <w:sz w:val="20"/>
                <w:szCs w:val="20"/>
              </w:rPr>
            </w:pPr>
          </w:p>
        </w:tc>
        <w:tc>
          <w:tcPr>
            <w:tcW w:w="1760" w:type="dxa"/>
            <w:tcBorders>
              <w:top w:val="nil"/>
              <w:left w:val="nil"/>
              <w:bottom w:val="nil"/>
              <w:right w:val="nil"/>
            </w:tcBorders>
            <w:shd w:val="clear" w:color="auto" w:fill="auto"/>
            <w:noWrap/>
            <w:vAlign w:val="bottom"/>
            <w:hideMark/>
          </w:tcPr>
          <w:p w:rsidR="00EC66AD" w:rsidRPr="00EC66AD" w:rsidRDefault="00EC66AD" w:rsidP="00EC66AD">
            <w:pPr>
              <w:spacing w:after="0" w:line="240" w:lineRule="auto"/>
              <w:rPr>
                <w:rFonts w:ascii="Calibri" w:eastAsia="Times New Roman" w:hAnsi="Calibri" w:cs="Times New Roman"/>
                <w:color w:val="000000"/>
                <w:sz w:val="20"/>
                <w:szCs w:val="20"/>
              </w:rPr>
            </w:pPr>
          </w:p>
        </w:tc>
        <w:tc>
          <w:tcPr>
            <w:tcW w:w="1740" w:type="dxa"/>
            <w:tcBorders>
              <w:top w:val="nil"/>
              <w:left w:val="nil"/>
              <w:bottom w:val="nil"/>
              <w:right w:val="nil"/>
            </w:tcBorders>
            <w:shd w:val="clear" w:color="auto" w:fill="auto"/>
            <w:noWrap/>
            <w:vAlign w:val="bottom"/>
            <w:hideMark/>
          </w:tcPr>
          <w:p w:rsidR="00EC66AD" w:rsidRPr="00EC66AD" w:rsidRDefault="00EC66AD" w:rsidP="00EC66AD">
            <w:pPr>
              <w:spacing w:after="0" w:line="240" w:lineRule="auto"/>
              <w:rPr>
                <w:rFonts w:ascii="Calibri" w:eastAsia="Times New Roman" w:hAnsi="Calibri" w:cs="Times New Roman"/>
                <w:color w:val="000000"/>
                <w:sz w:val="20"/>
                <w:szCs w:val="20"/>
              </w:rPr>
            </w:pPr>
          </w:p>
        </w:tc>
        <w:tc>
          <w:tcPr>
            <w:tcW w:w="1745" w:type="dxa"/>
            <w:tcBorders>
              <w:top w:val="nil"/>
              <w:left w:val="nil"/>
              <w:bottom w:val="nil"/>
              <w:right w:val="nil"/>
            </w:tcBorders>
            <w:shd w:val="clear" w:color="auto" w:fill="auto"/>
            <w:noWrap/>
            <w:vAlign w:val="bottom"/>
            <w:hideMark/>
          </w:tcPr>
          <w:p w:rsidR="00EC66AD" w:rsidRPr="00EC66AD" w:rsidRDefault="00EC66AD" w:rsidP="00EC66AD">
            <w:pPr>
              <w:spacing w:after="0" w:line="240" w:lineRule="auto"/>
              <w:rPr>
                <w:rFonts w:ascii="Calibri" w:eastAsia="Times New Roman" w:hAnsi="Calibri" w:cs="Times New Roman"/>
                <w:color w:val="000000"/>
                <w:sz w:val="20"/>
                <w:szCs w:val="20"/>
              </w:rPr>
            </w:pPr>
          </w:p>
        </w:tc>
      </w:tr>
      <w:tr w:rsidR="00EC66AD" w:rsidRPr="00EC66AD" w:rsidTr="00EC66AD">
        <w:trPr>
          <w:trHeight w:val="615"/>
        </w:trPr>
        <w:tc>
          <w:tcPr>
            <w:tcW w:w="14334"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lastRenderedPageBreak/>
              <w:t>УГЖКХ</w:t>
            </w:r>
          </w:p>
        </w:tc>
      </w:tr>
      <w:tr w:rsidR="00EC66AD" w:rsidRPr="00EC66AD" w:rsidTr="00EC66AD">
        <w:trPr>
          <w:trHeight w:val="765"/>
        </w:trPr>
        <w:tc>
          <w:tcPr>
            <w:tcW w:w="4270" w:type="dxa"/>
            <w:tcBorders>
              <w:top w:val="nil"/>
              <w:left w:val="single" w:sz="4" w:space="0" w:color="auto"/>
              <w:bottom w:val="single" w:sz="4" w:space="0" w:color="auto"/>
              <w:right w:val="single" w:sz="4" w:space="0" w:color="auto"/>
            </w:tcBorders>
            <w:shd w:val="clear" w:color="000000" w:fill="FFFFFF"/>
            <w:hideMark/>
          </w:tcPr>
          <w:p w:rsidR="00EC66AD" w:rsidRPr="00EC66AD" w:rsidRDefault="00EC66AD" w:rsidP="00EC66AD">
            <w:pPr>
              <w:spacing w:after="0" w:line="240" w:lineRule="auto"/>
              <w:rPr>
                <w:rFonts w:ascii="Times New Roman" w:eastAsia="Times New Roman" w:hAnsi="Times New Roman" w:cs="Times New Roman"/>
                <w:sz w:val="20"/>
                <w:szCs w:val="20"/>
              </w:rPr>
            </w:pPr>
            <w:r w:rsidRPr="00EC66AD">
              <w:rPr>
                <w:rFonts w:ascii="Times New Roman" w:eastAsia="Times New Roman" w:hAnsi="Times New Roman" w:cs="Times New Roman"/>
                <w:sz w:val="20"/>
                <w:szCs w:val="20"/>
              </w:rPr>
              <w:t xml:space="preserve">Средства бюджета городского округа Электросталь </w:t>
            </w:r>
          </w:p>
        </w:tc>
        <w:tc>
          <w:tcPr>
            <w:tcW w:w="1843" w:type="dxa"/>
            <w:tcBorders>
              <w:top w:val="nil"/>
              <w:left w:val="nil"/>
              <w:bottom w:val="single" w:sz="4" w:space="0" w:color="auto"/>
              <w:right w:val="single" w:sz="4" w:space="0" w:color="auto"/>
            </w:tcBorders>
            <w:shd w:val="clear" w:color="000000" w:fill="FFFFFF"/>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21 815,28</w:t>
            </w:r>
          </w:p>
        </w:tc>
        <w:tc>
          <w:tcPr>
            <w:tcW w:w="1417" w:type="dxa"/>
            <w:tcBorders>
              <w:top w:val="nil"/>
              <w:left w:val="nil"/>
              <w:bottom w:val="single" w:sz="4" w:space="0" w:color="auto"/>
              <w:right w:val="single" w:sz="4" w:space="0" w:color="auto"/>
            </w:tcBorders>
            <w:shd w:val="clear" w:color="000000" w:fill="FFFFFF"/>
            <w:hideMark/>
          </w:tcPr>
          <w:p w:rsidR="00EC66AD" w:rsidRPr="00EC66AD" w:rsidRDefault="00EC66AD" w:rsidP="00EC66AD">
            <w:pPr>
              <w:spacing w:after="0" w:line="240" w:lineRule="auto"/>
              <w:jc w:val="center"/>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5 281,53</w:t>
            </w:r>
          </w:p>
        </w:tc>
        <w:tc>
          <w:tcPr>
            <w:tcW w:w="1559" w:type="dxa"/>
            <w:tcBorders>
              <w:top w:val="nil"/>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5 500,00</w:t>
            </w:r>
          </w:p>
        </w:tc>
        <w:tc>
          <w:tcPr>
            <w:tcW w:w="1760" w:type="dxa"/>
            <w:tcBorders>
              <w:top w:val="nil"/>
              <w:left w:val="nil"/>
              <w:bottom w:val="single" w:sz="4" w:space="0" w:color="auto"/>
              <w:right w:val="single" w:sz="4" w:space="0" w:color="auto"/>
            </w:tcBorders>
            <w:shd w:val="clear" w:color="000000" w:fill="FFFFFF"/>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3 500,00</w:t>
            </w:r>
          </w:p>
        </w:tc>
        <w:tc>
          <w:tcPr>
            <w:tcW w:w="1740" w:type="dxa"/>
            <w:tcBorders>
              <w:top w:val="nil"/>
              <w:left w:val="nil"/>
              <w:bottom w:val="single" w:sz="4" w:space="0" w:color="auto"/>
              <w:right w:val="single" w:sz="4" w:space="0" w:color="auto"/>
            </w:tcBorders>
            <w:shd w:val="clear" w:color="000000" w:fill="FFFFFF"/>
            <w:hideMark/>
          </w:tcPr>
          <w:p w:rsidR="00EC66AD" w:rsidRPr="00EC66AD" w:rsidRDefault="00EC66AD" w:rsidP="00EC66AD">
            <w:pPr>
              <w:spacing w:after="0" w:line="240" w:lineRule="auto"/>
              <w:jc w:val="center"/>
              <w:rPr>
                <w:rFonts w:ascii="Times New Roman" w:eastAsia="Times New Roman" w:hAnsi="Times New Roman" w:cs="Times New Roman"/>
                <w:sz w:val="20"/>
                <w:szCs w:val="20"/>
              </w:rPr>
            </w:pPr>
            <w:r w:rsidRPr="00EC66AD">
              <w:rPr>
                <w:rFonts w:ascii="Times New Roman" w:eastAsia="Times New Roman" w:hAnsi="Times New Roman" w:cs="Times New Roman"/>
                <w:sz w:val="20"/>
                <w:szCs w:val="20"/>
              </w:rPr>
              <w:t>3 675,00</w:t>
            </w:r>
          </w:p>
        </w:tc>
        <w:tc>
          <w:tcPr>
            <w:tcW w:w="1745" w:type="dxa"/>
            <w:tcBorders>
              <w:top w:val="nil"/>
              <w:left w:val="nil"/>
              <w:bottom w:val="single" w:sz="4" w:space="0" w:color="auto"/>
              <w:right w:val="single" w:sz="4" w:space="0" w:color="auto"/>
            </w:tcBorders>
            <w:shd w:val="clear" w:color="000000" w:fill="FFFFFF"/>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3 858,75</w:t>
            </w:r>
          </w:p>
        </w:tc>
      </w:tr>
      <w:tr w:rsidR="00EC66AD" w:rsidRPr="00EC66AD" w:rsidTr="00EC66AD">
        <w:trPr>
          <w:trHeight w:val="510"/>
        </w:trPr>
        <w:tc>
          <w:tcPr>
            <w:tcW w:w="4270" w:type="dxa"/>
            <w:tcBorders>
              <w:top w:val="nil"/>
              <w:left w:val="single" w:sz="4" w:space="0" w:color="auto"/>
              <w:bottom w:val="single" w:sz="4" w:space="0" w:color="auto"/>
              <w:right w:val="single" w:sz="4" w:space="0" w:color="auto"/>
            </w:tcBorders>
            <w:shd w:val="clear" w:color="auto" w:fill="auto"/>
            <w:noWrap/>
            <w:hideMark/>
          </w:tcPr>
          <w:p w:rsidR="00EC66AD" w:rsidRPr="00EC66AD" w:rsidRDefault="00EC66AD" w:rsidP="00EC66AD">
            <w:pPr>
              <w:spacing w:after="0" w:line="240" w:lineRule="auto"/>
              <w:rPr>
                <w:rFonts w:ascii="Times New Roman" w:eastAsia="Times New Roman" w:hAnsi="Times New Roman" w:cs="Times New Roman"/>
                <w:sz w:val="20"/>
                <w:szCs w:val="20"/>
              </w:rPr>
            </w:pPr>
            <w:r w:rsidRPr="00EC66AD">
              <w:rPr>
                <w:rFonts w:ascii="Times New Roman" w:eastAsia="Times New Roman" w:hAnsi="Times New Roman" w:cs="Times New Roman"/>
                <w:sz w:val="20"/>
                <w:szCs w:val="20"/>
              </w:rPr>
              <w:t>Средства бюджета Московской области</w:t>
            </w:r>
          </w:p>
        </w:tc>
        <w:tc>
          <w:tcPr>
            <w:tcW w:w="1843" w:type="dxa"/>
            <w:tcBorders>
              <w:top w:val="nil"/>
              <w:left w:val="nil"/>
              <w:bottom w:val="single" w:sz="4" w:space="0" w:color="auto"/>
              <w:right w:val="single" w:sz="4" w:space="0" w:color="auto"/>
            </w:tcBorders>
            <w:shd w:val="clear" w:color="000000" w:fill="FFFFFF"/>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11 013,67</w:t>
            </w:r>
          </w:p>
        </w:tc>
        <w:tc>
          <w:tcPr>
            <w:tcW w:w="1417" w:type="dxa"/>
            <w:tcBorders>
              <w:top w:val="nil"/>
              <w:left w:val="nil"/>
              <w:bottom w:val="single" w:sz="4" w:space="0" w:color="auto"/>
              <w:right w:val="single" w:sz="4" w:space="0" w:color="auto"/>
            </w:tcBorders>
            <w:shd w:val="clear" w:color="000000" w:fill="FFFFFF"/>
            <w:hideMark/>
          </w:tcPr>
          <w:p w:rsidR="00EC66AD" w:rsidRPr="00EC66AD" w:rsidRDefault="00EC66AD" w:rsidP="00EC66AD">
            <w:pPr>
              <w:spacing w:after="0" w:line="240" w:lineRule="auto"/>
              <w:jc w:val="center"/>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9 926,11</w:t>
            </w:r>
          </w:p>
        </w:tc>
        <w:tc>
          <w:tcPr>
            <w:tcW w:w="1559" w:type="dxa"/>
            <w:tcBorders>
              <w:top w:val="nil"/>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1 087,56</w:t>
            </w:r>
          </w:p>
        </w:tc>
        <w:tc>
          <w:tcPr>
            <w:tcW w:w="1760" w:type="dxa"/>
            <w:tcBorders>
              <w:top w:val="nil"/>
              <w:left w:val="nil"/>
              <w:bottom w:val="single" w:sz="4" w:space="0" w:color="auto"/>
              <w:right w:val="single" w:sz="4" w:space="0" w:color="auto"/>
            </w:tcBorders>
            <w:shd w:val="clear" w:color="000000" w:fill="FFFFFF"/>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1740" w:type="dxa"/>
            <w:tcBorders>
              <w:top w:val="nil"/>
              <w:left w:val="nil"/>
              <w:bottom w:val="single" w:sz="4" w:space="0" w:color="auto"/>
              <w:right w:val="single" w:sz="4" w:space="0" w:color="auto"/>
            </w:tcBorders>
            <w:shd w:val="clear" w:color="000000" w:fill="FFFFFF"/>
            <w:hideMark/>
          </w:tcPr>
          <w:p w:rsidR="00EC66AD" w:rsidRPr="00EC66AD" w:rsidRDefault="00EC66AD" w:rsidP="00EC66AD">
            <w:pPr>
              <w:spacing w:after="0" w:line="240" w:lineRule="auto"/>
              <w:jc w:val="center"/>
              <w:rPr>
                <w:rFonts w:ascii="Times New Roman" w:eastAsia="Times New Roman" w:hAnsi="Times New Roman" w:cs="Times New Roman"/>
                <w:sz w:val="20"/>
                <w:szCs w:val="20"/>
              </w:rPr>
            </w:pPr>
            <w:r w:rsidRPr="00EC66AD">
              <w:rPr>
                <w:rFonts w:ascii="Times New Roman" w:eastAsia="Times New Roman" w:hAnsi="Times New Roman" w:cs="Times New Roman"/>
                <w:sz w:val="20"/>
                <w:szCs w:val="20"/>
              </w:rPr>
              <w:t>0,00</w:t>
            </w:r>
          </w:p>
        </w:tc>
        <w:tc>
          <w:tcPr>
            <w:tcW w:w="1745" w:type="dxa"/>
            <w:tcBorders>
              <w:top w:val="nil"/>
              <w:left w:val="nil"/>
              <w:bottom w:val="single" w:sz="4" w:space="0" w:color="auto"/>
              <w:right w:val="single" w:sz="4" w:space="0" w:color="auto"/>
            </w:tcBorders>
            <w:shd w:val="clear" w:color="000000" w:fill="FFFFFF"/>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r>
      <w:tr w:rsidR="00EC66AD" w:rsidRPr="00EC66AD" w:rsidTr="00EC66AD">
        <w:trPr>
          <w:trHeight w:val="585"/>
        </w:trPr>
        <w:tc>
          <w:tcPr>
            <w:tcW w:w="4270" w:type="dxa"/>
            <w:tcBorders>
              <w:top w:val="nil"/>
              <w:left w:val="single" w:sz="4" w:space="0" w:color="auto"/>
              <w:bottom w:val="single" w:sz="4" w:space="0" w:color="auto"/>
              <w:right w:val="single" w:sz="4" w:space="0" w:color="auto"/>
            </w:tcBorders>
            <w:shd w:val="clear" w:color="auto" w:fill="auto"/>
            <w:noWrap/>
            <w:hideMark/>
          </w:tcPr>
          <w:p w:rsidR="00EC66AD" w:rsidRPr="00EC66AD" w:rsidRDefault="00EC66AD" w:rsidP="00EC66AD">
            <w:pPr>
              <w:spacing w:after="0" w:line="240" w:lineRule="auto"/>
              <w:rPr>
                <w:rFonts w:ascii="Times New Roman" w:eastAsia="Times New Roman" w:hAnsi="Times New Roman" w:cs="Times New Roman"/>
                <w:sz w:val="20"/>
                <w:szCs w:val="20"/>
              </w:rPr>
            </w:pPr>
            <w:r w:rsidRPr="00EC66AD">
              <w:rPr>
                <w:rFonts w:ascii="Times New Roman" w:eastAsia="Times New Roman" w:hAnsi="Times New Roman" w:cs="Times New Roman"/>
                <w:sz w:val="20"/>
                <w:szCs w:val="20"/>
              </w:rPr>
              <w:t>Средства Федерального бюджета</w:t>
            </w:r>
          </w:p>
        </w:tc>
        <w:tc>
          <w:tcPr>
            <w:tcW w:w="1843" w:type="dxa"/>
            <w:tcBorders>
              <w:top w:val="nil"/>
              <w:left w:val="nil"/>
              <w:bottom w:val="single" w:sz="4" w:space="0" w:color="auto"/>
              <w:right w:val="single" w:sz="4" w:space="0" w:color="auto"/>
            </w:tcBorders>
            <w:shd w:val="clear" w:color="000000" w:fill="FFFFFF"/>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1417" w:type="dxa"/>
            <w:tcBorders>
              <w:top w:val="nil"/>
              <w:left w:val="nil"/>
              <w:bottom w:val="single" w:sz="4" w:space="0" w:color="auto"/>
              <w:right w:val="single" w:sz="4" w:space="0" w:color="auto"/>
            </w:tcBorders>
            <w:shd w:val="clear" w:color="000000" w:fill="FFFFFF"/>
            <w:hideMark/>
          </w:tcPr>
          <w:p w:rsidR="00EC66AD" w:rsidRPr="00EC66AD" w:rsidRDefault="00EC66AD" w:rsidP="00EC66AD">
            <w:pPr>
              <w:spacing w:after="0" w:line="240" w:lineRule="auto"/>
              <w:jc w:val="center"/>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0,00</w:t>
            </w:r>
          </w:p>
        </w:tc>
        <w:tc>
          <w:tcPr>
            <w:tcW w:w="1559" w:type="dxa"/>
            <w:tcBorders>
              <w:top w:val="nil"/>
              <w:left w:val="nil"/>
              <w:bottom w:val="nil"/>
              <w:right w:val="single" w:sz="4" w:space="0" w:color="auto"/>
            </w:tcBorders>
            <w:shd w:val="clear" w:color="auto" w:fill="auto"/>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1760" w:type="dxa"/>
            <w:tcBorders>
              <w:top w:val="nil"/>
              <w:left w:val="nil"/>
              <w:bottom w:val="nil"/>
              <w:right w:val="single" w:sz="4" w:space="0" w:color="auto"/>
            </w:tcBorders>
            <w:shd w:val="clear" w:color="000000" w:fill="FFFFFF"/>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1740" w:type="dxa"/>
            <w:tcBorders>
              <w:top w:val="nil"/>
              <w:left w:val="nil"/>
              <w:bottom w:val="nil"/>
              <w:right w:val="single" w:sz="4" w:space="0" w:color="auto"/>
            </w:tcBorders>
            <w:shd w:val="clear" w:color="000000" w:fill="FFFFFF"/>
            <w:hideMark/>
          </w:tcPr>
          <w:p w:rsidR="00EC66AD" w:rsidRPr="00EC66AD" w:rsidRDefault="00EC66AD" w:rsidP="00EC66AD">
            <w:pPr>
              <w:spacing w:after="0" w:line="240" w:lineRule="auto"/>
              <w:jc w:val="center"/>
              <w:rPr>
                <w:rFonts w:ascii="Times New Roman" w:eastAsia="Times New Roman" w:hAnsi="Times New Roman" w:cs="Times New Roman"/>
                <w:sz w:val="20"/>
                <w:szCs w:val="20"/>
              </w:rPr>
            </w:pPr>
            <w:r w:rsidRPr="00EC66AD">
              <w:rPr>
                <w:rFonts w:ascii="Times New Roman" w:eastAsia="Times New Roman" w:hAnsi="Times New Roman" w:cs="Times New Roman"/>
                <w:sz w:val="20"/>
                <w:szCs w:val="20"/>
              </w:rPr>
              <w:t>0,00</w:t>
            </w:r>
          </w:p>
        </w:tc>
        <w:tc>
          <w:tcPr>
            <w:tcW w:w="1745" w:type="dxa"/>
            <w:tcBorders>
              <w:top w:val="nil"/>
              <w:left w:val="nil"/>
              <w:bottom w:val="single" w:sz="4" w:space="0" w:color="auto"/>
              <w:right w:val="single" w:sz="4" w:space="0" w:color="auto"/>
            </w:tcBorders>
            <w:shd w:val="clear" w:color="000000" w:fill="FFFFFF"/>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r>
      <w:tr w:rsidR="00EC66AD" w:rsidRPr="00EC66AD" w:rsidTr="00EC66AD">
        <w:trPr>
          <w:trHeight w:val="660"/>
        </w:trPr>
        <w:tc>
          <w:tcPr>
            <w:tcW w:w="4270" w:type="dxa"/>
            <w:tcBorders>
              <w:top w:val="nil"/>
              <w:left w:val="single" w:sz="4" w:space="0" w:color="auto"/>
              <w:bottom w:val="single" w:sz="4" w:space="0" w:color="auto"/>
              <w:right w:val="single" w:sz="4" w:space="0" w:color="auto"/>
            </w:tcBorders>
            <w:shd w:val="clear" w:color="000000" w:fill="FFFFFF"/>
            <w:hideMark/>
          </w:tcPr>
          <w:p w:rsidR="00EC66AD" w:rsidRPr="00EC66AD" w:rsidRDefault="00EC66AD" w:rsidP="00EC66AD">
            <w:pPr>
              <w:spacing w:after="0" w:line="240" w:lineRule="auto"/>
              <w:rPr>
                <w:rFonts w:ascii="Times New Roman" w:eastAsia="Times New Roman" w:hAnsi="Times New Roman" w:cs="Times New Roman"/>
                <w:sz w:val="20"/>
                <w:szCs w:val="20"/>
              </w:rPr>
            </w:pPr>
            <w:r w:rsidRPr="00EC66AD">
              <w:rPr>
                <w:rFonts w:ascii="Times New Roman" w:eastAsia="Times New Roman" w:hAnsi="Times New Roman" w:cs="Times New Roman"/>
                <w:sz w:val="20"/>
                <w:szCs w:val="20"/>
              </w:rPr>
              <w:t>Внебюджетные источники</w:t>
            </w:r>
          </w:p>
        </w:tc>
        <w:tc>
          <w:tcPr>
            <w:tcW w:w="1843" w:type="dxa"/>
            <w:tcBorders>
              <w:top w:val="nil"/>
              <w:left w:val="nil"/>
              <w:bottom w:val="single" w:sz="4" w:space="0" w:color="auto"/>
              <w:right w:val="single" w:sz="4" w:space="0" w:color="auto"/>
            </w:tcBorders>
            <w:shd w:val="clear" w:color="000000" w:fill="FFFFFF"/>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11 949,00</w:t>
            </w:r>
          </w:p>
        </w:tc>
        <w:tc>
          <w:tcPr>
            <w:tcW w:w="1417" w:type="dxa"/>
            <w:tcBorders>
              <w:top w:val="nil"/>
              <w:left w:val="nil"/>
              <w:bottom w:val="single" w:sz="4" w:space="0" w:color="auto"/>
              <w:right w:val="single" w:sz="4" w:space="0" w:color="auto"/>
            </w:tcBorders>
            <w:shd w:val="clear" w:color="000000" w:fill="FFFFFF"/>
            <w:hideMark/>
          </w:tcPr>
          <w:p w:rsidR="00EC66AD" w:rsidRPr="00EC66AD" w:rsidRDefault="00EC66AD" w:rsidP="00EC66AD">
            <w:pPr>
              <w:spacing w:after="0" w:line="240" w:lineRule="auto"/>
              <w:jc w:val="center"/>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11 949,00</w:t>
            </w:r>
          </w:p>
        </w:tc>
        <w:tc>
          <w:tcPr>
            <w:tcW w:w="1559" w:type="dxa"/>
            <w:tcBorders>
              <w:top w:val="single" w:sz="4" w:space="0" w:color="auto"/>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1760" w:type="dxa"/>
            <w:tcBorders>
              <w:top w:val="single" w:sz="4" w:space="0" w:color="auto"/>
              <w:left w:val="nil"/>
              <w:bottom w:val="single" w:sz="4" w:space="0" w:color="auto"/>
              <w:right w:val="single" w:sz="4" w:space="0" w:color="auto"/>
            </w:tcBorders>
            <w:shd w:val="clear" w:color="000000" w:fill="FFFFFF"/>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1740" w:type="dxa"/>
            <w:tcBorders>
              <w:top w:val="single" w:sz="4" w:space="0" w:color="auto"/>
              <w:left w:val="nil"/>
              <w:bottom w:val="single" w:sz="4" w:space="0" w:color="auto"/>
              <w:right w:val="single" w:sz="4" w:space="0" w:color="auto"/>
            </w:tcBorders>
            <w:shd w:val="clear" w:color="000000" w:fill="FFFFFF"/>
            <w:hideMark/>
          </w:tcPr>
          <w:p w:rsidR="00EC66AD" w:rsidRPr="00EC66AD" w:rsidRDefault="00EC66AD" w:rsidP="00EC66AD">
            <w:pPr>
              <w:spacing w:after="0" w:line="240" w:lineRule="auto"/>
              <w:jc w:val="center"/>
              <w:rPr>
                <w:rFonts w:ascii="Times New Roman" w:eastAsia="Times New Roman" w:hAnsi="Times New Roman" w:cs="Times New Roman"/>
                <w:sz w:val="20"/>
                <w:szCs w:val="20"/>
              </w:rPr>
            </w:pPr>
            <w:r w:rsidRPr="00EC66AD">
              <w:rPr>
                <w:rFonts w:ascii="Times New Roman" w:eastAsia="Times New Roman" w:hAnsi="Times New Roman" w:cs="Times New Roman"/>
                <w:sz w:val="20"/>
                <w:szCs w:val="20"/>
              </w:rPr>
              <w:t>0,00</w:t>
            </w:r>
          </w:p>
        </w:tc>
        <w:tc>
          <w:tcPr>
            <w:tcW w:w="1745" w:type="dxa"/>
            <w:tcBorders>
              <w:top w:val="nil"/>
              <w:left w:val="nil"/>
              <w:bottom w:val="single" w:sz="4" w:space="0" w:color="auto"/>
              <w:right w:val="single" w:sz="4" w:space="0" w:color="auto"/>
            </w:tcBorders>
            <w:shd w:val="clear" w:color="000000" w:fill="FFFFFF"/>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r>
      <w:tr w:rsidR="00EC66AD" w:rsidRPr="00EC66AD" w:rsidTr="00EC66AD">
        <w:trPr>
          <w:trHeight w:val="555"/>
        </w:trPr>
        <w:tc>
          <w:tcPr>
            <w:tcW w:w="4270" w:type="dxa"/>
            <w:tcBorders>
              <w:top w:val="nil"/>
              <w:left w:val="single" w:sz="4" w:space="0" w:color="auto"/>
              <w:bottom w:val="single" w:sz="4" w:space="0" w:color="auto"/>
              <w:right w:val="single" w:sz="4" w:space="0" w:color="auto"/>
            </w:tcBorders>
            <w:shd w:val="clear" w:color="auto" w:fill="auto"/>
            <w:vAlign w:val="bottom"/>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Всего, в том числе по годам:</w:t>
            </w:r>
          </w:p>
        </w:tc>
        <w:tc>
          <w:tcPr>
            <w:tcW w:w="1843" w:type="dxa"/>
            <w:tcBorders>
              <w:top w:val="nil"/>
              <w:left w:val="nil"/>
              <w:bottom w:val="single" w:sz="4" w:space="0" w:color="auto"/>
              <w:right w:val="single" w:sz="4" w:space="0" w:color="auto"/>
            </w:tcBorders>
            <w:shd w:val="clear" w:color="000000" w:fill="FFFFFF"/>
            <w:vAlign w:val="bottom"/>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44 777,95</w:t>
            </w:r>
          </w:p>
        </w:tc>
        <w:tc>
          <w:tcPr>
            <w:tcW w:w="1417" w:type="dxa"/>
            <w:tcBorders>
              <w:top w:val="nil"/>
              <w:left w:val="nil"/>
              <w:bottom w:val="single" w:sz="4" w:space="0" w:color="auto"/>
              <w:right w:val="single" w:sz="4" w:space="0" w:color="auto"/>
            </w:tcBorders>
            <w:shd w:val="clear" w:color="000000" w:fill="FFFFFF"/>
            <w:vAlign w:val="bottom"/>
            <w:hideMark/>
          </w:tcPr>
          <w:p w:rsidR="00EC66AD" w:rsidRPr="00EC66AD" w:rsidRDefault="00EC66AD" w:rsidP="00EC66AD">
            <w:pPr>
              <w:spacing w:after="0" w:line="240" w:lineRule="auto"/>
              <w:jc w:val="center"/>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27 156,64</w:t>
            </w:r>
          </w:p>
        </w:tc>
        <w:tc>
          <w:tcPr>
            <w:tcW w:w="1559" w:type="dxa"/>
            <w:tcBorders>
              <w:top w:val="nil"/>
              <w:left w:val="nil"/>
              <w:bottom w:val="single" w:sz="4" w:space="0" w:color="auto"/>
              <w:right w:val="single" w:sz="4" w:space="0" w:color="auto"/>
            </w:tcBorders>
            <w:shd w:val="clear" w:color="auto" w:fill="auto"/>
            <w:vAlign w:val="bottom"/>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6 587,56</w:t>
            </w:r>
          </w:p>
        </w:tc>
        <w:tc>
          <w:tcPr>
            <w:tcW w:w="1760" w:type="dxa"/>
            <w:tcBorders>
              <w:top w:val="nil"/>
              <w:left w:val="nil"/>
              <w:bottom w:val="single" w:sz="4" w:space="0" w:color="auto"/>
              <w:right w:val="single" w:sz="4" w:space="0" w:color="auto"/>
            </w:tcBorders>
            <w:shd w:val="clear" w:color="000000" w:fill="FFFFFF"/>
            <w:vAlign w:val="bottom"/>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3 500,00</w:t>
            </w:r>
          </w:p>
        </w:tc>
        <w:tc>
          <w:tcPr>
            <w:tcW w:w="1740" w:type="dxa"/>
            <w:tcBorders>
              <w:top w:val="nil"/>
              <w:left w:val="nil"/>
              <w:bottom w:val="single" w:sz="4" w:space="0" w:color="auto"/>
              <w:right w:val="single" w:sz="4" w:space="0" w:color="auto"/>
            </w:tcBorders>
            <w:shd w:val="clear" w:color="000000" w:fill="FFFFFF"/>
            <w:vAlign w:val="bottom"/>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3 675,00</w:t>
            </w:r>
          </w:p>
        </w:tc>
        <w:tc>
          <w:tcPr>
            <w:tcW w:w="1745" w:type="dxa"/>
            <w:tcBorders>
              <w:top w:val="nil"/>
              <w:left w:val="nil"/>
              <w:bottom w:val="single" w:sz="4" w:space="0" w:color="auto"/>
              <w:right w:val="single" w:sz="4" w:space="0" w:color="auto"/>
            </w:tcBorders>
            <w:shd w:val="clear" w:color="000000" w:fill="FFFFFF"/>
            <w:vAlign w:val="bottom"/>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3 858,75</w:t>
            </w:r>
          </w:p>
        </w:tc>
      </w:tr>
      <w:tr w:rsidR="00EC66AD" w:rsidRPr="00EC66AD" w:rsidTr="00EC66AD">
        <w:trPr>
          <w:trHeight w:val="300"/>
        </w:trPr>
        <w:tc>
          <w:tcPr>
            <w:tcW w:w="4270" w:type="dxa"/>
            <w:tcBorders>
              <w:top w:val="nil"/>
              <w:left w:val="nil"/>
              <w:bottom w:val="nil"/>
              <w:right w:val="nil"/>
            </w:tcBorders>
            <w:shd w:val="clear" w:color="auto" w:fill="auto"/>
            <w:vAlign w:val="bottom"/>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1843" w:type="dxa"/>
            <w:tcBorders>
              <w:top w:val="nil"/>
              <w:left w:val="nil"/>
              <w:bottom w:val="nil"/>
              <w:right w:val="nil"/>
            </w:tcBorders>
            <w:shd w:val="clear" w:color="auto" w:fill="auto"/>
            <w:vAlign w:val="bottom"/>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1417" w:type="dxa"/>
            <w:tcBorders>
              <w:top w:val="nil"/>
              <w:left w:val="nil"/>
              <w:bottom w:val="nil"/>
              <w:right w:val="nil"/>
            </w:tcBorders>
            <w:shd w:val="clear" w:color="auto" w:fill="auto"/>
            <w:vAlign w:val="bottom"/>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1559" w:type="dxa"/>
            <w:tcBorders>
              <w:top w:val="nil"/>
              <w:left w:val="nil"/>
              <w:bottom w:val="nil"/>
              <w:right w:val="nil"/>
            </w:tcBorders>
            <w:shd w:val="clear" w:color="auto" w:fill="auto"/>
            <w:vAlign w:val="bottom"/>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1760" w:type="dxa"/>
            <w:tcBorders>
              <w:top w:val="nil"/>
              <w:left w:val="nil"/>
              <w:bottom w:val="nil"/>
              <w:right w:val="nil"/>
            </w:tcBorders>
            <w:shd w:val="clear" w:color="auto" w:fill="auto"/>
            <w:vAlign w:val="bottom"/>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1740" w:type="dxa"/>
            <w:tcBorders>
              <w:top w:val="nil"/>
              <w:left w:val="nil"/>
              <w:bottom w:val="nil"/>
              <w:right w:val="nil"/>
            </w:tcBorders>
            <w:shd w:val="clear" w:color="auto" w:fill="auto"/>
            <w:vAlign w:val="bottom"/>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1745" w:type="dxa"/>
            <w:tcBorders>
              <w:top w:val="nil"/>
              <w:left w:val="nil"/>
              <w:bottom w:val="nil"/>
              <w:right w:val="nil"/>
            </w:tcBorders>
            <w:shd w:val="clear" w:color="auto" w:fill="auto"/>
            <w:vAlign w:val="bottom"/>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r>
      <w:tr w:rsidR="00EC66AD" w:rsidRPr="00EC66AD" w:rsidTr="00EC66AD">
        <w:trPr>
          <w:trHeight w:val="300"/>
        </w:trPr>
        <w:tc>
          <w:tcPr>
            <w:tcW w:w="4270" w:type="dxa"/>
            <w:tcBorders>
              <w:top w:val="nil"/>
              <w:left w:val="nil"/>
              <w:bottom w:val="nil"/>
              <w:right w:val="nil"/>
            </w:tcBorders>
            <w:shd w:val="clear" w:color="auto" w:fill="auto"/>
            <w:vAlign w:val="bottom"/>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1843" w:type="dxa"/>
            <w:tcBorders>
              <w:top w:val="nil"/>
              <w:left w:val="nil"/>
              <w:bottom w:val="nil"/>
              <w:right w:val="nil"/>
            </w:tcBorders>
            <w:shd w:val="clear" w:color="auto" w:fill="auto"/>
            <w:vAlign w:val="bottom"/>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1417" w:type="dxa"/>
            <w:tcBorders>
              <w:top w:val="nil"/>
              <w:left w:val="nil"/>
              <w:bottom w:val="nil"/>
              <w:right w:val="nil"/>
            </w:tcBorders>
            <w:shd w:val="clear" w:color="auto" w:fill="auto"/>
            <w:vAlign w:val="bottom"/>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1559" w:type="dxa"/>
            <w:tcBorders>
              <w:top w:val="nil"/>
              <w:left w:val="nil"/>
              <w:bottom w:val="nil"/>
              <w:right w:val="nil"/>
            </w:tcBorders>
            <w:shd w:val="clear" w:color="auto" w:fill="auto"/>
            <w:vAlign w:val="bottom"/>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1760" w:type="dxa"/>
            <w:tcBorders>
              <w:top w:val="nil"/>
              <w:left w:val="nil"/>
              <w:bottom w:val="nil"/>
              <w:right w:val="nil"/>
            </w:tcBorders>
            <w:shd w:val="clear" w:color="auto" w:fill="auto"/>
            <w:vAlign w:val="bottom"/>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1740" w:type="dxa"/>
            <w:tcBorders>
              <w:top w:val="nil"/>
              <w:left w:val="nil"/>
              <w:bottom w:val="nil"/>
              <w:right w:val="nil"/>
            </w:tcBorders>
            <w:shd w:val="clear" w:color="auto" w:fill="auto"/>
            <w:vAlign w:val="bottom"/>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1745" w:type="dxa"/>
            <w:tcBorders>
              <w:top w:val="nil"/>
              <w:left w:val="nil"/>
              <w:bottom w:val="nil"/>
              <w:right w:val="nil"/>
            </w:tcBorders>
            <w:shd w:val="clear" w:color="auto" w:fill="auto"/>
            <w:vAlign w:val="bottom"/>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r>
      <w:tr w:rsidR="00EC66AD" w:rsidRPr="00EC66AD" w:rsidTr="00EC66AD">
        <w:trPr>
          <w:trHeight w:val="615"/>
        </w:trPr>
        <w:tc>
          <w:tcPr>
            <w:tcW w:w="14334"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КСДДИБ</w:t>
            </w:r>
          </w:p>
        </w:tc>
      </w:tr>
      <w:tr w:rsidR="00EC66AD" w:rsidRPr="00EC66AD" w:rsidTr="00EC66AD">
        <w:trPr>
          <w:trHeight w:val="765"/>
        </w:trPr>
        <w:tc>
          <w:tcPr>
            <w:tcW w:w="4270" w:type="dxa"/>
            <w:tcBorders>
              <w:top w:val="nil"/>
              <w:left w:val="single" w:sz="4" w:space="0" w:color="auto"/>
              <w:bottom w:val="single" w:sz="4" w:space="0" w:color="auto"/>
              <w:right w:val="single" w:sz="4" w:space="0" w:color="auto"/>
            </w:tcBorders>
            <w:shd w:val="clear" w:color="000000" w:fill="FFFFFF"/>
            <w:hideMark/>
          </w:tcPr>
          <w:p w:rsidR="00EC66AD" w:rsidRPr="00EC66AD" w:rsidRDefault="00EC66AD" w:rsidP="00EC66AD">
            <w:pPr>
              <w:spacing w:after="0" w:line="240" w:lineRule="auto"/>
              <w:rPr>
                <w:rFonts w:ascii="Times New Roman" w:eastAsia="Times New Roman" w:hAnsi="Times New Roman" w:cs="Times New Roman"/>
                <w:sz w:val="20"/>
                <w:szCs w:val="20"/>
              </w:rPr>
            </w:pPr>
            <w:r w:rsidRPr="00EC66AD">
              <w:rPr>
                <w:rFonts w:ascii="Times New Roman" w:eastAsia="Times New Roman" w:hAnsi="Times New Roman" w:cs="Times New Roman"/>
                <w:sz w:val="20"/>
                <w:szCs w:val="20"/>
              </w:rPr>
              <w:t xml:space="preserve">Средства бюджета городского округа Электросталь </w:t>
            </w:r>
          </w:p>
        </w:tc>
        <w:tc>
          <w:tcPr>
            <w:tcW w:w="1843" w:type="dxa"/>
            <w:tcBorders>
              <w:top w:val="nil"/>
              <w:left w:val="nil"/>
              <w:bottom w:val="single" w:sz="4" w:space="0" w:color="auto"/>
              <w:right w:val="single" w:sz="4" w:space="0" w:color="auto"/>
            </w:tcBorders>
            <w:shd w:val="clear" w:color="000000" w:fill="FFFFFF"/>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1 666 048,22</w:t>
            </w:r>
          </w:p>
        </w:tc>
        <w:tc>
          <w:tcPr>
            <w:tcW w:w="1417" w:type="dxa"/>
            <w:tcBorders>
              <w:top w:val="nil"/>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jc w:val="center"/>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393 906,73</w:t>
            </w:r>
          </w:p>
        </w:tc>
        <w:tc>
          <w:tcPr>
            <w:tcW w:w="1559" w:type="dxa"/>
            <w:tcBorders>
              <w:top w:val="nil"/>
              <w:left w:val="nil"/>
              <w:bottom w:val="single" w:sz="4" w:space="0" w:color="auto"/>
              <w:right w:val="single" w:sz="4" w:space="0" w:color="auto"/>
            </w:tcBorders>
            <w:shd w:val="clear" w:color="000000" w:fill="FFFFFF"/>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299 027,04</w:t>
            </w:r>
          </w:p>
        </w:tc>
        <w:tc>
          <w:tcPr>
            <w:tcW w:w="1760" w:type="dxa"/>
            <w:tcBorders>
              <w:top w:val="nil"/>
              <w:left w:val="nil"/>
              <w:bottom w:val="single" w:sz="4" w:space="0" w:color="auto"/>
              <w:right w:val="single" w:sz="4" w:space="0" w:color="auto"/>
            </w:tcBorders>
            <w:shd w:val="clear" w:color="000000" w:fill="FFFFFF"/>
            <w:hideMark/>
          </w:tcPr>
          <w:p w:rsidR="00EC66AD" w:rsidRPr="00EC66AD" w:rsidRDefault="00EC66AD" w:rsidP="00EC66AD">
            <w:pPr>
              <w:spacing w:after="0" w:line="240" w:lineRule="auto"/>
              <w:jc w:val="center"/>
              <w:rPr>
                <w:rFonts w:ascii="Times New Roman" w:eastAsia="Times New Roman" w:hAnsi="Times New Roman" w:cs="Times New Roman"/>
                <w:sz w:val="20"/>
                <w:szCs w:val="20"/>
              </w:rPr>
            </w:pPr>
            <w:r w:rsidRPr="00EC66AD">
              <w:rPr>
                <w:rFonts w:ascii="Times New Roman" w:eastAsia="Times New Roman" w:hAnsi="Times New Roman" w:cs="Times New Roman"/>
                <w:sz w:val="20"/>
                <w:szCs w:val="20"/>
              </w:rPr>
              <w:t>292 502,74</w:t>
            </w:r>
          </w:p>
        </w:tc>
        <w:tc>
          <w:tcPr>
            <w:tcW w:w="1740" w:type="dxa"/>
            <w:tcBorders>
              <w:top w:val="nil"/>
              <w:left w:val="nil"/>
              <w:bottom w:val="single" w:sz="4" w:space="0" w:color="auto"/>
              <w:right w:val="single" w:sz="4" w:space="0" w:color="auto"/>
            </w:tcBorders>
            <w:shd w:val="clear" w:color="000000" w:fill="FFFFFF"/>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435 490,77</w:t>
            </w:r>
          </w:p>
        </w:tc>
        <w:tc>
          <w:tcPr>
            <w:tcW w:w="1745" w:type="dxa"/>
            <w:tcBorders>
              <w:top w:val="nil"/>
              <w:left w:val="nil"/>
              <w:bottom w:val="single" w:sz="4" w:space="0" w:color="auto"/>
              <w:right w:val="single" w:sz="4" w:space="0" w:color="auto"/>
            </w:tcBorders>
            <w:shd w:val="clear" w:color="000000" w:fill="FFFFFF"/>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245 120,94</w:t>
            </w:r>
          </w:p>
        </w:tc>
      </w:tr>
      <w:tr w:rsidR="00EC66AD" w:rsidRPr="00EC66AD" w:rsidTr="00EC66AD">
        <w:trPr>
          <w:trHeight w:val="510"/>
        </w:trPr>
        <w:tc>
          <w:tcPr>
            <w:tcW w:w="4270" w:type="dxa"/>
            <w:tcBorders>
              <w:top w:val="nil"/>
              <w:left w:val="single" w:sz="4" w:space="0" w:color="auto"/>
              <w:bottom w:val="single" w:sz="4" w:space="0" w:color="auto"/>
              <w:right w:val="single" w:sz="4" w:space="0" w:color="auto"/>
            </w:tcBorders>
            <w:shd w:val="clear" w:color="auto" w:fill="auto"/>
            <w:noWrap/>
            <w:hideMark/>
          </w:tcPr>
          <w:p w:rsidR="00EC66AD" w:rsidRPr="00EC66AD" w:rsidRDefault="00EC66AD" w:rsidP="00EC66AD">
            <w:pPr>
              <w:spacing w:after="0" w:line="240" w:lineRule="auto"/>
              <w:rPr>
                <w:rFonts w:ascii="Times New Roman" w:eastAsia="Times New Roman" w:hAnsi="Times New Roman" w:cs="Times New Roman"/>
                <w:sz w:val="20"/>
                <w:szCs w:val="20"/>
              </w:rPr>
            </w:pPr>
            <w:r w:rsidRPr="00EC66AD">
              <w:rPr>
                <w:rFonts w:ascii="Times New Roman" w:eastAsia="Times New Roman" w:hAnsi="Times New Roman" w:cs="Times New Roman"/>
                <w:sz w:val="20"/>
                <w:szCs w:val="20"/>
              </w:rPr>
              <w:t>Средства бюджета Московской области</w:t>
            </w:r>
          </w:p>
        </w:tc>
        <w:tc>
          <w:tcPr>
            <w:tcW w:w="1843" w:type="dxa"/>
            <w:tcBorders>
              <w:top w:val="nil"/>
              <w:left w:val="nil"/>
              <w:bottom w:val="single" w:sz="4" w:space="0" w:color="auto"/>
              <w:right w:val="single" w:sz="4" w:space="0" w:color="auto"/>
            </w:tcBorders>
            <w:shd w:val="clear" w:color="000000" w:fill="FFFFFF"/>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212 796,71</w:t>
            </w:r>
          </w:p>
        </w:tc>
        <w:tc>
          <w:tcPr>
            <w:tcW w:w="1417" w:type="dxa"/>
            <w:tcBorders>
              <w:top w:val="nil"/>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jc w:val="center"/>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156 959,36</w:t>
            </w:r>
          </w:p>
        </w:tc>
        <w:tc>
          <w:tcPr>
            <w:tcW w:w="1559" w:type="dxa"/>
            <w:tcBorders>
              <w:top w:val="nil"/>
              <w:left w:val="nil"/>
              <w:bottom w:val="single" w:sz="4" w:space="0" w:color="auto"/>
              <w:right w:val="single" w:sz="4" w:space="0" w:color="auto"/>
            </w:tcBorders>
            <w:shd w:val="clear" w:color="000000" w:fill="FFFFFF"/>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55 837,35</w:t>
            </w:r>
          </w:p>
        </w:tc>
        <w:tc>
          <w:tcPr>
            <w:tcW w:w="1760" w:type="dxa"/>
            <w:tcBorders>
              <w:top w:val="nil"/>
              <w:left w:val="nil"/>
              <w:bottom w:val="single" w:sz="4" w:space="0" w:color="auto"/>
              <w:right w:val="single" w:sz="4" w:space="0" w:color="auto"/>
            </w:tcBorders>
            <w:shd w:val="clear" w:color="000000" w:fill="FFFFFF"/>
            <w:hideMark/>
          </w:tcPr>
          <w:p w:rsidR="00EC66AD" w:rsidRPr="00EC66AD" w:rsidRDefault="00EC66AD" w:rsidP="00EC66AD">
            <w:pPr>
              <w:spacing w:after="0" w:line="240" w:lineRule="auto"/>
              <w:jc w:val="center"/>
              <w:rPr>
                <w:rFonts w:ascii="Times New Roman" w:eastAsia="Times New Roman" w:hAnsi="Times New Roman" w:cs="Times New Roman"/>
                <w:sz w:val="20"/>
                <w:szCs w:val="20"/>
              </w:rPr>
            </w:pPr>
            <w:r w:rsidRPr="00EC66AD">
              <w:rPr>
                <w:rFonts w:ascii="Times New Roman" w:eastAsia="Times New Roman" w:hAnsi="Times New Roman" w:cs="Times New Roman"/>
                <w:sz w:val="20"/>
                <w:szCs w:val="20"/>
              </w:rPr>
              <w:t>0,00</w:t>
            </w:r>
          </w:p>
        </w:tc>
        <w:tc>
          <w:tcPr>
            <w:tcW w:w="1740" w:type="dxa"/>
            <w:tcBorders>
              <w:top w:val="nil"/>
              <w:left w:val="nil"/>
              <w:bottom w:val="single" w:sz="4" w:space="0" w:color="auto"/>
              <w:right w:val="single" w:sz="4" w:space="0" w:color="auto"/>
            </w:tcBorders>
            <w:shd w:val="clear" w:color="000000" w:fill="FFFFFF"/>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1745" w:type="dxa"/>
            <w:tcBorders>
              <w:top w:val="nil"/>
              <w:left w:val="nil"/>
              <w:bottom w:val="single" w:sz="4" w:space="0" w:color="auto"/>
              <w:right w:val="single" w:sz="4" w:space="0" w:color="auto"/>
            </w:tcBorders>
            <w:shd w:val="clear" w:color="000000" w:fill="FFFFFF"/>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r>
      <w:tr w:rsidR="00EC66AD" w:rsidRPr="00EC66AD" w:rsidTr="00EC66AD">
        <w:trPr>
          <w:trHeight w:val="585"/>
        </w:trPr>
        <w:tc>
          <w:tcPr>
            <w:tcW w:w="4270" w:type="dxa"/>
            <w:tcBorders>
              <w:top w:val="nil"/>
              <w:left w:val="single" w:sz="4" w:space="0" w:color="auto"/>
              <w:bottom w:val="single" w:sz="4" w:space="0" w:color="auto"/>
              <w:right w:val="single" w:sz="4" w:space="0" w:color="auto"/>
            </w:tcBorders>
            <w:shd w:val="clear" w:color="auto" w:fill="auto"/>
            <w:noWrap/>
            <w:hideMark/>
          </w:tcPr>
          <w:p w:rsidR="00EC66AD" w:rsidRPr="00EC66AD" w:rsidRDefault="00EC66AD" w:rsidP="00EC66AD">
            <w:pPr>
              <w:spacing w:after="0" w:line="240" w:lineRule="auto"/>
              <w:rPr>
                <w:rFonts w:ascii="Times New Roman" w:eastAsia="Times New Roman" w:hAnsi="Times New Roman" w:cs="Times New Roman"/>
                <w:sz w:val="20"/>
                <w:szCs w:val="20"/>
              </w:rPr>
            </w:pPr>
            <w:r w:rsidRPr="00EC66AD">
              <w:rPr>
                <w:rFonts w:ascii="Times New Roman" w:eastAsia="Times New Roman" w:hAnsi="Times New Roman" w:cs="Times New Roman"/>
                <w:sz w:val="20"/>
                <w:szCs w:val="20"/>
              </w:rPr>
              <w:t>Средства Федерального бюджета</w:t>
            </w:r>
          </w:p>
        </w:tc>
        <w:tc>
          <w:tcPr>
            <w:tcW w:w="1843" w:type="dxa"/>
            <w:tcBorders>
              <w:top w:val="nil"/>
              <w:left w:val="nil"/>
              <w:bottom w:val="single" w:sz="4" w:space="0" w:color="auto"/>
              <w:right w:val="single" w:sz="4" w:space="0" w:color="auto"/>
            </w:tcBorders>
            <w:shd w:val="clear" w:color="000000" w:fill="FFFFFF"/>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183 614,15</w:t>
            </w:r>
          </w:p>
        </w:tc>
        <w:tc>
          <w:tcPr>
            <w:tcW w:w="1417" w:type="dxa"/>
            <w:tcBorders>
              <w:top w:val="nil"/>
              <w:left w:val="nil"/>
              <w:bottom w:val="nil"/>
              <w:right w:val="single" w:sz="4" w:space="0" w:color="auto"/>
            </w:tcBorders>
            <w:shd w:val="clear" w:color="auto" w:fill="auto"/>
            <w:hideMark/>
          </w:tcPr>
          <w:p w:rsidR="00EC66AD" w:rsidRPr="00EC66AD" w:rsidRDefault="00EC66AD" w:rsidP="00EC66AD">
            <w:pPr>
              <w:spacing w:after="0" w:line="240" w:lineRule="auto"/>
              <w:jc w:val="center"/>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79 077,03</w:t>
            </w:r>
          </w:p>
        </w:tc>
        <w:tc>
          <w:tcPr>
            <w:tcW w:w="1559" w:type="dxa"/>
            <w:tcBorders>
              <w:top w:val="nil"/>
              <w:left w:val="nil"/>
              <w:bottom w:val="nil"/>
              <w:right w:val="single" w:sz="4" w:space="0" w:color="auto"/>
            </w:tcBorders>
            <w:shd w:val="clear" w:color="000000" w:fill="FFFFFF"/>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104 537,12</w:t>
            </w:r>
          </w:p>
        </w:tc>
        <w:tc>
          <w:tcPr>
            <w:tcW w:w="1760" w:type="dxa"/>
            <w:tcBorders>
              <w:top w:val="nil"/>
              <w:left w:val="nil"/>
              <w:bottom w:val="nil"/>
              <w:right w:val="single" w:sz="4" w:space="0" w:color="auto"/>
            </w:tcBorders>
            <w:shd w:val="clear" w:color="000000" w:fill="FFFFFF"/>
            <w:hideMark/>
          </w:tcPr>
          <w:p w:rsidR="00EC66AD" w:rsidRPr="00EC66AD" w:rsidRDefault="00EC66AD" w:rsidP="00EC66AD">
            <w:pPr>
              <w:spacing w:after="0" w:line="240" w:lineRule="auto"/>
              <w:jc w:val="center"/>
              <w:rPr>
                <w:rFonts w:ascii="Times New Roman" w:eastAsia="Times New Roman" w:hAnsi="Times New Roman" w:cs="Times New Roman"/>
                <w:sz w:val="20"/>
                <w:szCs w:val="20"/>
              </w:rPr>
            </w:pPr>
            <w:r w:rsidRPr="00EC66AD">
              <w:rPr>
                <w:rFonts w:ascii="Times New Roman" w:eastAsia="Times New Roman" w:hAnsi="Times New Roman" w:cs="Times New Roman"/>
                <w:sz w:val="20"/>
                <w:szCs w:val="20"/>
              </w:rPr>
              <w:t>0,00</w:t>
            </w:r>
          </w:p>
        </w:tc>
        <w:tc>
          <w:tcPr>
            <w:tcW w:w="1740" w:type="dxa"/>
            <w:tcBorders>
              <w:top w:val="nil"/>
              <w:left w:val="nil"/>
              <w:bottom w:val="single" w:sz="4" w:space="0" w:color="auto"/>
              <w:right w:val="single" w:sz="4" w:space="0" w:color="auto"/>
            </w:tcBorders>
            <w:shd w:val="clear" w:color="000000" w:fill="FFFFFF"/>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1745" w:type="dxa"/>
            <w:tcBorders>
              <w:top w:val="nil"/>
              <w:left w:val="nil"/>
              <w:bottom w:val="single" w:sz="4" w:space="0" w:color="auto"/>
              <w:right w:val="single" w:sz="4" w:space="0" w:color="auto"/>
            </w:tcBorders>
            <w:shd w:val="clear" w:color="000000" w:fill="FFFFFF"/>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r>
      <w:tr w:rsidR="00EC66AD" w:rsidRPr="00EC66AD" w:rsidTr="00EC66AD">
        <w:trPr>
          <w:trHeight w:val="660"/>
        </w:trPr>
        <w:tc>
          <w:tcPr>
            <w:tcW w:w="4270" w:type="dxa"/>
            <w:tcBorders>
              <w:top w:val="nil"/>
              <w:left w:val="single" w:sz="4" w:space="0" w:color="auto"/>
              <w:bottom w:val="single" w:sz="4" w:space="0" w:color="auto"/>
              <w:right w:val="single" w:sz="4" w:space="0" w:color="auto"/>
            </w:tcBorders>
            <w:shd w:val="clear" w:color="000000" w:fill="FFFFFF"/>
            <w:hideMark/>
          </w:tcPr>
          <w:p w:rsidR="00EC66AD" w:rsidRPr="00EC66AD" w:rsidRDefault="00EC66AD" w:rsidP="00EC66AD">
            <w:pPr>
              <w:spacing w:after="0" w:line="240" w:lineRule="auto"/>
              <w:rPr>
                <w:rFonts w:ascii="Times New Roman" w:eastAsia="Times New Roman" w:hAnsi="Times New Roman" w:cs="Times New Roman"/>
                <w:sz w:val="20"/>
                <w:szCs w:val="20"/>
              </w:rPr>
            </w:pPr>
            <w:r w:rsidRPr="00EC66AD">
              <w:rPr>
                <w:rFonts w:ascii="Times New Roman" w:eastAsia="Times New Roman" w:hAnsi="Times New Roman" w:cs="Times New Roman"/>
                <w:sz w:val="20"/>
                <w:szCs w:val="20"/>
              </w:rPr>
              <w:t>Внебюджетные источники</w:t>
            </w:r>
          </w:p>
        </w:tc>
        <w:tc>
          <w:tcPr>
            <w:tcW w:w="1843" w:type="dxa"/>
            <w:tcBorders>
              <w:top w:val="nil"/>
              <w:left w:val="nil"/>
              <w:bottom w:val="single" w:sz="4" w:space="0" w:color="auto"/>
              <w:right w:val="single" w:sz="4" w:space="0" w:color="auto"/>
            </w:tcBorders>
            <w:shd w:val="clear" w:color="000000" w:fill="FFFFFF"/>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1417" w:type="dxa"/>
            <w:tcBorders>
              <w:top w:val="single" w:sz="4" w:space="0" w:color="auto"/>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jc w:val="center"/>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0,00</w:t>
            </w:r>
          </w:p>
        </w:tc>
        <w:tc>
          <w:tcPr>
            <w:tcW w:w="1559" w:type="dxa"/>
            <w:tcBorders>
              <w:top w:val="single" w:sz="4" w:space="0" w:color="auto"/>
              <w:left w:val="nil"/>
              <w:bottom w:val="single" w:sz="4" w:space="0" w:color="auto"/>
              <w:right w:val="single" w:sz="4" w:space="0" w:color="auto"/>
            </w:tcBorders>
            <w:shd w:val="clear" w:color="000000" w:fill="FFFFFF"/>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1760" w:type="dxa"/>
            <w:tcBorders>
              <w:top w:val="single" w:sz="4" w:space="0" w:color="auto"/>
              <w:left w:val="nil"/>
              <w:bottom w:val="single" w:sz="4" w:space="0" w:color="auto"/>
              <w:right w:val="single" w:sz="4" w:space="0" w:color="auto"/>
            </w:tcBorders>
            <w:shd w:val="clear" w:color="000000" w:fill="FFFFFF"/>
            <w:hideMark/>
          </w:tcPr>
          <w:p w:rsidR="00EC66AD" w:rsidRPr="00EC66AD" w:rsidRDefault="00EC66AD" w:rsidP="00EC66AD">
            <w:pPr>
              <w:spacing w:after="0" w:line="240" w:lineRule="auto"/>
              <w:jc w:val="center"/>
              <w:rPr>
                <w:rFonts w:ascii="Times New Roman" w:eastAsia="Times New Roman" w:hAnsi="Times New Roman" w:cs="Times New Roman"/>
                <w:sz w:val="20"/>
                <w:szCs w:val="20"/>
              </w:rPr>
            </w:pPr>
            <w:r w:rsidRPr="00EC66AD">
              <w:rPr>
                <w:rFonts w:ascii="Times New Roman" w:eastAsia="Times New Roman" w:hAnsi="Times New Roman" w:cs="Times New Roman"/>
                <w:sz w:val="20"/>
                <w:szCs w:val="20"/>
              </w:rPr>
              <w:t>0,00</w:t>
            </w:r>
          </w:p>
        </w:tc>
        <w:tc>
          <w:tcPr>
            <w:tcW w:w="1740" w:type="dxa"/>
            <w:tcBorders>
              <w:top w:val="nil"/>
              <w:left w:val="nil"/>
              <w:bottom w:val="single" w:sz="4" w:space="0" w:color="auto"/>
              <w:right w:val="single" w:sz="4" w:space="0" w:color="auto"/>
            </w:tcBorders>
            <w:shd w:val="clear" w:color="000000" w:fill="FFFFFF"/>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1745" w:type="dxa"/>
            <w:tcBorders>
              <w:top w:val="nil"/>
              <w:left w:val="nil"/>
              <w:bottom w:val="single" w:sz="4" w:space="0" w:color="auto"/>
              <w:right w:val="single" w:sz="4" w:space="0" w:color="auto"/>
            </w:tcBorders>
            <w:shd w:val="clear" w:color="000000" w:fill="FFFFFF"/>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r>
      <w:tr w:rsidR="00EC66AD" w:rsidRPr="00EC66AD" w:rsidTr="00EC66AD">
        <w:trPr>
          <w:trHeight w:val="555"/>
        </w:trPr>
        <w:tc>
          <w:tcPr>
            <w:tcW w:w="4270" w:type="dxa"/>
            <w:tcBorders>
              <w:top w:val="nil"/>
              <w:left w:val="single" w:sz="4" w:space="0" w:color="auto"/>
              <w:bottom w:val="single" w:sz="4" w:space="0" w:color="auto"/>
              <w:right w:val="single" w:sz="4" w:space="0" w:color="auto"/>
            </w:tcBorders>
            <w:shd w:val="clear" w:color="auto" w:fill="auto"/>
            <w:vAlign w:val="bottom"/>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Всего, в том числе по годам:</w:t>
            </w:r>
          </w:p>
        </w:tc>
        <w:tc>
          <w:tcPr>
            <w:tcW w:w="1843" w:type="dxa"/>
            <w:tcBorders>
              <w:top w:val="nil"/>
              <w:left w:val="nil"/>
              <w:bottom w:val="single" w:sz="4" w:space="0" w:color="auto"/>
              <w:right w:val="single" w:sz="4" w:space="0" w:color="auto"/>
            </w:tcBorders>
            <w:shd w:val="clear" w:color="000000" w:fill="FFFFFF"/>
            <w:vAlign w:val="bottom"/>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2 062 459,08</w:t>
            </w:r>
          </w:p>
        </w:tc>
        <w:tc>
          <w:tcPr>
            <w:tcW w:w="1417" w:type="dxa"/>
            <w:tcBorders>
              <w:top w:val="nil"/>
              <w:left w:val="nil"/>
              <w:bottom w:val="single" w:sz="4" w:space="0" w:color="auto"/>
              <w:right w:val="single" w:sz="4" w:space="0" w:color="auto"/>
            </w:tcBorders>
            <w:shd w:val="clear" w:color="auto" w:fill="auto"/>
            <w:vAlign w:val="bottom"/>
            <w:hideMark/>
          </w:tcPr>
          <w:p w:rsidR="00EC66AD" w:rsidRPr="00EC66AD" w:rsidRDefault="00EC66AD" w:rsidP="00EC66AD">
            <w:pPr>
              <w:spacing w:after="0" w:line="240" w:lineRule="auto"/>
              <w:jc w:val="center"/>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629 943,12</w:t>
            </w:r>
          </w:p>
        </w:tc>
        <w:tc>
          <w:tcPr>
            <w:tcW w:w="1559" w:type="dxa"/>
            <w:tcBorders>
              <w:top w:val="nil"/>
              <w:left w:val="nil"/>
              <w:bottom w:val="single" w:sz="4" w:space="0" w:color="auto"/>
              <w:right w:val="single" w:sz="4" w:space="0" w:color="auto"/>
            </w:tcBorders>
            <w:shd w:val="clear" w:color="000000" w:fill="FFFFFF"/>
            <w:vAlign w:val="bottom"/>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459 401,51</w:t>
            </w:r>
          </w:p>
        </w:tc>
        <w:tc>
          <w:tcPr>
            <w:tcW w:w="1760" w:type="dxa"/>
            <w:tcBorders>
              <w:top w:val="nil"/>
              <w:left w:val="nil"/>
              <w:bottom w:val="single" w:sz="4" w:space="0" w:color="auto"/>
              <w:right w:val="single" w:sz="4" w:space="0" w:color="auto"/>
            </w:tcBorders>
            <w:shd w:val="clear" w:color="000000" w:fill="FFFFFF"/>
            <w:vAlign w:val="bottom"/>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292 502,74</w:t>
            </w:r>
          </w:p>
        </w:tc>
        <w:tc>
          <w:tcPr>
            <w:tcW w:w="1740" w:type="dxa"/>
            <w:tcBorders>
              <w:top w:val="nil"/>
              <w:left w:val="nil"/>
              <w:bottom w:val="single" w:sz="4" w:space="0" w:color="auto"/>
              <w:right w:val="single" w:sz="4" w:space="0" w:color="auto"/>
            </w:tcBorders>
            <w:shd w:val="clear" w:color="000000" w:fill="FFFFFF"/>
            <w:vAlign w:val="bottom"/>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435 490,77</w:t>
            </w:r>
          </w:p>
        </w:tc>
        <w:tc>
          <w:tcPr>
            <w:tcW w:w="1745" w:type="dxa"/>
            <w:tcBorders>
              <w:top w:val="nil"/>
              <w:left w:val="nil"/>
              <w:bottom w:val="single" w:sz="4" w:space="0" w:color="auto"/>
              <w:right w:val="single" w:sz="4" w:space="0" w:color="auto"/>
            </w:tcBorders>
            <w:shd w:val="clear" w:color="000000" w:fill="FFFFFF"/>
            <w:vAlign w:val="bottom"/>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245 120,94</w:t>
            </w:r>
          </w:p>
        </w:tc>
      </w:tr>
    </w:tbl>
    <w:p w:rsidR="000F1CB8" w:rsidRDefault="000F1CB8">
      <w:pPr>
        <w:rPr>
          <w:rFonts w:ascii="Times New Roman" w:eastAsia="Times New Roman" w:hAnsi="Times New Roman" w:cs="Times New Roman"/>
          <w:b/>
          <w:sz w:val="24"/>
          <w:szCs w:val="24"/>
        </w:rPr>
      </w:pPr>
    </w:p>
    <w:p w:rsidR="009F00E7" w:rsidRPr="00F01417" w:rsidRDefault="009F00E7">
      <w:pPr>
        <w:rPr>
          <w:rFonts w:ascii="Times New Roman" w:eastAsia="Times New Roman" w:hAnsi="Times New Roman" w:cs="Times New Roman"/>
          <w:b/>
          <w:sz w:val="24"/>
          <w:szCs w:val="24"/>
        </w:rPr>
      </w:pPr>
    </w:p>
    <w:p w:rsidR="009671AF" w:rsidRDefault="00B01FE2" w:rsidP="00B01FE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2</w:t>
      </w:r>
      <w:r w:rsidR="009A7FBA" w:rsidRPr="009A7FBA">
        <w:rPr>
          <w:rFonts w:ascii="Times New Roman" w:hAnsi="Times New Roman" w:cs="Times New Roman"/>
          <w:b/>
          <w:sz w:val="24"/>
          <w:szCs w:val="24"/>
        </w:rPr>
        <w:t>. Общая характеристика сферы реализации муниципальной программы</w:t>
      </w:r>
    </w:p>
    <w:p w:rsidR="00B01FE2" w:rsidRDefault="00B01FE2" w:rsidP="00B01FE2">
      <w:pPr>
        <w:spacing w:after="0" w:line="240" w:lineRule="auto"/>
        <w:jc w:val="center"/>
        <w:rPr>
          <w:rFonts w:ascii="Times New Roman" w:hAnsi="Times New Roman" w:cs="Times New Roman"/>
          <w:b/>
          <w:sz w:val="24"/>
          <w:szCs w:val="24"/>
        </w:rPr>
      </w:pPr>
    </w:p>
    <w:p w:rsidR="00921EC3" w:rsidRPr="00260DF0" w:rsidRDefault="00921EC3" w:rsidP="00B01FE2">
      <w:pPr>
        <w:spacing w:after="0" w:line="240" w:lineRule="auto"/>
        <w:ind w:firstLine="709"/>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 xml:space="preserve">Одним из приоритетных направлений развития муниципального образования является повышение уровня благоустройства, создание безопасных и комфортных условий для проживания жителей муниципального образования. </w:t>
      </w:r>
    </w:p>
    <w:p w:rsidR="00921EC3" w:rsidRPr="00260DF0" w:rsidRDefault="00921EC3" w:rsidP="00B01FE2">
      <w:pPr>
        <w:spacing w:after="0" w:line="240" w:lineRule="auto"/>
        <w:ind w:firstLine="709"/>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 xml:space="preserve">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w:t>
      </w:r>
      <w:r w:rsidR="00B01FE2" w:rsidRPr="00260DF0">
        <w:rPr>
          <w:rFonts w:ascii="Times New Roman" w:eastAsia="Times New Roman" w:hAnsi="Times New Roman" w:cs="Times New Roman"/>
          <w:sz w:val="24"/>
          <w:szCs w:val="24"/>
        </w:rPr>
        <w:t>сложившуюся инфраструктуру территорий дворов для определения функциональных зон,</w:t>
      </w:r>
      <w:r w:rsidRPr="00260DF0">
        <w:rPr>
          <w:rFonts w:ascii="Times New Roman" w:eastAsia="Times New Roman" w:hAnsi="Times New Roman" w:cs="Times New Roman"/>
          <w:sz w:val="24"/>
          <w:szCs w:val="24"/>
        </w:rPr>
        <w:t xml:space="preserve"> и выполнения других мероприятий. 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районы, дворы и дома, зеленые насаждения, необходимый уровень освещенности дворов в темное время суток. Важнейшей задачей органов местного самоуправления городского округа Электросталь Московской области является формирование и обеспечение комфортной и благоприятной среды, для проживания населения, в том числе благоустройство и надлежащее содержание дворовых территорий.</w:t>
      </w:r>
    </w:p>
    <w:p w:rsidR="00921EC3" w:rsidRPr="00260DF0" w:rsidRDefault="00921EC3" w:rsidP="00B01FE2">
      <w:pPr>
        <w:tabs>
          <w:tab w:val="left" w:pos="709"/>
        </w:tabs>
        <w:spacing w:after="0" w:line="240" w:lineRule="auto"/>
        <w:ind w:firstLine="709"/>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 xml:space="preserve">В течение последних лет благоустройству территории городского округа Электросталь уделяется большое внимание, его развитие – одно из приоритетных направлений в работе муниципалитета. </w:t>
      </w:r>
      <w:r w:rsidRPr="004130A9">
        <w:rPr>
          <w:rFonts w:ascii="Times New Roman" w:eastAsia="Times New Roman" w:hAnsi="Times New Roman" w:cs="Times New Roman"/>
          <w:sz w:val="24"/>
          <w:szCs w:val="24"/>
        </w:rPr>
        <w:t>Во исполнение Федерального закона от 06.10.2003 №131-ФЗ «Об общих принципах организации местного самоуправления в Российской Федерации» (с последующими изменениями и дополнениями), Закона Московской области от 30.12.2014 №191/2014-ОЗ «О благоустройстве в Московской области» в целях</w:t>
      </w:r>
      <w:r w:rsidRPr="00260DF0">
        <w:rPr>
          <w:rFonts w:ascii="Times New Roman" w:eastAsia="Times New Roman" w:hAnsi="Times New Roman" w:cs="Times New Roman"/>
          <w:sz w:val="24"/>
          <w:szCs w:val="24"/>
        </w:rPr>
        <w:t xml:space="preserve"> повышения уровня благоустройства территории общего пользования разрабатывается и утверждается комплексный план о проведении работ по благоустройству территории городского округа Электросталь Московской области. </w:t>
      </w:r>
    </w:p>
    <w:p w:rsidR="00921EC3" w:rsidRPr="00260DF0" w:rsidRDefault="00921EC3" w:rsidP="00B01FE2">
      <w:pPr>
        <w:tabs>
          <w:tab w:val="left" w:pos="709"/>
        </w:tabs>
        <w:spacing w:after="0" w:line="240" w:lineRule="auto"/>
        <w:ind w:firstLine="709"/>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Исполнение муниципальной функции на земельных участках и на объектах, находящихся в собственности городского округа, производится за счет средств, предусмотренных в бюджете городского округа. Взимание средств с граждан на исполнение муниципальной функции законодательством не предусмотрено.</w:t>
      </w:r>
    </w:p>
    <w:p w:rsidR="00921EC3" w:rsidRPr="00260DF0" w:rsidRDefault="00921EC3" w:rsidP="00B01FE2">
      <w:pPr>
        <w:tabs>
          <w:tab w:val="left" w:pos="709"/>
        </w:tabs>
        <w:spacing w:after="0" w:line="240" w:lineRule="auto"/>
        <w:ind w:firstLine="709"/>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 xml:space="preserve">Проведение работ по внешнему благоустройству земельных участков и объектов, находящихся в собственности физических и юридических лиц, производится за счет средств, соответствующих физических и юридических лиц. Границы уборки территорий определяются границами земельного участка на основании документов, подтверждающих право собственности, владения, пользования земельным участком, и прилегающей к границам территории на расстоянии двадцати пяти метров, если иное не установлено федеральным законодательством, законодательством Московской области и муниципальными правовыми. </w:t>
      </w:r>
    </w:p>
    <w:p w:rsidR="00921EC3" w:rsidRPr="00260DF0" w:rsidRDefault="00921EC3" w:rsidP="00B01FE2">
      <w:pPr>
        <w:tabs>
          <w:tab w:val="left" w:pos="709"/>
        </w:tabs>
        <w:spacing w:after="0" w:line="240" w:lineRule="auto"/>
        <w:ind w:firstLine="709"/>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В целях ежегодного наведения чистоты и порядка на территории городского округа после зимнего периода в период проведения месячника по благоустройству юридические лица могут быть привлечены для уборки территорий общего пользования городского округа, в том числе муниципальных автомобильных дорог. Население городского округа также может принимать участие в работах по благоустройству территорий общего пользования в период проведения общегородских субботников. Работы по благоустройству территорий общего пользования городского округа, проводимые в период месячника по благоустройству проводятся юридическими и физическими лицами</w:t>
      </w:r>
      <w:r w:rsidR="00B6776B">
        <w:rPr>
          <w:rFonts w:ascii="Times New Roman" w:eastAsia="Times New Roman" w:hAnsi="Times New Roman" w:cs="Times New Roman"/>
          <w:sz w:val="24"/>
          <w:szCs w:val="24"/>
        </w:rPr>
        <w:t xml:space="preserve"> (волонтеры)</w:t>
      </w:r>
      <w:r w:rsidRPr="00260DF0">
        <w:rPr>
          <w:rFonts w:ascii="Times New Roman" w:eastAsia="Times New Roman" w:hAnsi="Times New Roman" w:cs="Times New Roman"/>
          <w:sz w:val="24"/>
          <w:szCs w:val="24"/>
        </w:rPr>
        <w:t xml:space="preserve"> на безвозмездной основе.</w:t>
      </w:r>
    </w:p>
    <w:p w:rsidR="00921EC3" w:rsidRPr="00260DF0" w:rsidRDefault="00921EC3" w:rsidP="00B01FE2">
      <w:pPr>
        <w:spacing w:after="0" w:line="240" w:lineRule="auto"/>
        <w:ind w:firstLine="709"/>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lastRenderedPageBreak/>
        <w:t>Для городского округа велико значение зелёных насаждений. Прежде всего, зелёные насаждения входят составной частью в природный комплекс городского округа и участвуют в оздоровлении городской среды, регулируя тепловой режим, снижая скорость ветра, очищая и увлажняя воздух, снижая уровень зашумлённости территорий. Зелёные насаждения являются наилучшей средой для формирования рекреационных элементов жилой застройки, в том числе площадок для отдыха взрослых и детей, детских игровых и спортивных площадок. Кроме того, зелёные насаждения являются прекрасным средством обогащения ландшафта территории жилой застройки и мест массового посещения гражданами городского округа, что является немаловажным фактором в эстетическом оформлении и восприятии территорий городского округа. Поэтому сохранность зелёных насаждений, правильный и своевременный уход является неотъемлемым требованием по их содержанию.</w:t>
      </w:r>
    </w:p>
    <w:p w:rsidR="00921EC3" w:rsidRPr="00260DF0" w:rsidRDefault="00921EC3" w:rsidP="00B01FE2">
      <w:pPr>
        <w:spacing w:after="0" w:line="240" w:lineRule="auto"/>
        <w:ind w:firstLine="709"/>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Содержание зелёных насаждений будет, в основном, происходит за счёт средств бюджета городского округа, средств граждан, оплачиваемых ими в счёт платы за жилое помещение в части работ по уходу за зелёными насаждениями на земельных участках, входящих в состав общего имущества в многоквартирных домах, и средств юридических лиц, затрачиваемых ими на содержание земельных участков, в том числе находящихся на них зелёных насаждений.</w:t>
      </w:r>
    </w:p>
    <w:p w:rsidR="00921EC3" w:rsidRPr="00BC413D" w:rsidRDefault="00921EC3" w:rsidP="00B01FE2">
      <w:pPr>
        <w:spacing w:after="0" w:line="240" w:lineRule="auto"/>
        <w:ind w:firstLine="709"/>
        <w:jc w:val="both"/>
        <w:rPr>
          <w:rFonts w:ascii="Times New Roman" w:eastAsia="Times New Roman" w:hAnsi="Times New Roman" w:cs="Times New Roman"/>
          <w:sz w:val="20"/>
          <w:szCs w:val="20"/>
        </w:rPr>
      </w:pPr>
      <w:r w:rsidRPr="00260DF0">
        <w:rPr>
          <w:rFonts w:ascii="Times New Roman" w:eastAsia="Times New Roman" w:hAnsi="Times New Roman" w:cs="Times New Roman"/>
          <w:sz w:val="24"/>
          <w:szCs w:val="24"/>
        </w:rPr>
        <w:t xml:space="preserve">В границах городского округа расположены четыре водоема: «Южный», «Лазурный», «Западный» и «Юбилейный», содержание «Южного» и «Лазурного» осуществляется за счет средств бюджета городского округа, а «Юбилейный» и «Западный» содержатся за счет средств частных инвесторов, которыми заключены инвестиционные договора с целью создания многофункциональных зон отдыха на водоемах. Три водоёма из 4-х предназначены для купания: Южный, Юбилейный, Западный. Водоем Лазурный – для отдыха. Водоёмы, предназначенные для купания в летний период, оборудуются спасательной станцией, медицинским постом, службой охраны и связью. Содержание территорий водоемов должно осуществляться в соответствии с требования нормативно правовых актов и санитарных норм, и правил содержания водоемов, обеспечивающих безопасные условия отдыха граждан в летний период, что требует соответственного </w:t>
      </w:r>
      <w:r w:rsidRPr="00BC413D">
        <w:rPr>
          <w:rFonts w:ascii="Times New Roman" w:eastAsia="Times New Roman" w:hAnsi="Times New Roman" w:cs="Times New Roman"/>
          <w:sz w:val="24"/>
          <w:szCs w:val="24"/>
        </w:rPr>
        <w:t xml:space="preserve">финансирования. </w:t>
      </w:r>
    </w:p>
    <w:p w:rsidR="00921EC3" w:rsidRPr="00BC413D" w:rsidRDefault="00921EC3" w:rsidP="00B01FE2">
      <w:pPr>
        <w:spacing w:after="0" w:line="240" w:lineRule="auto"/>
        <w:ind w:firstLine="709"/>
        <w:jc w:val="both"/>
        <w:rPr>
          <w:rFonts w:ascii="Times New Roman" w:eastAsia="Times New Roman" w:hAnsi="Times New Roman" w:cs="Times New Roman"/>
          <w:sz w:val="20"/>
          <w:szCs w:val="20"/>
        </w:rPr>
      </w:pPr>
      <w:r w:rsidRPr="00BC413D">
        <w:rPr>
          <w:rFonts w:ascii="Times New Roman" w:eastAsia="Times New Roman" w:hAnsi="Times New Roman" w:cs="Times New Roman"/>
          <w:sz w:val="24"/>
          <w:szCs w:val="24"/>
        </w:rPr>
        <w:t>Уличное освещение городского округа включает в себя линии наружного освещения, архитектурную подсветку отдельных зданий и сооружений, освещение парков и скверов, наружные светильники, расположенные на фасадах многоквартирных домов, а также праздничную иллюминацию. Улицы города в вечернее и ночное время освещаются линиями наружного освещения протяженностью более 145 километров.</w:t>
      </w:r>
    </w:p>
    <w:p w:rsidR="00921EC3" w:rsidRPr="00260DF0" w:rsidRDefault="00921EC3" w:rsidP="00B01FE2">
      <w:pPr>
        <w:spacing w:after="0" w:line="240" w:lineRule="auto"/>
        <w:ind w:firstLine="709"/>
        <w:jc w:val="both"/>
        <w:rPr>
          <w:rFonts w:ascii="Times New Roman" w:eastAsia="Times New Roman" w:hAnsi="Times New Roman" w:cs="Times New Roman"/>
          <w:sz w:val="24"/>
          <w:szCs w:val="24"/>
        </w:rPr>
      </w:pPr>
      <w:r w:rsidRPr="00BC413D">
        <w:rPr>
          <w:rFonts w:ascii="Times New Roman" w:eastAsia="Times New Roman" w:hAnsi="Times New Roman" w:cs="Times New Roman"/>
          <w:sz w:val="24"/>
          <w:szCs w:val="24"/>
        </w:rPr>
        <w:t>Уличная сеть является важнейшей составляющей инфраструктуры. Существенный износ основного эксплуатационного оборудования, а также эксплуатация</w:t>
      </w:r>
      <w:r w:rsidRPr="00260DF0">
        <w:rPr>
          <w:rFonts w:ascii="Times New Roman" w:eastAsia="Times New Roman" w:hAnsi="Times New Roman" w:cs="Times New Roman"/>
          <w:sz w:val="24"/>
          <w:szCs w:val="24"/>
        </w:rPr>
        <w:t xml:space="preserve"> морально-изношенных и устаревших осветительных установок приводит к снижению уровня нормативной освещённости улиц городского округа Электросталь, что определённым образом влияет на обеспечение безопасности населения. </w:t>
      </w:r>
      <w:r w:rsidRPr="00260DF0">
        <w:rPr>
          <w:rFonts w:ascii="Times New Roman" w:eastAsia="Calibri" w:hAnsi="Times New Roman" w:cs="Times New Roman"/>
          <w:sz w:val="24"/>
          <w:szCs w:val="24"/>
        </w:rPr>
        <w:t xml:space="preserve">В настоящее время актуальным вопросом является обновление световых приборов с внедрением нового поколения светотехнического оборудования, отвечающего современным требованиям экономичности, большим   сроком службы и высокой световой отдачей источники света, а также замена сетей уличного освещения на самонесущий изолированный провод. Предлагаемые мероприятия </w:t>
      </w:r>
      <w:r w:rsidRPr="00260DF0">
        <w:rPr>
          <w:rFonts w:ascii="Times New Roman" w:eastAsia="Times New Roman" w:hAnsi="Times New Roman" w:cs="Times New Roman"/>
          <w:sz w:val="24"/>
          <w:szCs w:val="24"/>
        </w:rPr>
        <w:t xml:space="preserve">по текущему содержанию, техническому обслуживанию и эксплуатации объектов наружного освещения, </w:t>
      </w:r>
      <w:r w:rsidRPr="00260DF0">
        <w:rPr>
          <w:rFonts w:ascii="Times New Roman" w:eastAsia="Calibri" w:hAnsi="Times New Roman" w:cs="Times New Roman"/>
          <w:sz w:val="24"/>
          <w:szCs w:val="24"/>
        </w:rPr>
        <w:t>направлены на обеспечение комфортного проживания населения, безопасного движения транспортных средств и улучшение архитектурного облика городского округа в вечернее и ночное время суток.</w:t>
      </w:r>
    </w:p>
    <w:p w:rsidR="00921EC3" w:rsidRPr="00260DF0" w:rsidRDefault="00921EC3" w:rsidP="00B01FE2">
      <w:pPr>
        <w:spacing w:after="0" w:line="240" w:lineRule="auto"/>
        <w:ind w:firstLine="709"/>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Ремонт, реконструкция, содержание имеющихся и создание новых объектов благоустройства является ключевой задачей Администрации городского округа Электросталь. Без реализации неотложных мер по повышению уровня благоустройства территории городского округа невозможно добиться существенного повышения имеющегося потенциала города и эффективного обслуживания населения, обеспечить в полной мере безопасные и комфортные условия для проживания и охрану окружающей среды.</w:t>
      </w:r>
    </w:p>
    <w:p w:rsidR="00921EC3" w:rsidRPr="00260DF0" w:rsidRDefault="00921EC3" w:rsidP="00B01FE2">
      <w:pPr>
        <w:spacing w:after="0" w:line="240" w:lineRule="auto"/>
        <w:ind w:firstLine="709"/>
        <w:jc w:val="both"/>
        <w:rPr>
          <w:rFonts w:ascii="Times New Roman" w:eastAsia="Times New Roman" w:hAnsi="Times New Roman" w:cs="Times New Roman"/>
          <w:sz w:val="20"/>
          <w:szCs w:val="20"/>
        </w:rPr>
      </w:pPr>
      <w:r w:rsidRPr="00260DF0">
        <w:rPr>
          <w:rFonts w:ascii="Times New Roman" w:eastAsia="Times New Roman" w:hAnsi="Times New Roman" w:cs="Arial"/>
          <w:sz w:val="24"/>
          <w:szCs w:val="24"/>
        </w:rPr>
        <w:lastRenderedPageBreak/>
        <w:t xml:space="preserve">Установка современных детских площадок является важным направлением в работе муниципалитета. </w:t>
      </w:r>
      <w:r w:rsidRPr="00260DF0">
        <w:rPr>
          <w:rFonts w:ascii="Times New Roman" w:eastAsia="Times New Roman" w:hAnsi="Times New Roman" w:cs="Arial"/>
          <w:sz w:val="24"/>
          <w:szCs w:val="29"/>
        </w:rPr>
        <w:t xml:space="preserve">В настоящее время </w:t>
      </w:r>
      <w:r w:rsidRPr="00260DF0">
        <w:rPr>
          <w:rFonts w:ascii="Times New Roman" w:eastAsia="Times New Roman" w:hAnsi="Times New Roman" w:cs="Arial"/>
          <w:sz w:val="24"/>
          <w:szCs w:val="24"/>
        </w:rPr>
        <w:t>установка современных детских площадок производится за счет средств частных инвесторов, за счет средств, выделяемых на эти цели из областного бюджета, бюджета городского округа. Места установки детских игровых площадок выбираются с особой тщательностью, с участием представительного органа местного самоуправления и желания инвестора, учитывая всю объективную необходимость установки детской игровой площадки в выбранном месте.</w:t>
      </w:r>
    </w:p>
    <w:p w:rsidR="00921EC3" w:rsidRPr="00260DF0" w:rsidRDefault="00921EC3" w:rsidP="00B01FE2">
      <w:pPr>
        <w:spacing w:after="0" w:line="240" w:lineRule="auto"/>
        <w:ind w:firstLine="709"/>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Серьезную тревогу вызывают эксплуатационные характеристики многоквартирных домов послевоенной постройки и постройки первых массовых серий. По нормам эксплуатации они подлежали модернизации или реконструкции еще в восьмидесятые годы прошлого столетия, однако такие работы практически не проводились. Преимущественно проводился выборочный капитальный ремонт отдельных конструктивных элементов и внутренних инженерных систем многоквартирных домов. В результате состояние домов из года в год ухудшалось. Вместе с тем, несмотря на постоянно изменяющееся законодательство в сфере содержания и ремонта многоквартирных домов, и смену собственников жилых и нежилых помещений в многоквартирных домах, Администрацией городского округа принимались все возможные меры по ремонту общего имущества собственников помещений в многоквартирных домах, в том числе и по оказанию финансовой поддержки собственникам помещений по проведению капитального ремонта общего имущества в многоквартирных домах. Данная задача решалась путём направления средств бюджета городского округа на условиях конкурентности при отборе многоквартирных домов, включаемых в перечень работ по капитальному ремонту, для чего были разработаны муниципальные правовые акты, регулирующие данный порядок. Несмотря на предпринимаемые меры, активность собственников помещений в решении вопросов проведения капитального ремонта общего имущества в многоквартирных домах оставалась и остаётся низкой. Боязнь брать на себя ответственность за управление многоквартирными домами, незнание положений действующего законодательства в жилищной сфере способствовало большому количеству обращений граждан в Администрацию городского округа с просьбой провести капитальный ремонт в многоквартирном доме или заставить управляющую организацию провести капитальный ремонт, хотя собственниками помещений подобного решения на общем собрании не принималось.</w:t>
      </w:r>
    </w:p>
    <w:p w:rsidR="00921EC3" w:rsidRPr="00260DF0" w:rsidRDefault="00921EC3" w:rsidP="00B01FE2">
      <w:pPr>
        <w:spacing w:after="0" w:line="240" w:lineRule="auto"/>
        <w:ind w:firstLine="709"/>
        <w:jc w:val="both"/>
        <w:rPr>
          <w:rFonts w:ascii="Times New Roman" w:eastAsia="Times New Roman" w:hAnsi="Times New Roman" w:cs="Times New Roman"/>
          <w:sz w:val="24"/>
          <w:szCs w:val="24"/>
        </w:rPr>
      </w:pPr>
      <w:r w:rsidRPr="004130A9">
        <w:rPr>
          <w:rFonts w:ascii="Times New Roman" w:eastAsia="Times New Roman" w:hAnsi="Times New Roman" w:cs="Times New Roman"/>
          <w:sz w:val="24"/>
          <w:szCs w:val="24"/>
        </w:rPr>
        <w:t xml:space="preserve">Федеральным законом от 25.12.2012 № 271-ФЗ в </w:t>
      </w:r>
      <w:r w:rsidRPr="004130A9">
        <w:rPr>
          <w:rFonts w:ascii="Times New Roman" w:eastAsia="Times New Roman" w:hAnsi="Times New Roman" w:cs="Times New Roman"/>
          <w:noProof/>
          <w:sz w:val="24"/>
          <w:szCs w:val="24"/>
        </w:rPr>
        <w:t>Жилищный кодекс Российской Федерации внесены изменения, которые изменили существующий порядок внесения средств на капитальный ремонт общего имущества собственников помещений в многоквартирном доме и их капитализацию, а также порядок проведения капитального ремонта.</w:t>
      </w:r>
      <w:r w:rsidR="009E6849">
        <w:rPr>
          <w:rFonts w:ascii="Times New Roman" w:eastAsia="Times New Roman" w:hAnsi="Times New Roman" w:cs="Times New Roman"/>
          <w:noProof/>
          <w:sz w:val="24"/>
          <w:szCs w:val="24"/>
        </w:rPr>
        <w:t xml:space="preserve"> </w:t>
      </w:r>
      <w:r w:rsidRPr="004130A9">
        <w:rPr>
          <w:rFonts w:ascii="Times New Roman" w:eastAsia="Times New Roman" w:hAnsi="Times New Roman" w:cs="Times New Roman"/>
          <w:sz w:val="24"/>
          <w:szCs w:val="24"/>
        </w:rPr>
        <w:t>Новая система проведения капитального рем</w:t>
      </w:r>
      <w:r w:rsidRPr="00260DF0">
        <w:rPr>
          <w:rFonts w:ascii="Times New Roman" w:eastAsia="Times New Roman" w:hAnsi="Times New Roman" w:cs="Times New Roman"/>
          <w:sz w:val="24"/>
          <w:szCs w:val="24"/>
        </w:rPr>
        <w:t>онта общего имущества в многоквартирных домах исходит из сложившейся ситуации, когда собственники помещений в многоквартирных домах, в своей основной массе, заняли безынициативную позицию в отношении проведения капитального ремонта, ожидая внешней помощи со стороны государства, органов местного самоуправления и управляющих организаций</w:t>
      </w:r>
      <w:r w:rsidRPr="004130A9">
        <w:rPr>
          <w:rFonts w:ascii="Times New Roman" w:eastAsia="Times New Roman" w:hAnsi="Times New Roman" w:cs="Times New Roman"/>
          <w:sz w:val="24"/>
          <w:szCs w:val="24"/>
        </w:rPr>
        <w:t>. Поэтому 01.07.2013 года постановлением Московской областной Думы был принят закон Московской области №66/2013-ОЗ «Об организации проведения капитального ремонта общего имущества в многоквартирных домах, расположенных на территории Московской области»,  в соответствии с которым постановлением Правительства Московской области от 27.12.2013 № 1188/58 была утверждена региональная программа Московской области «Проведение капитального ремонта общего имущества в многоквартирных домах, расположенных на территории Московской области, на 2014-2038 годы».</w:t>
      </w:r>
    </w:p>
    <w:p w:rsidR="00921EC3" w:rsidRPr="00260DF0" w:rsidRDefault="00921EC3" w:rsidP="00B01FE2">
      <w:pPr>
        <w:spacing w:after="0" w:line="240" w:lineRule="auto"/>
        <w:ind w:firstLine="709"/>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 xml:space="preserve">Администрация городского округа, как один из собственников помещений в многоквартирных домах, должна в полной мере исполнить свои обязательства по участию в региональной системе капитального ремонта, определённые федеральным и региональным законодательством.  </w:t>
      </w:r>
    </w:p>
    <w:p w:rsidR="00921EC3" w:rsidRPr="00260DF0" w:rsidRDefault="00921EC3" w:rsidP="00B01FE2">
      <w:pPr>
        <w:spacing w:after="0" w:line="240" w:lineRule="auto"/>
        <w:ind w:firstLine="709"/>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lastRenderedPageBreak/>
        <w:t>Несмотря на уменьшение муниципального жилищного фонда, он, как и любая недвижимость требует постоянного обслуживания и содержания в пределах нормативных требований.</w:t>
      </w:r>
    </w:p>
    <w:p w:rsidR="00921EC3" w:rsidRPr="00260DF0" w:rsidRDefault="00921EC3" w:rsidP="00B01FE2">
      <w:pPr>
        <w:spacing w:after="0" w:line="240" w:lineRule="auto"/>
        <w:ind w:firstLine="709"/>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 xml:space="preserve">Ежегодно Администрацией городского округа решаются задачи содержания жилых помещений муниципального жилищного фонда. Прежде всего, помещения муниципального жилищного фонда не должны пустовать, а своевременно предоставляться гражданам в случае их освобождения.  </w:t>
      </w:r>
    </w:p>
    <w:p w:rsidR="00921EC3" w:rsidRPr="00260DF0" w:rsidRDefault="00921EC3" w:rsidP="00B01FE2">
      <w:pPr>
        <w:spacing w:after="0" w:line="240" w:lineRule="auto"/>
        <w:ind w:firstLine="709"/>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Свою задачу в сфере содержания муниципального жилищного фонда на территории городского округа в период реализации программы Администрация городского округа видит в совершенствовании дальнейшей деятельности по созданию условий для эффективного управления многоквартирными домами, для чего:</w:t>
      </w:r>
    </w:p>
    <w:p w:rsidR="00921EC3" w:rsidRPr="00260DF0" w:rsidRDefault="00921EC3" w:rsidP="00B01FE2">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обеспечивает равные условия для деятельности управляющих организаций независимо от организационно-правовых форм;</w:t>
      </w:r>
    </w:p>
    <w:p w:rsidR="00921EC3" w:rsidRPr="00260DF0" w:rsidRDefault="00921EC3" w:rsidP="00B01FE2">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предоставляет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921EC3" w:rsidRPr="00260DF0" w:rsidRDefault="00921EC3" w:rsidP="00B01FE2">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921EC3" w:rsidRPr="00260DF0" w:rsidRDefault="00921EC3" w:rsidP="00B01FE2">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проводит мероприятия по замене газоиспользующего оборудования внутри помещений муниципального жилищного фонда.</w:t>
      </w:r>
    </w:p>
    <w:p w:rsidR="00921EC3" w:rsidRDefault="00921EC3" w:rsidP="00B01FE2">
      <w:pPr>
        <w:tabs>
          <w:tab w:val="left" w:pos="709"/>
        </w:tabs>
        <w:spacing w:after="0" w:line="240" w:lineRule="auto"/>
        <w:ind w:firstLine="709"/>
        <w:jc w:val="both"/>
        <w:rPr>
          <w:rFonts w:ascii="Times New Roman" w:eastAsia="Times New Roman" w:hAnsi="Times New Roman" w:cs="Times New Roman"/>
          <w:sz w:val="24"/>
          <w:szCs w:val="24"/>
          <w:shd w:val="clear" w:color="auto" w:fill="FFFFFF"/>
        </w:rPr>
      </w:pPr>
      <w:r w:rsidRPr="00260DF0">
        <w:rPr>
          <w:rFonts w:ascii="Times New Roman" w:eastAsia="Times New Roman" w:hAnsi="Times New Roman" w:cs="Times New Roman"/>
          <w:sz w:val="24"/>
          <w:szCs w:val="24"/>
          <w:shd w:val="clear" w:color="auto" w:fill="FFFFFF"/>
        </w:rPr>
        <w:t>В настоящее время требования к качественной и комфортной городской среде значительно выросли. Жители городов все больше внимания обращают на социальную инфраструктуру, так как это та часть городской среды, которая постоянно доступна для населения и является местом коммуникации, совместного проведения досуга. Модернизация городской среды задает новую планку качества мероприятиям, проводимым по ее благоустройству, способствует грамотному планированию при обустройстве общественных пространств. Системная работа с реализацией одного-двух проектов в год создает устойчивый эффект стабильного улучшения города.</w:t>
      </w:r>
    </w:p>
    <w:p w:rsidR="00B6776B" w:rsidRPr="00260DF0" w:rsidRDefault="00921EC3" w:rsidP="00A91C6C">
      <w:pPr>
        <w:tabs>
          <w:tab w:val="left" w:pos="709"/>
        </w:tabs>
        <w:spacing w:after="0" w:line="240" w:lineRule="auto"/>
        <w:ind w:firstLine="709"/>
        <w:jc w:val="both"/>
        <w:rPr>
          <w:rFonts w:ascii="Times New Roman" w:eastAsia="Times New Roman" w:hAnsi="Times New Roman" w:cs="Times New Roman"/>
          <w:sz w:val="24"/>
          <w:szCs w:val="24"/>
        </w:rPr>
      </w:pPr>
      <w:r w:rsidRPr="00921EC3">
        <w:rPr>
          <w:rFonts w:ascii="Times New Roman" w:eastAsia="Times New Roman" w:hAnsi="Times New Roman" w:cs="Times New Roman"/>
          <w:sz w:val="24"/>
          <w:szCs w:val="24"/>
        </w:rPr>
        <w:t>Оплата выполненных и принятых работ по благоустройству дворовых и общественных территорий осуществляется при условии установления минимального трехлетнего гарантийного срока на результаты выполненных работ по благоустройству дворовых и общественных территорий, софинансируемых за счет средств предоставленной субсидии, а также предельной даты заключения муниципальных контрактов по результатам закупки товаров, работ и услуг для обеспечения муниципальных нужд в целях реализации мероприятий программы не позднее 1 июля года предоставления субсидии - для заключения муниципальных контрактов на выполнение работ по благоустройству общественных территорий, не позднее 1 мая года предоставления субсидии - для заключения муниципальных контрактов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муниципальных контрактов продлевается на срок указанного обжалования.</w:t>
      </w:r>
    </w:p>
    <w:p w:rsidR="00B6776B" w:rsidRPr="00B6776B" w:rsidRDefault="00B6776B" w:rsidP="00A91C6C">
      <w:pPr>
        <w:tabs>
          <w:tab w:val="left" w:pos="1860"/>
        </w:tabs>
        <w:spacing w:after="0" w:line="240" w:lineRule="auto"/>
        <w:ind w:firstLine="709"/>
        <w:jc w:val="both"/>
        <w:rPr>
          <w:rFonts w:ascii="Times New Roman" w:eastAsia="Times New Roman" w:hAnsi="Times New Roman" w:cs="Times New Roman"/>
          <w:sz w:val="24"/>
          <w:szCs w:val="24"/>
        </w:rPr>
      </w:pPr>
      <w:r w:rsidRPr="00B6776B">
        <w:rPr>
          <w:rFonts w:ascii="Times New Roman" w:eastAsia="Times New Roman" w:hAnsi="Times New Roman" w:cs="Times New Roman"/>
          <w:sz w:val="24"/>
          <w:szCs w:val="24"/>
        </w:rPr>
        <w:t>Помимо кардинального повышения качества и комфорта городской среды приоритетами муниципальной политики в сфере реализации мероприятий муниципальной программы «Формирование современной комфортной городской среды» городского округа Красногорск (далее - программа) являются:</w:t>
      </w:r>
    </w:p>
    <w:p w:rsidR="00B6776B" w:rsidRPr="00B6776B" w:rsidRDefault="00B6776B" w:rsidP="00A91C6C">
      <w:pPr>
        <w:tabs>
          <w:tab w:val="left" w:pos="1860"/>
        </w:tabs>
        <w:spacing w:after="0" w:line="240" w:lineRule="auto"/>
        <w:ind w:firstLine="709"/>
        <w:jc w:val="both"/>
        <w:rPr>
          <w:rFonts w:ascii="Times New Roman" w:eastAsia="Times New Roman" w:hAnsi="Times New Roman" w:cs="Times New Roman"/>
          <w:sz w:val="24"/>
          <w:szCs w:val="24"/>
        </w:rPr>
      </w:pPr>
      <w:r w:rsidRPr="00B6776B">
        <w:rPr>
          <w:rFonts w:ascii="Times New Roman" w:eastAsia="Times New Roman" w:hAnsi="Times New Roman" w:cs="Times New Roman"/>
          <w:sz w:val="24"/>
          <w:szCs w:val="24"/>
        </w:rPr>
        <w:t xml:space="preserve">- синхронизация выполнения работ в рамках программы с реализуемыми в городском округе </w:t>
      </w:r>
      <w:r w:rsidR="00F146EB">
        <w:rPr>
          <w:rFonts w:ascii="Times New Roman" w:eastAsia="Times New Roman" w:hAnsi="Times New Roman" w:cs="Times New Roman"/>
          <w:sz w:val="24"/>
          <w:szCs w:val="24"/>
        </w:rPr>
        <w:t>Электросталь</w:t>
      </w:r>
      <w:r w:rsidR="00F146EB" w:rsidRPr="00B6776B">
        <w:rPr>
          <w:rFonts w:ascii="Times New Roman" w:eastAsia="Times New Roman" w:hAnsi="Times New Roman" w:cs="Times New Roman"/>
          <w:sz w:val="24"/>
          <w:szCs w:val="24"/>
        </w:rPr>
        <w:t xml:space="preserve"> </w:t>
      </w:r>
      <w:r w:rsidR="00F146EB">
        <w:rPr>
          <w:rFonts w:ascii="Times New Roman" w:eastAsia="Times New Roman" w:hAnsi="Times New Roman" w:cs="Times New Roman"/>
          <w:sz w:val="24"/>
          <w:szCs w:val="24"/>
        </w:rPr>
        <w:t xml:space="preserve">с </w:t>
      </w:r>
      <w:r w:rsidRPr="00B6776B">
        <w:rPr>
          <w:rFonts w:ascii="Times New Roman" w:eastAsia="Times New Roman" w:hAnsi="Times New Roman" w:cs="Times New Roman"/>
          <w:sz w:val="24"/>
          <w:szCs w:val="24"/>
        </w:rPr>
        <w:t>федеральными, региональными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w:t>
      </w:r>
    </w:p>
    <w:p w:rsidR="00F94871" w:rsidRPr="00FE3D80" w:rsidRDefault="00B6776B" w:rsidP="00A91C6C">
      <w:pPr>
        <w:tabs>
          <w:tab w:val="left" w:pos="1860"/>
        </w:tabs>
        <w:spacing w:after="0" w:line="240" w:lineRule="auto"/>
        <w:ind w:firstLine="709"/>
        <w:jc w:val="both"/>
        <w:rPr>
          <w:rFonts w:ascii="Times New Roman" w:eastAsia="Times New Roman" w:hAnsi="Times New Roman" w:cs="Times New Roman"/>
          <w:sz w:val="20"/>
          <w:szCs w:val="24"/>
        </w:rPr>
      </w:pPr>
      <w:r w:rsidRPr="009E6849">
        <w:rPr>
          <w:rFonts w:ascii="Times New Roman" w:eastAsia="Times New Roman" w:hAnsi="Times New Roman" w:cs="Times New Roman"/>
          <w:sz w:val="24"/>
          <w:szCs w:val="24"/>
        </w:rPr>
        <w:lastRenderedPageBreak/>
        <w:t xml:space="preserve">- синхронизация реализации мероприятий программы с реализуемыми в городском округе </w:t>
      </w:r>
      <w:r w:rsidR="00F146EB" w:rsidRPr="009E6849">
        <w:rPr>
          <w:rFonts w:ascii="Times New Roman" w:eastAsia="Times New Roman" w:hAnsi="Times New Roman" w:cs="Times New Roman"/>
          <w:sz w:val="24"/>
          <w:szCs w:val="24"/>
        </w:rPr>
        <w:t>Электросталь</w:t>
      </w:r>
      <w:r w:rsidRPr="009E6849">
        <w:rPr>
          <w:rFonts w:ascii="Times New Roman" w:eastAsia="Times New Roman" w:hAnsi="Times New Roman" w:cs="Times New Roman"/>
          <w:sz w:val="24"/>
          <w:szCs w:val="24"/>
        </w:rPr>
        <w:t xml:space="preserve"> мероприятиями в сфере обеспечения доступности городской среды для маломобильных групп населения, цифровизации городского хозяйства, а также мероприятиями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предпринимательской инициативы" в соответствии с перечнем таких мероприятий и методическими рекомендациями по синхронизации мероприятий в рамка</w:t>
      </w:r>
      <w:r w:rsidRPr="00B6776B">
        <w:rPr>
          <w:rFonts w:ascii="Times New Roman" w:eastAsia="Times New Roman" w:hAnsi="Times New Roman" w:cs="Times New Roman"/>
          <w:sz w:val="24"/>
          <w:szCs w:val="24"/>
        </w:rPr>
        <w:t>х</w:t>
      </w:r>
      <w:r w:rsidRPr="00B6776B">
        <w:rPr>
          <w:rFonts w:ascii="Times New Roman" w:eastAsia="Times New Roman" w:hAnsi="Times New Roman" w:cs="Times New Roman"/>
          <w:sz w:val="20"/>
          <w:szCs w:val="24"/>
        </w:rPr>
        <w:t xml:space="preserve"> государственных и </w:t>
      </w:r>
      <w:r w:rsidRPr="009E6849">
        <w:rPr>
          <w:rFonts w:ascii="Times New Roman" w:eastAsia="Times New Roman" w:hAnsi="Times New Roman" w:cs="Times New Roman"/>
          <w:sz w:val="24"/>
          <w:szCs w:val="24"/>
        </w:rPr>
        <w:t>муниципальных программ, утверждаемыми Министерством строительства и жилищно-коммунального хозяйства Российской Федерации</w:t>
      </w:r>
      <w:r w:rsidRPr="00B6776B">
        <w:rPr>
          <w:rFonts w:ascii="Times New Roman" w:eastAsia="Times New Roman" w:hAnsi="Times New Roman" w:cs="Times New Roman"/>
          <w:sz w:val="20"/>
          <w:szCs w:val="24"/>
        </w:rPr>
        <w:t>.</w:t>
      </w:r>
    </w:p>
    <w:p w:rsidR="00A91C6C" w:rsidRPr="00C752F1" w:rsidRDefault="00A91C6C" w:rsidP="00A91C6C">
      <w:pPr>
        <w:pStyle w:val="Default"/>
        <w:ind w:firstLine="540"/>
        <w:jc w:val="both"/>
      </w:pPr>
      <w:r w:rsidRPr="00537277">
        <w:t xml:space="preserve">В соответствии с распоряжением Министерства жилищно-коммунального хозяйства Московской области от 04.09.2017 N 162-РВ "Об утверждении Правил инвентаризации дворовых, общественных территорий и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муниципальных образований Московской области" (далее - Распоряжение N 162-РВ), с целью оценки состояния благоустройства дворовых и общественных территорий, в том числе определения перечня общественных территорий, оценки их состояния, выявления территорий, требующих приведения в нормативное состояние, ежегодно проводится инвентаризация общественных территорий муниципальных образований Московской области. По итогам инвентаризации общественных территорий в соответствии с Порядками рассмотрения предложений заинтересованных лиц (собственники помещений в многоквартирных домах, собственники иных зданий и сооружений, расположенных в границах определенных дворовых территорий, председатели советов многоквартирных домов Московской области или их представители), утвержденными Администрацией, формируются адресные перечни общественных территорий, подлежащих </w:t>
      </w:r>
      <w:r w:rsidRPr="00C752F1">
        <w:t>благоустройству.</w:t>
      </w:r>
    </w:p>
    <w:p w:rsidR="009E6849" w:rsidRDefault="009E6849" w:rsidP="00B01FE2">
      <w:pPr>
        <w:spacing w:after="0" w:line="240" w:lineRule="auto"/>
        <w:jc w:val="center"/>
        <w:rPr>
          <w:rFonts w:ascii="Times New Roman" w:hAnsi="Times New Roman" w:cs="Times New Roman"/>
          <w:b/>
          <w:sz w:val="24"/>
          <w:szCs w:val="24"/>
        </w:rPr>
      </w:pPr>
    </w:p>
    <w:p w:rsidR="009A7FBA" w:rsidRDefault="009A7FBA" w:rsidP="00B01FE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 Прогноз развития соответствующей сферы реализации муниципальной программы</w:t>
      </w:r>
    </w:p>
    <w:p w:rsidR="00B01FE2" w:rsidRDefault="00B01FE2" w:rsidP="00B01FE2">
      <w:pPr>
        <w:autoSpaceDE w:val="0"/>
        <w:autoSpaceDN w:val="0"/>
        <w:adjustRightInd w:val="0"/>
        <w:spacing w:after="0" w:line="240" w:lineRule="auto"/>
        <w:ind w:firstLine="708"/>
        <w:jc w:val="both"/>
        <w:rPr>
          <w:rFonts w:ascii="Times New Roman" w:eastAsia="Times New Roman" w:hAnsi="Times New Roman" w:cs="Times New Roman"/>
          <w:sz w:val="24"/>
          <w:szCs w:val="24"/>
        </w:rPr>
      </w:pPr>
    </w:p>
    <w:p w:rsidR="00F03E76" w:rsidRPr="00260DF0" w:rsidRDefault="00F03E76" w:rsidP="00B01FE2">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Реализация Программы позволит создать на дворовых территориях многоквартирных домов условия, благоприятно влияющие на психологическое состояние человека, повысить комфортность проживания жителей, обеспечить более эффективную эксплуатацию жилых домов, сформировать активную гражданскую позицию населения посредством его участия в благоустройстве дворовых территорий, повысить уровень и качество жизни населения.</w:t>
      </w:r>
    </w:p>
    <w:p w:rsidR="00B01FE2" w:rsidRDefault="00B01FE2" w:rsidP="00B01FE2">
      <w:pPr>
        <w:spacing w:after="0" w:line="240" w:lineRule="auto"/>
        <w:jc w:val="center"/>
        <w:rPr>
          <w:rFonts w:ascii="Times New Roman" w:hAnsi="Times New Roman" w:cs="Times New Roman"/>
          <w:b/>
          <w:sz w:val="24"/>
          <w:szCs w:val="24"/>
        </w:rPr>
      </w:pPr>
    </w:p>
    <w:p w:rsidR="00A91C6C" w:rsidRDefault="00A91C6C" w:rsidP="00B01FE2">
      <w:pPr>
        <w:spacing w:after="0" w:line="240" w:lineRule="auto"/>
        <w:jc w:val="center"/>
        <w:rPr>
          <w:rFonts w:ascii="Times New Roman" w:hAnsi="Times New Roman" w:cs="Times New Roman"/>
          <w:b/>
          <w:sz w:val="24"/>
          <w:szCs w:val="24"/>
        </w:rPr>
      </w:pPr>
    </w:p>
    <w:p w:rsidR="009A7FBA" w:rsidRDefault="009A7FBA" w:rsidP="00B01FE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 Перечень подпрограмм</w:t>
      </w:r>
    </w:p>
    <w:p w:rsidR="00B01FE2" w:rsidRDefault="00B01FE2" w:rsidP="00B01FE2">
      <w:pPr>
        <w:spacing w:after="0" w:line="240" w:lineRule="auto"/>
        <w:jc w:val="center"/>
        <w:rPr>
          <w:rFonts w:ascii="Times New Roman" w:hAnsi="Times New Roman" w:cs="Times New Roman"/>
          <w:b/>
          <w:sz w:val="24"/>
          <w:szCs w:val="24"/>
        </w:rPr>
      </w:pPr>
    </w:p>
    <w:p w:rsidR="00F03E76" w:rsidRPr="00260DF0" w:rsidRDefault="00F03E76" w:rsidP="00B01F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Программа включает в себя три подпрограммы:</w:t>
      </w:r>
    </w:p>
    <w:p w:rsidR="00F03E76" w:rsidRPr="00260DF0" w:rsidRDefault="001501A5" w:rsidP="00B01FE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r w:rsidR="00B01FE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Подпрограмма </w:t>
      </w:r>
      <w:r w:rsidR="009C7FF4">
        <w:rPr>
          <w:rFonts w:ascii="Times New Roman" w:eastAsia="Times New Roman" w:hAnsi="Times New Roman" w:cs="Times New Roman"/>
          <w:sz w:val="24"/>
          <w:szCs w:val="24"/>
          <w:lang w:val="en-US"/>
        </w:rPr>
        <w:t>I</w:t>
      </w:r>
      <w:r w:rsidR="00F03E76" w:rsidRPr="00260DF0">
        <w:rPr>
          <w:rFonts w:ascii="Times New Roman" w:eastAsia="Times New Roman" w:hAnsi="Times New Roman" w:cs="Times New Roman"/>
          <w:sz w:val="24"/>
          <w:szCs w:val="24"/>
        </w:rPr>
        <w:t>«Комфортная городская среда» (приложение № 1)</w:t>
      </w:r>
    </w:p>
    <w:p w:rsidR="00B01FE2" w:rsidRDefault="00F03E76" w:rsidP="00B01FE2">
      <w:pPr>
        <w:spacing w:after="0" w:line="240" w:lineRule="auto"/>
        <w:ind w:firstLine="709"/>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4.2</w:t>
      </w:r>
      <w:r w:rsidR="00B01FE2">
        <w:rPr>
          <w:rFonts w:ascii="Times New Roman" w:eastAsia="Times New Roman" w:hAnsi="Times New Roman" w:cs="Times New Roman"/>
          <w:sz w:val="24"/>
          <w:szCs w:val="24"/>
        </w:rPr>
        <w:t>.</w:t>
      </w:r>
      <w:r w:rsidRPr="00260DF0">
        <w:rPr>
          <w:rFonts w:ascii="Times New Roman" w:eastAsia="Times New Roman" w:hAnsi="Times New Roman" w:cs="Times New Roman"/>
          <w:sz w:val="24"/>
          <w:szCs w:val="24"/>
        </w:rPr>
        <w:t xml:space="preserve"> Подпрограмма </w:t>
      </w:r>
      <w:r w:rsidR="009C7FF4">
        <w:rPr>
          <w:rFonts w:ascii="Times New Roman" w:eastAsia="Times New Roman" w:hAnsi="Times New Roman" w:cs="Times New Roman"/>
          <w:sz w:val="24"/>
          <w:szCs w:val="24"/>
          <w:lang w:val="en-US"/>
        </w:rPr>
        <w:t>II</w:t>
      </w:r>
      <w:r>
        <w:rPr>
          <w:rFonts w:ascii="Times New Roman" w:eastAsia="Times New Roman" w:hAnsi="Times New Roman" w:cs="Times New Roman"/>
          <w:sz w:val="24"/>
          <w:szCs w:val="24"/>
        </w:rPr>
        <w:t xml:space="preserve"> «Благоустройство территорий</w:t>
      </w:r>
      <w:r w:rsidRPr="00260DF0">
        <w:rPr>
          <w:rFonts w:ascii="Times New Roman" w:eastAsia="Times New Roman" w:hAnsi="Times New Roman" w:cs="Times New Roman"/>
          <w:sz w:val="24"/>
          <w:szCs w:val="24"/>
        </w:rPr>
        <w:t>» (приложение № 2)</w:t>
      </w:r>
    </w:p>
    <w:p w:rsidR="00F03E76" w:rsidRPr="004815DD" w:rsidRDefault="00187A14" w:rsidP="00B01FE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r w:rsidR="00B01FE2">
        <w:rPr>
          <w:rFonts w:ascii="Times New Roman" w:eastAsia="Times New Roman" w:hAnsi="Times New Roman" w:cs="Times New Roman"/>
          <w:sz w:val="24"/>
          <w:szCs w:val="24"/>
        </w:rPr>
        <w:t>. </w:t>
      </w:r>
      <w:r>
        <w:rPr>
          <w:rFonts w:ascii="Times New Roman" w:eastAsia="Times New Roman" w:hAnsi="Times New Roman" w:cs="Times New Roman"/>
          <w:sz w:val="24"/>
          <w:szCs w:val="24"/>
        </w:rPr>
        <w:t>Подпрограмма</w:t>
      </w:r>
      <w:r w:rsidR="009C7FF4">
        <w:rPr>
          <w:rFonts w:ascii="Times New Roman" w:eastAsia="Times New Roman" w:hAnsi="Times New Roman" w:cs="Times New Roman"/>
          <w:sz w:val="24"/>
          <w:szCs w:val="24"/>
          <w:lang w:val="en-US"/>
        </w:rPr>
        <w:t>III</w:t>
      </w:r>
      <w:r w:rsidR="00F03E76" w:rsidRPr="00260DF0">
        <w:rPr>
          <w:rFonts w:ascii="Times New Roman" w:eastAsia="Times New Roman" w:hAnsi="Times New Roman" w:cs="Times New Roman"/>
          <w:sz w:val="24"/>
          <w:szCs w:val="24"/>
        </w:rPr>
        <w:t xml:space="preserve">«Создание условий для обеспечения комфортного проживания жителей </w:t>
      </w:r>
      <w:r w:rsidR="00F03E76">
        <w:rPr>
          <w:rFonts w:ascii="Times New Roman" w:eastAsia="Times New Roman" w:hAnsi="Times New Roman" w:cs="Times New Roman"/>
          <w:sz w:val="24"/>
          <w:szCs w:val="24"/>
        </w:rPr>
        <w:t>в многоквартирных домах</w:t>
      </w:r>
      <w:r w:rsidR="00F03E76" w:rsidRPr="00260DF0">
        <w:rPr>
          <w:rFonts w:ascii="Times New Roman" w:eastAsia="Times New Roman" w:hAnsi="Times New Roman" w:cs="Times New Roman"/>
          <w:sz w:val="24"/>
          <w:szCs w:val="24"/>
        </w:rPr>
        <w:t>» (приложение № 3)</w:t>
      </w:r>
    </w:p>
    <w:p w:rsidR="00F03E76" w:rsidRPr="00260DF0" w:rsidRDefault="00F03E76" w:rsidP="00B01FE2">
      <w:pPr>
        <w:spacing w:after="0" w:line="240" w:lineRule="auto"/>
        <w:jc w:val="both"/>
        <w:rPr>
          <w:rFonts w:ascii="Times New Roman" w:eastAsia="Times New Roman" w:hAnsi="Times New Roman" w:cs="Times New Roman"/>
          <w:sz w:val="24"/>
          <w:szCs w:val="24"/>
        </w:rPr>
      </w:pPr>
    </w:p>
    <w:p w:rsidR="00F03E76" w:rsidRPr="00260DF0" w:rsidRDefault="00F03E76" w:rsidP="00B01FE2">
      <w:pPr>
        <w:spacing w:after="0" w:line="240" w:lineRule="auto"/>
        <w:ind w:firstLine="709"/>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lastRenderedPageBreak/>
        <w:t>Подпрограммы являются взаимонезависимыми - выполнение мероприятий одной подпрограммы не зависит от выполнения мероприятий другой подпрограммы.</w:t>
      </w:r>
    </w:p>
    <w:p w:rsidR="00F03E76" w:rsidRPr="00260DF0" w:rsidRDefault="00F03E76" w:rsidP="00B01FE2">
      <w:pPr>
        <w:spacing w:after="0" w:line="240" w:lineRule="auto"/>
        <w:ind w:firstLine="709"/>
        <w:jc w:val="both"/>
        <w:rPr>
          <w:rFonts w:ascii="Times New Roman" w:eastAsia="Times New Roman" w:hAnsi="Times New Roman" w:cs="Times New Roman"/>
          <w:i/>
          <w:sz w:val="24"/>
          <w:szCs w:val="24"/>
        </w:rPr>
      </w:pPr>
      <w:r w:rsidRPr="00260DF0">
        <w:rPr>
          <w:rFonts w:ascii="Times New Roman" w:eastAsia="Times New Roman" w:hAnsi="Times New Roman" w:cs="Times New Roman"/>
          <w:sz w:val="24"/>
          <w:szCs w:val="24"/>
        </w:rPr>
        <w:t>Подпрограммы будут реализованы в установленной сфере деятельности управляющих и обслуживающих организаций</w:t>
      </w:r>
      <w:r w:rsidRPr="00260DF0">
        <w:rPr>
          <w:rFonts w:ascii="Times New Roman" w:eastAsia="Times New Roman" w:hAnsi="Times New Roman" w:cs="Times New Roman"/>
          <w:i/>
          <w:sz w:val="24"/>
          <w:szCs w:val="24"/>
        </w:rPr>
        <w:t>.</w:t>
      </w:r>
    </w:p>
    <w:p w:rsidR="00F03E76" w:rsidRPr="00260DF0" w:rsidRDefault="00F03E76" w:rsidP="00B01FE2">
      <w:pPr>
        <w:spacing w:after="0" w:line="240" w:lineRule="auto"/>
        <w:ind w:firstLine="709"/>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Последовательность решения задач и выполнения мероприятий подпрограмм определяется - главными распорядителями бюджетных средств городского округа.</w:t>
      </w:r>
    </w:p>
    <w:p w:rsidR="00F03E76" w:rsidRPr="00260DF0" w:rsidRDefault="00F03E76" w:rsidP="00B01FE2">
      <w:pPr>
        <w:spacing w:after="0" w:line="240" w:lineRule="auto"/>
        <w:ind w:firstLine="709"/>
        <w:jc w:val="both"/>
        <w:rPr>
          <w:rFonts w:ascii="Times New Roman" w:eastAsia="Times New Roman" w:hAnsi="Times New Roman" w:cs="Times New Roman"/>
          <w:sz w:val="24"/>
          <w:szCs w:val="24"/>
        </w:rPr>
      </w:pPr>
    </w:p>
    <w:p w:rsidR="00130ED9" w:rsidRPr="00130ED9" w:rsidRDefault="00F03E76" w:rsidP="00130ED9">
      <w:pPr>
        <w:spacing w:after="0" w:line="240" w:lineRule="auto"/>
        <w:ind w:firstLine="709"/>
        <w:jc w:val="both"/>
        <w:rPr>
          <w:rFonts w:ascii="Times New Roman" w:eastAsia="Times New Roman" w:hAnsi="Times New Roman" w:cs="Times New Roman"/>
          <w:sz w:val="24"/>
          <w:szCs w:val="24"/>
        </w:rPr>
      </w:pPr>
      <w:r w:rsidRPr="00130ED9">
        <w:rPr>
          <w:rFonts w:ascii="Times New Roman" w:eastAsia="Times New Roman" w:hAnsi="Times New Roman" w:cs="Times New Roman"/>
          <w:sz w:val="24"/>
          <w:szCs w:val="24"/>
        </w:rPr>
        <w:t>Подпрограмма</w:t>
      </w:r>
      <w:r w:rsidR="00A91C6C">
        <w:rPr>
          <w:rFonts w:ascii="Times New Roman" w:eastAsia="Times New Roman" w:hAnsi="Times New Roman" w:cs="Times New Roman"/>
          <w:sz w:val="24"/>
          <w:szCs w:val="24"/>
        </w:rPr>
        <w:t xml:space="preserve"> </w:t>
      </w:r>
      <w:r w:rsidR="009C7FF4" w:rsidRPr="00130ED9">
        <w:rPr>
          <w:rFonts w:ascii="Times New Roman" w:eastAsia="Times New Roman" w:hAnsi="Times New Roman" w:cs="Times New Roman"/>
          <w:sz w:val="24"/>
          <w:szCs w:val="24"/>
          <w:lang w:val="en-US"/>
        </w:rPr>
        <w:t>I</w:t>
      </w:r>
      <w:r w:rsidRPr="00130ED9">
        <w:rPr>
          <w:rFonts w:ascii="Times New Roman" w:eastAsia="Times New Roman" w:hAnsi="Times New Roman" w:cs="Times New Roman"/>
          <w:sz w:val="24"/>
          <w:szCs w:val="24"/>
        </w:rPr>
        <w:t xml:space="preserve"> «Комфортная городская среда» предусматривает решение задач по обеспечению:</w:t>
      </w:r>
    </w:p>
    <w:p w:rsidR="00F03E76" w:rsidRPr="00130ED9" w:rsidRDefault="00130ED9" w:rsidP="00130ED9">
      <w:pPr>
        <w:spacing w:after="0" w:line="240" w:lineRule="auto"/>
        <w:ind w:left="708" w:firstLine="1"/>
        <w:jc w:val="both"/>
        <w:rPr>
          <w:rFonts w:ascii="Times New Roman" w:eastAsia="Times New Roman" w:hAnsi="Times New Roman" w:cs="Times New Roman"/>
          <w:sz w:val="24"/>
          <w:szCs w:val="24"/>
        </w:rPr>
      </w:pPr>
      <w:r w:rsidRPr="00130ED9">
        <w:rPr>
          <w:rFonts w:ascii="Times New Roman" w:eastAsia="Times New Roman" w:hAnsi="Times New Roman" w:cs="Times New Roman"/>
          <w:sz w:val="24"/>
          <w:szCs w:val="24"/>
        </w:rPr>
        <w:t>- благоустройства общественных территорий муниципальных образований Московской области;</w:t>
      </w:r>
    </w:p>
    <w:p w:rsidR="00130ED9" w:rsidRPr="00130ED9" w:rsidRDefault="00130ED9" w:rsidP="00130ED9">
      <w:pPr>
        <w:spacing w:after="0" w:line="240" w:lineRule="auto"/>
        <w:ind w:firstLine="709"/>
        <w:jc w:val="both"/>
        <w:rPr>
          <w:rFonts w:ascii="Times New Roman" w:eastAsia="Times New Roman" w:hAnsi="Times New Roman" w:cs="Times New Roman"/>
          <w:sz w:val="24"/>
          <w:szCs w:val="24"/>
        </w:rPr>
      </w:pPr>
      <w:r w:rsidRPr="00130ED9">
        <w:rPr>
          <w:rFonts w:ascii="Times New Roman" w:eastAsia="Times New Roman" w:hAnsi="Times New Roman" w:cs="Times New Roman"/>
          <w:sz w:val="24"/>
          <w:szCs w:val="24"/>
        </w:rPr>
        <w:t>- реализации мероприятий федерального проекта «Формирование комфортной городской среды», в т.ч. мероприятий по:</w:t>
      </w:r>
    </w:p>
    <w:p w:rsidR="00130ED9" w:rsidRPr="00130ED9" w:rsidRDefault="00130ED9" w:rsidP="00130ED9">
      <w:pPr>
        <w:spacing w:after="0" w:line="240" w:lineRule="auto"/>
        <w:ind w:firstLine="1134"/>
        <w:jc w:val="both"/>
        <w:rPr>
          <w:rFonts w:ascii="Times New Roman" w:eastAsia="Times New Roman" w:hAnsi="Times New Roman" w:cs="Times New Roman"/>
          <w:sz w:val="24"/>
          <w:szCs w:val="24"/>
        </w:rPr>
      </w:pPr>
      <w:r w:rsidRPr="00130ED9">
        <w:rPr>
          <w:rFonts w:ascii="Times New Roman" w:eastAsia="Times New Roman" w:hAnsi="Times New Roman" w:cs="Times New Roman"/>
          <w:sz w:val="24"/>
          <w:szCs w:val="24"/>
        </w:rPr>
        <w:t>- реализации программ формирования современной городской среды в части благоустройства общественных территорий</w:t>
      </w:r>
      <w:r w:rsidR="00B61912">
        <w:rPr>
          <w:rFonts w:ascii="Times New Roman" w:eastAsia="Times New Roman" w:hAnsi="Times New Roman" w:cs="Times New Roman"/>
          <w:sz w:val="24"/>
          <w:szCs w:val="24"/>
        </w:rPr>
        <w:t>;</w:t>
      </w:r>
    </w:p>
    <w:p w:rsidR="00130ED9" w:rsidRPr="00130ED9" w:rsidRDefault="00130ED9" w:rsidP="00130ED9">
      <w:pPr>
        <w:spacing w:after="0" w:line="240" w:lineRule="auto"/>
        <w:ind w:firstLine="1134"/>
        <w:jc w:val="both"/>
        <w:rPr>
          <w:rFonts w:ascii="Times New Roman" w:eastAsia="Times New Roman" w:hAnsi="Times New Roman" w:cs="Times New Roman"/>
          <w:sz w:val="24"/>
          <w:szCs w:val="24"/>
        </w:rPr>
      </w:pPr>
      <w:r w:rsidRPr="00130ED9">
        <w:rPr>
          <w:rFonts w:ascii="Times New Roman" w:eastAsia="Times New Roman" w:hAnsi="Times New Roman" w:cs="Times New Roman"/>
          <w:sz w:val="24"/>
          <w:szCs w:val="24"/>
        </w:rPr>
        <w:t>- приобретению коммунальной техники</w:t>
      </w:r>
      <w:r w:rsidR="00B61912">
        <w:rPr>
          <w:rFonts w:ascii="Times New Roman" w:eastAsia="Times New Roman" w:hAnsi="Times New Roman" w:cs="Times New Roman"/>
          <w:sz w:val="24"/>
          <w:szCs w:val="24"/>
        </w:rPr>
        <w:t>;</w:t>
      </w:r>
    </w:p>
    <w:p w:rsidR="00130ED9" w:rsidRPr="00130ED9" w:rsidRDefault="00130ED9" w:rsidP="00130ED9">
      <w:pPr>
        <w:spacing w:after="0" w:line="240" w:lineRule="auto"/>
        <w:ind w:firstLine="1134"/>
        <w:jc w:val="both"/>
        <w:rPr>
          <w:rFonts w:ascii="Times New Roman" w:eastAsia="Times New Roman" w:hAnsi="Times New Roman" w:cs="Times New Roman"/>
          <w:sz w:val="24"/>
          <w:szCs w:val="24"/>
        </w:rPr>
      </w:pPr>
      <w:r w:rsidRPr="00130ED9">
        <w:rPr>
          <w:rFonts w:ascii="Times New Roman" w:eastAsia="Times New Roman" w:hAnsi="Times New Roman" w:cs="Times New Roman"/>
          <w:sz w:val="24"/>
          <w:szCs w:val="24"/>
        </w:rPr>
        <w:t>- устройству и капитальному ремонту архитектурно-художественного освещения в рамках реализации проекта «Светлый город»;</w:t>
      </w:r>
    </w:p>
    <w:p w:rsidR="00B61912" w:rsidRDefault="00130ED9" w:rsidP="00130ED9">
      <w:pPr>
        <w:spacing w:after="0" w:line="240" w:lineRule="auto"/>
        <w:ind w:firstLine="1134"/>
        <w:jc w:val="both"/>
        <w:rPr>
          <w:rFonts w:ascii="Times New Roman" w:eastAsia="Times New Roman" w:hAnsi="Times New Roman" w:cs="Times New Roman"/>
          <w:sz w:val="24"/>
          <w:szCs w:val="24"/>
        </w:rPr>
      </w:pPr>
      <w:r w:rsidRPr="00130ED9">
        <w:rPr>
          <w:rFonts w:ascii="Times New Roman" w:eastAsia="Times New Roman" w:hAnsi="Times New Roman" w:cs="Times New Roman"/>
          <w:sz w:val="24"/>
          <w:szCs w:val="24"/>
        </w:rPr>
        <w:t>- устройству и капитальному ремонту электросетевого хозяйства, систем наружного освещения в рамках реализации проекта «Светлый город»</w:t>
      </w:r>
      <w:r w:rsidR="00B61912">
        <w:rPr>
          <w:rFonts w:ascii="Times New Roman" w:eastAsia="Times New Roman" w:hAnsi="Times New Roman" w:cs="Times New Roman"/>
          <w:sz w:val="24"/>
          <w:szCs w:val="24"/>
        </w:rPr>
        <w:t>;</w:t>
      </w:r>
    </w:p>
    <w:p w:rsidR="00B61912" w:rsidRDefault="00B61912" w:rsidP="00130ED9">
      <w:pPr>
        <w:spacing w:after="0" w:line="24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комплексному ремонту дворовых территорий</w:t>
      </w:r>
    </w:p>
    <w:p w:rsidR="00130ED9" w:rsidRPr="00130ED9" w:rsidRDefault="00B61912" w:rsidP="00B61912">
      <w:pPr>
        <w:spacing w:after="0" w:line="24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 других мероприятий</w:t>
      </w:r>
      <w:r w:rsidR="008E465C">
        <w:rPr>
          <w:rFonts w:ascii="Times New Roman" w:eastAsia="Times New Roman" w:hAnsi="Times New Roman" w:cs="Times New Roman"/>
          <w:sz w:val="24"/>
          <w:szCs w:val="24"/>
        </w:rPr>
        <w:t xml:space="preserve"> </w:t>
      </w:r>
      <w:r w:rsidR="000A7A21" w:rsidRPr="00130ED9">
        <w:rPr>
          <w:rFonts w:ascii="Times New Roman" w:eastAsia="Times New Roman" w:hAnsi="Times New Roman" w:cs="Times New Roman"/>
          <w:sz w:val="24"/>
          <w:szCs w:val="24"/>
        </w:rPr>
        <w:t>федерального проекта</w:t>
      </w:r>
      <w:r>
        <w:rPr>
          <w:rFonts w:ascii="Times New Roman" w:eastAsia="Times New Roman" w:hAnsi="Times New Roman" w:cs="Times New Roman"/>
          <w:sz w:val="24"/>
          <w:szCs w:val="24"/>
        </w:rPr>
        <w:t>.</w:t>
      </w:r>
      <w:r w:rsidR="00130ED9" w:rsidRPr="00130ED9">
        <w:rPr>
          <w:rFonts w:ascii="Times New Roman" w:eastAsia="Times New Roman" w:hAnsi="Times New Roman" w:cs="Times New Roman"/>
          <w:sz w:val="24"/>
          <w:szCs w:val="24"/>
        </w:rPr>
        <w:tab/>
      </w:r>
      <w:r w:rsidR="00130ED9" w:rsidRPr="00130ED9">
        <w:rPr>
          <w:rFonts w:ascii="Times New Roman" w:eastAsia="Times New Roman" w:hAnsi="Times New Roman" w:cs="Times New Roman"/>
          <w:sz w:val="24"/>
          <w:szCs w:val="24"/>
        </w:rPr>
        <w:tab/>
      </w:r>
      <w:r w:rsidR="00130ED9" w:rsidRPr="00130ED9">
        <w:rPr>
          <w:rFonts w:ascii="Times New Roman" w:eastAsia="Times New Roman" w:hAnsi="Times New Roman" w:cs="Times New Roman"/>
          <w:sz w:val="24"/>
          <w:szCs w:val="24"/>
        </w:rPr>
        <w:tab/>
      </w:r>
      <w:r w:rsidR="00130ED9" w:rsidRPr="00130ED9">
        <w:rPr>
          <w:rFonts w:ascii="Times New Roman" w:eastAsia="Times New Roman" w:hAnsi="Times New Roman" w:cs="Times New Roman"/>
          <w:sz w:val="24"/>
          <w:szCs w:val="24"/>
        </w:rPr>
        <w:tab/>
      </w:r>
    </w:p>
    <w:p w:rsidR="00130ED9" w:rsidRPr="00130ED9" w:rsidRDefault="00130ED9" w:rsidP="00130ED9">
      <w:pPr>
        <w:spacing w:after="0" w:line="240" w:lineRule="auto"/>
        <w:ind w:firstLine="709"/>
        <w:jc w:val="both"/>
        <w:rPr>
          <w:rFonts w:ascii="Times New Roman" w:eastAsia="Times New Roman" w:hAnsi="Times New Roman" w:cs="Times New Roman"/>
          <w:sz w:val="24"/>
          <w:szCs w:val="24"/>
        </w:rPr>
      </w:pPr>
      <w:r w:rsidRPr="00130ED9">
        <w:rPr>
          <w:rFonts w:ascii="Times New Roman" w:eastAsia="Times New Roman" w:hAnsi="Times New Roman" w:cs="Times New Roman"/>
          <w:sz w:val="24"/>
          <w:szCs w:val="24"/>
        </w:rPr>
        <w:tab/>
      </w:r>
      <w:r w:rsidRPr="00130ED9">
        <w:rPr>
          <w:rFonts w:ascii="Times New Roman" w:eastAsia="Times New Roman" w:hAnsi="Times New Roman" w:cs="Times New Roman"/>
          <w:sz w:val="24"/>
          <w:szCs w:val="24"/>
        </w:rPr>
        <w:tab/>
      </w:r>
    </w:p>
    <w:p w:rsidR="00130ED9" w:rsidRPr="00130ED9" w:rsidRDefault="00F03E76" w:rsidP="00130ED9">
      <w:pPr>
        <w:spacing w:after="0" w:line="240" w:lineRule="auto"/>
        <w:ind w:firstLine="708"/>
        <w:jc w:val="both"/>
        <w:rPr>
          <w:rFonts w:ascii="Times New Roman" w:eastAsia="Times New Roman" w:hAnsi="Times New Roman" w:cs="Times New Roman"/>
          <w:sz w:val="24"/>
          <w:szCs w:val="24"/>
        </w:rPr>
      </w:pPr>
      <w:r w:rsidRPr="00130ED9">
        <w:rPr>
          <w:rFonts w:ascii="Times New Roman" w:eastAsia="Times New Roman" w:hAnsi="Times New Roman" w:cs="Times New Roman"/>
          <w:sz w:val="24"/>
          <w:szCs w:val="24"/>
        </w:rPr>
        <w:t>Подпрограмма</w:t>
      </w:r>
      <w:r w:rsidR="009C7FF4" w:rsidRPr="00130ED9">
        <w:rPr>
          <w:rFonts w:ascii="Times New Roman" w:eastAsia="Times New Roman" w:hAnsi="Times New Roman" w:cs="Times New Roman"/>
          <w:sz w:val="24"/>
          <w:szCs w:val="24"/>
          <w:lang w:val="en-US"/>
        </w:rPr>
        <w:t>II</w:t>
      </w:r>
      <w:r w:rsidRPr="00130ED9">
        <w:rPr>
          <w:rFonts w:ascii="Times New Roman" w:eastAsia="Times New Roman" w:hAnsi="Times New Roman" w:cs="Times New Roman"/>
          <w:sz w:val="24"/>
          <w:szCs w:val="24"/>
        </w:rPr>
        <w:t xml:space="preserve"> «Благоустройство территории городского округа» предусматривает решение задач по</w:t>
      </w:r>
      <w:r w:rsidR="00130ED9" w:rsidRPr="00130ED9">
        <w:rPr>
          <w:rFonts w:ascii="Times New Roman" w:eastAsia="Times New Roman" w:hAnsi="Times New Roman" w:cs="Times New Roman"/>
          <w:sz w:val="24"/>
          <w:szCs w:val="24"/>
        </w:rPr>
        <w:t xml:space="preserve"> обеспечению комфортной среды проживания на территории муниципального образования, в том числе:</w:t>
      </w:r>
    </w:p>
    <w:p w:rsidR="00130ED9" w:rsidRPr="00130ED9" w:rsidRDefault="00130ED9" w:rsidP="00130ED9">
      <w:pPr>
        <w:spacing w:after="0" w:line="240" w:lineRule="auto"/>
        <w:ind w:firstLine="708"/>
        <w:jc w:val="both"/>
        <w:rPr>
          <w:rFonts w:ascii="Times New Roman" w:eastAsia="Times New Roman" w:hAnsi="Times New Roman" w:cs="Times New Roman"/>
          <w:sz w:val="24"/>
          <w:szCs w:val="24"/>
        </w:rPr>
      </w:pPr>
      <w:r w:rsidRPr="00130ED9">
        <w:rPr>
          <w:rFonts w:ascii="Times New Roman" w:eastAsia="Times New Roman" w:hAnsi="Times New Roman" w:cs="Times New Roman"/>
          <w:sz w:val="24"/>
          <w:szCs w:val="24"/>
        </w:rPr>
        <w:t>- организация благоустройства территории городского округа</w:t>
      </w:r>
      <w:r w:rsidRPr="00130ED9">
        <w:rPr>
          <w:rFonts w:ascii="Times New Roman" w:eastAsia="Times New Roman" w:hAnsi="Times New Roman" w:cs="Times New Roman"/>
          <w:sz w:val="24"/>
          <w:szCs w:val="24"/>
        </w:rPr>
        <w:tab/>
        <w:t>;</w:t>
      </w:r>
    </w:p>
    <w:p w:rsidR="00130ED9" w:rsidRPr="00130ED9" w:rsidRDefault="00130ED9" w:rsidP="00130ED9">
      <w:pPr>
        <w:spacing w:after="0" w:line="240" w:lineRule="auto"/>
        <w:ind w:firstLine="708"/>
        <w:jc w:val="both"/>
        <w:rPr>
          <w:rFonts w:ascii="Times New Roman" w:eastAsia="Times New Roman" w:hAnsi="Times New Roman" w:cs="Times New Roman"/>
          <w:sz w:val="24"/>
          <w:szCs w:val="24"/>
        </w:rPr>
      </w:pPr>
      <w:r w:rsidRPr="00130ED9">
        <w:rPr>
          <w:rFonts w:ascii="Times New Roman" w:eastAsia="Times New Roman" w:hAnsi="Times New Roman" w:cs="Times New Roman"/>
          <w:sz w:val="24"/>
          <w:szCs w:val="24"/>
        </w:rPr>
        <w:t>- организация благоустройства территории городского округа в части ремонта асфальтового покрытия дворовых территорий;</w:t>
      </w:r>
    </w:p>
    <w:p w:rsidR="00130ED9" w:rsidRPr="00130ED9" w:rsidRDefault="00130ED9" w:rsidP="00130ED9">
      <w:pPr>
        <w:spacing w:after="0" w:line="240" w:lineRule="auto"/>
        <w:ind w:firstLine="708"/>
        <w:jc w:val="both"/>
        <w:rPr>
          <w:rFonts w:ascii="Times New Roman" w:eastAsia="Times New Roman" w:hAnsi="Times New Roman" w:cs="Times New Roman"/>
          <w:sz w:val="24"/>
          <w:szCs w:val="24"/>
        </w:rPr>
      </w:pPr>
      <w:r w:rsidRPr="00130ED9">
        <w:rPr>
          <w:rFonts w:ascii="Times New Roman" w:eastAsia="Times New Roman" w:hAnsi="Times New Roman" w:cs="Times New Roman"/>
          <w:sz w:val="24"/>
          <w:szCs w:val="24"/>
        </w:rPr>
        <w:t>- обеспечение деятельности (оказание услуг) муниципальных учреждений в сфере благоустройства</w:t>
      </w:r>
      <w:r w:rsidRPr="00130ED9">
        <w:rPr>
          <w:rFonts w:ascii="Times New Roman" w:eastAsia="Times New Roman" w:hAnsi="Times New Roman" w:cs="Times New Roman"/>
          <w:sz w:val="24"/>
          <w:szCs w:val="24"/>
        </w:rPr>
        <w:tab/>
      </w:r>
      <w:r w:rsidRPr="00130ED9">
        <w:rPr>
          <w:rFonts w:ascii="Times New Roman" w:eastAsia="Times New Roman" w:hAnsi="Times New Roman" w:cs="Times New Roman"/>
          <w:sz w:val="24"/>
          <w:szCs w:val="24"/>
        </w:rPr>
        <w:tab/>
      </w:r>
      <w:r w:rsidRPr="00130ED9">
        <w:rPr>
          <w:rFonts w:ascii="Times New Roman" w:eastAsia="Times New Roman" w:hAnsi="Times New Roman" w:cs="Times New Roman"/>
          <w:sz w:val="24"/>
          <w:szCs w:val="24"/>
        </w:rPr>
        <w:tab/>
      </w:r>
      <w:r w:rsidRPr="00130ED9">
        <w:rPr>
          <w:rFonts w:ascii="Times New Roman" w:eastAsia="Times New Roman" w:hAnsi="Times New Roman" w:cs="Times New Roman"/>
          <w:sz w:val="24"/>
          <w:szCs w:val="24"/>
        </w:rPr>
        <w:tab/>
      </w:r>
    </w:p>
    <w:p w:rsidR="00130ED9" w:rsidRPr="00130ED9" w:rsidRDefault="00130ED9" w:rsidP="00130ED9">
      <w:pPr>
        <w:spacing w:after="0" w:line="240" w:lineRule="auto"/>
        <w:ind w:firstLine="708"/>
        <w:jc w:val="both"/>
        <w:rPr>
          <w:rFonts w:ascii="Times New Roman" w:eastAsia="Times New Roman" w:hAnsi="Times New Roman" w:cs="Times New Roman"/>
          <w:sz w:val="24"/>
          <w:szCs w:val="24"/>
        </w:rPr>
      </w:pPr>
    </w:p>
    <w:p w:rsidR="00130ED9" w:rsidRPr="00130ED9" w:rsidRDefault="00F03E76" w:rsidP="00130ED9">
      <w:pPr>
        <w:spacing w:after="0" w:line="240" w:lineRule="auto"/>
        <w:ind w:firstLine="708"/>
        <w:jc w:val="both"/>
        <w:rPr>
          <w:rFonts w:ascii="Times New Roman" w:eastAsia="Times New Roman" w:hAnsi="Times New Roman" w:cs="Times New Roman"/>
          <w:sz w:val="24"/>
          <w:szCs w:val="24"/>
        </w:rPr>
      </w:pPr>
      <w:r w:rsidRPr="00130ED9">
        <w:rPr>
          <w:rFonts w:ascii="Times New Roman" w:eastAsia="Times New Roman" w:hAnsi="Times New Roman" w:cs="Times New Roman"/>
          <w:sz w:val="24"/>
          <w:szCs w:val="24"/>
        </w:rPr>
        <w:t>Подпрограмма</w:t>
      </w:r>
      <w:r w:rsidR="00EA28EF">
        <w:rPr>
          <w:rFonts w:ascii="Times New Roman" w:eastAsia="Times New Roman" w:hAnsi="Times New Roman" w:cs="Times New Roman"/>
          <w:sz w:val="24"/>
          <w:szCs w:val="24"/>
        </w:rPr>
        <w:t xml:space="preserve"> </w:t>
      </w:r>
      <w:r w:rsidR="009C7FF4" w:rsidRPr="00130ED9">
        <w:rPr>
          <w:rFonts w:ascii="Times New Roman" w:eastAsia="Times New Roman" w:hAnsi="Times New Roman" w:cs="Times New Roman"/>
          <w:sz w:val="24"/>
          <w:szCs w:val="24"/>
          <w:lang w:val="en-US"/>
        </w:rPr>
        <w:t>III</w:t>
      </w:r>
      <w:r w:rsidRPr="00130ED9">
        <w:rPr>
          <w:rFonts w:ascii="Times New Roman" w:eastAsia="Times New Roman" w:hAnsi="Times New Roman" w:cs="Times New Roman"/>
          <w:sz w:val="24"/>
          <w:szCs w:val="24"/>
        </w:rPr>
        <w:t xml:space="preserve"> «Создание условий для обеспечения комфортного проживания жителей</w:t>
      </w:r>
      <w:r w:rsidR="001501A5" w:rsidRPr="00130ED9">
        <w:rPr>
          <w:rFonts w:ascii="Times New Roman" w:eastAsia="Times New Roman" w:hAnsi="Times New Roman" w:cs="Times New Roman"/>
          <w:sz w:val="24"/>
          <w:szCs w:val="24"/>
        </w:rPr>
        <w:t xml:space="preserve"> в многоквартирных домах</w:t>
      </w:r>
      <w:r w:rsidRPr="00130ED9">
        <w:rPr>
          <w:rFonts w:ascii="Times New Roman" w:eastAsia="Times New Roman" w:hAnsi="Times New Roman" w:cs="Times New Roman"/>
          <w:sz w:val="24"/>
          <w:szCs w:val="24"/>
        </w:rPr>
        <w:t xml:space="preserve">» предусматривает решение задач </w:t>
      </w:r>
      <w:r w:rsidR="00130ED9" w:rsidRPr="00130ED9">
        <w:rPr>
          <w:rFonts w:ascii="Times New Roman" w:eastAsia="Times New Roman" w:hAnsi="Times New Roman" w:cs="Times New Roman"/>
          <w:sz w:val="24"/>
          <w:szCs w:val="24"/>
        </w:rPr>
        <w:t>по</w:t>
      </w:r>
      <w:r w:rsidRPr="00130ED9">
        <w:rPr>
          <w:rFonts w:ascii="Times New Roman" w:eastAsia="Times New Roman" w:hAnsi="Times New Roman" w:cs="Times New Roman"/>
          <w:sz w:val="24"/>
          <w:szCs w:val="24"/>
        </w:rPr>
        <w:t>:</w:t>
      </w:r>
    </w:p>
    <w:p w:rsidR="008F572F" w:rsidRPr="00130ED9" w:rsidRDefault="00130ED9" w:rsidP="00130ED9">
      <w:pPr>
        <w:spacing w:after="0" w:line="240" w:lineRule="auto"/>
        <w:ind w:firstLine="708"/>
        <w:jc w:val="both"/>
        <w:rPr>
          <w:rFonts w:ascii="Times New Roman" w:eastAsia="Times New Roman" w:hAnsi="Times New Roman" w:cs="Times New Roman"/>
          <w:sz w:val="24"/>
          <w:szCs w:val="24"/>
        </w:rPr>
      </w:pPr>
      <w:r w:rsidRPr="00130ED9">
        <w:rPr>
          <w:rFonts w:ascii="Times New Roman" w:eastAsia="Times New Roman" w:hAnsi="Times New Roman" w:cs="Times New Roman"/>
          <w:sz w:val="24"/>
          <w:szCs w:val="24"/>
        </w:rPr>
        <w:t>- приведению в надлежащее состояние подъездов в многоквартирных домах;</w:t>
      </w:r>
    </w:p>
    <w:p w:rsidR="00130ED9" w:rsidRPr="00130ED9" w:rsidRDefault="00130ED9" w:rsidP="00130ED9">
      <w:pPr>
        <w:spacing w:after="0" w:line="240" w:lineRule="auto"/>
        <w:ind w:firstLine="708"/>
        <w:jc w:val="both"/>
        <w:rPr>
          <w:rFonts w:ascii="Times New Roman" w:eastAsia="Times New Roman" w:hAnsi="Times New Roman" w:cs="Times New Roman"/>
          <w:b/>
          <w:sz w:val="24"/>
          <w:szCs w:val="24"/>
        </w:rPr>
      </w:pPr>
      <w:r w:rsidRPr="00130ED9">
        <w:rPr>
          <w:rFonts w:ascii="Times New Roman" w:eastAsia="Times New Roman" w:hAnsi="Times New Roman" w:cs="Times New Roman"/>
          <w:sz w:val="24"/>
          <w:szCs w:val="24"/>
        </w:rPr>
        <w:t xml:space="preserve">- обеспечению </w:t>
      </w:r>
      <w:r w:rsidRPr="00130ED9">
        <w:rPr>
          <w:rFonts w:ascii="Times New Roman" w:hAnsi="Times New Roman"/>
          <w:sz w:val="24"/>
          <w:szCs w:val="24"/>
        </w:rPr>
        <w:t>проведения капитального ремонта в МКД рамках региональной программы капитального ремонта.</w:t>
      </w:r>
    </w:p>
    <w:p w:rsidR="008F572F" w:rsidRDefault="008F572F" w:rsidP="00B01FE2">
      <w:pPr>
        <w:spacing w:after="0" w:line="240" w:lineRule="auto"/>
        <w:ind w:firstLine="709"/>
        <w:jc w:val="center"/>
        <w:rPr>
          <w:rFonts w:ascii="Times New Roman" w:eastAsia="Times New Roman" w:hAnsi="Times New Roman" w:cs="Times New Roman"/>
          <w:b/>
          <w:sz w:val="24"/>
          <w:szCs w:val="24"/>
        </w:rPr>
      </w:pPr>
    </w:p>
    <w:p w:rsidR="008F572F" w:rsidRPr="00BC413D" w:rsidRDefault="008F572F" w:rsidP="00B01FE2">
      <w:pPr>
        <w:spacing w:after="0" w:line="240" w:lineRule="auto"/>
        <w:ind w:firstLine="709"/>
        <w:jc w:val="center"/>
        <w:rPr>
          <w:rFonts w:ascii="Times New Roman" w:eastAsia="Times New Roman" w:hAnsi="Times New Roman" w:cs="Times New Roman"/>
          <w:b/>
          <w:sz w:val="24"/>
          <w:szCs w:val="24"/>
        </w:rPr>
      </w:pPr>
      <w:r w:rsidRPr="00BC413D">
        <w:rPr>
          <w:rFonts w:ascii="Times New Roman" w:eastAsia="Times New Roman" w:hAnsi="Times New Roman" w:cs="Times New Roman"/>
          <w:b/>
          <w:sz w:val="24"/>
          <w:szCs w:val="24"/>
        </w:rPr>
        <w:t>Адресный перечень дворовых территорий, подлежащих комплексному благоустройству дворовых территорий в 2020 г.</w:t>
      </w:r>
    </w:p>
    <w:p w:rsidR="008F572F" w:rsidRDefault="008F572F" w:rsidP="00B01FE2">
      <w:pPr>
        <w:spacing w:after="0" w:line="240" w:lineRule="auto"/>
        <w:ind w:firstLine="709"/>
        <w:jc w:val="both"/>
        <w:rPr>
          <w:rFonts w:ascii="Times New Roman" w:eastAsia="Times New Roman" w:hAnsi="Times New Roman" w:cs="Times New Roman"/>
          <w:b/>
          <w:sz w:val="24"/>
          <w:szCs w:val="24"/>
        </w:rPr>
      </w:pPr>
    </w:p>
    <w:tbl>
      <w:tblPr>
        <w:tblStyle w:val="TableGrid"/>
        <w:tblW w:w="0" w:type="auto"/>
        <w:tblInd w:w="250" w:type="dxa"/>
        <w:tblLook w:val="04A0" w:firstRow="1" w:lastRow="0" w:firstColumn="1" w:lastColumn="0" w:noHBand="0" w:noVBand="1"/>
      </w:tblPr>
      <w:tblGrid>
        <w:gridCol w:w="709"/>
        <w:gridCol w:w="13827"/>
      </w:tblGrid>
      <w:tr w:rsidR="008F572F" w:rsidTr="00467DEA">
        <w:tc>
          <w:tcPr>
            <w:tcW w:w="709" w:type="dxa"/>
          </w:tcPr>
          <w:p w:rsidR="008F572F" w:rsidRDefault="008F572F" w:rsidP="00B01FE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13827" w:type="dxa"/>
          </w:tcPr>
          <w:p w:rsidR="008F572F" w:rsidRDefault="008F572F" w:rsidP="00B01FE2">
            <w:pPr>
              <w:jc w:val="both"/>
              <w:rPr>
                <w:rFonts w:ascii="Times New Roman" w:eastAsia="Times New Roman" w:hAnsi="Times New Roman" w:cs="Times New Roman"/>
                <w:b/>
                <w:sz w:val="24"/>
                <w:szCs w:val="24"/>
              </w:rPr>
            </w:pPr>
            <w:r>
              <w:rPr>
                <w:rFonts w:ascii="Times New Roman" w:hAnsi="Times New Roman" w:cs="Times New Roman"/>
                <w:sz w:val="24"/>
                <w:szCs w:val="24"/>
              </w:rPr>
              <w:t xml:space="preserve">Городской округ Электросталь, </w:t>
            </w:r>
            <w:r w:rsidRPr="00BC413D">
              <w:rPr>
                <w:rFonts w:ascii="Times New Roman" w:hAnsi="Times New Roman" w:cs="Times New Roman"/>
                <w:sz w:val="24"/>
                <w:szCs w:val="24"/>
              </w:rPr>
              <w:t>ул. Западная, д. 17,19,21, ул. Ялагина, д. 20;</w:t>
            </w:r>
          </w:p>
        </w:tc>
      </w:tr>
      <w:tr w:rsidR="008F572F" w:rsidTr="00467DEA">
        <w:trPr>
          <w:trHeight w:val="127"/>
        </w:trPr>
        <w:tc>
          <w:tcPr>
            <w:tcW w:w="709" w:type="dxa"/>
          </w:tcPr>
          <w:p w:rsidR="008F572F" w:rsidRDefault="008F572F" w:rsidP="00B01FE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13827" w:type="dxa"/>
          </w:tcPr>
          <w:p w:rsidR="008F572F" w:rsidRPr="00B61912" w:rsidRDefault="008F572F" w:rsidP="00B61912">
            <w:pPr>
              <w:jc w:val="both"/>
              <w:rPr>
                <w:rFonts w:ascii="Times New Roman" w:hAnsi="Times New Roman" w:cs="Times New Roman"/>
                <w:sz w:val="24"/>
                <w:szCs w:val="24"/>
              </w:rPr>
            </w:pPr>
            <w:r w:rsidRPr="007350DE">
              <w:rPr>
                <w:rFonts w:ascii="Times New Roman" w:hAnsi="Times New Roman" w:cs="Times New Roman"/>
                <w:sz w:val="24"/>
                <w:szCs w:val="24"/>
              </w:rPr>
              <w:t>Городской округ Электросталь,</w:t>
            </w:r>
            <w:r w:rsidRPr="00BC413D">
              <w:rPr>
                <w:rFonts w:ascii="Times New Roman" w:hAnsi="Times New Roman" w:cs="Times New Roman"/>
                <w:sz w:val="24"/>
                <w:szCs w:val="24"/>
              </w:rPr>
              <w:t xml:space="preserve"> ул. Западная, д. 3а, </w:t>
            </w:r>
            <w:r w:rsidR="00B61912">
              <w:rPr>
                <w:rFonts w:ascii="Times New Roman" w:hAnsi="Times New Roman" w:cs="Times New Roman"/>
                <w:sz w:val="24"/>
                <w:szCs w:val="24"/>
              </w:rPr>
              <w:t>ул. Ялагина, д. 8, 10, 10а, 14;</w:t>
            </w:r>
          </w:p>
        </w:tc>
      </w:tr>
      <w:tr w:rsidR="008F572F" w:rsidTr="00467DEA">
        <w:tc>
          <w:tcPr>
            <w:tcW w:w="709" w:type="dxa"/>
          </w:tcPr>
          <w:p w:rsidR="008F572F" w:rsidRDefault="008F572F" w:rsidP="00B01FE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13827" w:type="dxa"/>
          </w:tcPr>
          <w:p w:rsidR="008F572F" w:rsidRDefault="008F572F" w:rsidP="00B01FE2">
            <w:r w:rsidRPr="007350DE">
              <w:rPr>
                <w:rFonts w:ascii="Times New Roman" w:hAnsi="Times New Roman" w:cs="Times New Roman"/>
                <w:sz w:val="24"/>
                <w:szCs w:val="24"/>
              </w:rPr>
              <w:t>Городской округ Электросталь,</w:t>
            </w:r>
            <w:r w:rsidR="008E465C">
              <w:rPr>
                <w:rFonts w:ascii="Times New Roman" w:hAnsi="Times New Roman" w:cs="Times New Roman"/>
                <w:sz w:val="24"/>
                <w:szCs w:val="24"/>
              </w:rPr>
              <w:t xml:space="preserve"> </w:t>
            </w:r>
            <w:r w:rsidRPr="00BC413D">
              <w:rPr>
                <w:rFonts w:ascii="Times New Roman" w:hAnsi="Times New Roman" w:cs="Times New Roman"/>
                <w:sz w:val="24"/>
                <w:szCs w:val="24"/>
              </w:rPr>
              <w:t>ул. Корнеева, д. 8, 10, 12, ул. Комсомольская, д. 2, ул. Загонова, д. 15, 17;</w:t>
            </w:r>
          </w:p>
        </w:tc>
      </w:tr>
      <w:tr w:rsidR="008F572F" w:rsidTr="00467DEA">
        <w:tc>
          <w:tcPr>
            <w:tcW w:w="709" w:type="dxa"/>
          </w:tcPr>
          <w:p w:rsidR="008F572F" w:rsidRDefault="008F572F" w:rsidP="00B01FE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4.</w:t>
            </w:r>
          </w:p>
        </w:tc>
        <w:tc>
          <w:tcPr>
            <w:tcW w:w="13827" w:type="dxa"/>
          </w:tcPr>
          <w:p w:rsidR="008F572F" w:rsidRDefault="008F572F" w:rsidP="00B01FE2">
            <w:r w:rsidRPr="007350DE">
              <w:rPr>
                <w:rFonts w:ascii="Times New Roman" w:hAnsi="Times New Roman" w:cs="Times New Roman"/>
                <w:sz w:val="24"/>
                <w:szCs w:val="24"/>
              </w:rPr>
              <w:t>Городской округ Электросталь,</w:t>
            </w:r>
            <w:r w:rsidR="008E465C">
              <w:rPr>
                <w:rFonts w:ascii="Times New Roman" w:hAnsi="Times New Roman" w:cs="Times New Roman"/>
                <w:sz w:val="24"/>
                <w:szCs w:val="24"/>
              </w:rPr>
              <w:t xml:space="preserve"> </w:t>
            </w:r>
            <w:r w:rsidRPr="00BC413D">
              <w:rPr>
                <w:rFonts w:ascii="Times New Roman" w:hAnsi="Times New Roman" w:cs="Times New Roman"/>
                <w:sz w:val="24"/>
                <w:szCs w:val="24"/>
              </w:rPr>
              <w:t>ул. Тевосяна, д. 14, 16, 16б;</w:t>
            </w:r>
          </w:p>
        </w:tc>
      </w:tr>
      <w:tr w:rsidR="008F572F" w:rsidTr="00467DEA">
        <w:tc>
          <w:tcPr>
            <w:tcW w:w="709" w:type="dxa"/>
          </w:tcPr>
          <w:p w:rsidR="008F572F" w:rsidRDefault="008F572F" w:rsidP="00B01FE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13827" w:type="dxa"/>
          </w:tcPr>
          <w:p w:rsidR="008F572F" w:rsidRDefault="008F572F" w:rsidP="00B01FE2">
            <w:r w:rsidRPr="007350DE">
              <w:rPr>
                <w:rFonts w:ascii="Times New Roman" w:hAnsi="Times New Roman" w:cs="Times New Roman"/>
                <w:sz w:val="24"/>
                <w:szCs w:val="24"/>
              </w:rPr>
              <w:t>Городской округ Электросталь,</w:t>
            </w:r>
            <w:r>
              <w:rPr>
                <w:rFonts w:ascii="Times New Roman" w:hAnsi="Times New Roman" w:cs="Times New Roman"/>
                <w:sz w:val="24"/>
                <w:szCs w:val="24"/>
              </w:rPr>
              <w:t xml:space="preserve"> ул. </w:t>
            </w:r>
            <w:r w:rsidRPr="00BC413D">
              <w:rPr>
                <w:rFonts w:ascii="Times New Roman" w:hAnsi="Times New Roman" w:cs="Times New Roman"/>
                <w:sz w:val="24"/>
                <w:szCs w:val="24"/>
              </w:rPr>
              <w:t>Победы, д. 9, к. 2, д. 11, к. 2, 3, д. 13, к. 2;</w:t>
            </w:r>
          </w:p>
        </w:tc>
      </w:tr>
      <w:tr w:rsidR="008F572F" w:rsidTr="00467DEA">
        <w:tc>
          <w:tcPr>
            <w:tcW w:w="709" w:type="dxa"/>
          </w:tcPr>
          <w:p w:rsidR="008F572F" w:rsidRDefault="008F572F" w:rsidP="00B01FE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c>
          <w:tcPr>
            <w:tcW w:w="13827" w:type="dxa"/>
          </w:tcPr>
          <w:p w:rsidR="008F572F" w:rsidRDefault="008F572F" w:rsidP="00B01FE2">
            <w:r w:rsidRPr="007350DE">
              <w:rPr>
                <w:rFonts w:ascii="Times New Roman" w:hAnsi="Times New Roman" w:cs="Times New Roman"/>
                <w:sz w:val="24"/>
                <w:szCs w:val="24"/>
              </w:rPr>
              <w:t>Городской округ Электросталь,</w:t>
            </w:r>
            <w:r>
              <w:rPr>
                <w:rFonts w:ascii="Times New Roman" w:hAnsi="Times New Roman" w:cs="Times New Roman"/>
                <w:sz w:val="24"/>
                <w:szCs w:val="24"/>
              </w:rPr>
              <w:t xml:space="preserve"> ул</w:t>
            </w:r>
            <w:r w:rsidRPr="00BC413D">
              <w:rPr>
                <w:rFonts w:ascii="Times New Roman" w:hAnsi="Times New Roman" w:cs="Times New Roman"/>
                <w:sz w:val="24"/>
                <w:szCs w:val="24"/>
              </w:rPr>
              <w:t>. Журавлева, д. 19, корп.1, д. 23, ул. Западная, д. 22, корп. 3, д. 22, корп. 1, д. 22, корп.2, д. 24;</w:t>
            </w:r>
          </w:p>
        </w:tc>
      </w:tr>
      <w:tr w:rsidR="008F572F" w:rsidTr="00467DEA">
        <w:tc>
          <w:tcPr>
            <w:tcW w:w="709" w:type="dxa"/>
          </w:tcPr>
          <w:p w:rsidR="008F572F" w:rsidRDefault="008F572F" w:rsidP="00B01FE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p>
        </w:tc>
        <w:tc>
          <w:tcPr>
            <w:tcW w:w="13827" w:type="dxa"/>
          </w:tcPr>
          <w:p w:rsidR="008F572F" w:rsidRPr="00B61912" w:rsidRDefault="008F572F" w:rsidP="00B61912">
            <w:pPr>
              <w:jc w:val="both"/>
              <w:rPr>
                <w:rFonts w:ascii="Times New Roman" w:hAnsi="Times New Roman" w:cs="Times New Roman"/>
                <w:sz w:val="24"/>
                <w:szCs w:val="24"/>
              </w:rPr>
            </w:pPr>
            <w:r w:rsidRPr="007350DE">
              <w:rPr>
                <w:rFonts w:ascii="Times New Roman" w:hAnsi="Times New Roman" w:cs="Times New Roman"/>
                <w:sz w:val="24"/>
                <w:szCs w:val="24"/>
              </w:rPr>
              <w:t>Городской округ Электросталь,</w:t>
            </w:r>
            <w:r w:rsidR="008E465C">
              <w:rPr>
                <w:rFonts w:ascii="Times New Roman" w:hAnsi="Times New Roman" w:cs="Times New Roman"/>
                <w:sz w:val="24"/>
                <w:szCs w:val="24"/>
              </w:rPr>
              <w:t xml:space="preserve"> </w:t>
            </w:r>
            <w:r w:rsidRPr="00BC413D">
              <w:rPr>
                <w:rFonts w:ascii="Times New Roman" w:hAnsi="Times New Roman" w:cs="Times New Roman"/>
                <w:sz w:val="24"/>
                <w:szCs w:val="24"/>
              </w:rPr>
              <w:t>пр. Ленина д.33/15,29,31,31а, ул. Первомайская д.34/19, ул. Советска</w:t>
            </w:r>
            <w:r w:rsidR="00B61912">
              <w:rPr>
                <w:rFonts w:ascii="Times New Roman" w:hAnsi="Times New Roman" w:cs="Times New Roman"/>
                <w:sz w:val="24"/>
                <w:szCs w:val="24"/>
              </w:rPr>
              <w:t>я д.17, ул. Маяковского д.5, 7;</w:t>
            </w:r>
          </w:p>
        </w:tc>
      </w:tr>
      <w:tr w:rsidR="008F572F" w:rsidTr="00467DEA">
        <w:trPr>
          <w:trHeight w:val="273"/>
        </w:trPr>
        <w:tc>
          <w:tcPr>
            <w:tcW w:w="709" w:type="dxa"/>
          </w:tcPr>
          <w:p w:rsidR="008F572F" w:rsidRDefault="008F572F" w:rsidP="00B01FE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p>
        </w:tc>
        <w:tc>
          <w:tcPr>
            <w:tcW w:w="13827" w:type="dxa"/>
          </w:tcPr>
          <w:p w:rsidR="008F572F" w:rsidRPr="00B61912" w:rsidRDefault="008F572F" w:rsidP="00B61912">
            <w:pPr>
              <w:jc w:val="both"/>
              <w:rPr>
                <w:rFonts w:ascii="Times New Roman" w:hAnsi="Times New Roman" w:cs="Times New Roman"/>
                <w:sz w:val="24"/>
                <w:szCs w:val="24"/>
              </w:rPr>
            </w:pPr>
            <w:r w:rsidRPr="007350DE">
              <w:rPr>
                <w:rFonts w:ascii="Times New Roman" w:hAnsi="Times New Roman" w:cs="Times New Roman"/>
                <w:sz w:val="24"/>
                <w:szCs w:val="24"/>
              </w:rPr>
              <w:t>Городской округ Электросталь,</w:t>
            </w:r>
            <w:r w:rsidRPr="00BC413D">
              <w:rPr>
                <w:rFonts w:ascii="Times New Roman" w:hAnsi="Times New Roman" w:cs="Times New Roman"/>
                <w:sz w:val="24"/>
                <w:szCs w:val="24"/>
              </w:rPr>
              <w:t xml:space="preserve"> пр.</w:t>
            </w:r>
            <w:r w:rsidR="00B61912">
              <w:rPr>
                <w:rFonts w:ascii="Times New Roman" w:hAnsi="Times New Roman" w:cs="Times New Roman"/>
                <w:sz w:val="24"/>
                <w:szCs w:val="24"/>
              </w:rPr>
              <w:t xml:space="preserve"> Южный, ул. 15, к. 1, 17, к. 1;</w:t>
            </w:r>
          </w:p>
        </w:tc>
      </w:tr>
      <w:tr w:rsidR="008F572F" w:rsidTr="00467DEA">
        <w:trPr>
          <w:trHeight w:val="295"/>
        </w:trPr>
        <w:tc>
          <w:tcPr>
            <w:tcW w:w="709" w:type="dxa"/>
          </w:tcPr>
          <w:p w:rsidR="008F572F" w:rsidRDefault="008F572F" w:rsidP="00B01FE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9.</w:t>
            </w:r>
          </w:p>
        </w:tc>
        <w:tc>
          <w:tcPr>
            <w:tcW w:w="13827" w:type="dxa"/>
          </w:tcPr>
          <w:p w:rsidR="008F572F" w:rsidRPr="00B61912" w:rsidRDefault="008F572F" w:rsidP="00B61912">
            <w:pPr>
              <w:jc w:val="both"/>
              <w:rPr>
                <w:rFonts w:ascii="Times New Roman" w:hAnsi="Times New Roman" w:cs="Times New Roman"/>
                <w:sz w:val="24"/>
                <w:szCs w:val="24"/>
              </w:rPr>
            </w:pPr>
            <w:r w:rsidRPr="007350DE">
              <w:rPr>
                <w:rFonts w:ascii="Times New Roman" w:hAnsi="Times New Roman" w:cs="Times New Roman"/>
                <w:sz w:val="24"/>
                <w:szCs w:val="24"/>
              </w:rPr>
              <w:t>Городской округ Электросталь,</w:t>
            </w:r>
            <w:r w:rsidRPr="00BC413D">
              <w:rPr>
                <w:rFonts w:ascii="Times New Roman" w:hAnsi="Times New Roman" w:cs="Times New Roman"/>
                <w:sz w:val="24"/>
                <w:szCs w:val="24"/>
              </w:rPr>
              <w:t xml:space="preserve"> ул.</w:t>
            </w:r>
            <w:r w:rsidR="00B61912">
              <w:rPr>
                <w:rFonts w:ascii="Times New Roman" w:hAnsi="Times New Roman" w:cs="Times New Roman"/>
                <w:sz w:val="24"/>
                <w:szCs w:val="24"/>
              </w:rPr>
              <w:t xml:space="preserve"> Победы, д.17, к. 1;</w:t>
            </w:r>
          </w:p>
        </w:tc>
      </w:tr>
      <w:tr w:rsidR="008F572F" w:rsidTr="00467DEA">
        <w:tc>
          <w:tcPr>
            <w:tcW w:w="709" w:type="dxa"/>
          </w:tcPr>
          <w:p w:rsidR="008F572F" w:rsidRDefault="008F572F" w:rsidP="00B01FE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p>
        </w:tc>
        <w:tc>
          <w:tcPr>
            <w:tcW w:w="13827" w:type="dxa"/>
          </w:tcPr>
          <w:p w:rsidR="008F572F" w:rsidRPr="00B61912" w:rsidRDefault="008F572F" w:rsidP="00B61912">
            <w:pPr>
              <w:jc w:val="both"/>
              <w:rPr>
                <w:rFonts w:ascii="Times New Roman" w:hAnsi="Times New Roman" w:cs="Times New Roman"/>
                <w:sz w:val="24"/>
                <w:szCs w:val="24"/>
              </w:rPr>
            </w:pPr>
            <w:r w:rsidRPr="007350DE">
              <w:rPr>
                <w:rFonts w:ascii="Times New Roman" w:hAnsi="Times New Roman" w:cs="Times New Roman"/>
                <w:sz w:val="24"/>
                <w:szCs w:val="24"/>
              </w:rPr>
              <w:t>Городской округ Электросталь,</w:t>
            </w:r>
            <w:r w:rsidRPr="00BC413D">
              <w:rPr>
                <w:rFonts w:ascii="Times New Roman" w:hAnsi="Times New Roman" w:cs="Times New Roman"/>
                <w:sz w:val="24"/>
                <w:szCs w:val="24"/>
              </w:rPr>
              <w:t xml:space="preserve"> ул. Мира, д.9,11,11</w:t>
            </w:r>
            <w:r w:rsidR="00B61912">
              <w:rPr>
                <w:rFonts w:ascii="Times New Roman" w:hAnsi="Times New Roman" w:cs="Times New Roman"/>
                <w:sz w:val="24"/>
                <w:szCs w:val="24"/>
              </w:rPr>
              <w:t>а,13, ул. Тевосяна, д.26,28,30;</w:t>
            </w:r>
          </w:p>
        </w:tc>
      </w:tr>
      <w:tr w:rsidR="008F572F" w:rsidTr="00467DEA">
        <w:tc>
          <w:tcPr>
            <w:tcW w:w="709" w:type="dxa"/>
          </w:tcPr>
          <w:p w:rsidR="008F572F" w:rsidRDefault="008F572F" w:rsidP="00B01FE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11.</w:t>
            </w:r>
          </w:p>
        </w:tc>
        <w:tc>
          <w:tcPr>
            <w:tcW w:w="13827" w:type="dxa"/>
          </w:tcPr>
          <w:p w:rsidR="008F572F" w:rsidRDefault="008F572F" w:rsidP="00B01FE2">
            <w:r w:rsidRPr="007350DE">
              <w:rPr>
                <w:rFonts w:ascii="Times New Roman" w:hAnsi="Times New Roman" w:cs="Times New Roman"/>
                <w:sz w:val="24"/>
                <w:szCs w:val="24"/>
              </w:rPr>
              <w:t>Городской округ Электросталь,</w:t>
            </w:r>
            <w:r w:rsidRPr="00BC413D">
              <w:rPr>
                <w:rFonts w:ascii="Times New Roman" w:hAnsi="Times New Roman" w:cs="Times New Roman"/>
                <w:sz w:val="24"/>
                <w:szCs w:val="24"/>
              </w:rPr>
              <w:t xml:space="preserve"> пр. Ленина д.13,13а,15,15а,9,9а,11, ул. Первомайская д.14,12,10,10а,10б</w:t>
            </w:r>
          </w:p>
        </w:tc>
      </w:tr>
      <w:tr w:rsidR="008F572F" w:rsidTr="00467DEA">
        <w:tc>
          <w:tcPr>
            <w:tcW w:w="709" w:type="dxa"/>
          </w:tcPr>
          <w:p w:rsidR="008F572F" w:rsidRDefault="008F572F" w:rsidP="00B01FE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12.</w:t>
            </w:r>
          </w:p>
        </w:tc>
        <w:tc>
          <w:tcPr>
            <w:tcW w:w="13827" w:type="dxa"/>
          </w:tcPr>
          <w:p w:rsidR="008F572F" w:rsidRPr="00B61912" w:rsidRDefault="008F572F" w:rsidP="00B61912">
            <w:pPr>
              <w:jc w:val="both"/>
              <w:rPr>
                <w:rFonts w:ascii="Times New Roman" w:hAnsi="Times New Roman" w:cs="Times New Roman"/>
                <w:sz w:val="24"/>
                <w:szCs w:val="24"/>
              </w:rPr>
            </w:pPr>
            <w:r w:rsidRPr="007350DE">
              <w:rPr>
                <w:rFonts w:ascii="Times New Roman" w:hAnsi="Times New Roman" w:cs="Times New Roman"/>
                <w:sz w:val="24"/>
                <w:szCs w:val="24"/>
              </w:rPr>
              <w:t>Городской округ Электросталь,</w:t>
            </w:r>
            <w:r w:rsidRPr="00BC413D">
              <w:rPr>
                <w:rFonts w:ascii="Times New Roman" w:hAnsi="Times New Roman" w:cs="Times New Roman"/>
                <w:sz w:val="24"/>
                <w:szCs w:val="24"/>
              </w:rPr>
              <w:t xml:space="preserve"> Новые</w:t>
            </w:r>
            <w:r w:rsidR="00B61912">
              <w:rPr>
                <w:rFonts w:ascii="Times New Roman" w:hAnsi="Times New Roman" w:cs="Times New Roman"/>
                <w:sz w:val="24"/>
                <w:szCs w:val="24"/>
              </w:rPr>
              <w:t xml:space="preserve"> дома, д. 9, 10, 11;</w:t>
            </w:r>
          </w:p>
        </w:tc>
      </w:tr>
      <w:tr w:rsidR="008F572F" w:rsidTr="00467DEA">
        <w:tc>
          <w:tcPr>
            <w:tcW w:w="709" w:type="dxa"/>
          </w:tcPr>
          <w:p w:rsidR="008F572F" w:rsidRDefault="008F572F" w:rsidP="00B01FE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13.</w:t>
            </w:r>
          </w:p>
        </w:tc>
        <w:tc>
          <w:tcPr>
            <w:tcW w:w="13827" w:type="dxa"/>
          </w:tcPr>
          <w:p w:rsidR="008F572F" w:rsidRDefault="008F572F" w:rsidP="00B01FE2">
            <w:r w:rsidRPr="007350DE">
              <w:rPr>
                <w:rFonts w:ascii="Times New Roman" w:hAnsi="Times New Roman" w:cs="Times New Roman"/>
                <w:sz w:val="24"/>
                <w:szCs w:val="24"/>
              </w:rPr>
              <w:t>Городской округ Электросталь,</w:t>
            </w:r>
            <w:r w:rsidRPr="00BC413D">
              <w:rPr>
                <w:rFonts w:ascii="Times New Roman" w:hAnsi="Times New Roman" w:cs="Times New Roman"/>
                <w:sz w:val="24"/>
                <w:szCs w:val="24"/>
              </w:rPr>
              <w:t xml:space="preserve"> ул.Западная, д. 20, к. 1, 2, 3;</w:t>
            </w:r>
          </w:p>
        </w:tc>
      </w:tr>
      <w:tr w:rsidR="008F572F" w:rsidTr="00467DEA">
        <w:tc>
          <w:tcPr>
            <w:tcW w:w="709" w:type="dxa"/>
          </w:tcPr>
          <w:p w:rsidR="008F572F" w:rsidRDefault="008F572F" w:rsidP="00B01FE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14.</w:t>
            </w:r>
          </w:p>
        </w:tc>
        <w:tc>
          <w:tcPr>
            <w:tcW w:w="13827" w:type="dxa"/>
          </w:tcPr>
          <w:p w:rsidR="008F572F" w:rsidRDefault="008F572F" w:rsidP="00B01FE2">
            <w:r w:rsidRPr="007350DE">
              <w:rPr>
                <w:rFonts w:ascii="Times New Roman" w:hAnsi="Times New Roman" w:cs="Times New Roman"/>
                <w:sz w:val="24"/>
                <w:szCs w:val="24"/>
              </w:rPr>
              <w:t>Городской округ Электросталь,</w:t>
            </w:r>
            <w:r w:rsidRPr="00BC413D">
              <w:rPr>
                <w:rFonts w:ascii="Times New Roman" w:hAnsi="Times New Roman" w:cs="Times New Roman"/>
                <w:sz w:val="24"/>
                <w:szCs w:val="24"/>
              </w:rPr>
              <w:t xml:space="preserve"> ул. Чернышевского, д.26, 28, 30, 32, 32а, ул. Расковой, д.23;</w:t>
            </w:r>
          </w:p>
        </w:tc>
      </w:tr>
      <w:tr w:rsidR="008F572F" w:rsidTr="00467DEA">
        <w:tc>
          <w:tcPr>
            <w:tcW w:w="709" w:type="dxa"/>
          </w:tcPr>
          <w:p w:rsidR="008F572F" w:rsidRDefault="008F572F" w:rsidP="00B01FE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15.</w:t>
            </w:r>
          </w:p>
        </w:tc>
        <w:tc>
          <w:tcPr>
            <w:tcW w:w="13827" w:type="dxa"/>
          </w:tcPr>
          <w:p w:rsidR="008F572F" w:rsidRPr="00B61912" w:rsidRDefault="008F572F" w:rsidP="00B61912">
            <w:pPr>
              <w:jc w:val="both"/>
              <w:rPr>
                <w:rFonts w:ascii="Times New Roman" w:hAnsi="Times New Roman" w:cs="Times New Roman"/>
                <w:sz w:val="24"/>
                <w:szCs w:val="24"/>
                <w:shd w:val="clear" w:color="auto" w:fill="FFFFFF"/>
              </w:rPr>
            </w:pPr>
            <w:r w:rsidRPr="007350DE">
              <w:rPr>
                <w:rFonts w:ascii="Times New Roman" w:hAnsi="Times New Roman" w:cs="Times New Roman"/>
                <w:sz w:val="24"/>
                <w:szCs w:val="24"/>
              </w:rPr>
              <w:t>Городской округ Электросталь,</w:t>
            </w:r>
            <w:r w:rsidRPr="00BC413D">
              <w:rPr>
                <w:rFonts w:ascii="Times New Roman" w:hAnsi="Times New Roman" w:cs="Times New Roman"/>
                <w:sz w:val="24"/>
                <w:szCs w:val="24"/>
              </w:rPr>
              <w:t xml:space="preserve"> ул. </w:t>
            </w:r>
            <w:r w:rsidRPr="00BC413D">
              <w:rPr>
                <w:rFonts w:ascii="Times New Roman" w:hAnsi="Times New Roman" w:cs="Times New Roman"/>
                <w:sz w:val="24"/>
                <w:szCs w:val="24"/>
                <w:shd w:val="clear" w:color="auto" w:fill="FFFFFF"/>
              </w:rPr>
              <w:t>Октябрьская, д. 22, 24, 26, 28а, 22а,</w:t>
            </w:r>
            <w:r w:rsidR="00B61912">
              <w:rPr>
                <w:rFonts w:ascii="Times New Roman" w:hAnsi="Times New Roman" w:cs="Times New Roman"/>
                <w:sz w:val="24"/>
                <w:szCs w:val="24"/>
                <w:shd w:val="clear" w:color="auto" w:fill="FFFFFF"/>
              </w:rPr>
              <w:t xml:space="preserve"> 24а, 26а, ул. Трудовая, д. 19;</w:t>
            </w:r>
          </w:p>
        </w:tc>
      </w:tr>
      <w:tr w:rsidR="008F572F" w:rsidTr="00467DEA">
        <w:tc>
          <w:tcPr>
            <w:tcW w:w="709" w:type="dxa"/>
          </w:tcPr>
          <w:p w:rsidR="008F572F" w:rsidRDefault="008F572F" w:rsidP="00B01FE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16.</w:t>
            </w:r>
          </w:p>
        </w:tc>
        <w:tc>
          <w:tcPr>
            <w:tcW w:w="13827" w:type="dxa"/>
          </w:tcPr>
          <w:p w:rsidR="008F572F" w:rsidRDefault="008F572F" w:rsidP="00B01FE2">
            <w:r w:rsidRPr="007350DE">
              <w:rPr>
                <w:rFonts w:ascii="Times New Roman" w:hAnsi="Times New Roman" w:cs="Times New Roman"/>
                <w:sz w:val="24"/>
                <w:szCs w:val="24"/>
              </w:rPr>
              <w:t>Городской округ Электросталь,</w:t>
            </w:r>
            <w:r w:rsidRPr="00BC413D">
              <w:rPr>
                <w:rFonts w:ascii="Times New Roman" w:hAnsi="Times New Roman" w:cs="Times New Roman"/>
                <w:sz w:val="24"/>
                <w:szCs w:val="24"/>
                <w:shd w:val="clear" w:color="auto" w:fill="FFFFFF"/>
              </w:rPr>
              <w:t xml:space="preserve"> ул. Мира, д. 8, 10, 12, ул. Николаева, д. 31, 33, 35, ул. Радио, д. 28;</w:t>
            </w:r>
          </w:p>
        </w:tc>
      </w:tr>
      <w:tr w:rsidR="008F572F" w:rsidTr="00467DEA">
        <w:tc>
          <w:tcPr>
            <w:tcW w:w="709" w:type="dxa"/>
          </w:tcPr>
          <w:p w:rsidR="008F572F" w:rsidRDefault="008F572F" w:rsidP="00B01FE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17.</w:t>
            </w:r>
          </w:p>
        </w:tc>
        <w:tc>
          <w:tcPr>
            <w:tcW w:w="13827" w:type="dxa"/>
          </w:tcPr>
          <w:p w:rsidR="008F572F" w:rsidRDefault="008F572F" w:rsidP="00B01FE2">
            <w:r w:rsidRPr="007350DE">
              <w:rPr>
                <w:rFonts w:ascii="Times New Roman" w:hAnsi="Times New Roman" w:cs="Times New Roman"/>
                <w:sz w:val="24"/>
                <w:szCs w:val="24"/>
              </w:rPr>
              <w:t>Городской округ Электросталь,</w:t>
            </w:r>
            <w:r w:rsidRPr="00BC413D">
              <w:rPr>
                <w:rFonts w:ascii="Times New Roman" w:hAnsi="Times New Roman" w:cs="Times New Roman"/>
                <w:sz w:val="24"/>
                <w:szCs w:val="24"/>
              </w:rPr>
              <w:t xml:space="preserve"> ул. </w:t>
            </w:r>
            <w:r w:rsidRPr="00BC413D">
              <w:rPr>
                <w:rFonts w:ascii="Times New Roman" w:hAnsi="Times New Roman" w:cs="Times New Roman"/>
                <w:sz w:val="24"/>
                <w:szCs w:val="24"/>
                <w:shd w:val="clear" w:color="auto" w:fill="FFFFFF"/>
              </w:rPr>
              <w:t>Восточная, д. 2, 4, 4а, 4б, ул. Спортивная, д. 27, 29</w:t>
            </w:r>
          </w:p>
        </w:tc>
      </w:tr>
    </w:tbl>
    <w:p w:rsidR="008F572F" w:rsidRPr="00B12CD1" w:rsidRDefault="008F572F" w:rsidP="00B01FE2">
      <w:pPr>
        <w:autoSpaceDE w:val="0"/>
        <w:autoSpaceDN w:val="0"/>
        <w:adjustRightInd w:val="0"/>
        <w:spacing w:after="0" w:line="240" w:lineRule="auto"/>
        <w:ind w:firstLine="709"/>
        <w:rPr>
          <w:rFonts w:ascii="Times New Roman" w:hAnsi="Times New Roman" w:cs="Times New Roman"/>
          <w:sz w:val="24"/>
          <w:szCs w:val="24"/>
          <w:shd w:val="clear" w:color="auto" w:fill="FFFFFF"/>
        </w:rPr>
      </w:pPr>
      <w:r w:rsidRPr="00BC413D">
        <w:rPr>
          <w:rFonts w:ascii="Times New Roman" w:hAnsi="Times New Roman" w:cs="Times New Roman"/>
          <w:sz w:val="24"/>
          <w:szCs w:val="24"/>
          <w:shd w:val="clear" w:color="auto" w:fill="FFFFFF"/>
        </w:rPr>
        <w:t>Виды работ: ремонт асфальтового покрытия дворовых территорий, установка детской площадки, установка лавочек и урн, озеленение, обустройство контейнерной площадки.</w:t>
      </w:r>
    </w:p>
    <w:p w:rsidR="008F572F" w:rsidRDefault="008F572F" w:rsidP="00B01FE2">
      <w:pPr>
        <w:autoSpaceDE w:val="0"/>
        <w:autoSpaceDN w:val="0"/>
        <w:adjustRightInd w:val="0"/>
        <w:spacing w:after="0" w:line="240" w:lineRule="auto"/>
        <w:ind w:firstLine="709"/>
        <w:rPr>
          <w:rFonts w:ascii="Times New Roman" w:eastAsia="Times New Roman" w:hAnsi="Times New Roman" w:cs="Times New Roman"/>
          <w:b/>
          <w:sz w:val="24"/>
          <w:szCs w:val="24"/>
        </w:rPr>
      </w:pPr>
      <w:r w:rsidRPr="00B12CD1">
        <w:rPr>
          <w:rFonts w:ascii="Times New Roman" w:eastAsia="Times New Roman" w:hAnsi="Times New Roman" w:cs="Times New Roman"/>
          <w:b/>
          <w:sz w:val="24"/>
          <w:szCs w:val="24"/>
        </w:rPr>
        <w:t>Адресный перечень общественных территорий, подлежащих комплексному благоустройству общественных территорий на пятилетку, победители рейтингового голосования на портале Добродел :</w:t>
      </w:r>
    </w:p>
    <w:tbl>
      <w:tblPr>
        <w:tblStyle w:val="TableGrid"/>
        <w:tblW w:w="0" w:type="auto"/>
        <w:tblInd w:w="250" w:type="dxa"/>
        <w:tblLook w:val="04A0" w:firstRow="1" w:lastRow="0" w:firstColumn="1" w:lastColumn="0" w:noHBand="0" w:noVBand="1"/>
      </w:tblPr>
      <w:tblGrid>
        <w:gridCol w:w="675"/>
        <w:gridCol w:w="10347"/>
        <w:gridCol w:w="3338"/>
      </w:tblGrid>
      <w:tr w:rsidR="008F572F" w:rsidTr="00B61912">
        <w:tc>
          <w:tcPr>
            <w:tcW w:w="675" w:type="dxa"/>
          </w:tcPr>
          <w:p w:rsidR="008F572F" w:rsidRDefault="008F572F" w:rsidP="00B61912">
            <w:pPr>
              <w:autoSpaceDE w:val="0"/>
              <w:autoSpaceDN w:val="0"/>
              <w:adjustRightInd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0347" w:type="dxa"/>
          </w:tcPr>
          <w:p w:rsidR="008F572F" w:rsidRDefault="008F572F" w:rsidP="00B01FE2">
            <w:pPr>
              <w:autoSpaceDE w:val="0"/>
              <w:autoSpaceDN w:val="0"/>
              <w:adjustRightInd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Адрес объекта</w:t>
            </w:r>
          </w:p>
        </w:tc>
        <w:tc>
          <w:tcPr>
            <w:tcW w:w="3338" w:type="dxa"/>
          </w:tcPr>
          <w:p w:rsidR="008F572F" w:rsidRDefault="008F572F" w:rsidP="00B01FE2">
            <w:pPr>
              <w:autoSpaceDE w:val="0"/>
              <w:autoSpaceDN w:val="0"/>
              <w:adjustRightInd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Год реализации</w:t>
            </w:r>
          </w:p>
        </w:tc>
      </w:tr>
      <w:tr w:rsidR="0051779E" w:rsidTr="00B61912">
        <w:tc>
          <w:tcPr>
            <w:tcW w:w="675" w:type="dxa"/>
          </w:tcPr>
          <w:p w:rsidR="0051779E" w:rsidRDefault="0051779E" w:rsidP="00B61912">
            <w:pPr>
              <w:autoSpaceDE w:val="0"/>
              <w:autoSpaceDN w:val="0"/>
              <w:adjustRightInd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10347" w:type="dxa"/>
          </w:tcPr>
          <w:p w:rsidR="0051779E" w:rsidRDefault="0051779E" w:rsidP="0051779E">
            <w:pPr>
              <w:autoSpaceDE w:val="0"/>
              <w:autoSpaceDN w:val="0"/>
              <w:adjustRightInd w:val="0"/>
              <w:rPr>
                <w:rFonts w:ascii="Times New Roman" w:eastAsia="Times New Roman" w:hAnsi="Times New Roman" w:cs="Times New Roman"/>
                <w:b/>
                <w:sz w:val="24"/>
                <w:szCs w:val="24"/>
              </w:rPr>
            </w:pPr>
            <w:r w:rsidRPr="009A3A01">
              <w:rPr>
                <w:rFonts w:ascii="Times New Roman" w:eastAsia="Times New Roman" w:hAnsi="Times New Roman" w:cs="Times New Roman"/>
                <w:sz w:val="24"/>
                <w:szCs w:val="28"/>
              </w:rPr>
              <w:t>Многофункциональный городской парк культуры и отдыха «Авангард».</w:t>
            </w:r>
          </w:p>
        </w:tc>
        <w:tc>
          <w:tcPr>
            <w:tcW w:w="3338" w:type="dxa"/>
          </w:tcPr>
          <w:p w:rsidR="0051779E" w:rsidRDefault="0051779E" w:rsidP="00B01FE2">
            <w:pPr>
              <w:autoSpaceDE w:val="0"/>
              <w:autoSpaceDN w:val="0"/>
              <w:adjustRightInd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2020</w:t>
            </w:r>
          </w:p>
        </w:tc>
      </w:tr>
      <w:tr w:rsidR="008F572F" w:rsidTr="00B61912">
        <w:tc>
          <w:tcPr>
            <w:tcW w:w="675" w:type="dxa"/>
          </w:tcPr>
          <w:p w:rsidR="008F572F" w:rsidRDefault="008F572F" w:rsidP="00B61912">
            <w:pPr>
              <w:autoSpaceDE w:val="0"/>
              <w:autoSpaceDN w:val="0"/>
              <w:adjustRightInd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10347" w:type="dxa"/>
          </w:tcPr>
          <w:p w:rsidR="008F572F" w:rsidRDefault="008F572F" w:rsidP="00B01FE2">
            <w:pPr>
              <w:autoSpaceDE w:val="0"/>
              <w:autoSpaceDN w:val="0"/>
              <w:adjustRightInd w:val="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Городской округ Электросталь, </w:t>
            </w:r>
            <w:r w:rsidRPr="00B12CD1">
              <w:rPr>
                <w:rFonts w:ascii="Times New Roman" w:eastAsia="Times New Roman" w:hAnsi="Times New Roman" w:cs="Times New Roman"/>
                <w:sz w:val="24"/>
                <w:szCs w:val="24"/>
              </w:rPr>
              <w:t>Сквер мемориального комплекса миномету «Катюша»</w:t>
            </w:r>
          </w:p>
        </w:tc>
        <w:tc>
          <w:tcPr>
            <w:tcW w:w="3338" w:type="dxa"/>
          </w:tcPr>
          <w:p w:rsidR="008F572F" w:rsidRDefault="008F572F" w:rsidP="00B01FE2">
            <w:pPr>
              <w:autoSpaceDE w:val="0"/>
              <w:autoSpaceDN w:val="0"/>
              <w:adjustRightInd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2020</w:t>
            </w:r>
          </w:p>
        </w:tc>
      </w:tr>
      <w:tr w:rsidR="00A91C6C" w:rsidTr="00B61912">
        <w:tc>
          <w:tcPr>
            <w:tcW w:w="675" w:type="dxa"/>
          </w:tcPr>
          <w:p w:rsidR="00A91C6C" w:rsidRDefault="00A91C6C" w:rsidP="00B61912">
            <w:pPr>
              <w:autoSpaceDE w:val="0"/>
              <w:autoSpaceDN w:val="0"/>
              <w:adjustRightInd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10347" w:type="dxa"/>
          </w:tcPr>
          <w:p w:rsidR="00A91C6C" w:rsidRDefault="0051779E" w:rsidP="00B01FE2">
            <w:p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8"/>
              </w:rPr>
              <w:t>Благоустройство пешеходной зоны по улице Корешкова от улицы Николаева до Храма Вознесения Господня</w:t>
            </w:r>
          </w:p>
        </w:tc>
        <w:tc>
          <w:tcPr>
            <w:tcW w:w="3338" w:type="dxa"/>
          </w:tcPr>
          <w:p w:rsidR="00A91C6C" w:rsidRDefault="00A91C6C" w:rsidP="00B01FE2">
            <w:pPr>
              <w:autoSpaceDE w:val="0"/>
              <w:autoSpaceDN w:val="0"/>
              <w:adjustRightInd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2020</w:t>
            </w:r>
          </w:p>
        </w:tc>
      </w:tr>
      <w:tr w:rsidR="008F572F" w:rsidTr="00B61912">
        <w:tc>
          <w:tcPr>
            <w:tcW w:w="675" w:type="dxa"/>
          </w:tcPr>
          <w:p w:rsidR="008F572F" w:rsidRDefault="00A91C6C" w:rsidP="00B61912">
            <w:pPr>
              <w:autoSpaceDE w:val="0"/>
              <w:autoSpaceDN w:val="0"/>
              <w:adjustRightInd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10347" w:type="dxa"/>
          </w:tcPr>
          <w:p w:rsidR="008F572F" w:rsidRDefault="008F572F" w:rsidP="00B01FE2">
            <w:pPr>
              <w:autoSpaceDE w:val="0"/>
              <w:autoSpaceDN w:val="0"/>
              <w:adjustRightInd w:val="0"/>
              <w:rPr>
                <w:rFonts w:ascii="Times New Roman" w:eastAsia="Times New Roman" w:hAnsi="Times New Roman" w:cs="Times New Roman"/>
                <w:b/>
                <w:sz w:val="24"/>
                <w:szCs w:val="24"/>
              </w:rPr>
            </w:pPr>
            <w:r>
              <w:rPr>
                <w:rFonts w:ascii="Times New Roman" w:hAnsi="Times New Roman" w:cs="Times New Roman"/>
                <w:color w:val="000000"/>
                <w:sz w:val="24"/>
                <w:szCs w:val="24"/>
              </w:rPr>
              <w:t xml:space="preserve">Городской округ Электросталь, </w:t>
            </w:r>
            <w:r w:rsidR="007065EB" w:rsidRPr="007065EB">
              <w:rPr>
                <w:rFonts w:ascii="Times New Roman" w:hAnsi="Times New Roman" w:cs="Times New Roman"/>
                <w:color w:val="000000"/>
                <w:sz w:val="24"/>
                <w:szCs w:val="24"/>
              </w:rPr>
              <w:t>Благоустройство парк</w:t>
            </w:r>
            <w:r w:rsidR="007065EB">
              <w:rPr>
                <w:rFonts w:ascii="Times New Roman" w:hAnsi="Times New Roman" w:cs="Times New Roman"/>
                <w:color w:val="000000"/>
                <w:sz w:val="24"/>
                <w:szCs w:val="24"/>
              </w:rPr>
              <w:t xml:space="preserve">а на пересечении ул. Советская и </w:t>
            </w:r>
            <w:r w:rsidR="007065EB" w:rsidRPr="007065EB">
              <w:rPr>
                <w:rFonts w:ascii="Times New Roman" w:hAnsi="Times New Roman" w:cs="Times New Roman"/>
                <w:color w:val="000000"/>
                <w:sz w:val="24"/>
                <w:szCs w:val="24"/>
              </w:rPr>
              <w:t>ул. Карла Маркса</w:t>
            </w:r>
          </w:p>
        </w:tc>
        <w:tc>
          <w:tcPr>
            <w:tcW w:w="3338" w:type="dxa"/>
          </w:tcPr>
          <w:p w:rsidR="008F572F" w:rsidRDefault="008F572F" w:rsidP="00B01FE2">
            <w:pPr>
              <w:autoSpaceDE w:val="0"/>
              <w:autoSpaceDN w:val="0"/>
              <w:adjustRightInd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2021</w:t>
            </w:r>
          </w:p>
        </w:tc>
      </w:tr>
      <w:tr w:rsidR="008F572F" w:rsidTr="00B61912">
        <w:tc>
          <w:tcPr>
            <w:tcW w:w="675" w:type="dxa"/>
          </w:tcPr>
          <w:p w:rsidR="008F572F" w:rsidRDefault="00A91C6C" w:rsidP="00B61912">
            <w:pPr>
              <w:autoSpaceDE w:val="0"/>
              <w:autoSpaceDN w:val="0"/>
              <w:adjustRightInd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10347" w:type="dxa"/>
          </w:tcPr>
          <w:p w:rsidR="008F572F" w:rsidRDefault="008F572F" w:rsidP="00B01FE2">
            <w:pPr>
              <w:autoSpaceDE w:val="0"/>
              <w:autoSpaceDN w:val="0"/>
              <w:adjustRightInd w:val="0"/>
              <w:rPr>
                <w:rFonts w:ascii="Times New Roman" w:eastAsia="Times New Roman" w:hAnsi="Times New Roman" w:cs="Times New Roman"/>
                <w:b/>
                <w:sz w:val="24"/>
                <w:szCs w:val="24"/>
              </w:rPr>
            </w:pPr>
            <w:r>
              <w:rPr>
                <w:rFonts w:ascii="Times New Roman" w:hAnsi="Times New Roman" w:cs="Times New Roman"/>
                <w:color w:val="000000"/>
                <w:sz w:val="24"/>
                <w:szCs w:val="24"/>
              </w:rPr>
              <w:t xml:space="preserve">Городской округ Электросталь, </w:t>
            </w:r>
            <w:r w:rsidRPr="00B12CD1">
              <w:rPr>
                <w:rFonts w:ascii="Times New Roman" w:hAnsi="Times New Roman" w:cs="Times New Roman"/>
                <w:color w:val="000000"/>
                <w:sz w:val="24"/>
                <w:szCs w:val="24"/>
              </w:rPr>
              <w:t>ул. Советская от Фрязевского шоссе до пр. Ленина</w:t>
            </w:r>
          </w:p>
        </w:tc>
        <w:tc>
          <w:tcPr>
            <w:tcW w:w="3338" w:type="dxa"/>
          </w:tcPr>
          <w:p w:rsidR="008F572F" w:rsidRDefault="008F572F" w:rsidP="00B01FE2">
            <w:pPr>
              <w:autoSpaceDE w:val="0"/>
              <w:autoSpaceDN w:val="0"/>
              <w:adjustRightInd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2022</w:t>
            </w:r>
          </w:p>
        </w:tc>
      </w:tr>
      <w:tr w:rsidR="008F572F" w:rsidTr="00B61912">
        <w:tc>
          <w:tcPr>
            <w:tcW w:w="675" w:type="dxa"/>
          </w:tcPr>
          <w:p w:rsidR="008F572F" w:rsidRDefault="00A91C6C" w:rsidP="00B61912">
            <w:pPr>
              <w:autoSpaceDE w:val="0"/>
              <w:autoSpaceDN w:val="0"/>
              <w:adjustRightInd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10347" w:type="dxa"/>
          </w:tcPr>
          <w:p w:rsidR="008F572F" w:rsidRDefault="008F572F" w:rsidP="00B01FE2">
            <w:pPr>
              <w:autoSpaceDE w:val="0"/>
              <w:autoSpaceDN w:val="0"/>
              <w:adjustRightInd w:val="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Городской округ Электросталь, </w:t>
            </w:r>
            <w:r w:rsidRPr="00B12CD1">
              <w:rPr>
                <w:rFonts w:ascii="Times New Roman" w:eastAsia="Times New Roman" w:hAnsi="Times New Roman" w:cs="Times New Roman"/>
                <w:sz w:val="24"/>
                <w:szCs w:val="24"/>
              </w:rPr>
              <w:t>Сквер Победы от ТЦ «Мена Милано» до ТЦ «Меридиан»</w:t>
            </w:r>
          </w:p>
        </w:tc>
        <w:tc>
          <w:tcPr>
            <w:tcW w:w="3338" w:type="dxa"/>
          </w:tcPr>
          <w:p w:rsidR="008F572F" w:rsidRDefault="008F572F" w:rsidP="00B01FE2">
            <w:pPr>
              <w:autoSpaceDE w:val="0"/>
              <w:autoSpaceDN w:val="0"/>
              <w:adjustRightInd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2023</w:t>
            </w:r>
          </w:p>
        </w:tc>
      </w:tr>
      <w:tr w:rsidR="008F572F" w:rsidTr="00B61912">
        <w:tc>
          <w:tcPr>
            <w:tcW w:w="675" w:type="dxa"/>
          </w:tcPr>
          <w:p w:rsidR="008F572F" w:rsidRDefault="00A91C6C" w:rsidP="00B61912">
            <w:pPr>
              <w:autoSpaceDE w:val="0"/>
              <w:autoSpaceDN w:val="0"/>
              <w:adjustRightInd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c>
          <w:tcPr>
            <w:tcW w:w="10347" w:type="dxa"/>
          </w:tcPr>
          <w:p w:rsidR="008F572F" w:rsidRDefault="008F572F" w:rsidP="00B01FE2">
            <w:pPr>
              <w:autoSpaceDE w:val="0"/>
              <w:autoSpaceDN w:val="0"/>
              <w:adjustRightInd w:val="0"/>
              <w:rPr>
                <w:rFonts w:ascii="Times New Roman" w:eastAsia="Times New Roman" w:hAnsi="Times New Roman" w:cs="Times New Roman"/>
                <w:b/>
                <w:sz w:val="24"/>
                <w:szCs w:val="24"/>
              </w:rPr>
            </w:pPr>
            <w:r>
              <w:rPr>
                <w:rFonts w:ascii="Times New Roman" w:hAnsi="Times New Roman" w:cs="Times New Roman"/>
                <w:color w:val="000000"/>
                <w:sz w:val="24"/>
                <w:szCs w:val="24"/>
              </w:rPr>
              <w:t xml:space="preserve">Городской округ Электросталь, </w:t>
            </w:r>
            <w:r w:rsidRPr="00B12CD1">
              <w:rPr>
                <w:rFonts w:ascii="Times New Roman" w:hAnsi="Times New Roman" w:cs="Times New Roman"/>
                <w:color w:val="000000"/>
                <w:sz w:val="24"/>
                <w:szCs w:val="24"/>
              </w:rPr>
              <w:t>площадь перед КЦ "Современник</w:t>
            </w:r>
          </w:p>
        </w:tc>
        <w:tc>
          <w:tcPr>
            <w:tcW w:w="3338" w:type="dxa"/>
          </w:tcPr>
          <w:p w:rsidR="008F572F" w:rsidRDefault="008F572F" w:rsidP="00B01FE2">
            <w:pPr>
              <w:autoSpaceDE w:val="0"/>
              <w:autoSpaceDN w:val="0"/>
              <w:adjustRightInd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2024</w:t>
            </w:r>
          </w:p>
        </w:tc>
      </w:tr>
    </w:tbl>
    <w:p w:rsidR="00EC66AD" w:rsidRDefault="00EC66AD" w:rsidP="00A91C6C">
      <w:pPr>
        <w:autoSpaceDE w:val="0"/>
        <w:autoSpaceDN w:val="0"/>
        <w:adjustRightInd w:val="0"/>
        <w:spacing w:after="0" w:line="240" w:lineRule="auto"/>
        <w:rPr>
          <w:rFonts w:ascii="Times New Roman" w:eastAsia="Times New Roman" w:hAnsi="Times New Roman" w:cs="Times New Roman"/>
          <w:b/>
          <w:sz w:val="24"/>
          <w:szCs w:val="28"/>
        </w:rPr>
      </w:pPr>
    </w:p>
    <w:p w:rsidR="008F572F" w:rsidRDefault="008F572F" w:rsidP="00A91C6C">
      <w:pPr>
        <w:autoSpaceDE w:val="0"/>
        <w:autoSpaceDN w:val="0"/>
        <w:adjustRightInd w:val="0"/>
        <w:spacing w:after="0" w:line="240" w:lineRule="auto"/>
        <w:rPr>
          <w:rFonts w:ascii="Times New Roman" w:eastAsia="Times New Roman" w:hAnsi="Times New Roman" w:cs="Times New Roman"/>
          <w:b/>
          <w:sz w:val="24"/>
          <w:szCs w:val="28"/>
        </w:rPr>
      </w:pPr>
      <w:r w:rsidRPr="009A3A01">
        <w:rPr>
          <w:rFonts w:ascii="Times New Roman" w:eastAsia="Times New Roman" w:hAnsi="Times New Roman" w:cs="Times New Roman"/>
          <w:b/>
          <w:sz w:val="24"/>
          <w:szCs w:val="28"/>
        </w:rPr>
        <w:t xml:space="preserve">Победитель рейтингового голосования </w:t>
      </w:r>
      <w:r w:rsidR="0051779E">
        <w:rPr>
          <w:rFonts w:ascii="Times New Roman" w:eastAsia="Times New Roman" w:hAnsi="Times New Roman" w:cs="Times New Roman"/>
          <w:b/>
          <w:sz w:val="24"/>
          <w:szCs w:val="28"/>
        </w:rPr>
        <w:t>2019</w:t>
      </w:r>
      <w:r w:rsidRPr="009A3A01">
        <w:rPr>
          <w:rFonts w:ascii="Times New Roman" w:eastAsia="Times New Roman" w:hAnsi="Times New Roman" w:cs="Times New Roman"/>
          <w:b/>
          <w:sz w:val="24"/>
          <w:szCs w:val="28"/>
        </w:rPr>
        <w:t xml:space="preserve"> год :</w:t>
      </w:r>
    </w:p>
    <w:p w:rsidR="008F572F" w:rsidRDefault="008F572F" w:rsidP="00B01FE2">
      <w:pPr>
        <w:autoSpaceDE w:val="0"/>
        <w:autoSpaceDN w:val="0"/>
        <w:adjustRightInd w:val="0"/>
        <w:spacing w:after="0" w:line="240" w:lineRule="auto"/>
        <w:ind w:firstLine="709"/>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1. </w:t>
      </w:r>
      <w:r w:rsidRPr="009A3A01">
        <w:rPr>
          <w:rFonts w:ascii="Times New Roman" w:eastAsia="Times New Roman" w:hAnsi="Times New Roman" w:cs="Times New Roman"/>
          <w:sz w:val="24"/>
          <w:szCs w:val="28"/>
        </w:rPr>
        <w:t>Многофункциональный городской парк культуры и отдыха «Авангард».</w:t>
      </w:r>
    </w:p>
    <w:p w:rsidR="00A91C6C" w:rsidRDefault="009918B6" w:rsidP="00A91C6C">
      <w:pPr>
        <w:autoSpaceDE w:val="0"/>
        <w:autoSpaceDN w:val="0"/>
        <w:adjustRightInd w:val="0"/>
        <w:spacing w:after="0" w:line="240" w:lineRule="auto"/>
        <w:ind w:firstLine="709"/>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2. </w:t>
      </w:r>
      <w:r w:rsidR="0051779E">
        <w:rPr>
          <w:rFonts w:ascii="Times New Roman" w:eastAsia="Times New Roman" w:hAnsi="Times New Roman" w:cs="Times New Roman"/>
          <w:sz w:val="24"/>
          <w:szCs w:val="28"/>
        </w:rPr>
        <w:t>Благоустройство пешеходной зоны по улице Корешкова от улицы Николаева до Храма Вознесения Господня.</w:t>
      </w:r>
      <w:r w:rsidR="00A91C6C">
        <w:rPr>
          <w:rFonts w:ascii="Times New Roman" w:eastAsia="Times New Roman" w:hAnsi="Times New Roman" w:cs="Times New Roman"/>
          <w:sz w:val="24"/>
          <w:szCs w:val="28"/>
        </w:rPr>
        <w:t xml:space="preserve"> Срок исполнения данного мероприятия 2020 год.</w:t>
      </w:r>
    </w:p>
    <w:p w:rsidR="00EC66AD" w:rsidRDefault="00EC66AD" w:rsidP="00B01FE2">
      <w:pPr>
        <w:widowControl w:val="0"/>
        <w:autoSpaceDE w:val="0"/>
        <w:autoSpaceDN w:val="0"/>
        <w:adjustRightInd w:val="0"/>
        <w:spacing w:after="0" w:line="240" w:lineRule="auto"/>
        <w:ind w:firstLine="709"/>
        <w:jc w:val="both"/>
        <w:rPr>
          <w:rFonts w:ascii="Times New Roman" w:hAnsi="Times New Roman" w:cs="Times New Roman"/>
          <w:b/>
          <w:sz w:val="24"/>
          <w:szCs w:val="24"/>
        </w:rPr>
      </w:pPr>
    </w:p>
    <w:p w:rsidR="008F572F" w:rsidRPr="00945177" w:rsidRDefault="008F572F" w:rsidP="00B01FE2">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945177">
        <w:rPr>
          <w:rFonts w:ascii="Times New Roman" w:hAnsi="Times New Roman" w:cs="Times New Roman"/>
          <w:b/>
          <w:sz w:val="24"/>
          <w:szCs w:val="24"/>
        </w:rPr>
        <w:t>Минимальный перечень выполняемых видов работ по благоустройству дворовых территорий включает:</w:t>
      </w:r>
    </w:p>
    <w:p w:rsidR="008F572F" w:rsidRPr="00BB1247" w:rsidRDefault="008F572F" w:rsidP="00B61912">
      <w:pPr>
        <w:pStyle w:val="ConsPlusNormal"/>
        <w:ind w:firstLine="709"/>
        <w:jc w:val="both"/>
        <w:rPr>
          <w:rFonts w:ascii="Times New Roman" w:hAnsi="Times New Roman" w:cs="Times New Roman"/>
          <w:sz w:val="24"/>
          <w:szCs w:val="24"/>
        </w:rPr>
      </w:pPr>
      <w:r w:rsidRPr="00BB1247">
        <w:rPr>
          <w:rFonts w:ascii="Times New Roman" w:hAnsi="Times New Roman" w:cs="Times New Roman"/>
          <w:sz w:val="24"/>
          <w:szCs w:val="24"/>
        </w:rPr>
        <w:t>- детская площадка;</w:t>
      </w:r>
    </w:p>
    <w:p w:rsidR="008F572F" w:rsidRPr="00BB1247" w:rsidRDefault="008F572F" w:rsidP="00B61912">
      <w:pPr>
        <w:pStyle w:val="ConsPlusNormal"/>
        <w:ind w:firstLine="709"/>
        <w:jc w:val="both"/>
        <w:rPr>
          <w:rFonts w:ascii="Times New Roman" w:hAnsi="Times New Roman" w:cs="Times New Roman"/>
          <w:sz w:val="24"/>
          <w:szCs w:val="24"/>
        </w:rPr>
      </w:pPr>
      <w:r w:rsidRPr="00BB1247">
        <w:rPr>
          <w:rFonts w:ascii="Times New Roman" w:hAnsi="Times New Roman" w:cs="Times New Roman"/>
          <w:sz w:val="24"/>
          <w:szCs w:val="24"/>
        </w:rPr>
        <w:t>- парковка;</w:t>
      </w:r>
    </w:p>
    <w:p w:rsidR="008F572F" w:rsidRPr="00BB1247" w:rsidRDefault="008F572F" w:rsidP="00B61912">
      <w:pPr>
        <w:pStyle w:val="ConsPlusNormal"/>
        <w:ind w:firstLine="709"/>
        <w:jc w:val="both"/>
        <w:rPr>
          <w:rFonts w:ascii="Times New Roman" w:hAnsi="Times New Roman" w:cs="Times New Roman"/>
          <w:sz w:val="24"/>
          <w:szCs w:val="24"/>
        </w:rPr>
      </w:pPr>
      <w:r w:rsidRPr="00BB1247">
        <w:rPr>
          <w:rFonts w:ascii="Times New Roman" w:hAnsi="Times New Roman" w:cs="Times New Roman"/>
          <w:sz w:val="24"/>
          <w:szCs w:val="24"/>
        </w:rPr>
        <w:t>- озеленение;</w:t>
      </w:r>
    </w:p>
    <w:p w:rsidR="008F572F" w:rsidRPr="00BB1247" w:rsidRDefault="008F572F" w:rsidP="00B61912">
      <w:pPr>
        <w:pStyle w:val="ConsPlusNormal"/>
        <w:ind w:firstLine="709"/>
        <w:jc w:val="both"/>
        <w:rPr>
          <w:rFonts w:ascii="Times New Roman" w:hAnsi="Times New Roman" w:cs="Times New Roman"/>
          <w:sz w:val="24"/>
          <w:szCs w:val="24"/>
        </w:rPr>
      </w:pPr>
      <w:r w:rsidRPr="00BB1247">
        <w:rPr>
          <w:rFonts w:ascii="Times New Roman" w:hAnsi="Times New Roman" w:cs="Times New Roman"/>
          <w:sz w:val="24"/>
          <w:szCs w:val="24"/>
        </w:rPr>
        <w:t>- наружное освещение;</w:t>
      </w:r>
    </w:p>
    <w:p w:rsidR="008F572F" w:rsidRPr="00BB1247" w:rsidRDefault="008F572F" w:rsidP="00B61912">
      <w:pPr>
        <w:pStyle w:val="ConsPlusNormal"/>
        <w:ind w:firstLine="709"/>
        <w:jc w:val="both"/>
        <w:rPr>
          <w:rFonts w:ascii="Times New Roman" w:hAnsi="Times New Roman" w:cs="Times New Roman"/>
          <w:sz w:val="24"/>
          <w:szCs w:val="24"/>
        </w:rPr>
      </w:pPr>
      <w:r w:rsidRPr="00BB1247">
        <w:rPr>
          <w:rFonts w:ascii="Times New Roman" w:hAnsi="Times New Roman" w:cs="Times New Roman"/>
          <w:sz w:val="24"/>
          <w:szCs w:val="24"/>
        </w:rPr>
        <w:t>- информационный стенд;</w:t>
      </w:r>
    </w:p>
    <w:p w:rsidR="008F572F" w:rsidRPr="00BB1247" w:rsidRDefault="008F572F" w:rsidP="00B61912">
      <w:pPr>
        <w:pStyle w:val="ConsPlusNormal"/>
        <w:ind w:firstLine="709"/>
        <w:jc w:val="both"/>
        <w:rPr>
          <w:rFonts w:ascii="Times New Roman" w:hAnsi="Times New Roman" w:cs="Times New Roman"/>
          <w:sz w:val="24"/>
          <w:szCs w:val="24"/>
        </w:rPr>
      </w:pPr>
      <w:r w:rsidRPr="00BB1247">
        <w:rPr>
          <w:rFonts w:ascii="Times New Roman" w:hAnsi="Times New Roman" w:cs="Times New Roman"/>
          <w:sz w:val="24"/>
          <w:szCs w:val="24"/>
        </w:rPr>
        <w:t>- контейнерная площадка;</w:t>
      </w:r>
    </w:p>
    <w:p w:rsidR="008F572F" w:rsidRDefault="008F572F" w:rsidP="00B61912">
      <w:pPr>
        <w:pStyle w:val="ConsPlusNormal"/>
        <w:ind w:firstLine="709"/>
        <w:jc w:val="both"/>
        <w:rPr>
          <w:rFonts w:ascii="Times New Roman" w:hAnsi="Times New Roman" w:cs="Times New Roman"/>
          <w:sz w:val="24"/>
          <w:szCs w:val="24"/>
        </w:rPr>
      </w:pPr>
      <w:r w:rsidRPr="00BB1247">
        <w:rPr>
          <w:rFonts w:ascii="Times New Roman" w:hAnsi="Times New Roman" w:cs="Times New Roman"/>
          <w:sz w:val="24"/>
          <w:szCs w:val="24"/>
        </w:rPr>
        <w:t>- лавочки (скамейки);</w:t>
      </w:r>
    </w:p>
    <w:p w:rsidR="005D77E9" w:rsidRPr="00BB1247" w:rsidRDefault="005D77E9" w:rsidP="00B6191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ремонт асфальтового покрытия дворовых территорий;</w:t>
      </w:r>
    </w:p>
    <w:p w:rsidR="008F572F" w:rsidRPr="00BB1247" w:rsidRDefault="008F572F" w:rsidP="00B61912">
      <w:pPr>
        <w:pStyle w:val="ConsPlusNormal"/>
        <w:ind w:firstLine="709"/>
        <w:jc w:val="both"/>
        <w:rPr>
          <w:rFonts w:ascii="Times New Roman" w:hAnsi="Times New Roman" w:cs="Times New Roman"/>
          <w:sz w:val="24"/>
          <w:szCs w:val="24"/>
        </w:rPr>
      </w:pPr>
      <w:r w:rsidRPr="00BB1247">
        <w:rPr>
          <w:rFonts w:ascii="Times New Roman" w:hAnsi="Times New Roman" w:cs="Times New Roman"/>
          <w:sz w:val="24"/>
          <w:szCs w:val="24"/>
        </w:rPr>
        <w:t>- урны.</w:t>
      </w:r>
    </w:p>
    <w:p w:rsidR="008F572F" w:rsidRPr="00BB1247" w:rsidRDefault="008F572F" w:rsidP="00B01F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B1247">
        <w:rPr>
          <w:rFonts w:ascii="Times New Roman" w:hAnsi="Times New Roman" w:cs="Times New Roman"/>
          <w:sz w:val="24"/>
          <w:szCs w:val="24"/>
        </w:rPr>
        <w:t>Кроме того, может быть предусмотрено выполнение следующих дополнительных видов работ по благоустройству дворовых территорий:</w:t>
      </w:r>
    </w:p>
    <w:p w:rsidR="005D77E9" w:rsidRDefault="008F572F" w:rsidP="00B61912">
      <w:pPr>
        <w:pStyle w:val="ConsPlusNormal"/>
        <w:ind w:firstLine="709"/>
        <w:jc w:val="both"/>
        <w:rPr>
          <w:rFonts w:ascii="Times New Roman" w:eastAsiaTheme="minorEastAsia" w:hAnsi="Times New Roman" w:cs="Times New Roman"/>
          <w:sz w:val="24"/>
          <w:szCs w:val="24"/>
        </w:rPr>
      </w:pPr>
      <w:r w:rsidRPr="00BB1247">
        <w:rPr>
          <w:rFonts w:ascii="Times New Roman" w:eastAsiaTheme="minorEastAsia" w:hAnsi="Times New Roman" w:cs="Times New Roman"/>
          <w:sz w:val="24"/>
          <w:szCs w:val="24"/>
        </w:rPr>
        <w:t>- обустройство зоны отдыха,</w:t>
      </w:r>
    </w:p>
    <w:p w:rsidR="008F572F" w:rsidRPr="00BB1247" w:rsidRDefault="005D77E9" w:rsidP="00B61912">
      <w:pPr>
        <w:pStyle w:val="ConsPlusNormal"/>
        <w:ind w:firstLine="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обустройство автомобильных парковок;</w:t>
      </w:r>
      <w:r w:rsidR="008F572F" w:rsidRPr="00BB1247">
        <w:rPr>
          <w:rFonts w:ascii="Times New Roman" w:eastAsiaTheme="minorEastAsia" w:hAnsi="Times New Roman" w:cs="Times New Roman"/>
          <w:sz w:val="24"/>
          <w:szCs w:val="24"/>
        </w:rPr>
        <w:t xml:space="preserve"> </w:t>
      </w:r>
    </w:p>
    <w:p w:rsidR="00B61912" w:rsidRDefault="008F572F" w:rsidP="00B61912">
      <w:pPr>
        <w:pStyle w:val="ConsPlusNormal"/>
        <w:ind w:firstLine="709"/>
        <w:jc w:val="both"/>
        <w:rPr>
          <w:rFonts w:ascii="Times New Roman" w:eastAsiaTheme="minorEastAsia" w:hAnsi="Times New Roman" w:cs="Times New Roman"/>
          <w:sz w:val="24"/>
          <w:szCs w:val="24"/>
        </w:rPr>
      </w:pPr>
      <w:r w:rsidRPr="00BB1247">
        <w:rPr>
          <w:rFonts w:ascii="Times New Roman" w:eastAsiaTheme="minorEastAsia" w:hAnsi="Times New Roman" w:cs="Times New Roman"/>
          <w:sz w:val="24"/>
          <w:szCs w:val="24"/>
        </w:rPr>
        <w:t>- организация клумб</w:t>
      </w:r>
      <w:r w:rsidR="00B61912">
        <w:rPr>
          <w:rFonts w:ascii="Times New Roman" w:eastAsiaTheme="minorEastAsia" w:hAnsi="Times New Roman" w:cs="Times New Roman"/>
          <w:sz w:val="24"/>
          <w:szCs w:val="24"/>
        </w:rPr>
        <w:t>.</w:t>
      </w:r>
    </w:p>
    <w:p w:rsidR="00B61912" w:rsidRDefault="008F572F" w:rsidP="00B61912">
      <w:pPr>
        <w:pStyle w:val="ConsPlusNormal"/>
        <w:ind w:firstLine="709"/>
        <w:jc w:val="both"/>
        <w:rPr>
          <w:rFonts w:ascii="Times New Roman" w:hAnsi="Times New Roman" w:cs="Times New Roman"/>
          <w:sz w:val="24"/>
          <w:szCs w:val="24"/>
        </w:rPr>
      </w:pPr>
      <w:r w:rsidRPr="00BB1247">
        <w:rPr>
          <w:rFonts w:ascii="Times New Roman" w:hAnsi="Times New Roman" w:cs="Times New Roman"/>
          <w:sz w:val="24"/>
          <w:szCs w:val="24"/>
        </w:rPr>
        <w:t xml:space="preserve">В рамках выполнения минимального перечня видов работ по благоустройству дворовых территорий по решению органа местного самоуправления может быть предусмотрено трудовое участие жителей. </w:t>
      </w:r>
    </w:p>
    <w:p w:rsidR="00B61912" w:rsidRDefault="008F572F" w:rsidP="00B61912">
      <w:pPr>
        <w:pStyle w:val="ConsPlusNormal"/>
        <w:ind w:firstLine="709"/>
        <w:jc w:val="both"/>
        <w:rPr>
          <w:rFonts w:ascii="Times New Roman" w:hAnsi="Times New Roman" w:cs="Times New Roman"/>
          <w:sz w:val="24"/>
          <w:szCs w:val="24"/>
        </w:rPr>
      </w:pPr>
      <w:r w:rsidRPr="00BB1247">
        <w:rPr>
          <w:rFonts w:ascii="Times New Roman" w:hAnsi="Times New Roman" w:cs="Times New Roman"/>
          <w:sz w:val="24"/>
          <w:szCs w:val="24"/>
        </w:rPr>
        <w:t>В рамках выполнения дополнительного перечня видов работ по благоустройству дворовых территорий трудовое участие жителей является обязательным.</w:t>
      </w:r>
    </w:p>
    <w:p w:rsidR="00B61912" w:rsidRDefault="008F572F" w:rsidP="00B61912">
      <w:pPr>
        <w:pStyle w:val="ConsPlusNormal"/>
        <w:ind w:firstLine="709"/>
        <w:jc w:val="both"/>
        <w:rPr>
          <w:rFonts w:ascii="Times New Roman" w:hAnsi="Times New Roman" w:cs="Times New Roman"/>
          <w:sz w:val="24"/>
          <w:szCs w:val="24"/>
        </w:rPr>
      </w:pPr>
      <w:r w:rsidRPr="00BB1247">
        <w:rPr>
          <w:rFonts w:ascii="Times New Roman" w:hAnsi="Times New Roman" w:cs="Times New Roman"/>
          <w:sz w:val="24"/>
          <w:szCs w:val="24"/>
        </w:rPr>
        <w:t>В случае выявления физического износа основных конструктивных элементов (крыша, стены, фундамент) которых превышает 70 процентов на дворовых территориях, подлежащих благоустройству в рамках реализации Муниципальной программы Администрация в праве принять решение об исключении данных территорий из адресного перечня дворовых и общественных территорий, подлежащих благоустройству.</w:t>
      </w:r>
    </w:p>
    <w:p w:rsidR="00B61912" w:rsidRDefault="008F572F" w:rsidP="00B61912">
      <w:pPr>
        <w:pStyle w:val="ConsPlusNormal"/>
        <w:ind w:firstLine="709"/>
        <w:jc w:val="both"/>
        <w:rPr>
          <w:rFonts w:ascii="Times New Roman" w:hAnsi="Times New Roman" w:cs="Times New Roman"/>
          <w:sz w:val="24"/>
          <w:szCs w:val="24"/>
        </w:rPr>
      </w:pPr>
      <w:r w:rsidRPr="00BB1247">
        <w:rPr>
          <w:rFonts w:ascii="Times New Roman" w:hAnsi="Times New Roman" w:cs="Times New Roman"/>
          <w:sz w:val="24"/>
          <w:szCs w:val="24"/>
        </w:rPr>
        <w:t>Дворовая, общественная территория может быть исключена из перечня дворовых и общественных территорий, подлежащих благоустройству по решению собственников помещений многоквартирных домов об отказе от благоустройства.</w:t>
      </w:r>
    </w:p>
    <w:p w:rsidR="00B61912" w:rsidRDefault="008F572F" w:rsidP="00B61912">
      <w:pPr>
        <w:pStyle w:val="ConsPlusNormal"/>
        <w:ind w:firstLine="709"/>
        <w:jc w:val="both"/>
        <w:rPr>
          <w:rFonts w:ascii="Times New Roman" w:hAnsi="Times New Roman" w:cs="Times New Roman"/>
          <w:sz w:val="24"/>
          <w:szCs w:val="24"/>
        </w:rPr>
      </w:pPr>
      <w:r w:rsidRPr="00BB1247">
        <w:rPr>
          <w:rFonts w:ascii="Times New Roman" w:hAnsi="Times New Roman" w:cs="Times New Roman"/>
          <w:sz w:val="24"/>
          <w:szCs w:val="24"/>
        </w:rPr>
        <w:t>В случае проведения работ по благоустройству дворовых территорий которых с софинансированием из бюджета Московской области Администрация в праве организовывать работы по образованию земельных участков, на которых расположены такие многоквартирные дома.</w:t>
      </w:r>
    </w:p>
    <w:p w:rsidR="00A91C6C" w:rsidRDefault="008F572F" w:rsidP="00BC4530">
      <w:pPr>
        <w:pStyle w:val="ConsPlusNormal"/>
        <w:ind w:firstLine="709"/>
        <w:jc w:val="both"/>
        <w:rPr>
          <w:rFonts w:ascii="Times New Roman" w:hAnsi="Times New Roman" w:cs="Times New Roman"/>
          <w:sz w:val="24"/>
          <w:szCs w:val="28"/>
        </w:rPr>
      </w:pPr>
      <w:r w:rsidRPr="00BB1247">
        <w:rPr>
          <w:rFonts w:ascii="Times New Roman" w:hAnsi="Times New Roman" w:cs="Times New Roman"/>
          <w:sz w:val="24"/>
          <w:szCs w:val="28"/>
        </w:rPr>
        <w:t>Администрация городского округа Электросталь имеет право 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w:t>
      </w:r>
    </w:p>
    <w:p w:rsidR="00A91C6C" w:rsidRDefault="00A91C6C" w:rsidP="00B01FE2">
      <w:pPr>
        <w:autoSpaceDE w:val="0"/>
        <w:autoSpaceDN w:val="0"/>
        <w:adjustRightInd w:val="0"/>
        <w:spacing w:after="0" w:line="240" w:lineRule="auto"/>
        <w:ind w:firstLine="709"/>
        <w:jc w:val="both"/>
        <w:rPr>
          <w:rFonts w:ascii="Times New Roman" w:eastAsia="Times New Roman" w:hAnsi="Times New Roman" w:cs="Times New Roman"/>
          <w:sz w:val="24"/>
          <w:szCs w:val="28"/>
        </w:rPr>
      </w:pPr>
    </w:p>
    <w:p w:rsidR="008F572F" w:rsidRPr="00BB1247" w:rsidRDefault="008F572F" w:rsidP="00B61912">
      <w:pPr>
        <w:autoSpaceDE w:val="0"/>
        <w:autoSpaceDN w:val="0"/>
        <w:adjustRightInd w:val="0"/>
        <w:spacing w:after="0" w:line="240" w:lineRule="auto"/>
        <w:jc w:val="center"/>
        <w:rPr>
          <w:rFonts w:ascii="Times New Roman" w:eastAsia="Times New Roman" w:hAnsi="Times New Roman" w:cs="Times New Roman"/>
          <w:b/>
          <w:sz w:val="24"/>
          <w:szCs w:val="28"/>
        </w:rPr>
      </w:pPr>
      <w:r w:rsidRPr="00BB1247">
        <w:rPr>
          <w:rFonts w:ascii="Times New Roman" w:eastAsia="Times New Roman" w:hAnsi="Times New Roman" w:cs="Times New Roman"/>
          <w:b/>
          <w:sz w:val="24"/>
          <w:szCs w:val="28"/>
        </w:rPr>
        <w:t>Адресный перечень объектов незавершенного строительства, на которых необходимо выпо</w:t>
      </w:r>
      <w:r w:rsidR="00B61912">
        <w:rPr>
          <w:rFonts w:ascii="Times New Roman" w:eastAsia="Times New Roman" w:hAnsi="Times New Roman" w:cs="Times New Roman"/>
          <w:b/>
          <w:sz w:val="24"/>
          <w:szCs w:val="28"/>
        </w:rPr>
        <w:t>лнение работ по благоустройству.</w:t>
      </w:r>
    </w:p>
    <w:tbl>
      <w:tblPr>
        <w:tblW w:w="1466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2267"/>
        <w:gridCol w:w="2548"/>
        <w:gridCol w:w="5391"/>
        <w:gridCol w:w="1481"/>
      </w:tblGrid>
      <w:tr w:rsidR="008F572F" w:rsidRPr="00EC66AD" w:rsidTr="004F35B6">
        <w:trPr>
          <w:trHeight w:val="1260"/>
        </w:trPr>
        <w:tc>
          <w:tcPr>
            <w:tcW w:w="2977" w:type="dxa"/>
            <w:shd w:val="clear" w:color="auto" w:fill="auto"/>
            <w:vAlign w:val="center"/>
            <w:hideMark/>
          </w:tcPr>
          <w:p w:rsidR="008F572F" w:rsidRPr="00EC66AD" w:rsidRDefault="008F572F" w:rsidP="00B61912">
            <w:pPr>
              <w:spacing w:after="0" w:line="240" w:lineRule="auto"/>
              <w:jc w:val="center"/>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sz w:val="20"/>
                <w:szCs w:val="20"/>
              </w:rPr>
              <w:lastRenderedPageBreak/>
              <w:t xml:space="preserve">Наименование </w:t>
            </w:r>
            <w:r w:rsidR="00B61912" w:rsidRPr="00EC66AD">
              <w:rPr>
                <w:rFonts w:ascii="Times New Roman" w:eastAsia="Times New Roman" w:hAnsi="Times New Roman" w:cs="Times New Roman"/>
                <w:b/>
                <w:bCs/>
                <w:sz w:val="20"/>
                <w:szCs w:val="20"/>
              </w:rPr>
              <w:t>ю</w:t>
            </w:r>
            <w:r w:rsidRPr="00EC66AD">
              <w:rPr>
                <w:rFonts w:ascii="Times New Roman" w:eastAsia="Times New Roman" w:hAnsi="Times New Roman" w:cs="Times New Roman"/>
                <w:b/>
                <w:bCs/>
                <w:sz w:val="20"/>
                <w:szCs w:val="20"/>
              </w:rPr>
              <w:t>р. лица</w:t>
            </w:r>
          </w:p>
        </w:tc>
        <w:tc>
          <w:tcPr>
            <w:tcW w:w="2267" w:type="dxa"/>
            <w:shd w:val="clear" w:color="auto" w:fill="auto"/>
            <w:vAlign w:val="center"/>
            <w:hideMark/>
          </w:tcPr>
          <w:p w:rsidR="008F572F" w:rsidRPr="00EC66AD" w:rsidRDefault="008F572F" w:rsidP="00B01FE2">
            <w:pPr>
              <w:spacing w:after="0" w:line="240" w:lineRule="auto"/>
              <w:jc w:val="center"/>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sz w:val="20"/>
                <w:szCs w:val="20"/>
              </w:rPr>
              <w:t>Вид объекта (нежилое строение, незавершенное строительство, объект торговли)</w:t>
            </w:r>
          </w:p>
        </w:tc>
        <w:tc>
          <w:tcPr>
            <w:tcW w:w="2548" w:type="dxa"/>
            <w:shd w:val="clear" w:color="auto" w:fill="auto"/>
            <w:vAlign w:val="center"/>
            <w:hideMark/>
          </w:tcPr>
          <w:p w:rsidR="008F572F" w:rsidRPr="00EC66AD" w:rsidRDefault="008F572F" w:rsidP="00B01FE2">
            <w:pPr>
              <w:spacing w:after="0" w:line="240" w:lineRule="auto"/>
              <w:jc w:val="center"/>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sz w:val="20"/>
                <w:szCs w:val="20"/>
              </w:rPr>
              <w:t>Адрес объекта</w:t>
            </w:r>
          </w:p>
        </w:tc>
        <w:tc>
          <w:tcPr>
            <w:tcW w:w="5391" w:type="dxa"/>
            <w:shd w:val="clear" w:color="auto" w:fill="auto"/>
            <w:vAlign w:val="center"/>
            <w:hideMark/>
          </w:tcPr>
          <w:p w:rsidR="008F572F" w:rsidRPr="00EC66AD" w:rsidRDefault="008F572F" w:rsidP="00B01FE2">
            <w:pPr>
              <w:spacing w:after="0" w:line="240" w:lineRule="auto"/>
              <w:jc w:val="center"/>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sz w:val="20"/>
                <w:szCs w:val="20"/>
              </w:rPr>
              <w:t>Мероприятие по благоустройству</w:t>
            </w:r>
          </w:p>
        </w:tc>
        <w:tc>
          <w:tcPr>
            <w:tcW w:w="1481" w:type="dxa"/>
            <w:shd w:val="clear" w:color="auto" w:fill="auto"/>
            <w:vAlign w:val="center"/>
            <w:hideMark/>
          </w:tcPr>
          <w:p w:rsidR="008F572F" w:rsidRPr="00EC66AD" w:rsidRDefault="008F572F" w:rsidP="00B61912">
            <w:pPr>
              <w:spacing w:after="0" w:line="240" w:lineRule="auto"/>
              <w:jc w:val="center"/>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sz w:val="20"/>
                <w:szCs w:val="20"/>
              </w:rPr>
              <w:t>Год реализации</w:t>
            </w:r>
          </w:p>
        </w:tc>
      </w:tr>
      <w:tr w:rsidR="008F572F" w:rsidRPr="00EC66AD" w:rsidTr="004F35B6">
        <w:trPr>
          <w:trHeight w:val="315"/>
        </w:trPr>
        <w:tc>
          <w:tcPr>
            <w:tcW w:w="2977" w:type="dxa"/>
            <w:shd w:val="clear" w:color="auto" w:fill="auto"/>
            <w:vAlign w:val="center"/>
            <w:hideMark/>
          </w:tcPr>
          <w:p w:rsidR="008F572F" w:rsidRPr="00EC66AD" w:rsidRDefault="008F572F" w:rsidP="00B01FE2">
            <w:pPr>
              <w:spacing w:after="0" w:line="240" w:lineRule="auto"/>
              <w:rPr>
                <w:rFonts w:ascii="Times New Roman" w:eastAsia="Times New Roman" w:hAnsi="Times New Roman" w:cs="Times New Roman"/>
                <w:color w:val="000000"/>
                <w:sz w:val="20"/>
                <w:szCs w:val="20"/>
              </w:rPr>
            </w:pPr>
            <w:r w:rsidRPr="00EC66AD">
              <w:rPr>
                <w:rFonts w:ascii="Times New Roman" w:eastAsia="Times New Roman" w:hAnsi="Times New Roman" w:cs="Times New Roman"/>
                <w:sz w:val="20"/>
                <w:szCs w:val="20"/>
              </w:rPr>
              <w:t>ООО "Центр"</w:t>
            </w:r>
          </w:p>
        </w:tc>
        <w:tc>
          <w:tcPr>
            <w:tcW w:w="2267" w:type="dxa"/>
            <w:shd w:val="clear" w:color="auto" w:fill="auto"/>
            <w:vAlign w:val="center"/>
            <w:hideMark/>
          </w:tcPr>
          <w:p w:rsidR="008F572F" w:rsidRPr="00EC66AD" w:rsidRDefault="008F572F" w:rsidP="00B01FE2">
            <w:pPr>
              <w:spacing w:after="0" w:line="240" w:lineRule="auto"/>
              <w:rPr>
                <w:rFonts w:ascii="Times New Roman" w:eastAsia="Times New Roman" w:hAnsi="Times New Roman" w:cs="Times New Roman"/>
                <w:color w:val="000000"/>
                <w:sz w:val="20"/>
                <w:szCs w:val="20"/>
              </w:rPr>
            </w:pPr>
            <w:r w:rsidRPr="00EC66AD">
              <w:rPr>
                <w:rFonts w:ascii="Times New Roman" w:eastAsia="Times New Roman" w:hAnsi="Times New Roman" w:cs="Times New Roman"/>
                <w:sz w:val="20"/>
                <w:szCs w:val="20"/>
              </w:rPr>
              <w:t>Объект торговли</w:t>
            </w:r>
          </w:p>
        </w:tc>
        <w:tc>
          <w:tcPr>
            <w:tcW w:w="2548" w:type="dxa"/>
            <w:shd w:val="clear" w:color="auto" w:fill="auto"/>
            <w:vAlign w:val="center"/>
            <w:hideMark/>
          </w:tcPr>
          <w:p w:rsidR="008F572F" w:rsidRPr="00EC66AD" w:rsidRDefault="008F572F" w:rsidP="00B01FE2">
            <w:pPr>
              <w:spacing w:after="0" w:line="240" w:lineRule="auto"/>
              <w:rPr>
                <w:rFonts w:ascii="Times New Roman" w:eastAsia="Times New Roman" w:hAnsi="Times New Roman" w:cs="Times New Roman"/>
                <w:color w:val="000000"/>
                <w:sz w:val="20"/>
                <w:szCs w:val="20"/>
              </w:rPr>
            </w:pPr>
            <w:r w:rsidRPr="00EC66AD">
              <w:rPr>
                <w:rFonts w:ascii="Times New Roman" w:eastAsia="Times New Roman" w:hAnsi="Times New Roman" w:cs="Times New Roman"/>
                <w:sz w:val="20"/>
                <w:szCs w:val="20"/>
              </w:rPr>
              <w:t>ул. Николаева, д. 28б</w:t>
            </w:r>
          </w:p>
        </w:tc>
        <w:tc>
          <w:tcPr>
            <w:tcW w:w="5391" w:type="dxa"/>
            <w:shd w:val="clear" w:color="auto" w:fill="auto"/>
            <w:vAlign w:val="center"/>
            <w:hideMark/>
          </w:tcPr>
          <w:p w:rsidR="008F572F" w:rsidRPr="00EC66AD" w:rsidRDefault="008F572F" w:rsidP="00B01FE2">
            <w:pPr>
              <w:spacing w:after="0" w:line="240" w:lineRule="auto"/>
              <w:rPr>
                <w:rFonts w:ascii="Times New Roman" w:eastAsia="Times New Roman" w:hAnsi="Times New Roman" w:cs="Times New Roman"/>
                <w:color w:val="000000"/>
                <w:sz w:val="20"/>
                <w:szCs w:val="20"/>
              </w:rPr>
            </w:pPr>
            <w:r w:rsidRPr="00EC66AD">
              <w:rPr>
                <w:rFonts w:ascii="Times New Roman" w:eastAsia="Times New Roman" w:hAnsi="Times New Roman" w:cs="Times New Roman"/>
                <w:sz w:val="20"/>
                <w:szCs w:val="20"/>
              </w:rPr>
              <w:t>Отделка фасадов</w:t>
            </w:r>
          </w:p>
        </w:tc>
        <w:tc>
          <w:tcPr>
            <w:tcW w:w="1481" w:type="dxa"/>
            <w:shd w:val="clear" w:color="auto" w:fill="auto"/>
            <w:vAlign w:val="center"/>
            <w:hideMark/>
          </w:tcPr>
          <w:p w:rsidR="008F572F" w:rsidRPr="00EC66AD" w:rsidRDefault="008F572F" w:rsidP="00B61912">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sz w:val="20"/>
                <w:szCs w:val="20"/>
              </w:rPr>
              <w:t>2020</w:t>
            </w:r>
          </w:p>
        </w:tc>
      </w:tr>
      <w:tr w:rsidR="008F572F" w:rsidRPr="00EC66AD" w:rsidTr="004F35B6">
        <w:trPr>
          <w:trHeight w:val="630"/>
        </w:trPr>
        <w:tc>
          <w:tcPr>
            <w:tcW w:w="2977" w:type="dxa"/>
            <w:shd w:val="clear" w:color="auto" w:fill="auto"/>
            <w:vAlign w:val="center"/>
            <w:hideMark/>
          </w:tcPr>
          <w:p w:rsidR="008F572F" w:rsidRPr="00EC66AD" w:rsidRDefault="008F572F" w:rsidP="00B01FE2">
            <w:pPr>
              <w:spacing w:after="0" w:line="240" w:lineRule="auto"/>
              <w:rPr>
                <w:rFonts w:ascii="Times New Roman" w:eastAsia="Times New Roman" w:hAnsi="Times New Roman" w:cs="Times New Roman"/>
                <w:color w:val="000000"/>
                <w:sz w:val="20"/>
                <w:szCs w:val="20"/>
              </w:rPr>
            </w:pPr>
            <w:r w:rsidRPr="00EC66AD">
              <w:rPr>
                <w:rFonts w:ascii="Times New Roman" w:eastAsia="Times New Roman" w:hAnsi="Times New Roman" w:cs="Times New Roman"/>
                <w:sz w:val="20"/>
                <w:szCs w:val="20"/>
              </w:rPr>
              <w:t>ООО "Догпоинт"</w:t>
            </w:r>
          </w:p>
        </w:tc>
        <w:tc>
          <w:tcPr>
            <w:tcW w:w="2267" w:type="dxa"/>
            <w:shd w:val="clear" w:color="auto" w:fill="auto"/>
            <w:vAlign w:val="center"/>
            <w:hideMark/>
          </w:tcPr>
          <w:p w:rsidR="008F572F" w:rsidRPr="00EC66AD" w:rsidRDefault="008F572F" w:rsidP="00B01FE2">
            <w:pPr>
              <w:spacing w:after="0" w:line="240" w:lineRule="auto"/>
              <w:rPr>
                <w:rFonts w:ascii="Times New Roman" w:eastAsia="Times New Roman" w:hAnsi="Times New Roman" w:cs="Times New Roman"/>
                <w:color w:val="000000"/>
                <w:sz w:val="20"/>
                <w:szCs w:val="20"/>
              </w:rPr>
            </w:pPr>
            <w:r w:rsidRPr="00EC66AD">
              <w:rPr>
                <w:rFonts w:ascii="Times New Roman" w:eastAsia="Times New Roman" w:hAnsi="Times New Roman" w:cs="Times New Roman"/>
                <w:sz w:val="20"/>
                <w:szCs w:val="20"/>
              </w:rPr>
              <w:t>Незавершенное строительство</w:t>
            </w:r>
          </w:p>
        </w:tc>
        <w:tc>
          <w:tcPr>
            <w:tcW w:w="2548" w:type="dxa"/>
            <w:shd w:val="clear" w:color="auto" w:fill="auto"/>
            <w:vAlign w:val="center"/>
            <w:hideMark/>
          </w:tcPr>
          <w:p w:rsidR="008F572F" w:rsidRPr="00EC66AD" w:rsidRDefault="008F572F" w:rsidP="00B01FE2">
            <w:pPr>
              <w:spacing w:after="0" w:line="240" w:lineRule="auto"/>
              <w:rPr>
                <w:rFonts w:ascii="Times New Roman" w:eastAsia="Times New Roman" w:hAnsi="Times New Roman" w:cs="Times New Roman"/>
                <w:color w:val="000000"/>
                <w:sz w:val="20"/>
                <w:szCs w:val="20"/>
              </w:rPr>
            </w:pPr>
            <w:r w:rsidRPr="00EC66AD">
              <w:rPr>
                <w:rFonts w:ascii="Times New Roman" w:eastAsia="Times New Roman" w:hAnsi="Times New Roman" w:cs="Times New Roman"/>
                <w:sz w:val="20"/>
                <w:szCs w:val="20"/>
              </w:rPr>
              <w:t>пр-т Южный</w:t>
            </w:r>
          </w:p>
        </w:tc>
        <w:tc>
          <w:tcPr>
            <w:tcW w:w="5391" w:type="dxa"/>
            <w:shd w:val="clear" w:color="auto" w:fill="auto"/>
            <w:vAlign w:val="center"/>
            <w:hideMark/>
          </w:tcPr>
          <w:p w:rsidR="008F572F" w:rsidRPr="00EC66AD" w:rsidRDefault="008F572F" w:rsidP="00B01FE2">
            <w:pPr>
              <w:spacing w:after="0" w:line="240" w:lineRule="auto"/>
              <w:rPr>
                <w:rFonts w:ascii="Times New Roman" w:eastAsia="Times New Roman" w:hAnsi="Times New Roman" w:cs="Times New Roman"/>
                <w:color w:val="000000"/>
                <w:sz w:val="20"/>
                <w:szCs w:val="20"/>
              </w:rPr>
            </w:pPr>
            <w:r w:rsidRPr="00EC66AD">
              <w:rPr>
                <w:rFonts w:ascii="Times New Roman" w:eastAsia="Times New Roman" w:hAnsi="Times New Roman" w:cs="Times New Roman"/>
                <w:sz w:val="20"/>
                <w:szCs w:val="20"/>
              </w:rPr>
              <w:t>Отделка фасадов, озеленение, устройство тротуара, установка МАФ</w:t>
            </w:r>
          </w:p>
        </w:tc>
        <w:tc>
          <w:tcPr>
            <w:tcW w:w="1481" w:type="dxa"/>
            <w:shd w:val="clear" w:color="auto" w:fill="auto"/>
            <w:vAlign w:val="center"/>
            <w:hideMark/>
          </w:tcPr>
          <w:p w:rsidR="008F572F" w:rsidRPr="00EC66AD" w:rsidRDefault="008F572F" w:rsidP="00B61912">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sz w:val="20"/>
                <w:szCs w:val="20"/>
              </w:rPr>
              <w:t>2023</w:t>
            </w:r>
          </w:p>
        </w:tc>
      </w:tr>
      <w:tr w:rsidR="008F572F" w:rsidRPr="00EC66AD" w:rsidTr="004F35B6">
        <w:trPr>
          <w:trHeight w:val="630"/>
        </w:trPr>
        <w:tc>
          <w:tcPr>
            <w:tcW w:w="2977" w:type="dxa"/>
            <w:shd w:val="clear" w:color="auto" w:fill="auto"/>
            <w:vAlign w:val="center"/>
            <w:hideMark/>
          </w:tcPr>
          <w:p w:rsidR="008F572F" w:rsidRPr="00EC66AD" w:rsidRDefault="008F572F" w:rsidP="00B01FE2">
            <w:pPr>
              <w:spacing w:after="0" w:line="240" w:lineRule="auto"/>
              <w:rPr>
                <w:rFonts w:ascii="Times New Roman" w:eastAsia="Times New Roman" w:hAnsi="Times New Roman" w:cs="Times New Roman"/>
                <w:color w:val="000000"/>
                <w:sz w:val="20"/>
                <w:szCs w:val="20"/>
              </w:rPr>
            </w:pPr>
            <w:r w:rsidRPr="00EC66AD">
              <w:rPr>
                <w:rFonts w:ascii="Times New Roman" w:eastAsia="Times New Roman" w:hAnsi="Times New Roman" w:cs="Times New Roman"/>
                <w:sz w:val="20"/>
                <w:szCs w:val="20"/>
              </w:rPr>
              <w:t>ООО "НИКБООР"</w:t>
            </w:r>
          </w:p>
        </w:tc>
        <w:tc>
          <w:tcPr>
            <w:tcW w:w="2267" w:type="dxa"/>
            <w:shd w:val="clear" w:color="auto" w:fill="auto"/>
            <w:vAlign w:val="center"/>
            <w:hideMark/>
          </w:tcPr>
          <w:p w:rsidR="008F572F" w:rsidRPr="00EC66AD" w:rsidRDefault="008F572F" w:rsidP="00B01FE2">
            <w:pPr>
              <w:spacing w:after="0" w:line="240" w:lineRule="auto"/>
              <w:rPr>
                <w:rFonts w:ascii="Times New Roman" w:eastAsia="Times New Roman" w:hAnsi="Times New Roman" w:cs="Times New Roman"/>
                <w:color w:val="000000"/>
                <w:sz w:val="20"/>
                <w:szCs w:val="20"/>
              </w:rPr>
            </w:pPr>
            <w:r w:rsidRPr="00EC66AD">
              <w:rPr>
                <w:rFonts w:ascii="Times New Roman" w:eastAsia="Times New Roman" w:hAnsi="Times New Roman" w:cs="Times New Roman"/>
                <w:sz w:val="20"/>
                <w:szCs w:val="20"/>
              </w:rPr>
              <w:t>Незавершенное строительство</w:t>
            </w:r>
          </w:p>
        </w:tc>
        <w:tc>
          <w:tcPr>
            <w:tcW w:w="2548" w:type="dxa"/>
            <w:shd w:val="clear" w:color="auto" w:fill="auto"/>
            <w:vAlign w:val="center"/>
            <w:hideMark/>
          </w:tcPr>
          <w:p w:rsidR="008F572F" w:rsidRPr="00EC66AD" w:rsidRDefault="008F572F" w:rsidP="00B01FE2">
            <w:pPr>
              <w:spacing w:after="0" w:line="240" w:lineRule="auto"/>
              <w:rPr>
                <w:rFonts w:ascii="Times New Roman" w:eastAsia="Times New Roman" w:hAnsi="Times New Roman" w:cs="Times New Roman"/>
                <w:color w:val="000000"/>
                <w:sz w:val="20"/>
                <w:szCs w:val="20"/>
              </w:rPr>
            </w:pPr>
            <w:r w:rsidRPr="00EC66AD">
              <w:rPr>
                <w:rFonts w:ascii="Times New Roman" w:eastAsia="Times New Roman" w:hAnsi="Times New Roman" w:cs="Times New Roman"/>
                <w:sz w:val="20"/>
                <w:szCs w:val="20"/>
              </w:rPr>
              <w:t>Фрязевское ш, д. 02б</w:t>
            </w:r>
          </w:p>
        </w:tc>
        <w:tc>
          <w:tcPr>
            <w:tcW w:w="5391" w:type="dxa"/>
            <w:shd w:val="clear" w:color="auto" w:fill="auto"/>
            <w:vAlign w:val="center"/>
            <w:hideMark/>
          </w:tcPr>
          <w:p w:rsidR="008F572F" w:rsidRPr="00EC66AD" w:rsidRDefault="008F572F" w:rsidP="00B01FE2">
            <w:pPr>
              <w:spacing w:after="0" w:line="240" w:lineRule="auto"/>
              <w:rPr>
                <w:rFonts w:ascii="Times New Roman" w:eastAsia="Times New Roman" w:hAnsi="Times New Roman" w:cs="Times New Roman"/>
                <w:color w:val="000000"/>
                <w:sz w:val="20"/>
                <w:szCs w:val="20"/>
              </w:rPr>
            </w:pPr>
            <w:r w:rsidRPr="00EC66AD">
              <w:rPr>
                <w:rFonts w:ascii="Times New Roman" w:eastAsia="Times New Roman" w:hAnsi="Times New Roman" w:cs="Times New Roman"/>
                <w:sz w:val="20"/>
                <w:szCs w:val="20"/>
              </w:rPr>
              <w:t>Отделка фасадов, озеленение, устройство тротуара, установка МАФ</w:t>
            </w:r>
          </w:p>
        </w:tc>
        <w:tc>
          <w:tcPr>
            <w:tcW w:w="1481" w:type="dxa"/>
            <w:shd w:val="clear" w:color="auto" w:fill="auto"/>
            <w:vAlign w:val="center"/>
            <w:hideMark/>
          </w:tcPr>
          <w:p w:rsidR="008F572F" w:rsidRPr="00EC66AD" w:rsidRDefault="008F572F" w:rsidP="00B61912">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sz w:val="20"/>
                <w:szCs w:val="20"/>
              </w:rPr>
              <w:t>2024</w:t>
            </w:r>
          </w:p>
        </w:tc>
      </w:tr>
      <w:tr w:rsidR="008F572F" w:rsidRPr="00EC66AD" w:rsidTr="004F35B6">
        <w:trPr>
          <w:trHeight w:val="630"/>
        </w:trPr>
        <w:tc>
          <w:tcPr>
            <w:tcW w:w="2977" w:type="dxa"/>
            <w:shd w:val="clear" w:color="auto" w:fill="auto"/>
            <w:vAlign w:val="center"/>
            <w:hideMark/>
          </w:tcPr>
          <w:p w:rsidR="008F572F" w:rsidRPr="00EC66AD" w:rsidRDefault="008F572F" w:rsidP="00B01FE2">
            <w:pPr>
              <w:spacing w:after="0" w:line="240" w:lineRule="auto"/>
              <w:rPr>
                <w:rFonts w:ascii="Times New Roman" w:eastAsia="Times New Roman" w:hAnsi="Times New Roman" w:cs="Times New Roman"/>
                <w:color w:val="000000"/>
                <w:sz w:val="20"/>
                <w:szCs w:val="20"/>
              </w:rPr>
            </w:pPr>
            <w:r w:rsidRPr="00EC66AD">
              <w:rPr>
                <w:rFonts w:ascii="Times New Roman" w:eastAsia="Times New Roman" w:hAnsi="Times New Roman" w:cs="Times New Roman"/>
                <w:sz w:val="20"/>
                <w:szCs w:val="20"/>
              </w:rPr>
              <w:t>ООО "Аукцион"</w:t>
            </w:r>
          </w:p>
        </w:tc>
        <w:tc>
          <w:tcPr>
            <w:tcW w:w="2267" w:type="dxa"/>
            <w:shd w:val="clear" w:color="auto" w:fill="auto"/>
            <w:vAlign w:val="center"/>
            <w:hideMark/>
          </w:tcPr>
          <w:p w:rsidR="008F572F" w:rsidRPr="00EC66AD" w:rsidRDefault="008F572F" w:rsidP="00B01FE2">
            <w:pPr>
              <w:spacing w:after="0" w:line="240" w:lineRule="auto"/>
              <w:rPr>
                <w:rFonts w:ascii="Times New Roman" w:eastAsia="Times New Roman" w:hAnsi="Times New Roman" w:cs="Times New Roman"/>
                <w:color w:val="000000"/>
                <w:sz w:val="20"/>
                <w:szCs w:val="20"/>
              </w:rPr>
            </w:pPr>
            <w:r w:rsidRPr="00EC66AD">
              <w:rPr>
                <w:rFonts w:ascii="Times New Roman" w:eastAsia="Times New Roman" w:hAnsi="Times New Roman" w:cs="Times New Roman"/>
                <w:sz w:val="20"/>
                <w:szCs w:val="20"/>
              </w:rPr>
              <w:t>Объект торговли</w:t>
            </w:r>
          </w:p>
        </w:tc>
        <w:tc>
          <w:tcPr>
            <w:tcW w:w="2548" w:type="dxa"/>
            <w:shd w:val="clear" w:color="auto" w:fill="auto"/>
            <w:vAlign w:val="center"/>
            <w:hideMark/>
          </w:tcPr>
          <w:p w:rsidR="008F572F" w:rsidRPr="00EC66AD" w:rsidRDefault="008F572F" w:rsidP="00B01FE2">
            <w:pPr>
              <w:spacing w:after="0" w:line="240" w:lineRule="auto"/>
              <w:rPr>
                <w:rFonts w:ascii="Times New Roman" w:eastAsia="Times New Roman" w:hAnsi="Times New Roman" w:cs="Times New Roman"/>
                <w:color w:val="000000"/>
                <w:sz w:val="20"/>
                <w:szCs w:val="20"/>
              </w:rPr>
            </w:pPr>
            <w:r w:rsidRPr="00EC66AD">
              <w:rPr>
                <w:rFonts w:ascii="Times New Roman" w:eastAsia="Times New Roman" w:hAnsi="Times New Roman" w:cs="Times New Roman"/>
                <w:sz w:val="20"/>
                <w:szCs w:val="20"/>
              </w:rPr>
              <w:t>пр-т Ленина, д. 0/10</w:t>
            </w:r>
          </w:p>
        </w:tc>
        <w:tc>
          <w:tcPr>
            <w:tcW w:w="5391" w:type="dxa"/>
            <w:shd w:val="clear" w:color="auto" w:fill="auto"/>
            <w:vAlign w:val="center"/>
            <w:hideMark/>
          </w:tcPr>
          <w:p w:rsidR="008F572F" w:rsidRPr="00EC66AD" w:rsidRDefault="008F572F" w:rsidP="00B01FE2">
            <w:pPr>
              <w:spacing w:after="0" w:line="240" w:lineRule="auto"/>
              <w:rPr>
                <w:rFonts w:ascii="Times New Roman" w:eastAsia="Times New Roman" w:hAnsi="Times New Roman" w:cs="Times New Roman"/>
                <w:color w:val="000000"/>
                <w:sz w:val="20"/>
                <w:szCs w:val="20"/>
              </w:rPr>
            </w:pPr>
            <w:r w:rsidRPr="00EC66AD">
              <w:rPr>
                <w:rFonts w:ascii="Times New Roman" w:eastAsia="Times New Roman" w:hAnsi="Times New Roman" w:cs="Times New Roman"/>
                <w:sz w:val="20"/>
                <w:szCs w:val="20"/>
              </w:rPr>
              <w:t>Облицовка въездных групп, подпорных стен, устройство освещения, замена твердых покрытий (2019)</w:t>
            </w:r>
          </w:p>
        </w:tc>
        <w:tc>
          <w:tcPr>
            <w:tcW w:w="1481" w:type="dxa"/>
            <w:shd w:val="clear" w:color="auto" w:fill="auto"/>
            <w:vAlign w:val="center"/>
            <w:hideMark/>
          </w:tcPr>
          <w:p w:rsidR="008F572F" w:rsidRPr="00EC66AD" w:rsidRDefault="008F572F" w:rsidP="00B61912">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sz w:val="20"/>
                <w:szCs w:val="20"/>
              </w:rPr>
              <w:t>2021</w:t>
            </w:r>
          </w:p>
        </w:tc>
      </w:tr>
      <w:tr w:rsidR="008F572F" w:rsidRPr="00EC66AD" w:rsidTr="004F35B6">
        <w:trPr>
          <w:trHeight w:val="630"/>
        </w:trPr>
        <w:tc>
          <w:tcPr>
            <w:tcW w:w="2977" w:type="dxa"/>
            <w:shd w:val="clear" w:color="auto" w:fill="auto"/>
            <w:vAlign w:val="center"/>
            <w:hideMark/>
          </w:tcPr>
          <w:p w:rsidR="008F572F" w:rsidRPr="00EC66AD" w:rsidRDefault="008F572F" w:rsidP="00B01FE2">
            <w:pPr>
              <w:spacing w:after="0" w:line="240" w:lineRule="auto"/>
              <w:rPr>
                <w:rFonts w:ascii="Times New Roman" w:eastAsia="Times New Roman" w:hAnsi="Times New Roman" w:cs="Times New Roman"/>
                <w:color w:val="000000"/>
                <w:sz w:val="20"/>
                <w:szCs w:val="20"/>
              </w:rPr>
            </w:pPr>
            <w:r w:rsidRPr="00EC66AD">
              <w:rPr>
                <w:rFonts w:ascii="Times New Roman" w:eastAsia="Times New Roman" w:hAnsi="Times New Roman" w:cs="Times New Roman"/>
                <w:sz w:val="20"/>
                <w:szCs w:val="20"/>
              </w:rPr>
              <w:t>АО "Центротраст" Д.У.ЗПИФ недвижимости "Электросталь-Инвест"</w:t>
            </w:r>
          </w:p>
        </w:tc>
        <w:tc>
          <w:tcPr>
            <w:tcW w:w="2267" w:type="dxa"/>
            <w:shd w:val="clear" w:color="auto" w:fill="auto"/>
            <w:vAlign w:val="center"/>
            <w:hideMark/>
          </w:tcPr>
          <w:p w:rsidR="008F572F" w:rsidRPr="00EC66AD" w:rsidRDefault="008F572F" w:rsidP="00B01FE2">
            <w:pPr>
              <w:spacing w:after="0" w:line="240" w:lineRule="auto"/>
              <w:rPr>
                <w:rFonts w:ascii="Times New Roman" w:eastAsia="Times New Roman" w:hAnsi="Times New Roman" w:cs="Times New Roman"/>
                <w:color w:val="000000"/>
                <w:sz w:val="20"/>
                <w:szCs w:val="20"/>
              </w:rPr>
            </w:pPr>
            <w:r w:rsidRPr="00EC66AD">
              <w:rPr>
                <w:rFonts w:ascii="Times New Roman" w:eastAsia="Times New Roman" w:hAnsi="Times New Roman" w:cs="Times New Roman"/>
                <w:sz w:val="20"/>
                <w:szCs w:val="20"/>
              </w:rPr>
              <w:t>Нежилое строение</w:t>
            </w:r>
          </w:p>
        </w:tc>
        <w:tc>
          <w:tcPr>
            <w:tcW w:w="2548" w:type="dxa"/>
            <w:shd w:val="clear" w:color="auto" w:fill="auto"/>
            <w:vAlign w:val="center"/>
            <w:hideMark/>
          </w:tcPr>
          <w:p w:rsidR="008F572F" w:rsidRPr="00EC66AD" w:rsidRDefault="008F572F" w:rsidP="00B01FE2">
            <w:pPr>
              <w:spacing w:after="0" w:line="240" w:lineRule="auto"/>
              <w:rPr>
                <w:rFonts w:ascii="Times New Roman" w:eastAsia="Times New Roman" w:hAnsi="Times New Roman" w:cs="Times New Roman"/>
                <w:color w:val="000000"/>
                <w:sz w:val="20"/>
                <w:szCs w:val="20"/>
              </w:rPr>
            </w:pPr>
            <w:r w:rsidRPr="00EC66AD">
              <w:rPr>
                <w:rFonts w:ascii="Times New Roman" w:eastAsia="Times New Roman" w:hAnsi="Times New Roman" w:cs="Times New Roman"/>
                <w:sz w:val="20"/>
                <w:szCs w:val="20"/>
              </w:rPr>
              <w:t>ул. Тевосяна, д. 25</w:t>
            </w:r>
          </w:p>
        </w:tc>
        <w:tc>
          <w:tcPr>
            <w:tcW w:w="5391" w:type="dxa"/>
            <w:shd w:val="clear" w:color="auto" w:fill="auto"/>
            <w:vAlign w:val="center"/>
            <w:hideMark/>
          </w:tcPr>
          <w:p w:rsidR="008F572F" w:rsidRPr="00EC66AD" w:rsidRDefault="008F572F" w:rsidP="00B01FE2">
            <w:pPr>
              <w:spacing w:after="0" w:line="240" w:lineRule="auto"/>
              <w:rPr>
                <w:rFonts w:ascii="Times New Roman" w:eastAsia="Times New Roman" w:hAnsi="Times New Roman" w:cs="Times New Roman"/>
                <w:color w:val="000000"/>
                <w:sz w:val="20"/>
                <w:szCs w:val="20"/>
              </w:rPr>
            </w:pPr>
            <w:r w:rsidRPr="00EC66AD">
              <w:rPr>
                <w:rFonts w:ascii="Times New Roman" w:eastAsia="Times New Roman" w:hAnsi="Times New Roman" w:cs="Times New Roman"/>
                <w:sz w:val="20"/>
                <w:szCs w:val="20"/>
              </w:rPr>
              <w:t>Устройство тротуаров, парковок, озеленение, установка МАФ, отделка фасадов</w:t>
            </w:r>
          </w:p>
        </w:tc>
        <w:tc>
          <w:tcPr>
            <w:tcW w:w="1481" w:type="dxa"/>
            <w:shd w:val="clear" w:color="auto" w:fill="auto"/>
            <w:vAlign w:val="center"/>
            <w:hideMark/>
          </w:tcPr>
          <w:p w:rsidR="008F572F" w:rsidRPr="00EC66AD" w:rsidRDefault="008F572F" w:rsidP="00B61912">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sz w:val="20"/>
                <w:szCs w:val="20"/>
              </w:rPr>
              <w:t>2022</w:t>
            </w:r>
          </w:p>
        </w:tc>
      </w:tr>
      <w:tr w:rsidR="008F572F" w:rsidRPr="00EC66AD" w:rsidTr="004F35B6">
        <w:trPr>
          <w:trHeight w:val="315"/>
        </w:trPr>
        <w:tc>
          <w:tcPr>
            <w:tcW w:w="2977" w:type="dxa"/>
            <w:shd w:val="clear" w:color="auto" w:fill="auto"/>
            <w:vAlign w:val="center"/>
            <w:hideMark/>
          </w:tcPr>
          <w:p w:rsidR="008F572F" w:rsidRPr="00EC66AD" w:rsidRDefault="008F572F" w:rsidP="00B01FE2">
            <w:pPr>
              <w:spacing w:after="0" w:line="240" w:lineRule="auto"/>
              <w:rPr>
                <w:rFonts w:ascii="Times New Roman" w:eastAsia="Times New Roman" w:hAnsi="Times New Roman" w:cs="Times New Roman"/>
                <w:color w:val="000000"/>
                <w:sz w:val="20"/>
                <w:szCs w:val="20"/>
              </w:rPr>
            </w:pPr>
            <w:r w:rsidRPr="00EC66AD">
              <w:rPr>
                <w:rFonts w:ascii="Times New Roman" w:eastAsia="Times New Roman" w:hAnsi="Times New Roman" w:cs="Times New Roman"/>
                <w:sz w:val="20"/>
                <w:szCs w:val="20"/>
              </w:rPr>
              <w:t>ООО "Инвест-Эл"</w:t>
            </w:r>
          </w:p>
        </w:tc>
        <w:tc>
          <w:tcPr>
            <w:tcW w:w="2267" w:type="dxa"/>
            <w:shd w:val="clear" w:color="auto" w:fill="auto"/>
            <w:vAlign w:val="center"/>
            <w:hideMark/>
          </w:tcPr>
          <w:p w:rsidR="008F572F" w:rsidRPr="00EC66AD" w:rsidRDefault="008F572F" w:rsidP="00B01FE2">
            <w:pPr>
              <w:spacing w:after="0" w:line="240" w:lineRule="auto"/>
              <w:rPr>
                <w:rFonts w:ascii="Times New Roman" w:eastAsia="Times New Roman" w:hAnsi="Times New Roman" w:cs="Times New Roman"/>
                <w:color w:val="000000"/>
                <w:sz w:val="20"/>
                <w:szCs w:val="20"/>
              </w:rPr>
            </w:pPr>
            <w:r w:rsidRPr="00EC66AD">
              <w:rPr>
                <w:rFonts w:ascii="Times New Roman" w:eastAsia="Times New Roman" w:hAnsi="Times New Roman" w:cs="Times New Roman"/>
                <w:sz w:val="20"/>
                <w:szCs w:val="20"/>
              </w:rPr>
              <w:t>Объект торговли</w:t>
            </w:r>
          </w:p>
        </w:tc>
        <w:tc>
          <w:tcPr>
            <w:tcW w:w="2548" w:type="dxa"/>
            <w:shd w:val="clear" w:color="auto" w:fill="auto"/>
            <w:vAlign w:val="center"/>
            <w:hideMark/>
          </w:tcPr>
          <w:p w:rsidR="008F572F" w:rsidRPr="00EC66AD" w:rsidRDefault="008F572F" w:rsidP="00B01FE2">
            <w:pPr>
              <w:spacing w:after="0" w:line="240" w:lineRule="auto"/>
              <w:rPr>
                <w:rFonts w:ascii="Times New Roman" w:eastAsia="Times New Roman" w:hAnsi="Times New Roman" w:cs="Times New Roman"/>
                <w:color w:val="000000"/>
                <w:sz w:val="20"/>
                <w:szCs w:val="20"/>
              </w:rPr>
            </w:pPr>
            <w:r w:rsidRPr="00EC66AD">
              <w:rPr>
                <w:rFonts w:ascii="Times New Roman" w:eastAsia="Times New Roman" w:hAnsi="Times New Roman" w:cs="Times New Roman"/>
                <w:sz w:val="20"/>
                <w:szCs w:val="20"/>
              </w:rPr>
              <w:t>ул. Ялагина, д. 4</w:t>
            </w:r>
          </w:p>
        </w:tc>
        <w:tc>
          <w:tcPr>
            <w:tcW w:w="5391" w:type="dxa"/>
            <w:shd w:val="clear" w:color="auto" w:fill="auto"/>
            <w:vAlign w:val="center"/>
            <w:hideMark/>
          </w:tcPr>
          <w:p w:rsidR="008F572F" w:rsidRPr="00EC66AD" w:rsidRDefault="008F572F" w:rsidP="00B01FE2">
            <w:pPr>
              <w:spacing w:after="0" w:line="240" w:lineRule="auto"/>
              <w:rPr>
                <w:rFonts w:ascii="Times New Roman" w:eastAsia="Times New Roman" w:hAnsi="Times New Roman" w:cs="Times New Roman"/>
                <w:color w:val="000000"/>
                <w:sz w:val="20"/>
                <w:szCs w:val="20"/>
              </w:rPr>
            </w:pPr>
            <w:r w:rsidRPr="00EC66AD">
              <w:rPr>
                <w:rFonts w:ascii="Times New Roman" w:eastAsia="Times New Roman" w:hAnsi="Times New Roman" w:cs="Times New Roman"/>
                <w:sz w:val="20"/>
                <w:szCs w:val="20"/>
              </w:rPr>
              <w:t>Устройство твердых покрытий, освещение территории</w:t>
            </w:r>
          </w:p>
        </w:tc>
        <w:tc>
          <w:tcPr>
            <w:tcW w:w="1481" w:type="dxa"/>
            <w:shd w:val="clear" w:color="auto" w:fill="auto"/>
            <w:vAlign w:val="center"/>
            <w:hideMark/>
          </w:tcPr>
          <w:p w:rsidR="008F572F" w:rsidRPr="00EC66AD" w:rsidRDefault="008F572F" w:rsidP="00B61912">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sz w:val="20"/>
                <w:szCs w:val="20"/>
              </w:rPr>
              <w:t>2023</w:t>
            </w:r>
          </w:p>
        </w:tc>
      </w:tr>
      <w:tr w:rsidR="008F572F" w:rsidRPr="00EC66AD" w:rsidTr="004F35B6">
        <w:trPr>
          <w:trHeight w:val="315"/>
        </w:trPr>
        <w:tc>
          <w:tcPr>
            <w:tcW w:w="2977" w:type="dxa"/>
            <w:shd w:val="clear" w:color="auto" w:fill="auto"/>
            <w:vAlign w:val="center"/>
            <w:hideMark/>
          </w:tcPr>
          <w:p w:rsidR="008F572F" w:rsidRPr="00EC66AD" w:rsidRDefault="008F572F" w:rsidP="00B01FE2">
            <w:pPr>
              <w:spacing w:after="0" w:line="240" w:lineRule="auto"/>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 </w:t>
            </w:r>
          </w:p>
        </w:tc>
        <w:tc>
          <w:tcPr>
            <w:tcW w:w="2267" w:type="dxa"/>
            <w:shd w:val="clear" w:color="auto" w:fill="auto"/>
            <w:vAlign w:val="center"/>
            <w:hideMark/>
          </w:tcPr>
          <w:p w:rsidR="008F572F" w:rsidRPr="00EC66AD" w:rsidRDefault="008F572F" w:rsidP="00B01FE2">
            <w:pPr>
              <w:spacing w:after="0" w:line="240" w:lineRule="auto"/>
              <w:rPr>
                <w:rFonts w:ascii="Times New Roman" w:eastAsia="Times New Roman" w:hAnsi="Times New Roman" w:cs="Times New Roman"/>
                <w:color w:val="000000"/>
                <w:sz w:val="20"/>
                <w:szCs w:val="20"/>
              </w:rPr>
            </w:pPr>
            <w:r w:rsidRPr="00EC66AD">
              <w:rPr>
                <w:rFonts w:ascii="Times New Roman" w:eastAsia="Times New Roman" w:hAnsi="Times New Roman" w:cs="Times New Roman"/>
                <w:sz w:val="20"/>
                <w:szCs w:val="20"/>
              </w:rPr>
              <w:t>Объект торговли</w:t>
            </w:r>
          </w:p>
        </w:tc>
        <w:tc>
          <w:tcPr>
            <w:tcW w:w="2548" w:type="dxa"/>
            <w:shd w:val="clear" w:color="auto" w:fill="auto"/>
            <w:vAlign w:val="center"/>
            <w:hideMark/>
          </w:tcPr>
          <w:p w:rsidR="008F572F" w:rsidRPr="00EC66AD" w:rsidRDefault="008F572F" w:rsidP="00B01FE2">
            <w:pPr>
              <w:spacing w:after="0" w:line="240" w:lineRule="auto"/>
              <w:rPr>
                <w:rFonts w:ascii="Times New Roman" w:eastAsia="Times New Roman" w:hAnsi="Times New Roman" w:cs="Times New Roman"/>
                <w:color w:val="000000"/>
                <w:sz w:val="20"/>
                <w:szCs w:val="20"/>
              </w:rPr>
            </w:pPr>
            <w:r w:rsidRPr="00EC66AD">
              <w:rPr>
                <w:rFonts w:ascii="Times New Roman" w:eastAsia="Times New Roman" w:hAnsi="Times New Roman" w:cs="Times New Roman"/>
                <w:sz w:val="20"/>
                <w:szCs w:val="20"/>
              </w:rPr>
              <w:t>ул. Победы, д. 22</w:t>
            </w:r>
          </w:p>
        </w:tc>
        <w:tc>
          <w:tcPr>
            <w:tcW w:w="5391" w:type="dxa"/>
            <w:shd w:val="clear" w:color="auto" w:fill="auto"/>
            <w:vAlign w:val="center"/>
            <w:hideMark/>
          </w:tcPr>
          <w:p w:rsidR="008F572F" w:rsidRPr="00EC66AD" w:rsidRDefault="008F572F" w:rsidP="00B01FE2">
            <w:pPr>
              <w:spacing w:after="0" w:line="240" w:lineRule="auto"/>
              <w:rPr>
                <w:rFonts w:ascii="Times New Roman" w:eastAsia="Times New Roman" w:hAnsi="Times New Roman" w:cs="Times New Roman"/>
                <w:color w:val="000000"/>
                <w:sz w:val="20"/>
                <w:szCs w:val="20"/>
              </w:rPr>
            </w:pPr>
            <w:r w:rsidRPr="00EC66AD">
              <w:rPr>
                <w:rFonts w:ascii="Times New Roman" w:eastAsia="Times New Roman" w:hAnsi="Times New Roman" w:cs="Times New Roman"/>
                <w:sz w:val="20"/>
                <w:szCs w:val="20"/>
              </w:rPr>
              <w:t>Отделка фасадов, озеленение, освещение</w:t>
            </w:r>
          </w:p>
        </w:tc>
        <w:tc>
          <w:tcPr>
            <w:tcW w:w="1481" w:type="dxa"/>
            <w:shd w:val="clear" w:color="auto" w:fill="auto"/>
            <w:vAlign w:val="center"/>
            <w:hideMark/>
          </w:tcPr>
          <w:p w:rsidR="008F572F" w:rsidRPr="00EC66AD" w:rsidRDefault="008F572F" w:rsidP="00B61912">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sz w:val="20"/>
                <w:szCs w:val="20"/>
              </w:rPr>
              <w:t>2023</w:t>
            </w:r>
          </w:p>
        </w:tc>
      </w:tr>
      <w:tr w:rsidR="008F572F" w:rsidRPr="00EC66AD" w:rsidTr="004F35B6">
        <w:trPr>
          <w:trHeight w:val="630"/>
        </w:trPr>
        <w:tc>
          <w:tcPr>
            <w:tcW w:w="2977" w:type="dxa"/>
            <w:shd w:val="clear" w:color="auto" w:fill="auto"/>
            <w:vAlign w:val="center"/>
            <w:hideMark/>
          </w:tcPr>
          <w:p w:rsidR="008F572F" w:rsidRPr="00EC66AD" w:rsidRDefault="008F572F" w:rsidP="00B01FE2">
            <w:pPr>
              <w:spacing w:after="0" w:line="240" w:lineRule="auto"/>
              <w:rPr>
                <w:rFonts w:ascii="Times New Roman" w:eastAsia="Times New Roman" w:hAnsi="Times New Roman" w:cs="Times New Roman"/>
                <w:color w:val="000000"/>
                <w:sz w:val="20"/>
                <w:szCs w:val="20"/>
              </w:rPr>
            </w:pPr>
            <w:r w:rsidRPr="00EC66AD">
              <w:rPr>
                <w:rFonts w:ascii="Times New Roman" w:eastAsia="Times New Roman" w:hAnsi="Times New Roman" w:cs="Times New Roman"/>
                <w:sz w:val="20"/>
                <w:szCs w:val="20"/>
              </w:rPr>
              <w:t>ЗАО "Меркурий"</w:t>
            </w:r>
          </w:p>
        </w:tc>
        <w:tc>
          <w:tcPr>
            <w:tcW w:w="2267" w:type="dxa"/>
            <w:shd w:val="clear" w:color="auto" w:fill="auto"/>
            <w:vAlign w:val="center"/>
            <w:hideMark/>
          </w:tcPr>
          <w:p w:rsidR="008F572F" w:rsidRPr="00EC66AD" w:rsidRDefault="008F572F" w:rsidP="00B01FE2">
            <w:pPr>
              <w:spacing w:after="0" w:line="240" w:lineRule="auto"/>
              <w:rPr>
                <w:rFonts w:ascii="Times New Roman" w:eastAsia="Times New Roman" w:hAnsi="Times New Roman" w:cs="Times New Roman"/>
                <w:color w:val="000000"/>
                <w:sz w:val="20"/>
                <w:szCs w:val="20"/>
              </w:rPr>
            </w:pPr>
            <w:r w:rsidRPr="00EC66AD">
              <w:rPr>
                <w:rFonts w:ascii="Times New Roman" w:eastAsia="Times New Roman" w:hAnsi="Times New Roman" w:cs="Times New Roman"/>
                <w:sz w:val="20"/>
                <w:szCs w:val="20"/>
              </w:rPr>
              <w:t>Объект торговли</w:t>
            </w:r>
          </w:p>
        </w:tc>
        <w:tc>
          <w:tcPr>
            <w:tcW w:w="2548" w:type="dxa"/>
            <w:shd w:val="clear" w:color="auto" w:fill="auto"/>
            <w:vAlign w:val="center"/>
            <w:hideMark/>
          </w:tcPr>
          <w:p w:rsidR="008F572F" w:rsidRPr="00EC66AD" w:rsidRDefault="008F572F" w:rsidP="00B01FE2">
            <w:pPr>
              <w:spacing w:after="0" w:line="240" w:lineRule="auto"/>
              <w:rPr>
                <w:rFonts w:ascii="Times New Roman" w:eastAsia="Times New Roman" w:hAnsi="Times New Roman" w:cs="Times New Roman"/>
                <w:color w:val="000000"/>
                <w:sz w:val="20"/>
                <w:szCs w:val="20"/>
              </w:rPr>
            </w:pPr>
            <w:r w:rsidRPr="00EC66AD">
              <w:rPr>
                <w:rFonts w:ascii="Times New Roman" w:eastAsia="Times New Roman" w:hAnsi="Times New Roman" w:cs="Times New Roman"/>
                <w:sz w:val="20"/>
                <w:szCs w:val="20"/>
              </w:rPr>
              <w:t>ул. Победы, д. 18, к.1</w:t>
            </w:r>
          </w:p>
        </w:tc>
        <w:tc>
          <w:tcPr>
            <w:tcW w:w="5391" w:type="dxa"/>
            <w:shd w:val="clear" w:color="auto" w:fill="auto"/>
            <w:vAlign w:val="center"/>
            <w:hideMark/>
          </w:tcPr>
          <w:p w:rsidR="008F572F" w:rsidRPr="00EC66AD" w:rsidRDefault="008F572F" w:rsidP="00B01FE2">
            <w:pPr>
              <w:spacing w:after="0" w:line="240" w:lineRule="auto"/>
              <w:rPr>
                <w:rFonts w:ascii="Times New Roman" w:eastAsia="Times New Roman" w:hAnsi="Times New Roman" w:cs="Times New Roman"/>
                <w:color w:val="000000"/>
                <w:sz w:val="20"/>
                <w:szCs w:val="20"/>
              </w:rPr>
            </w:pPr>
            <w:r w:rsidRPr="00EC66AD">
              <w:rPr>
                <w:rFonts w:ascii="Times New Roman" w:eastAsia="Times New Roman" w:hAnsi="Times New Roman" w:cs="Times New Roman"/>
                <w:sz w:val="20"/>
                <w:szCs w:val="20"/>
              </w:rPr>
              <w:t>Отделка фасадов, озеленение, освещение, устройство твердых покрытий, установка МАФ</w:t>
            </w:r>
          </w:p>
        </w:tc>
        <w:tc>
          <w:tcPr>
            <w:tcW w:w="1481" w:type="dxa"/>
            <w:shd w:val="clear" w:color="auto" w:fill="auto"/>
            <w:vAlign w:val="center"/>
            <w:hideMark/>
          </w:tcPr>
          <w:p w:rsidR="008F572F" w:rsidRPr="00EC66AD" w:rsidRDefault="008F572F" w:rsidP="00B61912">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sz w:val="20"/>
                <w:szCs w:val="20"/>
              </w:rPr>
              <w:t>2024</w:t>
            </w:r>
          </w:p>
        </w:tc>
      </w:tr>
      <w:tr w:rsidR="008F572F" w:rsidRPr="00EC66AD" w:rsidTr="004F35B6">
        <w:trPr>
          <w:trHeight w:val="630"/>
        </w:trPr>
        <w:tc>
          <w:tcPr>
            <w:tcW w:w="2977" w:type="dxa"/>
            <w:shd w:val="clear" w:color="auto" w:fill="auto"/>
            <w:vAlign w:val="center"/>
            <w:hideMark/>
          </w:tcPr>
          <w:p w:rsidR="008F572F" w:rsidRPr="00EC66AD" w:rsidRDefault="008F572F" w:rsidP="00B01FE2">
            <w:pPr>
              <w:spacing w:after="0" w:line="240" w:lineRule="auto"/>
              <w:rPr>
                <w:rFonts w:ascii="Times New Roman" w:eastAsia="Times New Roman" w:hAnsi="Times New Roman" w:cs="Times New Roman"/>
                <w:color w:val="000000"/>
                <w:sz w:val="20"/>
                <w:szCs w:val="20"/>
              </w:rPr>
            </w:pPr>
            <w:r w:rsidRPr="00EC66AD">
              <w:rPr>
                <w:rFonts w:ascii="Times New Roman" w:eastAsia="Times New Roman" w:hAnsi="Times New Roman" w:cs="Times New Roman"/>
                <w:sz w:val="20"/>
                <w:szCs w:val="20"/>
              </w:rPr>
              <w:t>ЗАО "Меркурий"</w:t>
            </w:r>
          </w:p>
        </w:tc>
        <w:tc>
          <w:tcPr>
            <w:tcW w:w="2267" w:type="dxa"/>
            <w:shd w:val="clear" w:color="auto" w:fill="auto"/>
            <w:vAlign w:val="center"/>
            <w:hideMark/>
          </w:tcPr>
          <w:p w:rsidR="008F572F" w:rsidRPr="00EC66AD" w:rsidRDefault="008F572F" w:rsidP="00B01FE2">
            <w:pPr>
              <w:spacing w:after="0" w:line="240" w:lineRule="auto"/>
              <w:rPr>
                <w:rFonts w:ascii="Times New Roman" w:eastAsia="Times New Roman" w:hAnsi="Times New Roman" w:cs="Times New Roman"/>
                <w:color w:val="000000"/>
                <w:sz w:val="20"/>
                <w:szCs w:val="20"/>
              </w:rPr>
            </w:pPr>
            <w:r w:rsidRPr="00EC66AD">
              <w:rPr>
                <w:rFonts w:ascii="Times New Roman" w:eastAsia="Times New Roman" w:hAnsi="Times New Roman" w:cs="Times New Roman"/>
                <w:sz w:val="20"/>
                <w:szCs w:val="20"/>
              </w:rPr>
              <w:t>Объект торговли</w:t>
            </w:r>
          </w:p>
        </w:tc>
        <w:tc>
          <w:tcPr>
            <w:tcW w:w="2548" w:type="dxa"/>
            <w:shd w:val="clear" w:color="auto" w:fill="auto"/>
            <w:vAlign w:val="center"/>
            <w:hideMark/>
          </w:tcPr>
          <w:p w:rsidR="008F572F" w:rsidRPr="00EC66AD" w:rsidRDefault="008F572F" w:rsidP="00B01FE2">
            <w:pPr>
              <w:spacing w:after="0" w:line="240" w:lineRule="auto"/>
              <w:rPr>
                <w:rFonts w:ascii="Times New Roman" w:eastAsia="Times New Roman" w:hAnsi="Times New Roman" w:cs="Times New Roman"/>
                <w:color w:val="000000"/>
                <w:sz w:val="20"/>
                <w:szCs w:val="20"/>
              </w:rPr>
            </w:pPr>
            <w:r w:rsidRPr="00EC66AD">
              <w:rPr>
                <w:rFonts w:ascii="Times New Roman" w:eastAsia="Times New Roman" w:hAnsi="Times New Roman" w:cs="Times New Roman"/>
                <w:sz w:val="20"/>
                <w:szCs w:val="20"/>
              </w:rPr>
              <w:t>ул. Победы, д. 20</w:t>
            </w:r>
          </w:p>
        </w:tc>
        <w:tc>
          <w:tcPr>
            <w:tcW w:w="5391" w:type="dxa"/>
            <w:shd w:val="clear" w:color="auto" w:fill="auto"/>
            <w:vAlign w:val="center"/>
            <w:hideMark/>
          </w:tcPr>
          <w:p w:rsidR="008F572F" w:rsidRPr="00EC66AD" w:rsidRDefault="008F572F" w:rsidP="00B01FE2">
            <w:pPr>
              <w:spacing w:after="0" w:line="240" w:lineRule="auto"/>
              <w:rPr>
                <w:rFonts w:ascii="Times New Roman" w:eastAsia="Times New Roman" w:hAnsi="Times New Roman" w:cs="Times New Roman"/>
                <w:color w:val="000000"/>
                <w:sz w:val="20"/>
                <w:szCs w:val="20"/>
              </w:rPr>
            </w:pPr>
            <w:r w:rsidRPr="00EC66AD">
              <w:rPr>
                <w:rFonts w:ascii="Times New Roman" w:eastAsia="Times New Roman" w:hAnsi="Times New Roman" w:cs="Times New Roman"/>
                <w:sz w:val="20"/>
                <w:szCs w:val="20"/>
              </w:rPr>
              <w:t>Отделка фасадов, озеленение, освещение, устройство твердых покрытий, установка МАФ</w:t>
            </w:r>
          </w:p>
        </w:tc>
        <w:tc>
          <w:tcPr>
            <w:tcW w:w="1481" w:type="dxa"/>
            <w:shd w:val="clear" w:color="auto" w:fill="auto"/>
            <w:vAlign w:val="center"/>
            <w:hideMark/>
          </w:tcPr>
          <w:p w:rsidR="008F572F" w:rsidRPr="00EC66AD" w:rsidRDefault="008F572F" w:rsidP="00B61912">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sz w:val="20"/>
                <w:szCs w:val="20"/>
              </w:rPr>
              <w:t>2024</w:t>
            </w:r>
          </w:p>
        </w:tc>
      </w:tr>
      <w:tr w:rsidR="008F572F" w:rsidRPr="00EC66AD" w:rsidTr="004F35B6">
        <w:trPr>
          <w:trHeight w:val="630"/>
        </w:trPr>
        <w:tc>
          <w:tcPr>
            <w:tcW w:w="2977" w:type="dxa"/>
            <w:shd w:val="clear" w:color="auto" w:fill="auto"/>
            <w:vAlign w:val="center"/>
            <w:hideMark/>
          </w:tcPr>
          <w:p w:rsidR="008F572F" w:rsidRPr="00EC66AD" w:rsidRDefault="008F572F" w:rsidP="00B01FE2">
            <w:pPr>
              <w:spacing w:after="0" w:line="240" w:lineRule="auto"/>
              <w:rPr>
                <w:rFonts w:ascii="Times New Roman" w:eastAsia="Times New Roman" w:hAnsi="Times New Roman" w:cs="Times New Roman"/>
                <w:color w:val="000000"/>
                <w:sz w:val="20"/>
                <w:szCs w:val="20"/>
              </w:rPr>
            </w:pPr>
            <w:r w:rsidRPr="00EC66AD">
              <w:rPr>
                <w:rFonts w:ascii="Times New Roman" w:eastAsia="Times New Roman" w:hAnsi="Times New Roman" w:cs="Times New Roman"/>
                <w:sz w:val="20"/>
                <w:szCs w:val="20"/>
              </w:rPr>
              <w:t>ЗАО "Меркурий"</w:t>
            </w:r>
          </w:p>
        </w:tc>
        <w:tc>
          <w:tcPr>
            <w:tcW w:w="2267" w:type="dxa"/>
            <w:shd w:val="clear" w:color="auto" w:fill="auto"/>
            <w:vAlign w:val="center"/>
            <w:hideMark/>
          </w:tcPr>
          <w:p w:rsidR="008F572F" w:rsidRPr="00EC66AD" w:rsidRDefault="008F572F" w:rsidP="00B01FE2">
            <w:pPr>
              <w:spacing w:after="0" w:line="240" w:lineRule="auto"/>
              <w:rPr>
                <w:rFonts w:ascii="Times New Roman" w:eastAsia="Times New Roman" w:hAnsi="Times New Roman" w:cs="Times New Roman"/>
                <w:color w:val="000000"/>
                <w:sz w:val="20"/>
                <w:szCs w:val="20"/>
              </w:rPr>
            </w:pPr>
            <w:r w:rsidRPr="00EC66AD">
              <w:rPr>
                <w:rFonts w:ascii="Times New Roman" w:eastAsia="Times New Roman" w:hAnsi="Times New Roman" w:cs="Times New Roman"/>
                <w:sz w:val="20"/>
                <w:szCs w:val="20"/>
              </w:rPr>
              <w:t>Объект торговли</w:t>
            </w:r>
          </w:p>
        </w:tc>
        <w:tc>
          <w:tcPr>
            <w:tcW w:w="2548" w:type="dxa"/>
            <w:shd w:val="clear" w:color="auto" w:fill="auto"/>
            <w:vAlign w:val="center"/>
            <w:hideMark/>
          </w:tcPr>
          <w:p w:rsidR="008F572F" w:rsidRPr="00EC66AD" w:rsidRDefault="008F572F" w:rsidP="00B01FE2">
            <w:pPr>
              <w:spacing w:after="0" w:line="240" w:lineRule="auto"/>
              <w:rPr>
                <w:rFonts w:ascii="Times New Roman" w:eastAsia="Times New Roman" w:hAnsi="Times New Roman" w:cs="Times New Roman"/>
                <w:color w:val="000000"/>
                <w:sz w:val="20"/>
                <w:szCs w:val="20"/>
              </w:rPr>
            </w:pPr>
            <w:r w:rsidRPr="00EC66AD">
              <w:rPr>
                <w:rFonts w:ascii="Times New Roman" w:eastAsia="Times New Roman" w:hAnsi="Times New Roman" w:cs="Times New Roman"/>
                <w:sz w:val="20"/>
                <w:szCs w:val="20"/>
              </w:rPr>
              <w:t>ул. Журавлева, д. 5</w:t>
            </w:r>
          </w:p>
        </w:tc>
        <w:tc>
          <w:tcPr>
            <w:tcW w:w="5391" w:type="dxa"/>
            <w:shd w:val="clear" w:color="auto" w:fill="auto"/>
            <w:vAlign w:val="center"/>
            <w:hideMark/>
          </w:tcPr>
          <w:p w:rsidR="008F572F" w:rsidRPr="00EC66AD" w:rsidRDefault="008F572F" w:rsidP="00B01FE2">
            <w:pPr>
              <w:spacing w:after="0" w:line="240" w:lineRule="auto"/>
              <w:rPr>
                <w:rFonts w:ascii="Times New Roman" w:eastAsia="Times New Roman" w:hAnsi="Times New Roman" w:cs="Times New Roman"/>
                <w:color w:val="000000"/>
                <w:sz w:val="20"/>
                <w:szCs w:val="20"/>
              </w:rPr>
            </w:pPr>
            <w:r w:rsidRPr="00EC66AD">
              <w:rPr>
                <w:rFonts w:ascii="Times New Roman" w:eastAsia="Times New Roman" w:hAnsi="Times New Roman" w:cs="Times New Roman"/>
                <w:sz w:val="20"/>
                <w:szCs w:val="20"/>
              </w:rPr>
              <w:t>Отделка фасадов, озеленение, освещение, устройство твердых покрытий, установка МАФ</w:t>
            </w:r>
          </w:p>
        </w:tc>
        <w:tc>
          <w:tcPr>
            <w:tcW w:w="1481" w:type="dxa"/>
            <w:shd w:val="clear" w:color="auto" w:fill="auto"/>
            <w:vAlign w:val="center"/>
            <w:hideMark/>
          </w:tcPr>
          <w:p w:rsidR="008F572F" w:rsidRPr="00EC66AD" w:rsidRDefault="008F572F" w:rsidP="00B61912">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sz w:val="20"/>
                <w:szCs w:val="20"/>
              </w:rPr>
              <w:t>2024</w:t>
            </w:r>
          </w:p>
        </w:tc>
      </w:tr>
    </w:tbl>
    <w:p w:rsidR="008F572F" w:rsidRDefault="008F572F" w:rsidP="00B01FE2">
      <w:pPr>
        <w:autoSpaceDE w:val="0"/>
        <w:autoSpaceDN w:val="0"/>
        <w:adjustRightInd w:val="0"/>
        <w:spacing w:after="0" w:line="240" w:lineRule="auto"/>
        <w:ind w:firstLine="709"/>
        <w:jc w:val="both"/>
        <w:rPr>
          <w:rFonts w:ascii="Times New Roman" w:eastAsia="Times New Roman" w:hAnsi="Times New Roman" w:cs="Times New Roman"/>
          <w:sz w:val="24"/>
          <w:szCs w:val="28"/>
        </w:rPr>
      </w:pPr>
    </w:p>
    <w:p w:rsidR="008F572F" w:rsidRPr="00471DE7" w:rsidRDefault="008F572F" w:rsidP="00B01FE2">
      <w:pPr>
        <w:autoSpaceDE w:val="0"/>
        <w:autoSpaceDN w:val="0"/>
        <w:adjustRightInd w:val="0"/>
        <w:spacing w:after="0" w:line="240" w:lineRule="auto"/>
        <w:ind w:firstLine="709"/>
        <w:jc w:val="center"/>
        <w:rPr>
          <w:rFonts w:ascii="Times New Roman" w:eastAsia="Times New Roman" w:hAnsi="Times New Roman" w:cs="Times New Roman"/>
          <w:b/>
          <w:sz w:val="24"/>
          <w:szCs w:val="28"/>
        </w:rPr>
      </w:pPr>
      <w:r w:rsidRPr="00471DE7">
        <w:rPr>
          <w:rFonts w:ascii="Times New Roman" w:eastAsia="Times New Roman" w:hAnsi="Times New Roman" w:cs="Times New Roman"/>
          <w:b/>
          <w:sz w:val="24"/>
          <w:szCs w:val="28"/>
        </w:rPr>
        <w:t>Перечень видов работ:</w:t>
      </w:r>
    </w:p>
    <w:p w:rsidR="00B61912" w:rsidRDefault="00B61912" w:rsidP="00B01FE2">
      <w:pPr>
        <w:autoSpaceDE w:val="0"/>
        <w:autoSpaceDN w:val="0"/>
        <w:adjustRightInd w:val="0"/>
        <w:spacing w:after="0" w:line="240" w:lineRule="auto"/>
        <w:ind w:firstLine="709"/>
        <w:rPr>
          <w:rFonts w:ascii="Times New Roman" w:eastAsia="Times New Roman" w:hAnsi="Times New Roman" w:cs="Times New Roman"/>
          <w:b/>
          <w:sz w:val="24"/>
          <w:szCs w:val="28"/>
        </w:rPr>
      </w:pPr>
    </w:p>
    <w:p w:rsidR="008F572F" w:rsidRPr="00BC413D" w:rsidRDefault="008F572F" w:rsidP="00B01FE2">
      <w:pPr>
        <w:autoSpaceDE w:val="0"/>
        <w:autoSpaceDN w:val="0"/>
        <w:adjustRightInd w:val="0"/>
        <w:spacing w:after="0" w:line="240" w:lineRule="auto"/>
        <w:ind w:firstLine="709"/>
        <w:rPr>
          <w:rFonts w:ascii="Times New Roman" w:eastAsia="Times New Roman" w:hAnsi="Times New Roman" w:cs="Times New Roman"/>
          <w:b/>
          <w:sz w:val="24"/>
          <w:szCs w:val="28"/>
        </w:rPr>
      </w:pPr>
      <w:r w:rsidRPr="00BC413D">
        <w:rPr>
          <w:rFonts w:ascii="Times New Roman" w:eastAsia="Times New Roman" w:hAnsi="Times New Roman" w:cs="Times New Roman"/>
          <w:b/>
          <w:sz w:val="24"/>
          <w:szCs w:val="28"/>
        </w:rPr>
        <w:t>По благоустройству общественной территории городского округа Электросталь:</w:t>
      </w:r>
    </w:p>
    <w:p w:rsidR="00E4004A" w:rsidRDefault="00E4004A" w:rsidP="00E4004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инженерно-геодезические и инженерно-геологические работы, разработку проектно-сметной документации;</w:t>
      </w:r>
    </w:p>
    <w:p w:rsidR="00E4004A" w:rsidRDefault="00E4004A" w:rsidP="00E4004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установку ограждений (в том числе декоративных), заборов;</w:t>
      </w:r>
    </w:p>
    <w:p w:rsidR="00E4004A" w:rsidRDefault="00E4004A" w:rsidP="00E4004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закупку и установку малых архитектурных форм, детского и спортивного оборудования;</w:t>
      </w:r>
    </w:p>
    <w:p w:rsidR="00E4004A" w:rsidRDefault="00E4004A" w:rsidP="00E4004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озеленение;</w:t>
      </w:r>
    </w:p>
    <w:p w:rsidR="00E4004A" w:rsidRDefault="00E4004A" w:rsidP="00E4004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мощение и укладку иных покрытий;</w:t>
      </w:r>
    </w:p>
    <w:p w:rsidR="00E4004A" w:rsidRDefault="00E4004A" w:rsidP="00E4004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укладку асфальта;</w:t>
      </w:r>
    </w:p>
    <w:p w:rsidR="00E4004A" w:rsidRDefault="00E4004A" w:rsidP="00E4004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устройство дорожек, в том числе велосипедных;</w:t>
      </w:r>
    </w:p>
    <w:p w:rsidR="00E4004A" w:rsidRDefault="00E4004A" w:rsidP="00E4004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установку источников света, иллюминации, освещение, включая архитектурно-художественное;</w:t>
      </w:r>
    </w:p>
    <w:p w:rsidR="00E4004A" w:rsidRDefault="00E4004A" w:rsidP="00E4004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установку информационных стендов и знаков;</w:t>
      </w:r>
    </w:p>
    <w:p w:rsidR="00E4004A" w:rsidRDefault="00E4004A" w:rsidP="00E4004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изготовление и установку стел;</w:t>
      </w:r>
    </w:p>
    <w:p w:rsidR="00E4004A" w:rsidRDefault="00E4004A" w:rsidP="00E4004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изготовление, установку или восстановление произведений монументально-декоративного искусства;</w:t>
      </w:r>
    </w:p>
    <w:p w:rsidR="00E4004A" w:rsidRDefault="00E4004A" w:rsidP="00E4004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замену инженерных коммуникаций при необходимости для проведения работ по благоустройству в рамках реализации утвержденной архитектурно-планировочной концепции;</w:t>
      </w:r>
    </w:p>
    <w:p w:rsidR="00E4004A" w:rsidRDefault="00E4004A" w:rsidP="00E4004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приобретение и установку программно-технических комплексов видеонаблюдения, соответствующих общим техническим требованиям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w:t>
      </w:r>
    </w:p>
    <w:p w:rsidR="00E4004A" w:rsidRDefault="00E4004A" w:rsidP="00E4004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ремонт дорог, ремонт автомобильных дорог, уширение дорог и устройство тротуаров.</w:t>
      </w:r>
    </w:p>
    <w:p w:rsidR="00E4004A" w:rsidRDefault="008F572F" w:rsidP="00E4004A">
      <w:pPr>
        <w:autoSpaceDE w:val="0"/>
        <w:autoSpaceDN w:val="0"/>
        <w:adjustRightInd w:val="0"/>
        <w:spacing w:after="0" w:line="240" w:lineRule="auto"/>
        <w:ind w:firstLine="709"/>
        <w:rPr>
          <w:rFonts w:ascii="Times New Roman" w:eastAsia="Times New Roman" w:hAnsi="Times New Roman" w:cs="Times New Roman"/>
          <w:b/>
          <w:sz w:val="24"/>
          <w:szCs w:val="28"/>
        </w:rPr>
      </w:pPr>
      <w:r w:rsidRPr="00B6776B">
        <w:rPr>
          <w:rFonts w:ascii="Times New Roman" w:eastAsia="Times New Roman" w:hAnsi="Times New Roman" w:cs="Times New Roman"/>
          <w:b/>
          <w:sz w:val="24"/>
          <w:szCs w:val="28"/>
        </w:rPr>
        <w:t>По благоустройству дворовых территорий:</w:t>
      </w:r>
    </w:p>
    <w:p w:rsidR="008F572F" w:rsidRPr="00E4004A" w:rsidRDefault="008F572F" w:rsidP="00E4004A">
      <w:pPr>
        <w:autoSpaceDE w:val="0"/>
        <w:autoSpaceDN w:val="0"/>
        <w:adjustRightInd w:val="0"/>
        <w:spacing w:after="0" w:line="240" w:lineRule="auto"/>
        <w:ind w:firstLine="709"/>
        <w:rPr>
          <w:rFonts w:ascii="Times New Roman" w:eastAsia="Times New Roman" w:hAnsi="Times New Roman" w:cs="Times New Roman"/>
          <w:b/>
          <w:sz w:val="24"/>
          <w:szCs w:val="28"/>
        </w:rPr>
      </w:pPr>
      <w:r w:rsidRPr="00945177">
        <w:rPr>
          <w:rFonts w:ascii="Times New Roman" w:eastAsia="Times New Roman" w:hAnsi="Times New Roman" w:cs="Times New Roman"/>
          <w:sz w:val="24"/>
          <w:szCs w:val="28"/>
        </w:rPr>
        <w:t xml:space="preserve">- </w:t>
      </w:r>
      <w:r w:rsidR="00E4004A">
        <w:rPr>
          <w:rFonts w:ascii="Times New Roman" w:eastAsia="Times New Roman" w:hAnsi="Times New Roman" w:cs="Times New Roman"/>
          <w:sz w:val="24"/>
          <w:szCs w:val="28"/>
        </w:rPr>
        <w:t>детская площадка</w:t>
      </w:r>
      <w:r w:rsidRPr="00945177">
        <w:rPr>
          <w:rFonts w:ascii="Times New Roman" w:eastAsia="Times New Roman" w:hAnsi="Times New Roman" w:cs="Times New Roman"/>
          <w:sz w:val="24"/>
          <w:szCs w:val="28"/>
        </w:rPr>
        <w:t>;</w:t>
      </w:r>
    </w:p>
    <w:p w:rsidR="008F572F" w:rsidRPr="00945177" w:rsidRDefault="008F572F" w:rsidP="00B01FE2">
      <w:pPr>
        <w:autoSpaceDE w:val="0"/>
        <w:autoSpaceDN w:val="0"/>
        <w:adjustRightInd w:val="0"/>
        <w:spacing w:after="0" w:line="240" w:lineRule="auto"/>
        <w:ind w:firstLine="709"/>
        <w:rPr>
          <w:rFonts w:ascii="Times New Roman" w:eastAsia="Times New Roman" w:hAnsi="Times New Roman" w:cs="Times New Roman"/>
          <w:sz w:val="24"/>
          <w:szCs w:val="28"/>
        </w:rPr>
      </w:pPr>
      <w:r w:rsidRPr="00945177">
        <w:rPr>
          <w:rFonts w:ascii="Times New Roman" w:eastAsia="Times New Roman" w:hAnsi="Times New Roman" w:cs="Times New Roman"/>
          <w:sz w:val="24"/>
          <w:szCs w:val="28"/>
        </w:rPr>
        <w:t xml:space="preserve">- </w:t>
      </w:r>
      <w:r w:rsidR="00E4004A">
        <w:rPr>
          <w:rFonts w:ascii="Times New Roman" w:eastAsia="Times New Roman" w:hAnsi="Times New Roman" w:cs="Times New Roman"/>
          <w:sz w:val="24"/>
          <w:szCs w:val="28"/>
        </w:rPr>
        <w:t>информационный стенд</w:t>
      </w:r>
      <w:r w:rsidRPr="00945177">
        <w:rPr>
          <w:rFonts w:ascii="Times New Roman" w:eastAsia="Times New Roman" w:hAnsi="Times New Roman" w:cs="Times New Roman"/>
          <w:sz w:val="24"/>
          <w:szCs w:val="28"/>
        </w:rPr>
        <w:t>;</w:t>
      </w:r>
    </w:p>
    <w:p w:rsidR="008F572F" w:rsidRPr="00945177" w:rsidRDefault="008F572F" w:rsidP="00B01FE2">
      <w:pPr>
        <w:autoSpaceDE w:val="0"/>
        <w:autoSpaceDN w:val="0"/>
        <w:adjustRightInd w:val="0"/>
        <w:spacing w:after="0" w:line="240" w:lineRule="auto"/>
        <w:ind w:firstLine="709"/>
        <w:rPr>
          <w:rFonts w:ascii="Times New Roman" w:eastAsia="Times New Roman" w:hAnsi="Times New Roman" w:cs="Times New Roman"/>
          <w:sz w:val="24"/>
          <w:szCs w:val="28"/>
        </w:rPr>
      </w:pPr>
      <w:r w:rsidRPr="00945177">
        <w:rPr>
          <w:rFonts w:ascii="Times New Roman" w:eastAsia="Times New Roman" w:hAnsi="Times New Roman" w:cs="Times New Roman"/>
          <w:sz w:val="24"/>
          <w:szCs w:val="28"/>
        </w:rPr>
        <w:t xml:space="preserve">- </w:t>
      </w:r>
      <w:r w:rsidR="00E4004A">
        <w:rPr>
          <w:rFonts w:ascii="Times New Roman" w:eastAsia="Times New Roman" w:hAnsi="Times New Roman" w:cs="Times New Roman"/>
          <w:sz w:val="24"/>
          <w:szCs w:val="28"/>
        </w:rPr>
        <w:t>контейнерная площадка</w:t>
      </w:r>
      <w:r w:rsidRPr="00945177">
        <w:rPr>
          <w:rFonts w:ascii="Times New Roman" w:eastAsia="Times New Roman" w:hAnsi="Times New Roman" w:cs="Times New Roman"/>
          <w:sz w:val="24"/>
          <w:szCs w:val="28"/>
        </w:rPr>
        <w:t>;</w:t>
      </w:r>
    </w:p>
    <w:p w:rsidR="008F572F" w:rsidRPr="00945177" w:rsidRDefault="008F572F" w:rsidP="00B01FE2">
      <w:pPr>
        <w:autoSpaceDE w:val="0"/>
        <w:autoSpaceDN w:val="0"/>
        <w:adjustRightInd w:val="0"/>
        <w:spacing w:after="0" w:line="240" w:lineRule="auto"/>
        <w:ind w:firstLine="709"/>
        <w:rPr>
          <w:rFonts w:ascii="Times New Roman" w:eastAsia="Times New Roman" w:hAnsi="Times New Roman" w:cs="Times New Roman"/>
          <w:sz w:val="24"/>
          <w:szCs w:val="28"/>
        </w:rPr>
      </w:pPr>
      <w:r w:rsidRPr="00945177">
        <w:rPr>
          <w:rFonts w:ascii="Times New Roman" w:eastAsia="Times New Roman" w:hAnsi="Times New Roman" w:cs="Times New Roman"/>
          <w:sz w:val="24"/>
          <w:szCs w:val="28"/>
        </w:rPr>
        <w:t xml:space="preserve">- </w:t>
      </w:r>
      <w:r w:rsidR="00945177" w:rsidRPr="00945177">
        <w:rPr>
          <w:rFonts w:ascii="Times New Roman" w:eastAsia="Times New Roman" w:hAnsi="Times New Roman" w:cs="Times New Roman"/>
          <w:sz w:val="24"/>
          <w:szCs w:val="28"/>
        </w:rPr>
        <w:t>озеленение;</w:t>
      </w:r>
    </w:p>
    <w:p w:rsidR="00945177" w:rsidRDefault="00E4004A" w:rsidP="00B01FE2">
      <w:pPr>
        <w:autoSpaceDE w:val="0"/>
        <w:autoSpaceDN w:val="0"/>
        <w:adjustRightInd w:val="0"/>
        <w:spacing w:after="0" w:line="240" w:lineRule="auto"/>
        <w:ind w:firstLine="709"/>
        <w:rPr>
          <w:rFonts w:ascii="Times New Roman" w:eastAsia="Times New Roman" w:hAnsi="Times New Roman" w:cs="Times New Roman"/>
          <w:sz w:val="24"/>
          <w:szCs w:val="28"/>
        </w:rPr>
      </w:pPr>
      <w:r>
        <w:rPr>
          <w:rFonts w:ascii="Times New Roman" w:eastAsia="Times New Roman" w:hAnsi="Times New Roman" w:cs="Times New Roman"/>
          <w:sz w:val="24"/>
          <w:szCs w:val="28"/>
        </w:rPr>
        <w:t>- парковка</w:t>
      </w:r>
      <w:r w:rsidR="00945177">
        <w:rPr>
          <w:rFonts w:ascii="Times New Roman" w:eastAsia="Times New Roman" w:hAnsi="Times New Roman" w:cs="Times New Roman"/>
          <w:sz w:val="24"/>
          <w:szCs w:val="28"/>
        </w:rPr>
        <w:t>;</w:t>
      </w:r>
    </w:p>
    <w:p w:rsidR="00945177" w:rsidRDefault="00945177" w:rsidP="00B01FE2">
      <w:pPr>
        <w:autoSpaceDE w:val="0"/>
        <w:autoSpaceDN w:val="0"/>
        <w:adjustRightInd w:val="0"/>
        <w:spacing w:after="0" w:line="240" w:lineRule="auto"/>
        <w:ind w:firstLine="709"/>
        <w:rPr>
          <w:rFonts w:ascii="Times New Roman" w:eastAsia="Times New Roman" w:hAnsi="Times New Roman" w:cs="Times New Roman"/>
          <w:sz w:val="24"/>
          <w:szCs w:val="28"/>
        </w:rPr>
      </w:pPr>
      <w:r>
        <w:rPr>
          <w:rFonts w:ascii="Times New Roman" w:eastAsia="Times New Roman" w:hAnsi="Times New Roman" w:cs="Times New Roman"/>
          <w:sz w:val="24"/>
          <w:szCs w:val="28"/>
        </w:rPr>
        <w:t>- наружное освещение;</w:t>
      </w:r>
    </w:p>
    <w:p w:rsidR="00E4004A" w:rsidRDefault="00E4004A" w:rsidP="00B01FE2">
      <w:pPr>
        <w:autoSpaceDE w:val="0"/>
        <w:autoSpaceDN w:val="0"/>
        <w:adjustRightInd w:val="0"/>
        <w:spacing w:after="0" w:line="240" w:lineRule="auto"/>
        <w:ind w:firstLine="709"/>
        <w:rPr>
          <w:rFonts w:ascii="Times New Roman" w:eastAsia="Times New Roman" w:hAnsi="Times New Roman" w:cs="Times New Roman"/>
          <w:sz w:val="24"/>
          <w:szCs w:val="28"/>
        </w:rPr>
      </w:pPr>
      <w:r>
        <w:rPr>
          <w:rFonts w:ascii="Times New Roman" w:eastAsia="Times New Roman" w:hAnsi="Times New Roman" w:cs="Times New Roman"/>
          <w:sz w:val="24"/>
          <w:szCs w:val="28"/>
        </w:rPr>
        <w:t>- лавочки (</w:t>
      </w:r>
      <w:r w:rsidR="00945177">
        <w:rPr>
          <w:rFonts w:ascii="Times New Roman" w:eastAsia="Times New Roman" w:hAnsi="Times New Roman" w:cs="Times New Roman"/>
          <w:sz w:val="24"/>
          <w:szCs w:val="28"/>
        </w:rPr>
        <w:t>скамейки</w:t>
      </w:r>
      <w:r>
        <w:rPr>
          <w:rFonts w:ascii="Times New Roman" w:eastAsia="Times New Roman" w:hAnsi="Times New Roman" w:cs="Times New Roman"/>
          <w:sz w:val="24"/>
          <w:szCs w:val="28"/>
        </w:rPr>
        <w:t>);</w:t>
      </w:r>
    </w:p>
    <w:p w:rsidR="00945177" w:rsidRDefault="00E4004A" w:rsidP="00B01FE2">
      <w:pPr>
        <w:autoSpaceDE w:val="0"/>
        <w:autoSpaceDN w:val="0"/>
        <w:adjustRightInd w:val="0"/>
        <w:spacing w:after="0" w:line="240" w:lineRule="auto"/>
        <w:ind w:firstLine="709"/>
        <w:rPr>
          <w:rFonts w:ascii="Times New Roman" w:eastAsia="Times New Roman" w:hAnsi="Times New Roman" w:cs="Times New Roman"/>
          <w:sz w:val="24"/>
          <w:szCs w:val="28"/>
        </w:rPr>
      </w:pPr>
      <w:r>
        <w:rPr>
          <w:rFonts w:ascii="Times New Roman" w:eastAsia="Times New Roman" w:hAnsi="Times New Roman" w:cs="Times New Roman"/>
          <w:sz w:val="24"/>
          <w:szCs w:val="28"/>
        </w:rPr>
        <w:t>-</w:t>
      </w:r>
      <w:r w:rsidR="00945177">
        <w:rPr>
          <w:rFonts w:ascii="Times New Roman" w:eastAsia="Times New Roman" w:hAnsi="Times New Roman" w:cs="Times New Roman"/>
          <w:sz w:val="24"/>
          <w:szCs w:val="28"/>
        </w:rPr>
        <w:t xml:space="preserve"> урны.</w:t>
      </w:r>
    </w:p>
    <w:p w:rsidR="00E4004A" w:rsidRPr="00E4004A" w:rsidRDefault="00E4004A" w:rsidP="00E4004A">
      <w:pPr>
        <w:autoSpaceDE w:val="0"/>
        <w:autoSpaceDN w:val="0"/>
        <w:adjustRightInd w:val="0"/>
        <w:spacing w:after="0" w:line="240" w:lineRule="auto"/>
        <w:ind w:firstLine="539"/>
        <w:jc w:val="both"/>
        <w:rPr>
          <w:rFonts w:ascii="Times New Roman" w:hAnsi="Times New Roman" w:cs="Times New Roman"/>
          <w:b/>
          <w:sz w:val="24"/>
          <w:szCs w:val="24"/>
        </w:rPr>
      </w:pPr>
      <w:r w:rsidRPr="00E4004A">
        <w:rPr>
          <w:rFonts w:ascii="Times New Roman" w:hAnsi="Times New Roman" w:cs="Times New Roman"/>
          <w:b/>
          <w:sz w:val="24"/>
          <w:szCs w:val="24"/>
        </w:rPr>
        <w:t>Дополнительный перечень видов работ по благоустройству дворовых территорий: модернизация существующих и/или обустройство новых:</w:t>
      </w:r>
    </w:p>
    <w:p w:rsidR="00E4004A" w:rsidRDefault="00E4004A" w:rsidP="00E4004A">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спортивной площадки (воркаут);</w:t>
      </w:r>
    </w:p>
    <w:p w:rsidR="00E4004A" w:rsidRDefault="00E4004A" w:rsidP="00E4004A">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площадки для отдыха;</w:t>
      </w:r>
    </w:p>
    <w:p w:rsidR="00E4004A" w:rsidRDefault="00E4004A" w:rsidP="00E4004A">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приспособления для сушки белья;</w:t>
      </w:r>
    </w:p>
    <w:p w:rsidR="00E4004A" w:rsidRDefault="00E4004A" w:rsidP="00E4004A">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других объектов общественного пользования по согласованию с заинтересованными лицами (собственники помещений в многоквартирных домах, собственники иных зданий и сооружений, расположенных в границах определенных дворовых территорий, председатели советов многоквартирных домов Московской области или их представители).</w:t>
      </w:r>
    </w:p>
    <w:p w:rsidR="00E4004A" w:rsidRPr="00BC413D" w:rsidRDefault="00E4004A" w:rsidP="00B01FE2">
      <w:pPr>
        <w:autoSpaceDE w:val="0"/>
        <w:autoSpaceDN w:val="0"/>
        <w:adjustRightInd w:val="0"/>
        <w:spacing w:after="0" w:line="240" w:lineRule="auto"/>
        <w:ind w:firstLine="709"/>
        <w:rPr>
          <w:rFonts w:ascii="Times New Roman" w:eastAsia="Times New Roman" w:hAnsi="Times New Roman" w:cs="Times New Roman"/>
          <w:sz w:val="24"/>
          <w:szCs w:val="28"/>
        </w:rPr>
      </w:pPr>
    </w:p>
    <w:p w:rsidR="008F572F" w:rsidRPr="00BC413D" w:rsidRDefault="008F572F" w:rsidP="00B01FE2">
      <w:pPr>
        <w:autoSpaceDE w:val="0"/>
        <w:autoSpaceDN w:val="0"/>
        <w:adjustRightInd w:val="0"/>
        <w:spacing w:after="0" w:line="240" w:lineRule="auto"/>
        <w:ind w:firstLine="709"/>
        <w:rPr>
          <w:rFonts w:ascii="Times New Roman" w:eastAsia="Times New Roman" w:hAnsi="Times New Roman" w:cs="Times New Roman"/>
          <w:b/>
          <w:sz w:val="24"/>
          <w:szCs w:val="28"/>
        </w:rPr>
      </w:pPr>
      <w:r w:rsidRPr="00BC413D">
        <w:rPr>
          <w:rFonts w:ascii="Times New Roman" w:eastAsia="Times New Roman" w:hAnsi="Times New Roman" w:cs="Times New Roman"/>
          <w:b/>
          <w:sz w:val="24"/>
          <w:szCs w:val="28"/>
        </w:rPr>
        <w:t>По обустройству и установки детских игровых площадок по Губернаторской программе:</w:t>
      </w:r>
    </w:p>
    <w:p w:rsidR="008F572F" w:rsidRPr="00BC413D" w:rsidRDefault="008F572F" w:rsidP="00B01FE2">
      <w:pPr>
        <w:autoSpaceDE w:val="0"/>
        <w:autoSpaceDN w:val="0"/>
        <w:adjustRightInd w:val="0"/>
        <w:spacing w:after="0" w:line="240" w:lineRule="auto"/>
        <w:ind w:firstLine="709"/>
        <w:rPr>
          <w:rFonts w:ascii="Times New Roman" w:eastAsia="Times New Roman" w:hAnsi="Times New Roman" w:cs="Times New Roman"/>
          <w:sz w:val="24"/>
          <w:szCs w:val="28"/>
        </w:rPr>
      </w:pPr>
      <w:r w:rsidRPr="00BC413D">
        <w:rPr>
          <w:rFonts w:ascii="Times New Roman" w:eastAsia="Times New Roman" w:hAnsi="Times New Roman" w:cs="Times New Roman"/>
          <w:sz w:val="24"/>
          <w:szCs w:val="28"/>
        </w:rPr>
        <w:t>- обустройство асфальтового основания;</w:t>
      </w:r>
    </w:p>
    <w:p w:rsidR="008F572F" w:rsidRPr="00BC413D" w:rsidRDefault="008F572F" w:rsidP="00B01FE2">
      <w:pPr>
        <w:autoSpaceDE w:val="0"/>
        <w:autoSpaceDN w:val="0"/>
        <w:adjustRightInd w:val="0"/>
        <w:spacing w:after="0" w:line="240" w:lineRule="auto"/>
        <w:ind w:firstLine="709"/>
        <w:rPr>
          <w:rFonts w:ascii="Times New Roman" w:eastAsia="Times New Roman" w:hAnsi="Times New Roman" w:cs="Times New Roman"/>
          <w:sz w:val="24"/>
          <w:szCs w:val="28"/>
        </w:rPr>
      </w:pPr>
      <w:r w:rsidRPr="00BC413D">
        <w:rPr>
          <w:rFonts w:ascii="Times New Roman" w:eastAsia="Times New Roman" w:hAnsi="Times New Roman" w:cs="Times New Roman"/>
          <w:sz w:val="24"/>
          <w:szCs w:val="28"/>
        </w:rPr>
        <w:t>- освещение;</w:t>
      </w:r>
    </w:p>
    <w:p w:rsidR="008F572F" w:rsidRPr="00BC413D" w:rsidRDefault="008F572F" w:rsidP="00B01FE2">
      <w:pPr>
        <w:autoSpaceDE w:val="0"/>
        <w:autoSpaceDN w:val="0"/>
        <w:adjustRightInd w:val="0"/>
        <w:spacing w:after="0" w:line="240" w:lineRule="auto"/>
        <w:ind w:firstLine="709"/>
        <w:rPr>
          <w:rFonts w:ascii="Times New Roman" w:eastAsia="Times New Roman" w:hAnsi="Times New Roman" w:cs="Times New Roman"/>
          <w:sz w:val="24"/>
          <w:szCs w:val="28"/>
        </w:rPr>
      </w:pPr>
      <w:r w:rsidRPr="00BC413D">
        <w:rPr>
          <w:rFonts w:ascii="Times New Roman" w:eastAsia="Times New Roman" w:hAnsi="Times New Roman" w:cs="Times New Roman"/>
          <w:sz w:val="24"/>
          <w:szCs w:val="28"/>
        </w:rPr>
        <w:lastRenderedPageBreak/>
        <w:t>- установка камер видеонаблюдения;</w:t>
      </w:r>
    </w:p>
    <w:p w:rsidR="008F572F" w:rsidRPr="00BC413D" w:rsidRDefault="008F572F" w:rsidP="00B01FE2">
      <w:pPr>
        <w:autoSpaceDE w:val="0"/>
        <w:autoSpaceDN w:val="0"/>
        <w:adjustRightInd w:val="0"/>
        <w:spacing w:after="0" w:line="240" w:lineRule="auto"/>
        <w:ind w:firstLine="709"/>
        <w:rPr>
          <w:rFonts w:ascii="Times New Roman" w:eastAsia="Times New Roman" w:hAnsi="Times New Roman" w:cs="Times New Roman"/>
          <w:sz w:val="24"/>
          <w:szCs w:val="28"/>
        </w:rPr>
      </w:pPr>
      <w:r w:rsidRPr="00BC413D">
        <w:rPr>
          <w:rFonts w:ascii="Times New Roman" w:eastAsia="Times New Roman" w:hAnsi="Times New Roman" w:cs="Times New Roman"/>
          <w:sz w:val="24"/>
          <w:szCs w:val="28"/>
        </w:rPr>
        <w:t>- обустройство тротуарных дорожек.</w:t>
      </w:r>
    </w:p>
    <w:p w:rsidR="008F572F" w:rsidRPr="00BC413D" w:rsidRDefault="008F572F" w:rsidP="00B01FE2">
      <w:pPr>
        <w:autoSpaceDE w:val="0"/>
        <w:autoSpaceDN w:val="0"/>
        <w:adjustRightInd w:val="0"/>
        <w:spacing w:after="0" w:line="240" w:lineRule="auto"/>
        <w:ind w:firstLine="709"/>
        <w:rPr>
          <w:rFonts w:ascii="Times New Roman" w:eastAsia="Times New Roman" w:hAnsi="Times New Roman" w:cs="Times New Roman"/>
          <w:b/>
          <w:sz w:val="24"/>
          <w:szCs w:val="28"/>
        </w:rPr>
      </w:pPr>
      <w:r w:rsidRPr="00BC413D">
        <w:rPr>
          <w:rFonts w:ascii="Times New Roman" w:eastAsia="Times New Roman" w:hAnsi="Times New Roman" w:cs="Times New Roman"/>
          <w:b/>
          <w:sz w:val="24"/>
          <w:szCs w:val="28"/>
        </w:rPr>
        <w:t>По благоустройству общественных территорий в военных городках:</w:t>
      </w:r>
    </w:p>
    <w:p w:rsidR="008F572F" w:rsidRPr="00BC413D" w:rsidRDefault="008F572F" w:rsidP="00B01FE2">
      <w:pPr>
        <w:autoSpaceDE w:val="0"/>
        <w:autoSpaceDN w:val="0"/>
        <w:adjustRightInd w:val="0"/>
        <w:spacing w:after="0" w:line="240" w:lineRule="auto"/>
        <w:ind w:firstLine="709"/>
        <w:rPr>
          <w:rFonts w:ascii="Times New Roman" w:eastAsia="Times New Roman" w:hAnsi="Times New Roman" w:cs="Times New Roman"/>
          <w:sz w:val="24"/>
          <w:szCs w:val="28"/>
        </w:rPr>
      </w:pPr>
      <w:r w:rsidRPr="00BC413D">
        <w:rPr>
          <w:rFonts w:ascii="Times New Roman" w:eastAsia="Times New Roman" w:hAnsi="Times New Roman" w:cs="Times New Roman"/>
          <w:sz w:val="24"/>
          <w:szCs w:val="28"/>
        </w:rPr>
        <w:t>- Благоустройство территории автобусной остановки с размещением остановочного павильона.</w:t>
      </w:r>
    </w:p>
    <w:p w:rsidR="008F572F" w:rsidRPr="00BC413D" w:rsidRDefault="008F572F" w:rsidP="00B01FE2">
      <w:pPr>
        <w:autoSpaceDE w:val="0"/>
        <w:autoSpaceDN w:val="0"/>
        <w:adjustRightInd w:val="0"/>
        <w:spacing w:after="0" w:line="240" w:lineRule="auto"/>
        <w:ind w:firstLine="709"/>
        <w:rPr>
          <w:rFonts w:ascii="Times New Roman" w:eastAsia="Times New Roman" w:hAnsi="Times New Roman" w:cs="Times New Roman"/>
          <w:sz w:val="24"/>
          <w:szCs w:val="28"/>
        </w:rPr>
      </w:pPr>
      <w:r w:rsidRPr="00BC413D">
        <w:rPr>
          <w:rFonts w:ascii="Times New Roman" w:eastAsia="Times New Roman" w:hAnsi="Times New Roman" w:cs="Times New Roman"/>
          <w:sz w:val="24"/>
          <w:szCs w:val="28"/>
        </w:rPr>
        <w:t>- Благоустройство площадки с установкой нестационарных торговых павильонов.</w:t>
      </w:r>
    </w:p>
    <w:p w:rsidR="008F572F" w:rsidRPr="00BC413D" w:rsidRDefault="008F572F" w:rsidP="00B01FE2">
      <w:pPr>
        <w:autoSpaceDE w:val="0"/>
        <w:autoSpaceDN w:val="0"/>
        <w:adjustRightInd w:val="0"/>
        <w:spacing w:after="0" w:line="240" w:lineRule="auto"/>
        <w:ind w:firstLine="709"/>
        <w:rPr>
          <w:rFonts w:ascii="Times New Roman" w:eastAsia="Times New Roman" w:hAnsi="Times New Roman" w:cs="Times New Roman"/>
          <w:sz w:val="24"/>
          <w:szCs w:val="28"/>
        </w:rPr>
      </w:pPr>
      <w:r w:rsidRPr="00BC413D">
        <w:rPr>
          <w:rFonts w:ascii="Times New Roman" w:eastAsia="Times New Roman" w:hAnsi="Times New Roman" w:cs="Times New Roman"/>
          <w:sz w:val="24"/>
          <w:szCs w:val="28"/>
        </w:rPr>
        <w:t>- Устройство плиточных тротуаров.</w:t>
      </w:r>
    </w:p>
    <w:p w:rsidR="008F572F" w:rsidRPr="00BC413D" w:rsidRDefault="008F572F" w:rsidP="00B01FE2">
      <w:pPr>
        <w:autoSpaceDE w:val="0"/>
        <w:autoSpaceDN w:val="0"/>
        <w:adjustRightInd w:val="0"/>
        <w:spacing w:after="0" w:line="240" w:lineRule="auto"/>
        <w:ind w:firstLine="709"/>
        <w:rPr>
          <w:rFonts w:ascii="Times New Roman" w:eastAsia="Times New Roman" w:hAnsi="Times New Roman" w:cs="Times New Roman"/>
          <w:sz w:val="24"/>
          <w:szCs w:val="28"/>
        </w:rPr>
      </w:pPr>
      <w:r w:rsidRPr="00BC413D">
        <w:rPr>
          <w:rFonts w:ascii="Times New Roman" w:eastAsia="Times New Roman" w:hAnsi="Times New Roman" w:cs="Times New Roman"/>
          <w:sz w:val="24"/>
          <w:szCs w:val="28"/>
        </w:rPr>
        <w:t>- Замена и устройство системы наружного освещения вдоль всей зоны благоустройства.</w:t>
      </w:r>
    </w:p>
    <w:p w:rsidR="008F572F" w:rsidRPr="00BC413D" w:rsidRDefault="008F572F" w:rsidP="00B01FE2">
      <w:pPr>
        <w:autoSpaceDE w:val="0"/>
        <w:autoSpaceDN w:val="0"/>
        <w:adjustRightInd w:val="0"/>
        <w:spacing w:after="0" w:line="240" w:lineRule="auto"/>
        <w:ind w:firstLine="709"/>
        <w:rPr>
          <w:rFonts w:ascii="Times New Roman" w:eastAsia="Times New Roman" w:hAnsi="Times New Roman" w:cs="Times New Roman"/>
          <w:sz w:val="24"/>
          <w:szCs w:val="28"/>
        </w:rPr>
      </w:pPr>
      <w:r w:rsidRPr="00BC413D">
        <w:rPr>
          <w:rFonts w:ascii="Times New Roman" w:eastAsia="Times New Roman" w:hAnsi="Times New Roman" w:cs="Times New Roman"/>
          <w:sz w:val="24"/>
          <w:szCs w:val="28"/>
        </w:rPr>
        <w:t>- Обновление и установка новых МАФ (лавочки,</w:t>
      </w:r>
      <w:r w:rsidR="008E465C">
        <w:rPr>
          <w:rFonts w:ascii="Times New Roman" w:eastAsia="Times New Roman" w:hAnsi="Times New Roman" w:cs="Times New Roman"/>
          <w:sz w:val="24"/>
          <w:szCs w:val="28"/>
        </w:rPr>
        <w:t xml:space="preserve"> </w:t>
      </w:r>
      <w:r w:rsidRPr="00BC413D">
        <w:rPr>
          <w:rFonts w:ascii="Times New Roman" w:eastAsia="Times New Roman" w:hAnsi="Times New Roman" w:cs="Times New Roman"/>
          <w:sz w:val="24"/>
          <w:szCs w:val="28"/>
        </w:rPr>
        <w:t>урны,</w:t>
      </w:r>
      <w:r w:rsidR="008E465C">
        <w:rPr>
          <w:rFonts w:ascii="Times New Roman" w:eastAsia="Times New Roman" w:hAnsi="Times New Roman" w:cs="Times New Roman"/>
          <w:sz w:val="24"/>
          <w:szCs w:val="28"/>
        </w:rPr>
        <w:t xml:space="preserve"> </w:t>
      </w:r>
      <w:r w:rsidRPr="00BC413D">
        <w:rPr>
          <w:rFonts w:ascii="Times New Roman" w:eastAsia="Times New Roman" w:hAnsi="Times New Roman" w:cs="Times New Roman"/>
          <w:sz w:val="24"/>
          <w:szCs w:val="28"/>
        </w:rPr>
        <w:t>ограждения).</w:t>
      </w:r>
    </w:p>
    <w:p w:rsidR="008F572F" w:rsidRDefault="008F572F" w:rsidP="00B01FE2">
      <w:pPr>
        <w:autoSpaceDE w:val="0"/>
        <w:autoSpaceDN w:val="0"/>
        <w:adjustRightInd w:val="0"/>
        <w:spacing w:after="0" w:line="240" w:lineRule="auto"/>
        <w:ind w:firstLine="709"/>
        <w:rPr>
          <w:rFonts w:ascii="Times New Roman" w:eastAsia="Times New Roman" w:hAnsi="Times New Roman" w:cs="Times New Roman"/>
          <w:sz w:val="24"/>
          <w:szCs w:val="28"/>
        </w:rPr>
      </w:pPr>
      <w:r w:rsidRPr="00BC413D">
        <w:rPr>
          <w:rFonts w:ascii="Times New Roman" w:eastAsia="Times New Roman" w:hAnsi="Times New Roman" w:cs="Times New Roman"/>
          <w:sz w:val="24"/>
          <w:szCs w:val="28"/>
        </w:rPr>
        <w:t>- Озеленение территории - высадка газонов, кустарников, групп деревьев).</w:t>
      </w:r>
    </w:p>
    <w:p w:rsidR="009671AF" w:rsidRDefault="009671AF" w:rsidP="00B01FE2">
      <w:pPr>
        <w:spacing w:after="0" w:line="240" w:lineRule="auto"/>
        <w:jc w:val="center"/>
        <w:rPr>
          <w:rFonts w:ascii="Times New Roman" w:hAnsi="Times New Roman" w:cs="Times New Roman"/>
          <w:b/>
          <w:sz w:val="24"/>
          <w:szCs w:val="24"/>
        </w:rPr>
      </w:pPr>
      <w:r w:rsidRPr="009671AF">
        <w:rPr>
          <w:rFonts w:ascii="Times New Roman" w:hAnsi="Times New Roman" w:cs="Times New Roman"/>
          <w:b/>
          <w:sz w:val="24"/>
          <w:szCs w:val="24"/>
        </w:rPr>
        <w:t>5. Обобщенная характеристика основных мероприятий с обоснованием необходимости их осуществления</w:t>
      </w:r>
    </w:p>
    <w:p w:rsidR="00B61912" w:rsidRDefault="00B61912" w:rsidP="00B01FE2">
      <w:pPr>
        <w:spacing w:after="0" w:line="240" w:lineRule="auto"/>
        <w:ind w:firstLine="709"/>
        <w:rPr>
          <w:rFonts w:ascii="Times New Roman" w:eastAsia="Times New Roman" w:hAnsi="Times New Roman" w:cs="Times New Roman"/>
          <w:sz w:val="24"/>
          <w:szCs w:val="24"/>
        </w:rPr>
      </w:pPr>
    </w:p>
    <w:p w:rsidR="002F3D3E" w:rsidRDefault="009671AF" w:rsidP="00B01FE2">
      <w:pPr>
        <w:spacing w:after="0" w:line="240" w:lineRule="auto"/>
        <w:ind w:firstLine="709"/>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 xml:space="preserve">В ходе реализации муниципальной программы выполняются мероприятия, указанные в </w:t>
      </w:r>
      <w:r w:rsidR="00B61912">
        <w:rPr>
          <w:rFonts w:ascii="Times New Roman" w:eastAsia="Times New Roman" w:hAnsi="Times New Roman" w:cs="Times New Roman"/>
          <w:sz w:val="24"/>
          <w:szCs w:val="24"/>
        </w:rPr>
        <w:t xml:space="preserve">приложениях </w:t>
      </w:r>
      <w:r w:rsidR="00B61912" w:rsidRPr="00260DF0">
        <w:rPr>
          <w:rFonts w:ascii="Times New Roman" w:eastAsia="Times New Roman" w:hAnsi="Times New Roman" w:cs="Times New Roman"/>
          <w:sz w:val="24"/>
          <w:szCs w:val="24"/>
        </w:rPr>
        <w:t>к</w:t>
      </w:r>
      <w:r w:rsidRPr="00260DF0">
        <w:rPr>
          <w:rFonts w:ascii="Times New Roman" w:eastAsia="Times New Roman" w:hAnsi="Times New Roman" w:cs="Times New Roman"/>
          <w:sz w:val="24"/>
          <w:szCs w:val="24"/>
        </w:rPr>
        <w:t xml:space="preserve"> настоящей Муниципальной программе.</w:t>
      </w:r>
    </w:p>
    <w:p w:rsidR="00F146EB" w:rsidRDefault="00F146EB" w:rsidP="00E4004A">
      <w:pPr>
        <w:spacing w:after="0" w:line="240" w:lineRule="auto"/>
        <w:rPr>
          <w:rFonts w:ascii="Times New Roman" w:hAnsi="Times New Roman" w:cs="Times New Roman"/>
          <w:b/>
          <w:sz w:val="24"/>
          <w:szCs w:val="24"/>
        </w:rPr>
      </w:pPr>
    </w:p>
    <w:p w:rsidR="009671AF" w:rsidRPr="00F1688B" w:rsidRDefault="009671AF" w:rsidP="00B01FE2">
      <w:pPr>
        <w:spacing w:after="0" w:line="240" w:lineRule="auto"/>
        <w:ind w:firstLine="709"/>
        <w:jc w:val="center"/>
        <w:rPr>
          <w:rFonts w:ascii="Times New Roman" w:hAnsi="Times New Roman" w:cs="Times New Roman"/>
          <w:b/>
          <w:sz w:val="24"/>
          <w:szCs w:val="24"/>
        </w:rPr>
      </w:pPr>
      <w:r w:rsidRPr="00F1688B">
        <w:rPr>
          <w:rFonts w:ascii="Times New Roman" w:hAnsi="Times New Roman" w:cs="Times New Roman"/>
          <w:b/>
          <w:sz w:val="24"/>
          <w:szCs w:val="24"/>
        </w:rPr>
        <w:t>6. Планируемы результаты реализации муниципальной программы городского округа Электросталь Московской области</w:t>
      </w:r>
    </w:p>
    <w:p w:rsidR="009671AF" w:rsidRPr="00F1688B" w:rsidRDefault="009671AF" w:rsidP="00B01FE2">
      <w:pPr>
        <w:spacing w:after="0" w:line="240" w:lineRule="auto"/>
        <w:ind w:firstLine="709"/>
        <w:jc w:val="center"/>
        <w:rPr>
          <w:rFonts w:ascii="Times New Roman" w:hAnsi="Times New Roman" w:cs="Times New Roman"/>
          <w:b/>
          <w:sz w:val="24"/>
          <w:szCs w:val="24"/>
        </w:rPr>
      </w:pPr>
      <w:r w:rsidRPr="00F1688B">
        <w:rPr>
          <w:rFonts w:ascii="Times New Roman" w:hAnsi="Times New Roman" w:cs="Times New Roman"/>
          <w:b/>
          <w:sz w:val="24"/>
          <w:szCs w:val="24"/>
        </w:rPr>
        <w:t>«</w:t>
      </w:r>
      <w:r w:rsidR="00A70981" w:rsidRPr="00F1688B">
        <w:rPr>
          <w:rFonts w:ascii="Times New Roman" w:hAnsi="Times New Roman" w:cs="Times New Roman"/>
          <w:b/>
          <w:sz w:val="24"/>
          <w:szCs w:val="24"/>
        </w:rPr>
        <w:t>Формирование современной комфортной городской среды</w:t>
      </w:r>
      <w:r w:rsidR="005B0340" w:rsidRPr="00F1688B">
        <w:rPr>
          <w:rFonts w:ascii="Times New Roman" w:hAnsi="Times New Roman" w:cs="Times New Roman"/>
          <w:b/>
          <w:sz w:val="24"/>
          <w:szCs w:val="24"/>
        </w:rPr>
        <w:t>»</w:t>
      </w:r>
    </w:p>
    <w:tbl>
      <w:tblPr>
        <w:tblStyle w:val="TableGrid"/>
        <w:tblW w:w="15276" w:type="dxa"/>
        <w:tblLayout w:type="fixed"/>
        <w:tblLook w:val="04A0" w:firstRow="1" w:lastRow="0" w:firstColumn="1" w:lastColumn="0" w:noHBand="0" w:noVBand="1"/>
      </w:tblPr>
      <w:tblGrid>
        <w:gridCol w:w="901"/>
        <w:gridCol w:w="3035"/>
        <w:gridCol w:w="1876"/>
        <w:gridCol w:w="1368"/>
        <w:gridCol w:w="1485"/>
        <w:gridCol w:w="1056"/>
        <w:gridCol w:w="970"/>
        <w:gridCol w:w="974"/>
        <w:gridCol w:w="974"/>
        <w:gridCol w:w="1005"/>
        <w:gridCol w:w="1632"/>
      </w:tblGrid>
      <w:tr w:rsidR="005B0340" w:rsidRPr="004F35B6" w:rsidTr="00DB16F0">
        <w:tc>
          <w:tcPr>
            <w:tcW w:w="901" w:type="dxa"/>
            <w:vMerge w:val="restart"/>
          </w:tcPr>
          <w:p w:rsidR="005B0340" w:rsidRPr="004F35B6" w:rsidRDefault="005B0340" w:rsidP="00B01FE2">
            <w:pPr>
              <w:jc w:val="center"/>
              <w:rPr>
                <w:rFonts w:ascii="Times New Roman" w:hAnsi="Times New Roman" w:cs="Times New Roman"/>
                <w:b/>
                <w:sz w:val="24"/>
                <w:szCs w:val="24"/>
              </w:rPr>
            </w:pPr>
            <w:r w:rsidRPr="004F35B6">
              <w:rPr>
                <w:rFonts w:ascii="Times New Roman" w:hAnsi="Times New Roman" w:cs="Times New Roman"/>
                <w:b/>
                <w:sz w:val="24"/>
                <w:szCs w:val="24"/>
              </w:rPr>
              <w:t>№ п/п</w:t>
            </w:r>
          </w:p>
        </w:tc>
        <w:tc>
          <w:tcPr>
            <w:tcW w:w="3035" w:type="dxa"/>
            <w:vMerge w:val="restart"/>
          </w:tcPr>
          <w:p w:rsidR="005B0340" w:rsidRPr="004F35B6" w:rsidRDefault="005B0340" w:rsidP="00B01FE2">
            <w:pPr>
              <w:jc w:val="center"/>
              <w:rPr>
                <w:rFonts w:ascii="Times New Roman" w:hAnsi="Times New Roman" w:cs="Times New Roman"/>
                <w:b/>
                <w:sz w:val="24"/>
                <w:szCs w:val="24"/>
              </w:rPr>
            </w:pPr>
            <w:r w:rsidRPr="004F35B6">
              <w:rPr>
                <w:rFonts w:ascii="Times New Roman" w:hAnsi="Times New Roman" w:cs="Times New Roman"/>
                <w:b/>
                <w:sz w:val="24"/>
                <w:szCs w:val="24"/>
              </w:rPr>
              <w:t>Планируемые результаты реализации программы</w:t>
            </w:r>
          </w:p>
        </w:tc>
        <w:tc>
          <w:tcPr>
            <w:tcW w:w="1876" w:type="dxa"/>
            <w:vMerge w:val="restart"/>
          </w:tcPr>
          <w:p w:rsidR="005B0340" w:rsidRPr="004F35B6" w:rsidRDefault="005B0340" w:rsidP="00B01FE2">
            <w:pPr>
              <w:jc w:val="center"/>
              <w:rPr>
                <w:rFonts w:ascii="Times New Roman" w:hAnsi="Times New Roman" w:cs="Times New Roman"/>
                <w:b/>
                <w:sz w:val="24"/>
                <w:szCs w:val="24"/>
              </w:rPr>
            </w:pPr>
            <w:r w:rsidRPr="004F35B6">
              <w:rPr>
                <w:rFonts w:ascii="Times New Roman" w:hAnsi="Times New Roman" w:cs="Times New Roman"/>
                <w:b/>
                <w:sz w:val="24"/>
                <w:szCs w:val="24"/>
              </w:rPr>
              <w:t>Тип показателя</w:t>
            </w:r>
          </w:p>
        </w:tc>
        <w:tc>
          <w:tcPr>
            <w:tcW w:w="1368" w:type="dxa"/>
            <w:vMerge w:val="restart"/>
          </w:tcPr>
          <w:p w:rsidR="005B0340" w:rsidRPr="004F35B6" w:rsidRDefault="005B0340" w:rsidP="00B01FE2">
            <w:pPr>
              <w:jc w:val="center"/>
              <w:rPr>
                <w:rFonts w:ascii="Times New Roman" w:hAnsi="Times New Roman" w:cs="Times New Roman"/>
                <w:b/>
                <w:sz w:val="24"/>
                <w:szCs w:val="24"/>
              </w:rPr>
            </w:pPr>
            <w:r w:rsidRPr="004F35B6">
              <w:rPr>
                <w:rFonts w:ascii="Times New Roman" w:hAnsi="Times New Roman" w:cs="Times New Roman"/>
                <w:b/>
                <w:sz w:val="24"/>
                <w:szCs w:val="24"/>
              </w:rPr>
              <w:t>Единица измерения</w:t>
            </w:r>
          </w:p>
        </w:tc>
        <w:tc>
          <w:tcPr>
            <w:tcW w:w="1485" w:type="dxa"/>
            <w:vMerge w:val="restart"/>
          </w:tcPr>
          <w:p w:rsidR="005B0340" w:rsidRPr="004F35B6" w:rsidRDefault="005B0340" w:rsidP="00B01FE2">
            <w:pPr>
              <w:jc w:val="center"/>
              <w:rPr>
                <w:rFonts w:ascii="Times New Roman" w:hAnsi="Times New Roman" w:cs="Times New Roman"/>
                <w:b/>
                <w:sz w:val="24"/>
                <w:szCs w:val="24"/>
              </w:rPr>
            </w:pPr>
            <w:r w:rsidRPr="004F35B6">
              <w:rPr>
                <w:rFonts w:ascii="Times New Roman" w:hAnsi="Times New Roman" w:cs="Times New Roman"/>
                <w:b/>
                <w:sz w:val="24"/>
                <w:szCs w:val="24"/>
              </w:rPr>
              <w:t>Базовое значение на начало реализации программы</w:t>
            </w:r>
          </w:p>
        </w:tc>
        <w:tc>
          <w:tcPr>
            <w:tcW w:w="4979" w:type="dxa"/>
            <w:gridSpan w:val="5"/>
          </w:tcPr>
          <w:p w:rsidR="005B0340" w:rsidRPr="004F35B6" w:rsidRDefault="005B0340" w:rsidP="00B01FE2">
            <w:pPr>
              <w:jc w:val="center"/>
              <w:rPr>
                <w:rFonts w:ascii="Times New Roman" w:hAnsi="Times New Roman" w:cs="Times New Roman"/>
                <w:b/>
                <w:sz w:val="24"/>
                <w:szCs w:val="24"/>
              </w:rPr>
            </w:pPr>
            <w:r w:rsidRPr="004F35B6">
              <w:rPr>
                <w:rFonts w:ascii="Times New Roman" w:hAnsi="Times New Roman" w:cs="Times New Roman"/>
                <w:b/>
                <w:sz w:val="24"/>
                <w:szCs w:val="24"/>
              </w:rPr>
              <w:t>Планируемое значение показателя по годам реализации</w:t>
            </w:r>
          </w:p>
        </w:tc>
        <w:tc>
          <w:tcPr>
            <w:tcW w:w="1632" w:type="dxa"/>
            <w:vMerge w:val="restart"/>
          </w:tcPr>
          <w:p w:rsidR="005B0340" w:rsidRPr="004F35B6" w:rsidRDefault="005B0340" w:rsidP="00B01FE2">
            <w:pPr>
              <w:jc w:val="center"/>
              <w:rPr>
                <w:rFonts w:ascii="Times New Roman" w:hAnsi="Times New Roman" w:cs="Times New Roman"/>
                <w:b/>
                <w:sz w:val="24"/>
                <w:szCs w:val="24"/>
              </w:rPr>
            </w:pPr>
            <w:r w:rsidRPr="004F35B6">
              <w:rPr>
                <w:rFonts w:ascii="Times New Roman" w:hAnsi="Times New Roman" w:cs="Times New Roman"/>
                <w:b/>
                <w:sz w:val="24"/>
                <w:szCs w:val="24"/>
              </w:rPr>
              <w:t>Номер основного мероприятия в перечне мероприятий подпрограммы</w:t>
            </w:r>
          </w:p>
        </w:tc>
      </w:tr>
      <w:tr w:rsidR="00AE71CD" w:rsidRPr="004F35B6" w:rsidTr="00DB16F0">
        <w:tc>
          <w:tcPr>
            <w:tcW w:w="901" w:type="dxa"/>
            <w:vMerge/>
          </w:tcPr>
          <w:p w:rsidR="005B0340" w:rsidRPr="004F35B6" w:rsidRDefault="005B0340" w:rsidP="00B01FE2">
            <w:pPr>
              <w:jc w:val="center"/>
              <w:rPr>
                <w:rFonts w:ascii="Times New Roman" w:hAnsi="Times New Roman" w:cs="Times New Roman"/>
                <w:b/>
                <w:sz w:val="24"/>
                <w:szCs w:val="24"/>
              </w:rPr>
            </w:pPr>
          </w:p>
        </w:tc>
        <w:tc>
          <w:tcPr>
            <w:tcW w:w="3035" w:type="dxa"/>
            <w:vMerge/>
          </w:tcPr>
          <w:p w:rsidR="005B0340" w:rsidRPr="004F35B6" w:rsidRDefault="005B0340" w:rsidP="00B01FE2">
            <w:pPr>
              <w:jc w:val="center"/>
              <w:rPr>
                <w:rFonts w:ascii="Times New Roman" w:hAnsi="Times New Roman" w:cs="Times New Roman"/>
                <w:b/>
                <w:sz w:val="24"/>
                <w:szCs w:val="24"/>
              </w:rPr>
            </w:pPr>
          </w:p>
        </w:tc>
        <w:tc>
          <w:tcPr>
            <w:tcW w:w="1876" w:type="dxa"/>
            <w:vMerge/>
          </w:tcPr>
          <w:p w:rsidR="005B0340" w:rsidRPr="004F35B6" w:rsidRDefault="005B0340" w:rsidP="00B01FE2">
            <w:pPr>
              <w:jc w:val="center"/>
              <w:rPr>
                <w:rFonts w:ascii="Times New Roman" w:hAnsi="Times New Roman" w:cs="Times New Roman"/>
                <w:b/>
                <w:sz w:val="24"/>
                <w:szCs w:val="24"/>
              </w:rPr>
            </w:pPr>
          </w:p>
        </w:tc>
        <w:tc>
          <w:tcPr>
            <w:tcW w:w="1368" w:type="dxa"/>
            <w:vMerge/>
          </w:tcPr>
          <w:p w:rsidR="005B0340" w:rsidRPr="004F35B6" w:rsidRDefault="005B0340" w:rsidP="00B01FE2">
            <w:pPr>
              <w:jc w:val="center"/>
              <w:rPr>
                <w:rFonts w:ascii="Times New Roman" w:hAnsi="Times New Roman" w:cs="Times New Roman"/>
                <w:b/>
                <w:sz w:val="24"/>
                <w:szCs w:val="24"/>
              </w:rPr>
            </w:pPr>
          </w:p>
        </w:tc>
        <w:tc>
          <w:tcPr>
            <w:tcW w:w="1485" w:type="dxa"/>
            <w:vMerge/>
          </w:tcPr>
          <w:p w:rsidR="005B0340" w:rsidRPr="004F35B6" w:rsidRDefault="005B0340" w:rsidP="00B01FE2">
            <w:pPr>
              <w:jc w:val="center"/>
              <w:rPr>
                <w:rFonts w:ascii="Times New Roman" w:hAnsi="Times New Roman" w:cs="Times New Roman"/>
                <w:b/>
                <w:sz w:val="24"/>
                <w:szCs w:val="24"/>
              </w:rPr>
            </w:pPr>
          </w:p>
        </w:tc>
        <w:tc>
          <w:tcPr>
            <w:tcW w:w="1056" w:type="dxa"/>
          </w:tcPr>
          <w:p w:rsidR="005B0340" w:rsidRPr="004F35B6" w:rsidRDefault="005B0340" w:rsidP="00B01FE2">
            <w:pPr>
              <w:jc w:val="center"/>
              <w:rPr>
                <w:rFonts w:ascii="Times New Roman" w:hAnsi="Times New Roman" w:cs="Times New Roman"/>
                <w:b/>
                <w:sz w:val="24"/>
                <w:szCs w:val="24"/>
              </w:rPr>
            </w:pPr>
            <w:r w:rsidRPr="004F35B6">
              <w:rPr>
                <w:rFonts w:ascii="Times New Roman" w:hAnsi="Times New Roman" w:cs="Times New Roman"/>
                <w:b/>
                <w:sz w:val="24"/>
                <w:szCs w:val="24"/>
              </w:rPr>
              <w:t>2020 год</w:t>
            </w:r>
          </w:p>
        </w:tc>
        <w:tc>
          <w:tcPr>
            <w:tcW w:w="970" w:type="dxa"/>
          </w:tcPr>
          <w:p w:rsidR="005B0340" w:rsidRPr="004F35B6" w:rsidRDefault="005B0340" w:rsidP="00B01FE2">
            <w:pPr>
              <w:jc w:val="center"/>
              <w:rPr>
                <w:rFonts w:ascii="Times New Roman" w:hAnsi="Times New Roman" w:cs="Times New Roman"/>
                <w:b/>
                <w:sz w:val="24"/>
                <w:szCs w:val="24"/>
              </w:rPr>
            </w:pPr>
            <w:r w:rsidRPr="004F35B6">
              <w:rPr>
                <w:rFonts w:ascii="Times New Roman" w:hAnsi="Times New Roman" w:cs="Times New Roman"/>
                <w:b/>
                <w:sz w:val="24"/>
                <w:szCs w:val="24"/>
              </w:rPr>
              <w:t>2021 год</w:t>
            </w:r>
          </w:p>
        </w:tc>
        <w:tc>
          <w:tcPr>
            <w:tcW w:w="974" w:type="dxa"/>
          </w:tcPr>
          <w:p w:rsidR="005B0340" w:rsidRPr="004F35B6" w:rsidRDefault="005B0340" w:rsidP="00B01FE2">
            <w:pPr>
              <w:jc w:val="center"/>
              <w:rPr>
                <w:rFonts w:ascii="Times New Roman" w:hAnsi="Times New Roman" w:cs="Times New Roman"/>
                <w:b/>
                <w:sz w:val="24"/>
                <w:szCs w:val="24"/>
              </w:rPr>
            </w:pPr>
            <w:r w:rsidRPr="004F35B6">
              <w:rPr>
                <w:rFonts w:ascii="Times New Roman" w:hAnsi="Times New Roman" w:cs="Times New Roman"/>
                <w:b/>
                <w:sz w:val="24"/>
                <w:szCs w:val="24"/>
              </w:rPr>
              <w:t>2022 год</w:t>
            </w:r>
          </w:p>
        </w:tc>
        <w:tc>
          <w:tcPr>
            <w:tcW w:w="974" w:type="dxa"/>
          </w:tcPr>
          <w:p w:rsidR="005B0340" w:rsidRPr="004F35B6" w:rsidRDefault="005B0340" w:rsidP="00B01FE2">
            <w:pPr>
              <w:jc w:val="center"/>
              <w:rPr>
                <w:rFonts w:ascii="Times New Roman" w:hAnsi="Times New Roman" w:cs="Times New Roman"/>
                <w:b/>
                <w:sz w:val="24"/>
                <w:szCs w:val="24"/>
              </w:rPr>
            </w:pPr>
            <w:r w:rsidRPr="004F35B6">
              <w:rPr>
                <w:rFonts w:ascii="Times New Roman" w:hAnsi="Times New Roman" w:cs="Times New Roman"/>
                <w:b/>
                <w:sz w:val="24"/>
                <w:szCs w:val="24"/>
              </w:rPr>
              <w:t>2023 год</w:t>
            </w:r>
          </w:p>
        </w:tc>
        <w:tc>
          <w:tcPr>
            <w:tcW w:w="1005" w:type="dxa"/>
          </w:tcPr>
          <w:p w:rsidR="005B0340" w:rsidRPr="004F35B6" w:rsidRDefault="005B0340" w:rsidP="00B01FE2">
            <w:pPr>
              <w:jc w:val="center"/>
              <w:rPr>
                <w:rFonts w:ascii="Times New Roman" w:hAnsi="Times New Roman" w:cs="Times New Roman"/>
                <w:b/>
                <w:sz w:val="24"/>
                <w:szCs w:val="24"/>
              </w:rPr>
            </w:pPr>
            <w:r w:rsidRPr="004F35B6">
              <w:rPr>
                <w:rFonts w:ascii="Times New Roman" w:hAnsi="Times New Roman" w:cs="Times New Roman"/>
                <w:b/>
                <w:sz w:val="24"/>
                <w:szCs w:val="24"/>
              </w:rPr>
              <w:t>2024 год</w:t>
            </w:r>
          </w:p>
        </w:tc>
        <w:tc>
          <w:tcPr>
            <w:tcW w:w="1632" w:type="dxa"/>
            <w:vMerge/>
          </w:tcPr>
          <w:p w:rsidR="005B0340" w:rsidRPr="004F35B6" w:rsidRDefault="005B0340" w:rsidP="00B01FE2">
            <w:pPr>
              <w:jc w:val="center"/>
              <w:rPr>
                <w:rFonts w:ascii="Times New Roman" w:hAnsi="Times New Roman" w:cs="Times New Roman"/>
                <w:b/>
                <w:sz w:val="24"/>
                <w:szCs w:val="24"/>
              </w:rPr>
            </w:pPr>
          </w:p>
        </w:tc>
      </w:tr>
      <w:tr w:rsidR="00AE71CD" w:rsidRPr="004F35B6" w:rsidTr="00DB16F0">
        <w:tc>
          <w:tcPr>
            <w:tcW w:w="901" w:type="dxa"/>
          </w:tcPr>
          <w:p w:rsidR="005B0340" w:rsidRPr="004F35B6" w:rsidRDefault="005B0340" w:rsidP="00B01FE2">
            <w:pPr>
              <w:jc w:val="center"/>
              <w:rPr>
                <w:rFonts w:ascii="Times New Roman" w:hAnsi="Times New Roman" w:cs="Times New Roman"/>
                <w:b/>
                <w:sz w:val="24"/>
                <w:szCs w:val="24"/>
              </w:rPr>
            </w:pPr>
            <w:r w:rsidRPr="004F35B6">
              <w:rPr>
                <w:rFonts w:ascii="Times New Roman" w:hAnsi="Times New Roman" w:cs="Times New Roman"/>
                <w:b/>
                <w:sz w:val="24"/>
                <w:szCs w:val="24"/>
              </w:rPr>
              <w:t>1</w:t>
            </w:r>
          </w:p>
        </w:tc>
        <w:tc>
          <w:tcPr>
            <w:tcW w:w="3035" w:type="dxa"/>
          </w:tcPr>
          <w:p w:rsidR="005B0340" w:rsidRPr="004F35B6" w:rsidRDefault="005B0340" w:rsidP="00B01FE2">
            <w:pPr>
              <w:jc w:val="center"/>
              <w:rPr>
                <w:rFonts w:ascii="Times New Roman" w:hAnsi="Times New Roman" w:cs="Times New Roman"/>
                <w:b/>
                <w:sz w:val="24"/>
                <w:szCs w:val="24"/>
              </w:rPr>
            </w:pPr>
            <w:r w:rsidRPr="004F35B6">
              <w:rPr>
                <w:rFonts w:ascii="Times New Roman" w:hAnsi="Times New Roman" w:cs="Times New Roman"/>
                <w:b/>
                <w:sz w:val="24"/>
                <w:szCs w:val="24"/>
              </w:rPr>
              <w:t>2</w:t>
            </w:r>
          </w:p>
        </w:tc>
        <w:tc>
          <w:tcPr>
            <w:tcW w:w="1876" w:type="dxa"/>
          </w:tcPr>
          <w:p w:rsidR="005B0340" w:rsidRPr="004F35B6" w:rsidRDefault="005B0340" w:rsidP="00B01FE2">
            <w:pPr>
              <w:jc w:val="center"/>
              <w:rPr>
                <w:rFonts w:ascii="Times New Roman" w:hAnsi="Times New Roman" w:cs="Times New Roman"/>
                <w:b/>
                <w:sz w:val="24"/>
                <w:szCs w:val="24"/>
              </w:rPr>
            </w:pPr>
            <w:r w:rsidRPr="004F35B6">
              <w:rPr>
                <w:rFonts w:ascii="Times New Roman" w:hAnsi="Times New Roman" w:cs="Times New Roman"/>
                <w:b/>
                <w:sz w:val="24"/>
                <w:szCs w:val="24"/>
              </w:rPr>
              <w:t>3</w:t>
            </w:r>
          </w:p>
        </w:tc>
        <w:tc>
          <w:tcPr>
            <w:tcW w:w="1368" w:type="dxa"/>
          </w:tcPr>
          <w:p w:rsidR="005B0340" w:rsidRPr="004F35B6" w:rsidRDefault="005B0340" w:rsidP="00B01FE2">
            <w:pPr>
              <w:jc w:val="center"/>
              <w:rPr>
                <w:rFonts w:ascii="Times New Roman" w:hAnsi="Times New Roman" w:cs="Times New Roman"/>
                <w:b/>
                <w:sz w:val="24"/>
                <w:szCs w:val="24"/>
              </w:rPr>
            </w:pPr>
            <w:r w:rsidRPr="004F35B6">
              <w:rPr>
                <w:rFonts w:ascii="Times New Roman" w:hAnsi="Times New Roman" w:cs="Times New Roman"/>
                <w:b/>
                <w:sz w:val="24"/>
                <w:szCs w:val="24"/>
              </w:rPr>
              <w:t>4</w:t>
            </w:r>
          </w:p>
        </w:tc>
        <w:tc>
          <w:tcPr>
            <w:tcW w:w="1485" w:type="dxa"/>
          </w:tcPr>
          <w:p w:rsidR="005B0340" w:rsidRPr="004F35B6" w:rsidRDefault="005B0340" w:rsidP="00B01FE2">
            <w:pPr>
              <w:jc w:val="center"/>
              <w:rPr>
                <w:rFonts w:ascii="Times New Roman" w:hAnsi="Times New Roman" w:cs="Times New Roman"/>
                <w:b/>
                <w:sz w:val="24"/>
                <w:szCs w:val="24"/>
              </w:rPr>
            </w:pPr>
            <w:r w:rsidRPr="004F35B6">
              <w:rPr>
                <w:rFonts w:ascii="Times New Roman" w:hAnsi="Times New Roman" w:cs="Times New Roman"/>
                <w:b/>
                <w:sz w:val="24"/>
                <w:szCs w:val="24"/>
              </w:rPr>
              <w:t>5</w:t>
            </w:r>
          </w:p>
        </w:tc>
        <w:tc>
          <w:tcPr>
            <w:tcW w:w="1056" w:type="dxa"/>
          </w:tcPr>
          <w:p w:rsidR="005B0340" w:rsidRPr="004F35B6" w:rsidRDefault="005B0340" w:rsidP="00B01FE2">
            <w:pPr>
              <w:jc w:val="center"/>
              <w:rPr>
                <w:rFonts w:ascii="Times New Roman" w:hAnsi="Times New Roman" w:cs="Times New Roman"/>
                <w:b/>
                <w:sz w:val="24"/>
                <w:szCs w:val="24"/>
              </w:rPr>
            </w:pPr>
            <w:r w:rsidRPr="004F35B6">
              <w:rPr>
                <w:rFonts w:ascii="Times New Roman" w:hAnsi="Times New Roman" w:cs="Times New Roman"/>
                <w:b/>
                <w:sz w:val="24"/>
                <w:szCs w:val="24"/>
              </w:rPr>
              <w:t>6</w:t>
            </w:r>
          </w:p>
        </w:tc>
        <w:tc>
          <w:tcPr>
            <w:tcW w:w="970" w:type="dxa"/>
          </w:tcPr>
          <w:p w:rsidR="005B0340" w:rsidRPr="004F35B6" w:rsidRDefault="005B0340" w:rsidP="00B01FE2">
            <w:pPr>
              <w:jc w:val="center"/>
              <w:rPr>
                <w:rFonts w:ascii="Times New Roman" w:hAnsi="Times New Roman" w:cs="Times New Roman"/>
                <w:b/>
                <w:sz w:val="24"/>
                <w:szCs w:val="24"/>
              </w:rPr>
            </w:pPr>
            <w:r w:rsidRPr="004F35B6">
              <w:rPr>
                <w:rFonts w:ascii="Times New Roman" w:hAnsi="Times New Roman" w:cs="Times New Roman"/>
                <w:b/>
                <w:sz w:val="24"/>
                <w:szCs w:val="24"/>
              </w:rPr>
              <w:t>7</w:t>
            </w:r>
          </w:p>
        </w:tc>
        <w:tc>
          <w:tcPr>
            <w:tcW w:w="974" w:type="dxa"/>
          </w:tcPr>
          <w:p w:rsidR="005B0340" w:rsidRPr="004F35B6" w:rsidRDefault="005B0340" w:rsidP="00B01FE2">
            <w:pPr>
              <w:jc w:val="center"/>
              <w:rPr>
                <w:rFonts w:ascii="Times New Roman" w:hAnsi="Times New Roman" w:cs="Times New Roman"/>
                <w:b/>
                <w:sz w:val="24"/>
                <w:szCs w:val="24"/>
              </w:rPr>
            </w:pPr>
            <w:r w:rsidRPr="004F35B6">
              <w:rPr>
                <w:rFonts w:ascii="Times New Roman" w:hAnsi="Times New Roman" w:cs="Times New Roman"/>
                <w:b/>
                <w:sz w:val="24"/>
                <w:szCs w:val="24"/>
              </w:rPr>
              <w:t>8</w:t>
            </w:r>
          </w:p>
        </w:tc>
        <w:tc>
          <w:tcPr>
            <w:tcW w:w="974" w:type="dxa"/>
          </w:tcPr>
          <w:p w:rsidR="005B0340" w:rsidRPr="004F35B6" w:rsidRDefault="005B0340" w:rsidP="00B01FE2">
            <w:pPr>
              <w:jc w:val="center"/>
              <w:rPr>
                <w:rFonts w:ascii="Times New Roman" w:hAnsi="Times New Roman" w:cs="Times New Roman"/>
                <w:b/>
                <w:sz w:val="24"/>
                <w:szCs w:val="24"/>
              </w:rPr>
            </w:pPr>
            <w:r w:rsidRPr="004F35B6">
              <w:rPr>
                <w:rFonts w:ascii="Times New Roman" w:hAnsi="Times New Roman" w:cs="Times New Roman"/>
                <w:b/>
                <w:sz w:val="24"/>
                <w:szCs w:val="24"/>
              </w:rPr>
              <w:t>9</w:t>
            </w:r>
          </w:p>
        </w:tc>
        <w:tc>
          <w:tcPr>
            <w:tcW w:w="1005" w:type="dxa"/>
          </w:tcPr>
          <w:p w:rsidR="005B0340" w:rsidRPr="004F35B6" w:rsidRDefault="005B0340" w:rsidP="00B01FE2">
            <w:pPr>
              <w:jc w:val="center"/>
              <w:rPr>
                <w:rFonts w:ascii="Times New Roman" w:hAnsi="Times New Roman" w:cs="Times New Roman"/>
                <w:b/>
                <w:sz w:val="24"/>
                <w:szCs w:val="24"/>
              </w:rPr>
            </w:pPr>
            <w:r w:rsidRPr="004F35B6">
              <w:rPr>
                <w:rFonts w:ascii="Times New Roman" w:hAnsi="Times New Roman" w:cs="Times New Roman"/>
                <w:b/>
                <w:sz w:val="24"/>
                <w:szCs w:val="24"/>
              </w:rPr>
              <w:t>10</w:t>
            </w:r>
          </w:p>
        </w:tc>
        <w:tc>
          <w:tcPr>
            <w:tcW w:w="1632" w:type="dxa"/>
          </w:tcPr>
          <w:p w:rsidR="005B0340" w:rsidRPr="004F35B6" w:rsidRDefault="005B0340" w:rsidP="00B01FE2">
            <w:pPr>
              <w:jc w:val="center"/>
              <w:rPr>
                <w:rFonts w:ascii="Times New Roman" w:hAnsi="Times New Roman" w:cs="Times New Roman"/>
                <w:b/>
                <w:sz w:val="24"/>
                <w:szCs w:val="24"/>
              </w:rPr>
            </w:pPr>
            <w:r w:rsidRPr="004F35B6">
              <w:rPr>
                <w:rFonts w:ascii="Times New Roman" w:hAnsi="Times New Roman" w:cs="Times New Roman"/>
                <w:b/>
                <w:sz w:val="24"/>
                <w:szCs w:val="24"/>
              </w:rPr>
              <w:t>11</w:t>
            </w:r>
          </w:p>
        </w:tc>
      </w:tr>
      <w:tr w:rsidR="00330BC1" w:rsidRPr="004F35B6" w:rsidTr="00DB16F0">
        <w:tc>
          <w:tcPr>
            <w:tcW w:w="901" w:type="dxa"/>
          </w:tcPr>
          <w:p w:rsidR="00330BC1" w:rsidRPr="004F35B6" w:rsidRDefault="00330BC1" w:rsidP="00B01FE2">
            <w:pPr>
              <w:jc w:val="center"/>
              <w:rPr>
                <w:rFonts w:ascii="Times New Roman" w:hAnsi="Times New Roman" w:cs="Times New Roman"/>
                <w:b/>
                <w:sz w:val="24"/>
                <w:szCs w:val="24"/>
              </w:rPr>
            </w:pPr>
            <w:r w:rsidRPr="004F35B6">
              <w:rPr>
                <w:rFonts w:ascii="Times New Roman" w:hAnsi="Times New Roman" w:cs="Times New Roman"/>
                <w:b/>
                <w:sz w:val="24"/>
                <w:szCs w:val="24"/>
              </w:rPr>
              <w:t>1.</w:t>
            </w:r>
          </w:p>
        </w:tc>
        <w:tc>
          <w:tcPr>
            <w:tcW w:w="14375" w:type="dxa"/>
            <w:gridSpan w:val="10"/>
          </w:tcPr>
          <w:p w:rsidR="00330BC1" w:rsidRPr="004F35B6" w:rsidRDefault="00330BC1" w:rsidP="00B61912">
            <w:pPr>
              <w:rPr>
                <w:rFonts w:ascii="Times New Roman" w:hAnsi="Times New Roman" w:cs="Times New Roman"/>
                <w:b/>
                <w:sz w:val="24"/>
                <w:szCs w:val="24"/>
              </w:rPr>
            </w:pPr>
            <w:r w:rsidRPr="004F35B6">
              <w:rPr>
                <w:rFonts w:ascii="Times New Roman" w:hAnsi="Times New Roman" w:cs="Times New Roman"/>
                <w:b/>
                <w:sz w:val="24"/>
                <w:szCs w:val="24"/>
              </w:rPr>
              <w:t xml:space="preserve">Подпрограмма </w:t>
            </w:r>
            <w:r w:rsidRPr="004F35B6">
              <w:rPr>
                <w:rFonts w:ascii="Times New Roman" w:hAnsi="Times New Roman" w:cs="Times New Roman"/>
                <w:b/>
                <w:sz w:val="24"/>
                <w:szCs w:val="24"/>
                <w:lang w:val="en-US"/>
              </w:rPr>
              <w:t>I</w:t>
            </w:r>
            <w:r w:rsidRPr="004F35B6">
              <w:rPr>
                <w:rFonts w:ascii="Times New Roman" w:hAnsi="Times New Roman" w:cs="Times New Roman"/>
                <w:b/>
                <w:sz w:val="24"/>
                <w:szCs w:val="24"/>
              </w:rPr>
              <w:t xml:space="preserve">  «</w:t>
            </w:r>
            <w:r w:rsidRPr="004F35B6">
              <w:rPr>
                <w:rFonts w:ascii="Times New Roman" w:eastAsia="Times New Roman" w:hAnsi="Times New Roman" w:cs="Times New Roman"/>
                <w:b/>
                <w:sz w:val="24"/>
                <w:szCs w:val="24"/>
              </w:rPr>
              <w:t>Комфортная городская среда»</w:t>
            </w:r>
          </w:p>
        </w:tc>
      </w:tr>
      <w:tr w:rsidR="00AE71CD" w:rsidRPr="004F35B6" w:rsidTr="00DB16F0">
        <w:tc>
          <w:tcPr>
            <w:tcW w:w="901" w:type="dxa"/>
          </w:tcPr>
          <w:p w:rsidR="005B0340" w:rsidRPr="004F35B6" w:rsidRDefault="005B0340" w:rsidP="00B01FE2">
            <w:pPr>
              <w:jc w:val="center"/>
              <w:rPr>
                <w:rFonts w:ascii="Times New Roman" w:hAnsi="Times New Roman" w:cs="Times New Roman"/>
                <w:b/>
                <w:sz w:val="24"/>
                <w:szCs w:val="24"/>
              </w:rPr>
            </w:pPr>
            <w:r w:rsidRPr="004F35B6">
              <w:rPr>
                <w:rFonts w:ascii="Times New Roman" w:hAnsi="Times New Roman" w:cs="Times New Roman"/>
                <w:b/>
                <w:sz w:val="24"/>
                <w:szCs w:val="24"/>
              </w:rPr>
              <w:t>1.1.</w:t>
            </w:r>
          </w:p>
        </w:tc>
        <w:tc>
          <w:tcPr>
            <w:tcW w:w="3035" w:type="dxa"/>
          </w:tcPr>
          <w:p w:rsidR="00726751" w:rsidRPr="004F35B6" w:rsidRDefault="005F538B" w:rsidP="00B61912">
            <w:pPr>
              <w:rPr>
                <w:rFonts w:ascii="Times New Roman" w:hAnsi="Times New Roman" w:cs="Times New Roman"/>
                <w:sz w:val="24"/>
                <w:szCs w:val="24"/>
              </w:rPr>
            </w:pPr>
            <w:r w:rsidRPr="004F35B6">
              <w:rPr>
                <w:rFonts w:ascii="Times New Roman" w:hAnsi="Times New Roman" w:cs="Times New Roman"/>
                <w:sz w:val="24"/>
                <w:szCs w:val="24"/>
              </w:rPr>
              <w:t xml:space="preserve">Количество </w:t>
            </w:r>
            <w:r w:rsidR="00AE71CD" w:rsidRPr="004F35B6">
              <w:rPr>
                <w:rFonts w:ascii="Times New Roman" w:hAnsi="Times New Roman" w:cs="Times New Roman"/>
                <w:sz w:val="24"/>
                <w:szCs w:val="24"/>
              </w:rPr>
              <w:t>мероприятий по благоустройству общественных территорий</w:t>
            </w:r>
            <w:r w:rsidRPr="004F35B6">
              <w:rPr>
                <w:rFonts w:ascii="Times New Roman" w:hAnsi="Times New Roman" w:cs="Times New Roman"/>
                <w:sz w:val="24"/>
                <w:szCs w:val="24"/>
              </w:rPr>
              <w:t>, в том числе:</w:t>
            </w:r>
          </w:p>
          <w:p w:rsidR="00726751" w:rsidRPr="004F35B6" w:rsidRDefault="00726751" w:rsidP="00B61912">
            <w:pPr>
              <w:rPr>
                <w:rFonts w:ascii="Times New Roman" w:hAnsi="Times New Roman" w:cs="Times New Roman"/>
                <w:sz w:val="24"/>
                <w:szCs w:val="24"/>
              </w:rPr>
            </w:pPr>
            <w:r w:rsidRPr="004F35B6">
              <w:rPr>
                <w:rFonts w:ascii="Times New Roman" w:hAnsi="Times New Roman" w:cs="Times New Roman"/>
                <w:sz w:val="24"/>
                <w:szCs w:val="24"/>
              </w:rPr>
              <w:t xml:space="preserve">- </w:t>
            </w:r>
            <w:r w:rsidR="005F538B" w:rsidRPr="004F35B6">
              <w:rPr>
                <w:rFonts w:ascii="Times New Roman" w:hAnsi="Times New Roman" w:cs="Times New Roman"/>
                <w:sz w:val="24"/>
                <w:szCs w:val="24"/>
              </w:rPr>
              <w:t xml:space="preserve"> </w:t>
            </w:r>
            <w:r w:rsidRPr="004F35B6">
              <w:rPr>
                <w:rFonts w:ascii="Times New Roman" w:hAnsi="Times New Roman" w:cs="Times New Roman"/>
                <w:sz w:val="24"/>
                <w:szCs w:val="24"/>
              </w:rPr>
              <w:t xml:space="preserve">пешеходные зоны </w:t>
            </w:r>
          </w:p>
          <w:p w:rsidR="008B325A" w:rsidRDefault="00B61912" w:rsidP="00B61912">
            <w:pPr>
              <w:rPr>
                <w:rFonts w:ascii="Times New Roman" w:hAnsi="Times New Roman" w:cs="Times New Roman"/>
                <w:sz w:val="24"/>
                <w:szCs w:val="24"/>
              </w:rPr>
            </w:pPr>
            <w:r w:rsidRPr="004F35B6">
              <w:rPr>
                <w:rFonts w:ascii="Times New Roman" w:hAnsi="Times New Roman" w:cs="Times New Roman"/>
                <w:sz w:val="24"/>
                <w:szCs w:val="24"/>
              </w:rPr>
              <w:t>- н</w:t>
            </w:r>
            <w:r w:rsidR="005F538B" w:rsidRPr="004F35B6">
              <w:rPr>
                <w:rFonts w:ascii="Times New Roman" w:hAnsi="Times New Roman" w:cs="Times New Roman"/>
                <w:sz w:val="24"/>
                <w:szCs w:val="24"/>
              </w:rPr>
              <w:t>абережные</w:t>
            </w:r>
            <w:r w:rsidR="008B325A">
              <w:rPr>
                <w:rFonts w:ascii="Times New Roman" w:hAnsi="Times New Roman" w:cs="Times New Roman"/>
                <w:sz w:val="24"/>
                <w:szCs w:val="24"/>
              </w:rPr>
              <w:t>,</w:t>
            </w:r>
          </w:p>
          <w:p w:rsidR="00B61912" w:rsidRPr="004F35B6" w:rsidRDefault="008B325A" w:rsidP="00B61912">
            <w:pPr>
              <w:rPr>
                <w:rFonts w:ascii="Times New Roman" w:hAnsi="Times New Roman" w:cs="Times New Roman"/>
                <w:sz w:val="24"/>
                <w:szCs w:val="24"/>
              </w:rPr>
            </w:pPr>
            <w:r>
              <w:rPr>
                <w:rFonts w:ascii="Times New Roman" w:hAnsi="Times New Roman" w:cs="Times New Roman"/>
                <w:sz w:val="24"/>
                <w:szCs w:val="24"/>
              </w:rPr>
              <w:t>-</w:t>
            </w:r>
            <w:r w:rsidR="00726751" w:rsidRPr="004F35B6">
              <w:rPr>
                <w:rFonts w:ascii="Times New Roman" w:hAnsi="Times New Roman" w:cs="Times New Roman"/>
                <w:sz w:val="24"/>
                <w:szCs w:val="24"/>
              </w:rPr>
              <w:t xml:space="preserve"> скверы</w:t>
            </w:r>
            <w:r w:rsidR="005F538B" w:rsidRPr="004F35B6">
              <w:rPr>
                <w:rFonts w:ascii="Times New Roman" w:hAnsi="Times New Roman" w:cs="Times New Roman"/>
                <w:sz w:val="24"/>
                <w:szCs w:val="24"/>
              </w:rPr>
              <w:t xml:space="preserve">; </w:t>
            </w:r>
          </w:p>
          <w:p w:rsidR="00726751" w:rsidRPr="004F35B6" w:rsidRDefault="00726751" w:rsidP="00726751">
            <w:pPr>
              <w:rPr>
                <w:rFonts w:ascii="Times New Roman" w:hAnsi="Times New Roman" w:cs="Times New Roman"/>
                <w:sz w:val="24"/>
                <w:szCs w:val="24"/>
              </w:rPr>
            </w:pPr>
            <w:r w:rsidRPr="004F35B6">
              <w:rPr>
                <w:rFonts w:ascii="Times New Roman" w:hAnsi="Times New Roman" w:cs="Times New Roman"/>
                <w:sz w:val="24"/>
                <w:szCs w:val="24"/>
              </w:rPr>
              <w:lastRenderedPageBreak/>
              <w:t xml:space="preserve">- зоны отдыха; </w:t>
            </w:r>
          </w:p>
          <w:p w:rsidR="005B0340" w:rsidRPr="004F35B6" w:rsidRDefault="005F538B" w:rsidP="00B61912">
            <w:pPr>
              <w:rPr>
                <w:rFonts w:ascii="Times New Roman" w:hAnsi="Times New Roman" w:cs="Times New Roman"/>
                <w:sz w:val="24"/>
                <w:szCs w:val="24"/>
              </w:rPr>
            </w:pPr>
            <w:r w:rsidRPr="004F35B6">
              <w:rPr>
                <w:rFonts w:ascii="Times New Roman" w:hAnsi="Times New Roman" w:cs="Times New Roman"/>
                <w:sz w:val="24"/>
                <w:szCs w:val="24"/>
              </w:rPr>
              <w:t>- площади</w:t>
            </w:r>
            <w:r w:rsidR="008B325A">
              <w:rPr>
                <w:rFonts w:ascii="Times New Roman" w:hAnsi="Times New Roman" w:cs="Times New Roman"/>
                <w:sz w:val="24"/>
                <w:szCs w:val="24"/>
              </w:rPr>
              <w:t>, стелы, парки</w:t>
            </w:r>
          </w:p>
        </w:tc>
        <w:tc>
          <w:tcPr>
            <w:tcW w:w="1876" w:type="dxa"/>
          </w:tcPr>
          <w:p w:rsidR="005B0340" w:rsidRPr="004F35B6" w:rsidRDefault="00377FCF" w:rsidP="00B01FE2">
            <w:pPr>
              <w:jc w:val="center"/>
              <w:rPr>
                <w:rFonts w:ascii="Times New Roman" w:hAnsi="Times New Roman" w:cs="Times New Roman"/>
                <w:sz w:val="24"/>
                <w:szCs w:val="24"/>
              </w:rPr>
            </w:pPr>
            <w:r w:rsidRPr="00377FCF">
              <w:rPr>
                <w:rFonts w:ascii="Times New Roman" w:hAnsi="Times New Roman" w:cs="Times New Roman"/>
                <w:sz w:val="24"/>
                <w:szCs w:val="24"/>
              </w:rPr>
              <w:lastRenderedPageBreak/>
              <w:t xml:space="preserve">Региональный проект «Формирование комфортной городской среды (Московская </w:t>
            </w:r>
            <w:r w:rsidRPr="00377FCF">
              <w:rPr>
                <w:rFonts w:ascii="Times New Roman" w:hAnsi="Times New Roman" w:cs="Times New Roman"/>
                <w:sz w:val="24"/>
                <w:szCs w:val="24"/>
              </w:rPr>
              <w:lastRenderedPageBreak/>
              <w:t>область)»</w:t>
            </w:r>
          </w:p>
        </w:tc>
        <w:tc>
          <w:tcPr>
            <w:tcW w:w="1368" w:type="dxa"/>
          </w:tcPr>
          <w:p w:rsidR="005B0340" w:rsidRPr="004F35B6" w:rsidRDefault="005F538B" w:rsidP="00B01FE2">
            <w:pPr>
              <w:jc w:val="center"/>
              <w:rPr>
                <w:rFonts w:ascii="Times New Roman" w:hAnsi="Times New Roman" w:cs="Times New Roman"/>
                <w:sz w:val="24"/>
                <w:szCs w:val="24"/>
              </w:rPr>
            </w:pPr>
            <w:r w:rsidRPr="004F35B6">
              <w:rPr>
                <w:rFonts w:ascii="Times New Roman" w:hAnsi="Times New Roman" w:cs="Times New Roman"/>
                <w:sz w:val="24"/>
                <w:szCs w:val="24"/>
              </w:rPr>
              <w:lastRenderedPageBreak/>
              <w:t>единиц</w:t>
            </w:r>
          </w:p>
        </w:tc>
        <w:tc>
          <w:tcPr>
            <w:tcW w:w="1485" w:type="dxa"/>
            <w:shd w:val="clear" w:color="auto" w:fill="auto"/>
          </w:tcPr>
          <w:p w:rsidR="005B0340" w:rsidRPr="004F35B6" w:rsidRDefault="00330BC1" w:rsidP="00B01FE2">
            <w:pPr>
              <w:jc w:val="center"/>
              <w:rPr>
                <w:rFonts w:ascii="Times New Roman" w:hAnsi="Times New Roman" w:cs="Times New Roman"/>
                <w:sz w:val="24"/>
                <w:szCs w:val="24"/>
              </w:rPr>
            </w:pPr>
            <w:r w:rsidRPr="004F35B6">
              <w:rPr>
                <w:rFonts w:ascii="Times New Roman" w:hAnsi="Times New Roman" w:cs="Times New Roman"/>
                <w:sz w:val="24"/>
                <w:szCs w:val="24"/>
              </w:rPr>
              <w:t>1</w:t>
            </w:r>
          </w:p>
        </w:tc>
        <w:tc>
          <w:tcPr>
            <w:tcW w:w="1056" w:type="dxa"/>
          </w:tcPr>
          <w:p w:rsidR="005B0340" w:rsidRPr="004F35B6" w:rsidRDefault="00F852F9" w:rsidP="00B01FE2">
            <w:pPr>
              <w:jc w:val="center"/>
              <w:rPr>
                <w:rFonts w:ascii="Times New Roman" w:hAnsi="Times New Roman" w:cs="Times New Roman"/>
                <w:sz w:val="24"/>
                <w:szCs w:val="24"/>
              </w:rPr>
            </w:pPr>
            <w:r>
              <w:rPr>
                <w:rFonts w:ascii="Times New Roman" w:hAnsi="Times New Roman" w:cs="Times New Roman"/>
                <w:sz w:val="24"/>
                <w:szCs w:val="24"/>
              </w:rPr>
              <w:t>1</w:t>
            </w:r>
          </w:p>
        </w:tc>
        <w:tc>
          <w:tcPr>
            <w:tcW w:w="970" w:type="dxa"/>
          </w:tcPr>
          <w:p w:rsidR="005B0340" w:rsidRPr="004F35B6" w:rsidRDefault="002B09C4" w:rsidP="00B01FE2">
            <w:pPr>
              <w:jc w:val="center"/>
              <w:rPr>
                <w:rFonts w:ascii="Times New Roman" w:hAnsi="Times New Roman" w:cs="Times New Roman"/>
                <w:sz w:val="24"/>
                <w:szCs w:val="24"/>
              </w:rPr>
            </w:pPr>
            <w:r w:rsidRPr="004F35B6">
              <w:rPr>
                <w:rFonts w:ascii="Times New Roman" w:hAnsi="Times New Roman" w:cs="Times New Roman"/>
                <w:sz w:val="24"/>
                <w:szCs w:val="24"/>
              </w:rPr>
              <w:t>1</w:t>
            </w:r>
          </w:p>
        </w:tc>
        <w:tc>
          <w:tcPr>
            <w:tcW w:w="974" w:type="dxa"/>
          </w:tcPr>
          <w:p w:rsidR="005B0340" w:rsidRPr="004F35B6" w:rsidRDefault="002B09C4" w:rsidP="00B01FE2">
            <w:pPr>
              <w:jc w:val="center"/>
              <w:rPr>
                <w:rFonts w:ascii="Times New Roman" w:hAnsi="Times New Roman" w:cs="Times New Roman"/>
                <w:sz w:val="24"/>
                <w:szCs w:val="24"/>
              </w:rPr>
            </w:pPr>
            <w:r w:rsidRPr="004F35B6">
              <w:rPr>
                <w:rFonts w:ascii="Times New Roman" w:hAnsi="Times New Roman" w:cs="Times New Roman"/>
                <w:sz w:val="24"/>
                <w:szCs w:val="24"/>
              </w:rPr>
              <w:t>1</w:t>
            </w:r>
          </w:p>
        </w:tc>
        <w:tc>
          <w:tcPr>
            <w:tcW w:w="974" w:type="dxa"/>
          </w:tcPr>
          <w:p w:rsidR="005B0340" w:rsidRPr="004F35B6" w:rsidRDefault="002B09C4" w:rsidP="00B01FE2">
            <w:pPr>
              <w:jc w:val="center"/>
              <w:rPr>
                <w:rFonts w:ascii="Times New Roman" w:hAnsi="Times New Roman" w:cs="Times New Roman"/>
                <w:sz w:val="24"/>
                <w:szCs w:val="24"/>
              </w:rPr>
            </w:pPr>
            <w:r w:rsidRPr="004F35B6">
              <w:rPr>
                <w:rFonts w:ascii="Times New Roman" w:hAnsi="Times New Roman" w:cs="Times New Roman"/>
                <w:sz w:val="24"/>
                <w:szCs w:val="24"/>
              </w:rPr>
              <w:t>1</w:t>
            </w:r>
          </w:p>
        </w:tc>
        <w:tc>
          <w:tcPr>
            <w:tcW w:w="1005" w:type="dxa"/>
          </w:tcPr>
          <w:p w:rsidR="005B0340" w:rsidRPr="004F35B6" w:rsidRDefault="002B09C4" w:rsidP="00B01FE2">
            <w:pPr>
              <w:jc w:val="center"/>
              <w:rPr>
                <w:rFonts w:ascii="Times New Roman" w:hAnsi="Times New Roman" w:cs="Times New Roman"/>
                <w:sz w:val="24"/>
                <w:szCs w:val="24"/>
              </w:rPr>
            </w:pPr>
            <w:r w:rsidRPr="004F35B6">
              <w:rPr>
                <w:rFonts w:ascii="Times New Roman" w:hAnsi="Times New Roman" w:cs="Times New Roman"/>
                <w:sz w:val="24"/>
                <w:szCs w:val="24"/>
              </w:rPr>
              <w:t>1</w:t>
            </w:r>
          </w:p>
        </w:tc>
        <w:tc>
          <w:tcPr>
            <w:tcW w:w="1632" w:type="dxa"/>
          </w:tcPr>
          <w:p w:rsidR="005B0340" w:rsidRPr="004F35B6" w:rsidRDefault="005F538B" w:rsidP="00B01FE2">
            <w:pPr>
              <w:jc w:val="center"/>
              <w:rPr>
                <w:rFonts w:ascii="Times New Roman" w:hAnsi="Times New Roman" w:cs="Times New Roman"/>
                <w:sz w:val="24"/>
                <w:szCs w:val="24"/>
              </w:rPr>
            </w:pPr>
            <w:r w:rsidRPr="004F35B6">
              <w:rPr>
                <w:rFonts w:ascii="Times New Roman" w:hAnsi="Times New Roman" w:cs="Times New Roman"/>
                <w:sz w:val="24"/>
                <w:szCs w:val="24"/>
              </w:rPr>
              <w:t xml:space="preserve">Основное мероприятие </w:t>
            </w:r>
            <w:r w:rsidRPr="004F35B6">
              <w:rPr>
                <w:rFonts w:ascii="Times New Roman" w:hAnsi="Times New Roman" w:cs="Times New Roman"/>
                <w:sz w:val="24"/>
                <w:szCs w:val="24"/>
                <w:lang w:val="en-US"/>
              </w:rPr>
              <w:t>F2</w:t>
            </w:r>
          </w:p>
        </w:tc>
      </w:tr>
      <w:tr w:rsidR="00F1688B" w:rsidRPr="004F35B6" w:rsidTr="00DB16F0">
        <w:tc>
          <w:tcPr>
            <w:tcW w:w="901" w:type="dxa"/>
          </w:tcPr>
          <w:p w:rsidR="00F1688B" w:rsidRPr="004F35B6" w:rsidRDefault="00F1688B" w:rsidP="00B01FE2">
            <w:pPr>
              <w:jc w:val="center"/>
              <w:rPr>
                <w:rFonts w:ascii="Times New Roman" w:hAnsi="Times New Roman" w:cs="Times New Roman"/>
                <w:b/>
                <w:sz w:val="24"/>
                <w:szCs w:val="24"/>
              </w:rPr>
            </w:pPr>
            <w:r w:rsidRPr="004F35B6">
              <w:rPr>
                <w:rFonts w:ascii="Times New Roman" w:hAnsi="Times New Roman" w:cs="Times New Roman"/>
                <w:b/>
                <w:sz w:val="24"/>
                <w:szCs w:val="24"/>
              </w:rPr>
              <w:t>1.2.</w:t>
            </w:r>
          </w:p>
        </w:tc>
        <w:tc>
          <w:tcPr>
            <w:tcW w:w="3035" w:type="dxa"/>
          </w:tcPr>
          <w:p w:rsidR="00F1688B" w:rsidRPr="004F35B6" w:rsidRDefault="00F1688B" w:rsidP="00B61912">
            <w:pPr>
              <w:rPr>
                <w:rFonts w:ascii="Times New Roman" w:hAnsi="Times New Roman" w:cs="Times New Roman"/>
                <w:sz w:val="24"/>
                <w:szCs w:val="24"/>
              </w:rPr>
            </w:pPr>
            <w:r w:rsidRPr="004F35B6">
              <w:rPr>
                <w:rFonts w:ascii="Times New Roman" w:hAnsi="Times New Roman" w:cs="Times New Roman"/>
                <w:sz w:val="24"/>
                <w:szCs w:val="24"/>
              </w:rPr>
              <w:t>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w:t>
            </w:r>
          </w:p>
        </w:tc>
        <w:tc>
          <w:tcPr>
            <w:tcW w:w="1876" w:type="dxa"/>
          </w:tcPr>
          <w:p w:rsidR="00F1688B" w:rsidRPr="004F35B6" w:rsidRDefault="00A91C6C" w:rsidP="00F654BE">
            <w:pPr>
              <w:jc w:val="center"/>
              <w:rPr>
                <w:rFonts w:ascii="Times New Roman" w:hAnsi="Times New Roman" w:cs="Times New Roman"/>
                <w:sz w:val="24"/>
                <w:szCs w:val="24"/>
              </w:rPr>
            </w:pPr>
            <w:r w:rsidRPr="00377FCF">
              <w:rPr>
                <w:rFonts w:ascii="Times New Roman" w:hAnsi="Times New Roman" w:cs="Times New Roman"/>
                <w:sz w:val="24"/>
                <w:szCs w:val="24"/>
              </w:rPr>
              <w:t>Региональный проект «Формирование комфортной городской среды (Московская область)»</w:t>
            </w:r>
          </w:p>
        </w:tc>
        <w:tc>
          <w:tcPr>
            <w:tcW w:w="1368" w:type="dxa"/>
          </w:tcPr>
          <w:p w:rsidR="00F1688B" w:rsidRPr="004F35B6" w:rsidRDefault="00F1688B" w:rsidP="00F654BE">
            <w:pPr>
              <w:jc w:val="center"/>
              <w:rPr>
                <w:rFonts w:ascii="Times New Roman" w:hAnsi="Times New Roman" w:cs="Times New Roman"/>
                <w:sz w:val="24"/>
                <w:szCs w:val="24"/>
              </w:rPr>
            </w:pPr>
            <w:r w:rsidRPr="004F35B6">
              <w:rPr>
                <w:rFonts w:ascii="Times New Roman" w:hAnsi="Times New Roman" w:cs="Times New Roman"/>
                <w:sz w:val="24"/>
                <w:szCs w:val="24"/>
              </w:rPr>
              <w:t>Ед.</w:t>
            </w:r>
          </w:p>
        </w:tc>
        <w:tc>
          <w:tcPr>
            <w:tcW w:w="1485" w:type="dxa"/>
            <w:shd w:val="clear" w:color="auto" w:fill="auto"/>
          </w:tcPr>
          <w:p w:rsidR="00F1688B" w:rsidRPr="004F35B6" w:rsidRDefault="009927B4" w:rsidP="00F654BE">
            <w:pPr>
              <w:jc w:val="center"/>
              <w:rPr>
                <w:rFonts w:ascii="Times New Roman" w:hAnsi="Times New Roman" w:cs="Times New Roman"/>
                <w:sz w:val="24"/>
                <w:szCs w:val="24"/>
              </w:rPr>
            </w:pPr>
            <w:r>
              <w:rPr>
                <w:rFonts w:ascii="Times New Roman" w:hAnsi="Times New Roman" w:cs="Times New Roman"/>
                <w:sz w:val="24"/>
                <w:szCs w:val="24"/>
              </w:rPr>
              <w:t>0</w:t>
            </w:r>
          </w:p>
        </w:tc>
        <w:tc>
          <w:tcPr>
            <w:tcW w:w="1056" w:type="dxa"/>
          </w:tcPr>
          <w:p w:rsidR="00F1688B" w:rsidRPr="004F35B6" w:rsidRDefault="009927B4" w:rsidP="00F654BE">
            <w:pPr>
              <w:jc w:val="center"/>
              <w:rPr>
                <w:rFonts w:ascii="Times New Roman" w:hAnsi="Times New Roman" w:cs="Times New Roman"/>
                <w:sz w:val="24"/>
                <w:szCs w:val="24"/>
              </w:rPr>
            </w:pPr>
            <w:r>
              <w:rPr>
                <w:rFonts w:ascii="Times New Roman" w:hAnsi="Times New Roman" w:cs="Times New Roman"/>
                <w:sz w:val="24"/>
                <w:szCs w:val="24"/>
              </w:rPr>
              <w:t>0</w:t>
            </w:r>
          </w:p>
        </w:tc>
        <w:tc>
          <w:tcPr>
            <w:tcW w:w="970" w:type="dxa"/>
          </w:tcPr>
          <w:p w:rsidR="00F1688B" w:rsidRPr="004F35B6" w:rsidRDefault="009927B4" w:rsidP="00F654BE">
            <w:pPr>
              <w:jc w:val="center"/>
              <w:rPr>
                <w:rFonts w:ascii="Times New Roman" w:hAnsi="Times New Roman" w:cs="Times New Roman"/>
                <w:sz w:val="24"/>
                <w:szCs w:val="24"/>
              </w:rPr>
            </w:pPr>
            <w:r>
              <w:rPr>
                <w:rFonts w:ascii="Times New Roman" w:hAnsi="Times New Roman" w:cs="Times New Roman"/>
                <w:sz w:val="24"/>
                <w:szCs w:val="24"/>
              </w:rPr>
              <w:t>0</w:t>
            </w:r>
          </w:p>
        </w:tc>
        <w:tc>
          <w:tcPr>
            <w:tcW w:w="974" w:type="dxa"/>
          </w:tcPr>
          <w:p w:rsidR="00F1688B" w:rsidRPr="004F35B6" w:rsidRDefault="009927B4" w:rsidP="00F654BE">
            <w:pPr>
              <w:jc w:val="center"/>
              <w:rPr>
                <w:rFonts w:ascii="Times New Roman" w:hAnsi="Times New Roman" w:cs="Times New Roman"/>
                <w:sz w:val="24"/>
                <w:szCs w:val="24"/>
              </w:rPr>
            </w:pPr>
            <w:r>
              <w:rPr>
                <w:rFonts w:ascii="Times New Roman" w:hAnsi="Times New Roman" w:cs="Times New Roman"/>
                <w:sz w:val="24"/>
                <w:szCs w:val="24"/>
              </w:rPr>
              <w:t>0</w:t>
            </w:r>
          </w:p>
        </w:tc>
        <w:tc>
          <w:tcPr>
            <w:tcW w:w="974" w:type="dxa"/>
          </w:tcPr>
          <w:p w:rsidR="00F1688B" w:rsidRPr="004F35B6" w:rsidRDefault="009927B4" w:rsidP="00F654BE">
            <w:pPr>
              <w:jc w:val="center"/>
              <w:rPr>
                <w:rFonts w:ascii="Times New Roman" w:hAnsi="Times New Roman" w:cs="Times New Roman"/>
                <w:sz w:val="24"/>
                <w:szCs w:val="24"/>
              </w:rPr>
            </w:pPr>
            <w:r>
              <w:rPr>
                <w:rFonts w:ascii="Times New Roman" w:hAnsi="Times New Roman" w:cs="Times New Roman"/>
                <w:sz w:val="24"/>
                <w:szCs w:val="24"/>
              </w:rPr>
              <w:t>0</w:t>
            </w:r>
          </w:p>
        </w:tc>
        <w:tc>
          <w:tcPr>
            <w:tcW w:w="1005" w:type="dxa"/>
          </w:tcPr>
          <w:p w:rsidR="00F1688B" w:rsidRPr="004F35B6" w:rsidRDefault="009927B4" w:rsidP="00F654BE">
            <w:pPr>
              <w:jc w:val="center"/>
              <w:rPr>
                <w:rFonts w:ascii="Times New Roman" w:hAnsi="Times New Roman" w:cs="Times New Roman"/>
                <w:sz w:val="24"/>
                <w:szCs w:val="24"/>
              </w:rPr>
            </w:pPr>
            <w:r>
              <w:rPr>
                <w:rFonts w:ascii="Times New Roman" w:hAnsi="Times New Roman" w:cs="Times New Roman"/>
                <w:sz w:val="24"/>
                <w:szCs w:val="24"/>
              </w:rPr>
              <w:t>0</w:t>
            </w:r>
          </w:p>
        </w:tc>
        <w:tc>
          <w:tcPr>
            <w:tcW w:w="1632" w:type="dxa"/>
          </w:tcPr>
          <w:p w:rsidR="00F1688B" w:rsidRPr="004F35B6" w:rsidRDefault="00F1688B" w:rsidP="00F654BE">
            <w:pPr>
              <w:jc w:val="center"/>
              <w:rPr>
                <w:rFonts w:ascii="Times New Roman" w:hAnsi="Times New Roman" w:cs="Times New Roman"/>
                <w:sz w:val="24"/>
                <w:szCs w:val="24"/>
              </w:rPr>
            </w:pPr>
            <w:r w:rsidRPr="004F35B6">
              <w:rPr>
                <w:rFonts w:ascii="Times New Roman" w:hAnsi="Times New Roman" w:cs="Times New Roman"/>
                <w:sz w:val="24"/>
                <w:szCs w:val="24"/>
              </w:rPr>
              <w:t xml:space="preserve">Основное мероприятие </w:t>
            </w:r>
            <w:r w:rsidRPr="004F35B6">
              <w:rPr>
                <w:rFonts w:ascii="Times New Roman" w:hAnsi="Times New Roman" w:cs="Times New Roman"/>
                <w:sz w:val="24"/>
                <w:szCs w:val="24"/>
                <w:lang w:val="en-US"/>
              </w:rPr>
              <w:t>F2</w:t>
            </w:r>
          </w:p>
        </w:tc>
      </w:tr>
      <w:tr w:rsidR="00AE71CD" w:rsidRPr="004F35B6" w:rsidTr="00DB16F0">
        <w:tc>
          <w:tcPr>
            <w:tcW w:w="901" w:type="dxa"/>
          </w:tcPr>
          <w:p w:rsidR="005B0340" w:rsidRPr="004F35B6" w:rsidRDefault="00F1688B" w:rsidP="00B01FE2">
            <w:pPr>
              <w:jc w:val="center"/>
              <w:rPr>
                <w:rFonts w:ascii="Times New Roman" w:hAnsi="Times New Roman" w:cs="Times New Roman"/>
                <w:b/>
                <w:sz w:val="24"/>
                <w:szCs w:val="24"/>
              </w:rPr>
            </w:pPr>
            <w:r w:rsidRPr="004F35B6">
              <w:rPr>
                <w:rFonts w:ascii="Times New Roman" w:hAnsi="Times New Roman" w:cs="Times New Roman"/>
                <w:b/>
                <w:sz w:val="24"/>
                <w:szCs w:val="24"/>
              </w:rPr>
              <w:t>1.3</w:t>
            </w:r>
            <w:r w:rsidR="005B0340" w:rsidRPr="004F35B6">
              <w:rPr>
                <w:rFonts w:ascii="Times New Roman" w:hAnsi="Times New Roman" w:cs="Times New Roman"/>
                <w:b/>
                <w:sz w:val="24"/>
                <w:szCs w:val="24"/>
              </w:rPr>
              <w:t>.</w:t>
            </w:r>
          </w:p>
        </w:tc>
        <w:tc>
          <w:tcPr>
            <w:tcW w:w="3035" w:type="dxa"/>
          </w:tcPr>
          <w:p w:rsidR="005B0340" w:rsidRPr="004F35B6" w:rsidRDefault="005F538B" w:rsidP="00B01FE2">
            <w:pPr>
              <w:jc w:val="both"/>
              <w:rPr>
                <w:rFonts w:ascii="Times New Roman" w:hAnsi="Times New Roman" w:cs="Times New Roman"/>
                <w:sz w:val="24"/>
                <w:szCs w:val="24"/>
              </w:rPr>
            </w:pPr>
            <w:r w:rsidRPr="004F35B6">
              <w:rPr>
                <w:rFonts w:ascii="Times New Roman" w:hAnsi="Times New Roman" w:cs="Times New Roman"/>
                <w:sz w:val="24"/>
                <w:szCs w:val="24"/>
              </w:rPr>
              <w:t>Количество разработанных концепций благоустройства общественных территорий</w:t>
            </w:r>
          </w:p>
        </w:tc>
        <w:tc>
          <w:tcPr>
            <w:tcW w:w="1876" w:type="dxa"/>
          </w:tcPr>
          <w:p w:rsidR="005B0340" w:rsidRPr="004F35B6" w:rsidRDefault="00377FCF" w:rsidP="00B01FE2">
            <w:pPr>
              <w:jc w:val="center"/>
              <w:rPr>
                <w:rFonts w:ascii="Times New Roman" w:hAnsi="Times New Roman" w:cs="Times New Roman"/>
                <w:sz w:val="24"/>
                <w:szCs w:val="24"/>
              </w:rPr>
            </w:pPr>
            <w:r w:rsidRPr="00377FCF">
              <w:rPr>
                <w:rFonts w:ascii="Times New Roman" w:hAnsi="Times New Roman" w:cs="Times New Roman"/>
                <w:sz w:val="24"/>
                <w:szCs w:val="24"/>
              </w:rPr>
              <w:t>Отраслевой показатель</w:t>
            </w:r>
          </w:p>
        </w:tc>
        <w:tc>
          <w:tcPr>
            <w:tcW w:w="1368" w:type="dxa"/>
          </w:tcPr>
          <w:p w:rsidR="005B0340" w:rsidRPr="004F35B6" w:rsidRDefault="005F538B" w:rsidP="00B01FE2">
            <w:pPr>
              <w:jc w:val="center"/>
              <w:rPr>
                <w:rFonts w:ascii="Times New Roman" w:hAnsi="Times New Roman" w:cs="Times New Roman"/>
                <w:sz w:val="24"/>
                <w:szCs w:val="24"/>
              </w:rPr>
            </w:pPr>
            <w:r w:rsidRPr="004F35B6">
              <w:rPr>
                <w:rFonts w:ascii="Times New Roman" w:hAnsi="Times New Roman" w:cs="Times New Roman"/>
                <w:sz w:val="24"/>
                <w:szCs w:val="24"/>
              </w:rPr>
              <w:t>единиц</w:t>
            </w:r>
          </w:p>
        </w:tc>
        <w:tc>
          <w:tcPr>
            <w:tcW w:w="1485" w:type="dxa"/>
            <w:shd w:val="clear" w:color="auto" w:fill="auto"/>
          </w:tcPr>
          <w:p w:rsidR="005B0340" w:rsidRPr="004F35B6" w:rsidRDefault="0042289E" w:rsidP="00B01FE2">
            <w:pPr>
              <w:jc w:val="center"/>
              <w:rPr>
                <w:rFonts w:ascii="Times New Roman" w:hAnsi="Times New Roman" w:cs="Times New Roman"/>
                <w:sz w:val="24"/>
                <w:szCs w:val="24"/>
              </w:rPr>
            </w:pPr>
            <w:r w:rsidRPr="004F35B6">
              <w:rPr>
                <w:rFonts w:ascii="Times New Roman" w:hAnsi="Times New Roman" w:cs="Times New Roman"/>
                <w:sz w:val="24"/>
                <w:szCs w:val="24"/>
              </w:rPr>
              <w:t>3</w:t>
            </w:r>
          </w:p>
        </w:tc>
        <w:tc>
          <w:tcPr>
            <w:tcW w:w="1056" w:type="dxa"/>
          </w:tcPr>
          <w:p w:rsidR="005B0340" w:rsidRPr="004F35B6" w:rsidRDefault="00705365" w:rsidP="00B01FE2">
            <w:pPr>
              <w:jc w:val="center"/>
              <w:rPr>
                <w:rFonts w:ascii="Times New Roman" w:hAnsi="Times New Roman" w:cs="Times New Roman"/>
                <w:sz w:val="24"/>
                <w:szCs w:val="24"/>
              </w:rPr>
            </w:pPr>
            <w:r>
              <w:rPr>
                <w:rFonts w:ascii="Times New Roman" w:hAnsi="Times New Roman" w:cs="Times New Roman"/>
                <w:sz w:val="24"/>
                <w:szCs w:val="24"/>
              </w:rPr>
              <w:t>0</w:t>
            </w:r>
          </w:p>
        </w:tc>
        <w:tc>
          <w:tcPr>
            <w:tcW w:w="970" w:type="dxa"/>
          </w:tcPr>
          <w:p w:rsidR="005B0340" w:rsidRPr="004F35B6" w:rsidRDefault="002B09C4" w:rsidP="00B01FE2">
            <w:pPr>
              <w:jc w:val="center"/>
              <w:rPr>
                <w:rFonts w:ascii="Times New Roman" w:hAnsi="Times New Roman" w:cs="Times New Roman"/>
                <w:sz w:val="24"/>
                <w:szCs w:val="24"/>
              </w:rPr>
            </w:pPr>
            <w:r w:rsidRPr="004F35B6">
              <w:rPr>
                <w:rFonts w:ascii="Times New Roman" w:hAnsi="Times New Roman" w:cs="Times New Roman"/>
                <w:sz w:val="24"/>
                <w:szCs w:val="24"/>
              </w:rPr>
              <w:t>1</w:t>
            </w:r>
          </w:p>
        </w:tc>
        <w:tc>
          <w:tcPr>
            <w:tcW w:w="974" w:type="dxa"/>
          </w:tcPr>
          <w:p w:rsidR="005B0340" w:rsidRPr="004F35B6" w:rsidRDefault="002B09C4" w:rsidP="00B01FE2">
            <w:pPr>
              <w:jc w:val="center"/>
              <w:rPr>
                <w:rFonts w:ascii="Times New Roman" w:hAnsi="Times New Roman" w:cs="Times New Roman"/>
                <w:sz w:val="24"/>
                <w:szCs w:val="24"/>
              </w:rPr>
            </w:pPr>
            <w:r w:rsidRPr="004F35B6">
              <w:rPr>
                <w:rFonts w:ascii="Times New Roman" w:hAnsi="Times New Roman" w:cs="Times New Roman"/>
                <w:sz w:val="24"/>
                <w:szCs w:val="24"/>
              </w:rPr>
              <w:t>1</w:t>
            </w:r>
          </w:p>
        </w:tc>
        <w:tc>
          <w:tcPr>
            <w:tcW w:w="974" w:type="dxa"/>
          </w:tcPr>
          <w:p w:rsidR="005B0340" w:rsidRPr="004F35B6" w:rsidRDefault="002B09C4" w:rsidP="00B01FE2">
            <w:pPr>
              <w:jc w:val="center"/>
              <w:rPr>
                <w:rFonts w:ascii="Times New Roman" w:hAnsi="Times New Roman" w:cs="Times New Roman"/>
                <w:sz w:val="24"/>
                <w:szCs w:val="24"/>
              </w:rPr>
            </w:pPr>
            <w:r w:rsidRPr="004F35B6">
              <w:rPr>
                <w:rFonts w:ascii="Times New Roman" w:hAnsi="Times New Roman" w:cs="Times New Roman"/>
                <w:sz w:val="24"/>
                <w:szCs w:val="24"/>
              </w:rPr>
              <w:t>1</w:t>
            </w:r>
          </w:p>
        </w:tc>
        <w:tc>
          <w:tcPr>
            <w:tcW w:w="1005" w:type="dxa"/>
          </w:tcPr>
          <w:p w:rsidR="005B0340" w:rsidRPr="004F35B6" w:rsidRDefault="002B09C4" w:rsidP="00B01FE2">
            <w:pPr>
              <w:jc w:val="center"/>
              <w:rPr>
                <w:rFonts w:ascii="Times New Roman" w:hAnsi="Times New Roman" w:cs="Times New Roman"/>
                <w:sz w:val="24"/>
                <w:szCs w:val="24"/>
              </w:rPr>
            </w:pPr>
            <w:r w:rsidRPr="004F35B6">
              <w:rPr>
                <w:rFonts w:ascii="Times New Roman" w:hAnsi="Times New Roman" w:cs="Times New Roman"/>
                <w:sz w:val="24"/>
                <w:szCs w:val="24"/>
              </w:rPr>
              <w:t>1</w:t>
            </w:r>
          </w:p>
        </w:tc>
        <w:tc>
          <w:tcPr>
            <w:tcW w:w="1632" w:type="dxa"/>
          </w:tcPr>
          <w:p w:rsidR="005B0340" w:rsidRPr="009927B4" w:rsidRDefault="005F538B" w:rsidP="009927B4">
            <w:pPr>
              <w:jc w:val="center"/>
              <w:rPr>
                <w:rFonts w:ascii="Times New Roman" w:hAnsi="Times New Roman" w:cs="Times New Roman"/>
                <w:sz w:val="24"/>
                <w:szCs w:val="24"/>
              </w:rPr>
            </w:pPr>
            <w:r w:rsidRPr="004F35B6">
              <w:rPr>
                <w:rFonts w:ascii="Times New Roman" w:hAnsi="Times New Roman" w:cs="Times New Roman"/>
                <w:sz w:val="24"/>
                <w:szCs w:val="24"/>
              </w:rPr>
              <w:t xml:space="preserve">Основное мероприятие </w:t>
            </w:r>
            <w:r w:rsidR="009927B4">
              <w:rPr>
                <w:rFonts w:ascii="Times New Roman" w:hAnsi="Times New Roman" w:cs="Times New Roman"/>
                <w:sz w:val="24"/>
                <w:szCs w:val="24"/>
              </w:rPr>
              <w:t>01</w:t>
            </w:r>
          </w:p>
        </w:tc>
      </w:tr>
      <w:tr w:rsidR="00AE71CD" w:rsidRPr="004F35B6" w:rsidTr="00DB16F0">
        <w:tc>
          <w:tcPr>
            <w:tcW w:w="901" w:type="dxa"/>
          </w:tcPr>
          <w:p w:rsidR="005F538B" w:rsidRPr="004F35B6" w:rsidRDefault="00F1688B" w:rsidP="00B01FE2">
            <w:pPr>
              <w:jc w:val="center"/>
              <w:rPr>
                <w:rFonts w:ascii="Times New Roman" w:hAnsi="Times New Roman" w:cs="Times New Roman"/>
                <w:b/>
                <w:sz w:val="24"/>
                <w:szCs w:val="24"/>
              </w:rPr>
            </w:pPr>
            <w:r w:rsidRPr="004F35B6">
              <w:rPr>
                <w:rFonts w:ascii="Times New Roman" w:hAnsi="Times New Roman" w:cs="Times New Roman"/>
                <w:b/>
                <w:sz w:val="24"/>
                <w:szCs w:val="24"/>
              </w:rPr>
              <w:t>1.4</w:t>
            </w:r>
            <w:r w:rsidR="005F538B" w:rsidRPr="004F35B6">
              <w:rPr>
                <w:rFonts w:ascii="Times New Roman" w:hAnsi="Times New Roman" w:cs="Times New Roman"/>
                <w:b/>
                <w:sz w:val="24"/>
                <w:szCs w:val="24"/>
              </w:rPr>
              <w:t>.</w:t>
            </w:r>
          </w:p>
        </w:tc>
        <w:tc>
          <w:tcPr>
            <w:tcW w:w="3035" w:type="dxa"/>
          </w:tcPr>
          <w:p w:rsidR="005F538B" w:rsidRPr="004F35B6" w:rsidRDefault="005F538B" w:rsidP="00B01FE2">
            <w:pPr>
              <w:jc w:val="both"/>
              <w:rPr>
                <w:rFonts w:ascii="Times New Roman" w:hAnsi="Times New Roman" w:cs="Times New Roman"/>
                <w:sz w:val="24"/>
                <w:szCs w:val="24"/>
              </w:rPr>
            </w:pPr>
            <w:r w:rsidRPr="004F35B6">
              <w:rPr>
                <w:rFonts w:ascii="Times New Roman" w:hAnsi="Times New Roman" w:cs="Times New Roman"/>
                <w:sz w:val="24"/>
                <w:szCs w:val="24"/>
              </w:rPr>
              <w:t>Количество разработанных проектов благоустройства общественных территорий</w:t>
            </w:r>
          </w:p>
        </w:tc>
        <w:tc>
          <w:tcPr>
            <w:tcW w:w="1876" w:type="dxa"/>
          </w:tcPr>
          <w:p w:rsidR="005F538B" w:rsidRPr="004F35B6" w:rsidRDefault="00377FCF" w:rsidP="00B01FE2">
            <w:pPr>
              <w:jc w:val="center"/>
              <w:rPr>
                <w:rFonts w:ascii="Times New Roman" w:hAnsi="Times New Roman" w:cs="Times New Roman"/>
                <w:sz w:val="24"/>
                <w:szCs w:val="24"/>
              </w:rPr>
            </w:pPr>
            <w:r w:rsidRPr="00377FCF">
              <w:rPr>
                <w:rFonts w:ascii="Times New Roman" w:hAnsi="Times New Roman" w:cs="Times New Roman"/>
                <w:sz w:val="24"/>
                <w:szCs w:val="24"/>
              </w:rPr>
              <w:t>Отраслевой показатель</w:t>
            </w:r>
          </w:p>
        </w:tc>
        <w:tc>
          <w:tcPr>
            <w:tcW w:w="1368" w:type="dxa"/>
          </w:tcPr>
          <w:p w:rsidR="005F538B" w:rsidRPr="004F35B6" w:rsidRDefault="005F538B" w:rsidP="00B01FE2">
            <w:pPr>
              <w:jc w:val="center"/>
              <w:rPr>
                <w:rFonts w:ascii="Times New Roman" w:hAnsi="Times New Roman" w:cs="Times New Roman"/>
                <w:sz w:val="24"/>
                <w:szCs w:val="24"/>
              </w:rPr>
            </w:pPr>
            <w:r w:rsidRPr="004F35B6">
              <w:rPr>
                <w:rFonts w:ascii="Times New Roman" w:hAnsi="Times New Roman" w:cs="Times New Roman"/>
                <w:sz w:val="24"/>
                <w:szCs w:val="24"/>
              </w:rPr>
              <w:t>единиц</w:t>
            </w:r>
          </w:p>
        </w:tc>
        <w:tc>
          <w:tcPr>
            <w:tcW w:w="1485" w:type="dxa"/>
            <w:shd w:val="clear" w:color="auto" w:fill="auto"/>
          </w:tcPr>
          <w:p w:rsidR="005F538B" w:rsidRPr="004F35B6" w:rsidRDefault="00330BC1" w:rsidP="00B01FE2">
            <w:pPr>
              <w:jc w:val="center"/>
              <w:rPr>
                <w:rFonts w:ascii="Times New Roman" w:hAnsi="Times New Roman" w:cs="Times New Roman"/>
                <w:sz w:val="24"/>
                <w:szCs w:val="24"/>
              </w:rPr>
            </w:pPr>
            <w:r w:rsidRPr="004F35B6">
              <w:rPr>
                <w:rFonts w:ascii="Times New Roman" w:hAnsi="Times New Roman" w:cs="Times New Roman"/>
                <w:sz w:val="24"/>
                <w:szCs w:val="24"/>
              </w:rPr>
              <w:t>3</w:t>
            </w:r>
          </w:p>
        </w:tc>
        <w:tc>
          <w:tcPr>
            <w:tcW w:w="1056" w:type="dxa"/>
          </w:tcPr>
          <w:p w:rsidR="005F538B" w:rsidRPr="004F35B6" w:rsidRDefault="00705365" w:rsidP="00B01FE2">
            <w:pPr>
              <w:jc w:val="center"/>
              <w:rPr>
                <w:rFonts w:ascii="Times New Roman" w:hAnsi="Times New Roman" w:cs="Times New Roman"/>
                <w:sz w:val="24"/>
                <w:szCs w:val="24"/>
              </w:rPr>
            </w:pPr>
            <w:r>
              <w:rPr>
                <w:rFonts w:ascii="Times New Roman" w:hAnsi="Times New Roman" w:cs="Times New Roman"/>
                <w:sz w:val="24"/>
                <w:szCs w:val="24"/>
              </w:rPr>
              <w:t>0</w:t>
            </w:r>
          </w:p>
        </w:tc>
        <w:tc>
          <w:tcPr>
            <w:tcW w:w="970" w:type="dxa"/>
          </w:tcPr>
          <w:p w:rsidR="005F538B" w:rsidRPr="004F35B6" w:rsidRDefault="002B09C4" w:rsidP="00B01FE2">
            <w:pPr>
              <w:jc w:val="center"/>
              <w:rPr>
                <w:rFonts w:ascii="Times New Roman" w:hAnsi="Times New Roman" w:cs="Times New Roman"/>
                <w:sz w:val="24"/>
                <w:szCs w:val="24"/>
              </w:rPr>
            </w:pPr>
            <w:r w:rsidRPr="004F35B6">
              <w:rPr>
                <w:rFonts w:ascii="Times New Roman" w:hAnsi="Times New Roman" w:cs="Times New Roman"/>
                <w:sz w:val="24"/>
                <w:szCs w:val="24"/>
              </w:rPr>
              <w:t>1</w:t>
            </w:r>
          </w:p>
        </w:tc>
        <w:tc>
          <w:tcPr>
            <w:tcW w:w="974" w:type="dxa"/>
          </w:tcPr>
          <w:p w:rsidR="005F538B" w:rsidRPr="004F35B6" w:rsidRDefault="002B09C4" w:rsidP="00B01FE2">
            <w:pPr>
              <w:jc w:val="center"/>
              <w:rPr>
                <w:rFonts w:ascii="Times New Roman" w:hAnsi="Times New Roman" w:cs="Times New Roman"/>
                <w:sz w:val="24"/>
                <w:szCs w:val="24"/>
              </w:rPr>
            </w:pPr>
            <w:r w:rsidRPr="004F35B6">
              <w:rPr>
                <w:rFonts w:ascii="Times New Roman" w:hAnsi="Times New Roman" w:cs="Times New Roman"/>
                <w:sz w:val="24"/>
                <w:szCs w:val="24"/>
              </w:rPr>
              <w:t>1</w:t>
            </w:r>
          </w:p>
        </w:tc>
        <w:tc>
          <w:tcPr>
            <w:tcW w:w="974" w:type="dxa"/>
          </w:tcPr>
          <w:p w:rsidR="005F538B" w:rsidRPr="004F35B6" w:rsidRDefault="002B09C4" w:rsidP="00B01FE2">
            <w:pPr>
              <w:jc w:val="center"/>
              <w:rPr>
                <w:rFonts w:ascii="Times New Roman" w:hAnsi="Times New Roman" w:cs="Times New Roman"/>
                <w:sz w:val="24"/>
                <w:szCs w:val="24"/>
              </w:rPr>
            </w:pPr>
            <w:r w:rsidRPr="004F35B6">
              <w:rPr>
                <w:rFonts w:ascii="Times New Roman" w:hAnsi="Times New Roman" w:cs="Times New Roman"/>
                <w:sz w:val="24"/>
                <w:szCs w:val="24"/>
              </w:rPr>
              <w:t>1</w:t>
            </w:r>
          </w:p>
        </w:tc>
        <w:tc>
          <w:tcPr>
            <w:tcW w:w="1005" w:type="dxa"/>
          </w:tcPr>
          <w:p w:rsidR="005F538B" w:rsidRPr="004F35B6" w:rsidRDefault="002B09C4" w:rsidP="00B01FE2">
            <w:pPr>
              <w:jc w:val="center"/>
              <w:rPr>
                <w:rFonts w:ascii="Times New Roman" w:hAnsi="Times New Roman" w:cs="Times New Roman"/>
                <w:sz w:val="24"/>
                <w:szCs w:val="24"/>
              </w:rPr>
            </w:pPr>
            <w:r w:rsidRPr="004F35B6">
              <w:rPr>
                <w:rFonts w:ascii="Times New Roman" w:hAnsi="Times New Roman" w:cs="Times New Roman"/>
                <w:sz w:val="24"/>
                <w:szCs w:val="24"/>
              </w:rPr>
              <w:t>1</w:t>
            </w:r>
          </w:p>
        </w:tc>
        <w:tc>
          <w:tcPr>
            <w:tcW w:w="1632" w:type="dxa"/>
          </w:tcPr>
          <w:p w:rsidR="005F538B" w:rsidRPr="009927B4" w:rsidRDefault="005F538B" w:rsidP="009927B4">
            <w:pPr>
              <w:jc w:val="center"/>
              <w:rPr>
                <w:rFonts w:ascii="Times New Roman" w:hAnsi="Times New Roman" w:cs="Times New Roman"/>
                <w:sz w:val="24"/>
                <w:szCs w:val="24"/>
              </w:rPr>
            </w:pPr>
            <w:r w:rsidRPr="004F35B6">
              <w:rPr>
                <w:rFonts w:ascii="Times New Roman" w:hAnsi="Times New Roman" w:cs="Times New Roman"/>
                <w:sz w:val="24"/>
                <w:szCs w:val="24"/>
              </w:rPr>
              <w:t xml:space="preserve">Основное мероприятие </w:t>
            </w:r>
            <w:r w:rsidR="009927B4">
              <w:rPr>
                <w:rFonts w:ascii="Times New Roman" w:hAnsi="Times New Roman" w:cs="Times New Roman"/>
                <w:sz w:val="24"/>
                <w:szCs w:val="24"/>
              </w:rPr>
              <w:t>01</w:t>
            </w:r>
          </w:p>
        </w:tc>
      </w:tr>
      <w:tr w:rsidR="00AE71CD" w:rsidRPr="004F35B6" w:rsidTr="00DB16F0">
        <w:tc>
          <w:tcPr>
            <w:tcW w:w="901" w:type="dxa"/>
          </w:tcPr>
          <w:p w:rsidR="005F538B" w:rsidRPr="004F35B6" w:rsidRDefault="00F1688B" w:rsidP="00B01FE2">
            <w:pPr>
              <w:jc w:val="center"/>
              <w:rPr>
                <w:rFonts w:ascii="Times New Roman" w:hAnsi="Times New Roman" w:cs="Times New Roman"/>
                <w:b/>
                <w:sz w:val="24"/>
                <w:szCs w:val="24"/>
              </w:rPr>
            </w:pPr>
            <w:r w:rsidRPr="004F35B6">
              <w:rPr>
                <w:rFonts w:ascii="Times New Roman" w:hAnsi="Times New Roman" w:cs="Times New Roman"/>
                <w:b/>
                <w:sz w:val="24"/>
                <w:szCs w:val="24"/>
              </w:rPr>
              <w:t>1.5</w:t>
            </w:r>
            <w:r w:rsidR="005F538B" w:rsidRPr="004F35B6">
              <w:rPr>
                <w:rFonts w:ascii="Times New Roman" w:hAnsi="Times New Roman" w:cs="Times New Roman"/>
                <w:b/>
                <w:sz w:val="24"/>
                <w:szCs w:val="24"/>
              </w:rPr>
              <w:t>.</w:t>
            </w:r>
          </w:p>
        </w:tc>
        <w:tc>
          <w:tcPr>
            <w:tcW w:w="3035" w:type="dxa"/>
          </w:tcPr>
          <w:p w:rsidR="005F538B" w:rsidRPr="004F35B6" w:rsidRDefault="005F538B" w:rsidP="00B01FE2">
            <w:pPr>
              <w:jc w:val="both"/>
              <w:rPr>
                <w:rFonts w:ascii="Times New Roman" w:hAnsi="Times New Roman" w:cs="Times New Roman"/>
                <w:sz w:val="24"/>
                <w:szCs w:val="24"/>
              </w:rPr>
            </w:pPr>
            <w:r w:rsidRPr="004F35B6">
              <w:rPr>
                <w:rFonts w:ascii="Times New Roman" w:hAnsi="Times New Roman" w:cs="Times New Roman"/>
                <w:sz w:val="24"/>
                <w:szCs w:val="24"/>
              </w:rPr>
              <w:t>Количество установленных детских игровых площадок</w:t>
            </w:r>
          </w:p>
        </w:tc>
        <w:tc>
          <w:tcPr>
            <w:tcW w:w="1876" w:type="dxa"/>
          </w:tcPr>
          <w:p w:rsidR="005F538B" w:rsidRPr="004F35B6" w:rsidRDefault="00F1688B" w:rsidP="00B01FE2">
            <w:pPr>
              <w:jc w:val="center"/>
              <w:rPr>
                <w:rFonts w:ascii="Times New Roman" w:hAnsi="Times New Roman" w:cs="Times New Roman"/>
                <w:sz w:val="24"/>
                <w:szCs w:val="24"/>
              </w:rPr>
            </w:pPr>
            <w:r w:rsidRPr="004F35B6">
              <w:rPr>
                <w:rFonts w:ascii="Times New Roman" w:hAnsi="Times New Roman" w:cs="Times New Roman"/>
                <w:sz w:val="24"/>
                <w:szCs w:val="24"/>
              </w:rPr>
              <w:t>Обращение Губернатора Московской области</w:t>
            </w:r>
          </w:p>
        </w:tc>
        <w:tc>
          <w:tcPr>
            <w:tcW w:w="1368" w:type="dxa"/>
          </w:tcPr>
          <w:p w:rsidR="005F538B" w:rsidRPr="004F35B6" w:rsidRDefault="005F538B" w:rsidP="00B01FE2">
            <w:pPr>
              <w:jc w:val="center"/>
              <w:rPr>
                <w:rFonts w:ascii="Times New Roman" w:hAnsi="Times New Roman" w:cs="Times New Roman"/>
                <w:sz w:val="24"/>
                <w:szCs w:val="24"/>
              </w:rPr>
            </w:pPr>
            <w:r w:rsidRPr="004F35B6">
              <w:rPr>
                <w:rFonts w:ascii="Times New Roman" w:hAnsi="Times New Roman" w:cs="Times New Roman"/>
                <w:sz w:val="24"/>
                <w:szCs w:val="24"/>
              </w:rPr>
              <w:t>единиц</w:t>
            </w:r>
          </w:p>
        </w:tc>
        <w:tc>
          <w:tcPr>
            <w:tcW w:w="1485" w:type="dxa"/>
            <w:shd w:val="clear" w:color="auto" w:fill="auto"/>
          </w:tcPr>
          <w:p w:rsidR="005F538B" w:rsidRPr="004F35B6" w:rsidRDefault="0042289E" w:rsidP="00B01FE2">
            <w:pPr>
              <w:jc w:val="center"/>
              <w:rPr>
                <w:rFonts w:ascii="Times New Roman" w:hAnsi="Times New Roman" w:cs="Times New Roman"/>
                <w:sz w:val="24"/>
                <w:szCs w:val="24"/>
              </w:rPr>
            </w:pPr>
            <w:r w:rsidRPr="004F35B6">
              <w:rPr>
                <w:rFonts w:ascii="Times New Roman" w:hAnsi="Times New Roman" w:cs="Times New Roman"/>
                <w:sz w:val="24"/>
                <w:szCs w:val="24"/>
              </w:rPr>
              <w:t>16</w:t>
            </w:r>
          </w:p>
        </w:tc>
        <w:tc>
          <w:tcPr>
            <w:tcW w:w="1056" w:type="dxa"/>
          </w:tcPr>
          <w:p w:rsidR="005F538B" w:rsidRPr="004F35B6" w:rsidRDefault="00F852F9" w:rsidP="00B01FE2">
            <w:pPr>
              <w:jc w:val="center"/>
              <w:rPr>
                <w:rFonts w:ascii="Times New Roman" w:hAnsi="Times New Roman" w:cs="Times New Roman"/>
                <w:sz w:val="24"/>
                <w:szCs w:val="24"/>
              </w:rPr>
            </w:pPr>
            <w:r>
              <w:rPr>
                <w:rFonts w:ascii="Times New Roman" w:hAnsi="Times New Roman" w:cs="Times New Roman"/>
                <w:sz w:val="24"/>
                <w:szCs w:val="24"/>
              </w:rPr>
              <w:t>10</w:t>
            </w:r>
          </w:p>
        </w:tc>
        <w:tc>
          <w:tcPr>
            <w:tcW w:w="970" w:type="dxa"/>
          </w:tcPr>
          <w:p w:rsidR="005F538B" w:rsidRPr="004F35B6" w:rsidRDefault="002B09C4" w:rsidP="00B01FE2">
            <w:pPr>
              <w:jc w:val="center"/>
              <w:rPr>
                <w:rFonts w:ascii="Times New Roman" w:hAnsi="Times New Roman" w:cs="Times New Roman"/>
                <w:sz w:val="24"/>
                <w:szCs w:val="24"/>
              </w:rPr>
            </w:pPr>
            <w:r w:rsidRPr="004F35B6">
              <w:rPr>
                <w:rFonts w:ascii="Times New Roman" w:hAnsi="Times New Roman" w:cs="Times New Roman"/>
                <w:sz w:val="24"/>
                <w:szCs w:val="24"/>
              </w:rPr>
              <w:t>20</w:t>
            </w:r>
          </w:p>
        </w:tc>
        <w:tc>
          <w:tcPr>
            <w:tcW w:w="974" w:type="dxa"/>
          </w:tcPr>
          <w:p w:rsidR="005F538B" w:rsidRPr="004F35B6" w:rsidRDefault="002B09C4" w:rsidP="00B01FE2">
            <w:pPr>
              <w:jc w:val="center"/>
              <w:rPr>
                <w:rFonts w:ascii="Times New Roman" w:hAnsi="Times New Roman" w:cs="Times New Roman"/>
                <w:sz w:val="24"/>
                <w:szCs w:val="24"/>
              </w:rPr>
            </w:pPr>
            <w:r w:rsidRPr="004F35B6">
              <w:rPr>
                <w:rFonts w:ascii="Times New Roman" w:hAnsi="Times New Roman" w:cs="Times New Roman"/>
                <w:sz w:val="24"/>
                <w:szCs w:val="24"/>
              </w:rPr>
              <w:t>20</w:t>
            </w:r>
          </w:p>
        </w:tc>
        <w:tc>
          <w:tcPr>
            <w:tcW w:w="974" w:type="dxa"/>
          </w:tcPr>
          <w:p w:rsidR="005F538B" w:rsidRPr="004F35B6" w:rsidRDefault="002B09C4" w:rsidP="00B01FE2">
            <w:pPr>
              <w:jc w:val="center"/>
              <w:rPr>
                <w:rFonts w:ascii="Times New Roman" w:hAnsi="Times New Roman" w:cs="Times New Roman"/>
                <w:sz w:val="24"/>
                <w:szCs w:val="24"/>
              </w:rPr>
            </w:pPr>
            <w:r w:rsidRPr="004F35B6">
              <w:rPr>
                <w:rFonts w:ascii="Times New Roman" w:hAnsi="Times New Roman" w:cs="Times New Roman"/>
                <w:sz w:val="24"/>
                <w:szCs w:val="24"/>
              </w:rPr>
              <w:t>20</w:t>
            </w:r>
          </w:p>
        </w:tc>
        <w:tc>
          <w:tcPr>
            <w:tcW w:w="1005" w:type="dxa"/>
          </w:tcPr>
          <w:p w:rsidR="005F538B" w:rsidRPr="004F35B6" w:rsidRDefault="002B09C4" w:rsidP="00B01FE2">
            <w:pPr>
              <w:jc w:val="center"/>
              <w:rPr>
                <w:rFonts w:ascii="Times New Roman" w:hAnsi="Times New Roman" w:cs="Times New Roman"/>
                <w:sz w:val="24"/>
                <w:szCs w:val="24"/>
              </w:rPr>
            </w:pPr>
            <w:r w:rsidRPr="004F35B6">
              <w:rPr>
                <w:rFonts w:ascii="Times New Roman" w:hAnsi="Times New Roman" w:cs="Times New Roman"/>
                <w:sz w:val="24"/>
                <w:szCs w:val="24"/>
              </w:rPr>
              <w:t>20</w:t>
            </w:r>
          </w:p>
        </w:tc>
        <w:tc>
          <w:tcPr>
            <w:tcW w:w="1632" w:type="dxa"/>
          </w:tcPr>
          <w:p w:rsidR="005F538B" w:rsidRPr="009927B4" w:rsidRDefault="005F538B" w:rsidP="00B01FE2">
            <w:pPr>
              <w:jc w:val="center"/>
              <w:rPr>
                <w:rFonts w:ascii="Times New Roman" w:hAnsi="Times New Roman" w:cs="Times New Roman"/>
                <w:sz w:val="24"/>
                <w:szCs w:val="24"/>
              </w:rPr>
            </w:pPr>
            <w:r w:rsidRPr="004F35B6">
              <w:rPr>
                <w:rFonts w:ascii="Times New Roman" w:hAnsi="Times New Roman" w:cs="Times New Roman"/>
                <w:sz w:val="24"/>
                <w:szCs w:val="24"/>
              </w:rPr>
              <w:t xml:space="preserve">Основное мероприятие </w:t>
            </w:r>
            <w:r w:rsidRPr="004F35B6">
              <w:rPr>
                <w:rFonts w:ascii="Times New Roman" w:hAnsi="Times New Roman" w:cs="Times New Roman"/>
                <w:sz w:val="24"/>
                <w:szCs w:val="24"/>
                <w:lang w:val="en-US"/>
              </w:rPr>
              <w:t>F2</w:t>
            </w:r>
            <w:r w:rsidR="009927B4">
              <w:rPr>
                <w:rFonts w:ascii="Times New Roman" w:hAnsi="Times New Roman" w:cs="Times New Roman"/>
                <w:sz w:val="24"/>
                <w:szCs w:val="24"/>
              </w:rPr>
              <w:t>,01</w:t>
            </w:r>
          </w:p>
        </w:tc>
      </w:tr>
      <w:tr w:rsidR="00AE71CD" w:rsidRPr="004F35B6" w:rsidTr="00DB16F0">
        <w:tc>
          <w:tcPr>
            <w:tcW w:w="901" w:type="dxa"/>
          </w:tcPr>
          <w:p w:rsidR="005F538B" w:rsidRPr="004F35B6" w:rsidRDefault="00F1688B" w:rsidP="00B01FE2">
            <w:pPr>
              <w:jc w:val="center"/>
              <w:rPr>
                <w:rFonts w:ascii="Times New Roman" w:hAnsi="Times New Roman" w:cs="Times New Roman"/>
                <w:b/>
                <w:sz w:val="24"/>
                <w:szCs w:val="24"/>
              </w:rPr>
            </w:pPr>
            <w:r w:rsidRPr="004F35B6">
              <w:rPr>
                <w:rFonts w:ascii="Times New Roman" w:hAnsi="Times New Roman" w:cs="Times New Roman"/>
                <w:b/>
                <w:sz w:val="24"/>
                <w:szCs w:val="24"/>
              </w:rPr>
              <w:t>1.6</w:t>
            </w:r>
            <w:r w:rsidR="005F538B" w:rsidRPr="004F35B6">
              <w:rPr>
                <w:rFonts w:ascii="Times New Roman" w:hAnsi="Times New Roman" w:cs="Times New Roman"/>
                <w:b/>
                <w:sz w:val="24"/>
                <w:szCs w:val="24"/>
              </w:rPr>
              <w:t>.</w:t>
            </w:r>
          </w:p>
        </w:tc>
        <w:tc>
          <w:tcPr>
            <w:tcW w:w="3035" w:type="dxa"/>
          </w:tcPr>
          <w:p w:rsidR="005F538B" w:rsidRPr="004F35B6" w:rsidRDefault="008B325A" w:rsidP="00B01FE2">
            <w:pPr>
              <w:jc w:val="both"/>
              <w:rPr>
                <w:rFonts w:ascii="Times New Roman" w:hAnsi="Times New Roman" w:cs="Times New Roman"/>
                <w:sz w:val="24"/>
                <w:szCs w:val="24"/>
              </w:rPr>
            </w:pPr>
            <w:r w:rsidRPr="00DB16F0">
              <w:rPr>
                <w:rFonts w:ascii="Times New Roman" w:eastAsia="Times New Roman" w:hAnsi="Times New Roman" w:cs="Times New Roman"/>
                <w:sz w:val="24"/>
                <w:szCs w:val="24"/>
              </w:rPr>
              <w:t>Количество благоустроенных дворовых территорий</w:t>
            </w:r>
          </w:p>
        </w:tc>
        <w:tc>
          <w:tcPr>
            <w:tcW w:w="1876" w:type="dxa"/>
          </w:tcPr>
          <w:p w:rsidR="005F538B" w:rsidRPr="004F35B6" w:rsidRDefault="004E4E4A" w:rsidP="00B01FE2">
            <w:pPr>
              <w:jc w:val="center"/>
              <w:rPr>
                <w:rFonts w:ascii="Times New Roman" w:hAnsi="Times New Roman" w:cs="Times New Roman"/>
                <w:sz w:val="24"/>
                <w:szCs w:val="24"/>
              </w:rPr>
            </w:pPr>
            <w:r w:rsidRPr="004F35B6">
              <w:rPr>
                <w:rFonts w:ascii="Times New Roman" w:hAnsi="Times New Roman" w:cs="Times New Roman"/>
                <w:sz w:val="24"/>
                <w:szCs w:val="24"/>
              </w:rPr>
              <w:t>Обращение Губернатора Московской области</w:t>
            </w:r>
          </w:p>
        </w:tc>
        <w:tc>
          <w:tcPr>
            <w:tcW w:w="1368" w:type="dxa"/>
          </w:tcPr>
          <w:p w:rsidR="005F538B" w:rsidRPr="004F35B6" w:rsidRDefault="004E4E4A" w:rsidP="00B01FE2">
            <w:pPr>
              <w:jc w:val="center"/>
              <w:rPr>
                <w:rFonts w:ascii="Times New Roman" w:hAnsi="Times New Roman" w:cs="Times New Roman"/>
                <w:sz w:val="24"/>
                <w:szCs w:val="24"/>
              </w:rPr>
            </w:pPr>
            <w:r w:rsidRPr="004F35B6">
              <w:rPr>
                <w:rFonts w:ascii="Times New Roman" w:hAnsi="Times New Roman" w:cs="Times New Roman"/>
                <w:sz w:val="24"/>
                <w:szCs w:val="24"/>
              </w:rPr>
              <w:t>ед.</w:t>
            </w:r>
          </w:p>
        </w:tc>
        <w:tc>
          <w:tcPr>
            <w:tcW w:w="1485" w:type="dxa"/>
            <w:shd w:val="clear" w:color="auto" w:fill="auto"/>
          </w:tcPr>
          <w:p w:rsidR="005F538B" w:rsidRPr="004F35B6" w:rsidRDefault="00D31B75" w:rsidP="00B01FE2">
            <w:pPr>
              <w:jc w:val="center"/>
              <w:rPr>
                <w:rFonts w:ascii="Times New Roman" w:hAnsi="Times New Roman" w:cs="Times New Roman"/>
                <w:sz w:val="24"/>
                <w:szCs w:val="24"/>
              </w:rPr>
            </w:pPr>
            <w:r w:rsidRPr="004F35B6">
              <w:rPr>
                <w:rFonts w:ascii="Times New Roman" w:hAnsi="Times New Roman" w:cs="Times New Roman"/>
                <w:sz w:val="24"/>
                <w:szCs w:val="24"/>
              </w:rPr>
              <w:t>60</w:t>
            </w:r>
          </w:p>
        </w:tc>
        <w:tc>
          <w:tcPr>
            <w:tcW w:w="1056" w:type="dxa"/>
          </w:tcPr>
          <w:p w:rsidR="005F538B" w:rsidRPr="004F35B6" w:rsidRDefault="00D31B75" w:rsidP="00B01FE2">
            <w:pPr>
              <w:jc w:val="center"/>
              <w:rPr>
                <w:rFonts w:ascii="Times New Roman" w:hAnsi="Times New Roman" w:cs="Times New Roman"/>
                <w:sz w:val="24"/>
                <w:szCs w:val="24"/>
              </w:rPr>
            </w:pPr>
            <w:r w:rsidRPr="004F35B6">
              <w:rPr>
                <w:rFonts w:ascii="Times New Roman" w:hAnsi="Times New Roman" w:cs="Times New Roman"/>
                <w:sz w:val="24"/>
                <w:szCs w:val="24"/>
              </w:rPr>
              <w:t>72</w:t>
            </w:r>
          </w:p>
        </w:tc>
        <w:tc>
          <w:tcPr>
            <w:tcW w:w="970" w:type="dxa"/>
          </w:tcPr>
          <w:p w:rsidR="005F538B" w:rsidRPr="004F35B6" w:rsidRDefault="00D31B75" w:rsidP="00B01FE2">
            <w:pPr>
              <w:jc w:val="center"/>
              <w:rPr>
                <w:rFonts w:ascii="Times New Roman" w:hAnsi="Times New Roman" w:cs="Times New Roman"/>
                <w:sz w:val="24"/>
                <w:szCs w:val="24"/>
              </w:rPr>
            </w:pPr>
            <w:r w:rsidRPr="004F35B6">
              <w:rPr>
                <w:rFonts w:ascii="Times New Roman" w:hAnsi="Times New Roman" w:cs="Times New Roman"/>
                <w:sz w:val="24"/>
                <w:szCs w:val="24"/>
              </w:rPr>
              <w:t>87</w:t>
            </w:r>
          </w:p>
        </w:tc>
        <w:tc>
          <w:tcPr>
            <w:tcW w:w="974" w:type="dxa"/>
          </w:tcPr>
          <w:p w:rsidR="005F538B" w:rsidRPr="004F35B6" w:rsidRDefault="00D31B75" w:rsidP="00DC11D1">
            <w:pPr>
              <w:jc w:val="center"/>
              <w:rPr>
                <w:rFonts w:ascii="Times New Roman" w:hAnsi="Times New Roman" w:cs="Times New Roman"/>
                <w:sz w:val="24"/>
                <w:szCs w:val="24"/>
              </w:rPr>
            </w:pPr>
            <w:r w:rsidRPr="004F35B6">
              <w:rPr>
                <w:rFonts w:ascii="Times New Roman" w:hAnsi="Times New Roman" w:cs="Times New Roman"/>
                <w:sz w:val="24"/>
                <w:szCs w:val="24"/>
              </w:rPr>
              <w:t>102</w:t>
            </w:r>
          </w:p>
        </w:tc>
        <w:tc>
          <w:tcPr>
            <w:tcW w:w="974" w:type="dxa"/>
          </w:tcPr>
          <w:p w:rsidR="005F538B" w:rsidRPr="004F35B6" w:rsidRDefault="00D31B75" w:rsidP="00B01FE2">
            <w:pPr>
              <w:jc w:val="center"/>
              <w:rPr>
                <w:rFonts w:ascii="Times New Roman" w:hAnsi="Times New Roman" w:cs="Times New Roman"/>
                <w:sz w:val="24"/>
                <w:szCs w:val="24"/>
              </w:rPr>
            </w:pPr>
            <w:r w:rsidRPr="004F35B6">
              <w:rPr>
                <w:rFonts w:ascii="Times New Roman" w:hAnsi="Times New Roman" w:cs="Times New Roman"/>
                <w:sz w:val="24"/>
                <w:szCs w:val="24"/>
              </w:rPr>
              <w:t>117</w:t>
            </w:r>
          </w:p>
        </w:tc>
        <w:tc>
          <w:tcPr>
            <w:tcW w:w="1005" w:type="dxa"/>
          </w:tcPr>
          <w:p w:rsidR="005F538B" w:rsidRPr="004F35B6" w:rsidRDefault="00D31B75" w:rsidP="00D31B75">
            <w:pPr>
              <w:jc w:val="center"/>
              <w:rPr>
                <w:rFonts w:ascii="Times New Roman" w:hAnsi="Times New Roman" w:cs="Times New Roman"/>
                <w:sz w:val="24"/>
                <w:szCs w:val="24"/>
              </w:rPr>
            </w:pPr>
            <w:r w:rsidRPr="004F35B6">
              <w:rPr>
                <w:rFonts w:ascii="Times New Roman" w:hAnsi="Times New Roman" w:cs="Times New Roman"/>
                <w:sz w:val="24"/>
                <w:szCs w:val="24"/>
              </w:rPr>
              <w:t>132</w:t>
            </w:r>
          </w:p>
        </w:tc>
        <w:tc>
          <w:tcPr>
            <w:tcW w:w="1632" w:type="dxa"/>
          </w:tcPr>
          <w:p w:rsidR="005F538B" w:rsidRPr="009927B4" w:rsidRDefault="004E4E4A" w:rsidP="00B01FE2">
            <w:pPr>
              <w:jc w:val="center"/>
              <w:rPr>
                <w:rFonts w:ascii="Times New Roman" w:hAnsi="Times New Roman" w:cs="Times New Roman"/>
                <w:sz w:val="24"/>
                <w:szCs w:val="24"/>
              </w:rPr>
            </w:pPr>
            <w:r w:rsidRPr="004F35B6">
              <w:rPr>
                <w:rFonts w:ascii="Times New Roman" w:hAnsi="Times New Roman" w:cs="Times New Roman"/>
                <w:sz w:val="24"/>
                <w:szCs w:val="24"/>
              </w:rPr>
              <w:t xml:space="preserve">Основное мероприятие </w:t>
            </w:r>
            <w:r w:rsidRPr="004F35B6">
              <w:rPr>
                <w:rFonts w:ascii="Times New Roman" w:hAnsi="Times New Roman" w:cs="Times New Roman"/>
                <w:sz w:val="24"/>
                <w:szCs w:val="24"/>
                <w:lang w:val="en-US"/>
              </w:rPr>
              <w:t>F2</w:t>
            </w:r>
            <w:r w:rsidR="009927B4">
              <w:rPr>
                <w:rFonts w:ascii="Times New Roman" w:hAnsi="Times New Roman" w:cs="Times New Roman"/>
                <w:sz w:val="24"/>
                <w:szCs w:val="24"/>
              </w:rPr>
              <w:t>,01</w:t>
            </w:r>
          </w:p>
        </w:tc>
      </w:tr>
      <w:tr w:rsidR="00AE71CD" w:rsidRPr="004F35B6" w:rsidTr="00DB16F0">
        <w:tc>
          <w:tcPr>
            <w:tcW w:w="901" w:type="dxa"/>
          </w:tcPr>
          <w:p w:rsidR="004E4E4A" w:rsidRPr="004F35B6" w:rsidRDefault="00F1688B" w:rsidP="00B01FE2">
            <w:pPr>
              <w:jc w:val="center"/>
              <w:rPr>
                <w:rFonts w:ascii="Times New Roman" w:hAnsi="Times New Roman" w:cs="Times New Roman"/>
                <w:b/>
                <w:sz w:val="24"/>
                <w:szCs w:val="24"/>
              </w:rPr>
            </w:pPr>
            <w:r w:rsidRPr="004F35B6">
              <w:rPr>
                <w:rFonts w:ascii="Times New Roman" w:hAnsi="Times New Roman" w:cs="Times New Roman"/>
                <w:b/>
                <w:sz w:val="24"/>
                <w:szCs w:val="24"/>
              </w:rPr>
              <w:t>1.7</w:t>
            </w:r>
            <w:r w:rsidR="004E4E4A" w:rsidRPr="004F35B6">
              <w:rPr>
                <w:rFonts w:ascii="Times New Roman" w:hAnsi="Times New Roman" w:cs="Times New Roman"/>
                <w:b/>
                <w:sz w:val="24"/>
                <w:szCs w:val="24"/>
              </w:rPr>
              <w:t>.</w:t>
            </w:r>
          </w:p>
        </w:tc>
        <w:tc>
          <w:tcPr>
            <w:tcW w:w="3035" w:type="dxa"/>
          </w:tcPr>
          <w:p w:rsidR="004E4E4A" w:rsidRPr="004F35B6" w:rsidRDefault="004E4E4A" w:rsidP="005D3205">
            <w:pPr>
              <w:rPr>
                <w:rFonts w:ascii="Times New Roman" w:hAnsi="Times New Roman" w:cs="Times New Roman"/>
                <w:sz w:val="24"/>
                <w:szCs w:val="24"/>
              </w:rPr>
            </w:pPr>
            <w:r w:rsidRPr="004F35B6">
              <w:rPr>
                <w:rFonts w:ascii="Times New Roman" w:hAnsi="Times New Roman" w:cs="Times New Roman"/>
                <w:sz w:val="24"/>
                <w:szCs w:val="24"/>
              </w:rPr>
              <w:t>Количество объе</w:t>
            </w:r>
            <w:r w:rsidR="005D3205" w:rsidRPr="004F35B6">
              <w:rPr>
                <w:rFonts w:ascii="Times New Roman" w:hAnsi="Times New Roman" w:cs="Times New Roman"/>
                <w:sz w:val="24"/>
                <w:szCs w:val="24"/>
              </w:rPr>
              <w:t xml:space="preserve">ктов электросетевого хозяйства и </w:t>
            </w:r>
            <w:r w:rsidRPr="004F35B6">
              <w:rPr>
                <w:rFonts w:ascii="Times New Roman" w:hAnsi="Times New Roman" w:cs="Times New Roman"/>
                <w:sz w:val="24"/>
                <w:szCs w:val="24"/>
              </w:rPr>
              <w:t>систем наружного освещения</w:t>
            </w:r>
            <w:r w:rsidR="005D3205" w:rsidRPr="004F35B6">
              <w:rPr>
                <w:rFonts w:ascii="Times New Roman" w:hAnsi="Times New Roman" w:cs="Times New Roman"/>
                <w:sz w:val="24"/>
                <w:szCs w:val="24"/>
              </w:rPr>
              <w:t>,</w:t>
            </w:r>
            <w:r w:rsidRPr="004F35B6">
              <w:rPr>
                <w:rFonts w:ascii="Times New Roman" w:hAnsi="Times New Roman" w:cs="Times New Roman"/>
                <w:sz w:val="24"/>
                <w:szCs w:val="24"/>
              </w:rPr>
              <w:t xml:space="preserve"> на которых реализованы мероприятия по устройству и капитальному ремонту</w:t>
            </w:r>
          </w:p>
        </w:tc>
        <w:tc>
          <w:tcPr>
            <w:tcW w:w="1876" w:type="dxa"/>
          </w:tcPr>
          <w:p w:rsidR="004E4E4A" w:rsidRPr="004F35B6" w:rsidRDefault="004E4E4A" w:rsidP="00377FCF">
            <w:pPr>
              <w:jc w:val="center"/>
              <w:rPr>
                <w:rFonts w:ascii="Times New Roman" w:hAnsi="Times New Roman" w:cs="Times New Roman"/>
                <w:sz w:val="24"/>
                <w:szCs w:val="24"/>
              </w:rPr>
            </w:pPr>
            <w:r w:rsidRPr="004F35B6">
              <w:rPr>
                <w:rFonts w:ascii="Times New Roman" w:hAnsi="Times New Roman" w:cs="Times New Roman"/>
                <w:sz w:val="24"/>
                <w:szCs w:val="24"/>
              </w:rPr>
              <w:t xml:space="preserve">Отраслевой показатель </w:t>
            </w:r>
          </w:p>
        </w:tc>
        <w:tc>
          <w:tcPr>
            <w:tcW w:w="1368" w:type="dxa"/>
          </w:tcPr>
          <w:p w:rsidR="004E4E4A" w:rsidRPr="004F35B6" w:rsidRDefault="004E4E4A" w:rsidP="00B01FE2">
            <w:pPr>
              <w:jc w:val="center"/>
              <w:rPr>
                <w:rFonts w:ascii="Times New Roman" w:hAnsi="Times New Roman" w:cs="Times New Roman"/>
                <w:sz w:val="24"/>
                <w:szCs w:val="24"/>
              </w:rPr>
            </w:pPr>
            <w:r w:rsidRPr="004F35B6">
              <w:rPr>
                <w:rFonts w:ascii="Times New Roman" w:hAnsi="Times New Roman" w:cs="Times New Roman"/>
                <w:sz w:val="24"/>
                <w:szCs w:val="24"/>
              </w:rPr>
              <w:t>единиц</w:t>
            </w:r>
          </w:p>
        </w:tc>
        <w:tc>
          <w:tcPr>
            <w:tcW w:w="1485" w:type="dxa"/>
            <w:shd w:val="clear" w:color="auto" w:fill="auto"/>
          </w:tcPr>
          <w:p w:rsidR="004E4E4A" w:rsidRPr="004F35B6" w:rsidRDefault="00705365" w:rsidP="00B01FE2">
            <w:pPr>
              <w:jc w:val="center"/>
              <w:rPr>
                <w:rFonts w:ascii="Times New Roman" w:hAnsi="Times New Roman" w:cs="Times New Roman"/>
                <w:sz w:val="24"/>
                <w:szCs w:val="24"/>
              </w:rPr>
            </w:pPr>
            <w:r>
              <w:rPr>
                <w:rFonts w:ascii="Times New Roman" w:hAnsi="Times New Roman" w:cs="Times New Roman"/>
                <w:sz w:val="24"/>
                <w:szCs w:val="24"/>
              </w:rPr>
              <w:t>4</w:t>
            </w:r>
          </w:p>
        </w:tc>
        <w:tc>
          <w:tcPr>
            <w:tcW w:w="1056" w:type="dxa"/>
          </w:tcPr>
          <w:p w:rsidR="004E4E4A" w:rsidRPr="004F35B6" w:rsidRDefault="00705365" w:rsidP="00B01FE2">
            <w:pPr>
              <w:jc w:val="center"/>
              <w:rPr>
                <w:rFonts w:ascii="Times New Roman" w:hAnsi="Times New Roman" w:cs="Times New Roman"/>
                <w:sz w:val="24"/>
                <w:szCs w:val="24"/>
              </w:rPr>
            </w:pPr>
            <w:r>
              <w:rPr>
                <w:rFonts w:ascii="Times New Roman" w:hAnsi="Times New Roman" w:cs="Times New Roman"/>
                <w:sz w:val="24"/>
                <w:szCs w:val="24"/>
              </w:rPr>
              <w:t>0</w:t>
            </w:r>
          </w:p>
        </w:tc>
        <w:tc>
          <w:tcPr>
            <w:tcW w:w="970" w:type="dxa"/>
          </w:tcPr>
          <w:p w:rsidR="004E4E4A" w:rsidRPr="004F35B6" w:rsidRDefault="002B09C4" w:rsidP="00B01FE2">
            <w:pPr>
              <w:jc w:val="center"/>
              <w:rPr>
                <w:rFonts w:ascii="Times New Roman" w:hAnsi="Times New Roman" w:cs="Times New Roman"/>
                <w:sz w:val="24"/>
                <w:szCs w:val="24"/>
              </w:rPr>
            </w:pPr>
            <w:r w:rsidRPr="004F35B6">
              <w:rPr>
                <w:rFonts w:ascii="Times New Roman" w:hAnsi="Times New Roman" w:cs="Times New Roman"/>
                <w:sz w:val="24"/>
                <w:szCs w:val="24"/>
              </w:rPr>
              <w:t>6</w:t>
            </w:r>
          </w:p>
        </w:tc>
        <w:tc>
          <w:tcPr>
            <w:tcW w:w="974" w:type="dxa"/>
          </w:tcPr>
          <w:p w:rsidR="004E4E4A" w:rsidRPr="004F35B6" w:rsidRDefault="002B09C4" w:rsidP="00B01FE2">
            <w:pPr>
              <w:jc w:val="center"/>
              <w:rPr>
                <w:rFonts w:ascii="Times New Roman" w:hAnsi="Times New Roman" w:cs="Times New Roman"/>
                <w:sz w:val="24"/>
                <w:szCs w:val="24"/>
              </w:rPr>
            </w:pPr>
            <w:r w:rsidRPr="004F35B6">
              <w:rPr>
                <w:rFonts w:ascii="Times New Roman" w:hAnsi="Times New Roman" w:cs="Times New Roman"/>
                <w:sz w:val="24"/>
                <w:szCs w:val="24"/>
              </w:rPr>
              <w:t>5</w:t>
            </w:r>
          </w:p>
        </w:tc>
        <w:tc>
          <w:tcPr>
            <w:tcW w:w="974" w:type="dxa"/>
          </w:tcPr>
          <w:p w:rsidR="004E4E4A" w:rsidRPr="004F35B6" w:rsidRDefault="002B09C4" w:rsidP="00B01FE2">
            <w:pPr>
              <w:jc w:val="center"/>
              <w:rPr>
                <w:rFonts w:ascii="Times New Roman" w:hAnsi="Times New Roman" w:cs="Times New Roman"/>
                <w:sz w:val="24"/>
                <w:szCs w:val="24"/>
              </w:rPr>
            </w:pPr>
            <w:r w:rsidRPr="004F35B6">
              <w:rPr>
                <w:rFonts w:ascii="Times New Roman" w:hAnsi="Times New Roman" w:cs="Times New Roman"/>
                <w:sz w:val="24"/>
                <w:szCs w:val="24"/>
              </w:rPr>
              <w:t>4</w:t>
            </w:r>
          </w:p>
        </w:tc>
        <w:tc>
          <w:tcPr>
            <w:tcW w:w="1005" w:type="dxa"/>
          </w:tcPr>
          <w:p w:rsidR="004E4E4A" w:rsidRPr="004F35B6" w:rsidRDefault="002B09C4" w:rsidP="00B01FE2">
            <w:pPr>
              <w:jc w:val="center"/>
              <w:rPr>
                <w:rFonts w:ascii="Times New Roman" w:hAnsi="Times New Roman" w:cs="Times New Roman"/>
                <w:sz w:val="24"/>
                <w:szCs w:val="24"/>
              </w:rPr>
            </w:pPr>
            <w:r w:rsidRPr="004F35B6">
              <w:rPr>
                <w:rFonts w:ascii="Times New Roman" w:hAnsi="Times New Roman" w:cs="Times New Roman"/>
                <w:sz w:val="24"/>
                <w:szCs w:val="24"/>
              </w:rPr>
              <w:t>3</w:t>
            </w:r>
          </w:p>
        </w:tc>
        <w:tc>
          <w:tcPr>
            <w:tcW w:w="1632" w:type="dxa"/>
          </w:tcPr>
          <w:p w:rsidR="004E4E4A" w:rsidRPr="009927B4" w:rsidRDefault="004E4E4A" w:rsidP="00B01FE2">
            <w:pPr>
              <w:jc w:val="center"/>
              <w:rPr>
                <w:rFonts w:ascii="Times New Roman" w:hAnsi="Times New Roman" w:cs="Times New Roman"/>
                <w:sz w:val="24"/>
                <w:szCs w:val="24"/>
              </w:rPr>
            </w:pPr>
            <w:r w:rsidRPr="004F35B6">
              <w:rPr>
                <w:rFonts w:ascii="Times New Roman" w:hAnsi="Times New Roman" w:cs="Times New Roman"/>
                <w:sz w:val="24"/>
                <w:szCs w:val="24"/>
              </w:rPr>
              <w:t xml:space="preserve">Основное мероприятие </w:t>
            </w:r>
            <w:r w:rsidRPr="004F35B6">
              <w:rPr>
                <w:rFonts w:ascii="Times New Roman" w:hAnsi="Times New Roman" w:cs="Times New Roman"/>
                <w:sz w:val="24"/>
                <w:szCs w:val="24"/>
                <w:lang w:val="en-US"/>
              </w:rPr>
              <w:t>F2</w:t>
            </w:r>
            <w:r w:rsidR="009927B4">
              <w:rPr>
                <w:rFonts w:ascii="Times New Roman" w:hAnsi="Times New Roman" w:cs="Times New Roman"/>
                <w:sz w:val="24"/>
                <w:szCs w:val="24"/>
              </w:rPr>
              <w:t>,01</w:t>
            </w:r>
          </w:p>
        </w:tc>
      </w:tr>
      <w:tr w:rsidR="00F1688B" w:rsidRPr="004F35B6" w:rsidTr="00DB16F0">
        <w:tc>
          <w:tcPr>
            <w:tcW w:w="901" w:type="dxa"/>
          </w:tcPr>
          <w:p w:rsidR="00F1688B" w:rsidRPr="004F35B6" w:rsidRDefault="00F1688B" w:rsidP="00B01FE2">
            <w:pPr>
              <w:jc w:val="center"/>
              <w:rPr>
                <w:rFonts w:ascii="Times New Roman" w:hAnsi="Times New Roman" w:cs="Times New Roman"/>
                <w:b/>
                <w:sz w:val="24"/>
                <w:szCs w:val="24"/>
              </w:rPr>
            </w:pPr>
            <w:r w:rsidRPr="004F35B6">
              <w:rPr>
                <w:rFonts w:ascii="Times New Roman" w:hAnsi="Times New Roman" w:cs="Times New Roman"/>
                <w:b/>
                <w:sz w:val="24"/>
                <w:szCs w:val="24"/>
              </w:rPr>
              <w:t>1.8.</w:t>
            </w:r>
          </w:p>
        </w:tc>
        <w:tc>
          <w:tcPr>
            <w:tcW w:w="3035" w:type="dxa"/>
          </w:tcPr>
          <w:p w:rsidR="00F1688B" w:rsidRPr="004F35B6" w:rsidRDefault="00F1688B" w:rsidP="00F1688B">
            <w:pPr>
              <w:rPr>
                <w:rFonts w:ascii="Times New Roman" w:hAnsi="Times New Roman" w:cs="Times New Roman"/>
                <w:sz w:val="24"/>
                <w:szCs w:val="24"/>
              </w:rPr>
            </w:pPr>
            <w:r w:rsidRPr="004F35B6">
              <w:rPr>
                <w:rFonts w:ascii="Times New Roman" w:hAnsi="Times New Roman" w:cs="Times New Roman"/>
                <w:sz w:val="24"/>
                <w:szCs w:val="24"/>
              </w:rPr>
              <w:t xml:space="preserve">Количество объектов </w:t>
            </w:r>
            <w:r w:rsidRPr="004F35B6">
              <w:rPr>
                <w:rFonts w:ascii="Times New Roman" w:hAnsi="Times New Roman" w:cs="Times New Roman"/>
                <w:sz w:val="24"/>
                <w:szCs w:val="24"/>
              </w:rPr>
              <w:lastRenderedPageBreak/>
              <w:t>архитектурно-художественного освещения, на которых реализованы мероприятия по устройству и капитальному ремонту</w:t>
            </w:r>
          </w:p>
        </w:tc>
        <w:tc>
          <w:tcPr>
            <w:tcW w:w="1876" w:type="dxa"/>
          </w:tcPr>
          <w:p w:rsidR="00F1688B" w:rsidRPr="004F35B6" w:rsidRDefault="00377FCF" w:rsidP="00F654BE">
            <w:pPr>
              <w:jc w:val="center"/>
              <w:rPr>
                <w:rFonts w:ascii="Times New Roman" w:hAnsi="Times New Roman" w:cs="Times New Roman"/>
                <w:sz w:val="24"/>
                <w:szCs w:val="24"/>
              </w:rPr>
            </w:pPr>
            <w:r w:rsidRPr="00377FCF">
              <w:rPr>
                <w:rFonts w:ascii="Times New Roman" w:hAnsi="Times New Roman" w:cs="Times New Roman"/>
                <w:sz w:val="24"/>
                <w:szCs w:val="24"/>
              </w:rPr>
              <w:lastRenderedPageBreak/>
              <w:t xml:space="preserve">Отраслевой </w:t>
            </w:r>
            <w:r w:rsidRPr="00377FCF">
              <w:rPr>
                <w:rFonts w:ascii="Times New Roman" w:hAnsi="Times New Roman" w:cs="Times New Roman"/>
                <w:sz w:val="24"/>
                <w:szCs w:val="24"/>
              </w:rPr>
              <w:lastRenderedPageBreak/>
              <w:t>показатель</w:t>
            </w:r>
          </w:p>
        </w:tc>
        <w:tc>
          <w:tcPr>
            <w:tcW w:w="1368" w:type="dxa"/>
          </w:tcPr>
          <w:p w:rsidR="00F1688B" w:rsidRPr="004F35B6" w:rsidRDefault="00F1688B" w:rsidP="00F654BE">
            <w:pPr>
              <w:jc w:val="center"/>
              <w:rPr>
                <w:rFonts w:ascii="Times New Roman" w:hAnsi="Times New Roman" w:cs="Times New Roman"/>
                <w:sz w:val="24"/>
                <w:szCs w:val="24"/>
              </w:rPr>
            </w:pPr>
            <w:r w:rsidRPr="004F35B6">
              <w:rPr>
                <w:rFonts w:ascii="Times New Roman" w:hAnsi="Times New Roman" w:cs="Times New Roman"/>
                <w:sz w:val="24"/>
                <w:szCs w:val="24"/>
              </w:rPr>
              <w:lastRenderedPageBreak/>
              <w:t>Ед.</w:t>
            </w:r>
          </w:p>
        </w:tc>
        <w:tc>
          <w:tcPr>
            <w:tcW w:w="1485" w:type="dxa"/>
            <w:shd w:val="clear" w:color="auto" w:fill="auto"/>
          </w:tcPr>
          <w:p w:rsidR="00F1688B" w:rsidRPr="004F35B6" w:rsidRDefault="00705365" w:rsidP="00F654BE">
            <w:pPr>
              <w:jc w:val="center"/>
              <w:rPr>
                <w:rFonts w:ascii="Times New Roman" w:hAnsi="Times New Roman" w:cs="Times New Roman"/>
                <w:sz w:val="24"/>
                <w:szCs w:val="24"/>
              </w:rPr>
            </w:pPr>
            <w:r>
              <w:rPr>
                <w:rFonts w:ascii="Times New Roman" w:hAnsi="Times New Roman" w:cs="Times New Roman"/>
                <w:sz w:val="24"/>
                <w:szCs w:val="24"/>
              </w:rPr>
              <w:t>6</w:t>
            </w:r>
          </w:p>
        </w:tc>
        <w:tc>
          <w:tcPr>
            <w:tcW w:w="1056" w:type="dxa"/>
          </w:tcPr>
          <w:p w:rsidR="00F1688B" w:rsidRPr="004F35B6" w:rsidRDefault="00705365" w:rsidP="00F654BE">
            <w:pPr>
              <w:jc w:val="center"/>
              <w:rPr>
                <w:rFonts w:ascii="Times New Roman" w:hAnsi="Times New Roman" w:cs="Times New Roman"/>
                <w:sz w:val="24"/>
                <w:szCs w:val="24"/>
              </w:rPr>
            </w:pPr>
            <w:r>
              <w:rPr>
                <w:rFonts w:ascii="Times New Roman" w:hAnsi="Times New Roman" w:cs="Times New Roman"/>
                <w:sz w:val="24"/>
                <w:szCs w:val="24"/>
              </w:rPr>
              <w:t>0</w:t>
            </w:r>
          </w:p>
        </w:tc>
        <w:tc>
          <w:tcPr>
            <w:tcW w:w="970" w:type="dxa"/>
          </w:tcPr>
          <w:p w:rsidR="00F1688B" w:rsidRPr="004F35B6" w:rsidRDefault="00705365" w:rsidP="00F654BE">
            <w:pPr>
              <w:jc w:val="center"/>
              <w:rPr>
                <w:rFonts w:ascii="Times New Roman" w:hAnsi="Times New Roman" w:cs="Times New Roman"/>
                <w:sz w:val="24"/>
                <w:szCs w:val="24"/>
              </w:rPr>
            </w:pPr>
            <w:r>
              <w:rPr>
                <w:rFonts w:ascii="Times New Roman" w:hAnsi="Times New Roman" w:cs="Times New Roman"/>
                <w:sz w:val="24"/>
                <w:szCs w:val="24"/>
              </w:rPr>
              <w:t>0</w:t>
            </w:r>
          </w:p>
        </w:tc>
        <w:tc>
          <w:tcPr>
            <w:tcW w:w="974" w:type="dxa"/>
          </w:tcPr>
          <w:p w:rsidR="00F1688B" w:rsidRPr="004F35B6" w:rsidRDefault="00705365" w:rsidP="00F654BE">
            <w:pPr>
              <w:jc w:val="center"/>
              <w:rPr>
                <w:rFonts w:ascii="Times New Roman" w:hAnsi="Times New Roman" w:cs="Times New Roman"/>
                <w:sz w:val="24"/>
                <w:szCs w:val="24"/>
              </w:rPr>
            </w:pPr>
            <w:r>
              <w:rPr>
                <w:rFonts w:ascii="Times New Roman" w:hAnsi="Times New Roman" w:cs="Times New Roman"/>
                <w:sz w:val="24"/>
                <w:szCs w:val="24"/>
              </w:rPr>
              <w:t>0</w:t>
            </w:r>
          </w:p>
        </w:tc>
        <w:tc>
          <w:tcPr>
            <w:tcW w:w="974" w:type="dxa"/>
          </w:tcPr>
          <w:p w:rsidR="00F1688B" w:rsidRPr="004F35B6" w:rsidRDefault="00705365" w:rsidP="00F654BE">
            <w:pPr>
              <w:jc w:val="center"/>
              <w:rPr>
                <w:rFonts w:ascii="Times New Roman" w:hAnsi="Times New Roman" w:cs="Times New Roman"/>
                <w:sz w:val="24"/>
                <w:szCs w:val="24"/>
              </w:rPr>
            </w:pPr>
            <w:r>
              <w:rPr>
                <w:rFonts w:ascii="Times New Roman" w:hAnsi="Times New Roman" w:cs="Times New Roman"/>
                <w:sz w:val="24"/>
                <w:szCs w:val="24"/>
              </w:rPr>
              <w:t>0</w:t>
            </w:r>
          </w:p>
        </w:tc>
        <w:tc>
          <w:tcPr>
            <w:tcW w:w="1005" w:type="dxa"/>
          </w:tcPr>
          <w:p w:rsidR="00F1688B" w:rsidRPr="004F35B6" w:rsidRDefault="00705365" w:rsidP="00F654BE">
            <w:pPr>
              <w:jc w:val="center"/>
              <w:rPr>
                <w:rFonts w:ascii="Times New Roman" w:hAnsi="Times New Roman" w:cs="Times New Roman"/>
                <w:sz w:val="24"/>
                <w:szCs w:val="24"/>
              </w:rPr>
            </w:pPr>
            <w:r>
              <w:rPr>
                <w:rFonts w:ascii="Times New Roman" w:hAnsi="Times New Roman" w:cs="Times New Roman"/>
                <w:sz w:val="24"/>
                <w:szCs w:val="24"/>
              </w:rPr>
              <w:t>0</w:t>
            </w:r>
          </w:p>
        </w:tc>
        <w:tc>
          <w:tcPr>
            <w:tcW w:w="1632" w:type="dxa"/>
          </w:tcPr>
          <w:p w:rsidR="00F1688B" w:rsidRPr="009927B4" w:rsidRDefault="00F1688B" w:rsidP="00F654BE">
            <w:pPr>
              <w:jc w:val="center"/>
              <w:rPr>
                <w:rFonts w:ascii="Times New Roman" w:hAnsi="Times New Roman" w:cs="Times New Roman"/>
                <w:sz w:val="24"/>
                <w:szCs w:val="24"/>
              </w:rPr>
            </w:pPr>
            <w:r w:rsidRPr="004F35B6">
              <w:rPr>
                <w:rFonts w:ascii="Times New Roman" w:hAnsi="Times New Roman" w:cs="Times New Roman"/>
                <w:sz w:val="24"/>
                <w:szCs w:val="24"/>
              </w:rPr>
              <w:t xml:space="preserve">Основное </w:t>
            </w:r>
            <w:r w:rsidRPr="004F35B6">
              <w:rPr>
                <w:rFonts w:ascii="Times New Roman" w:hAnsi="Times New Roman" w:cs="Times New Roman"/>
                <w:sz w:val="24"/>
                <w:szCs w:val="24"/>
              </w:rPr>
              <w:lastRenderedPageBreak/>
              <w:t xml:space="preserve">мероприятие </w:t>
            </w:r>
            <w:r w:rsidRPr="004F35B6">
              <w:rPr>
                <w:rFonts w:ascii="Times New Roman" w:hAnsi="Times New Roman" w:cs="Times New Roman"/>
                <w:sz w:val="24"/>
                <w:szCs w:val="24"/>
                <w:lang w:val="en-US"/>
              </w:rPr>
              <w:t>F2</w:t>
            </w:r>
            <w:r w:rsidR="009927B4">
              <w:rPr>
                <w:rFonts w:ascii="Times New Roman" w:hAnsi="Times New Roman" w:cs="Times New Roman"/>
                <w:sz w:val="24"/>
                <w:szCs w:val="24"/>
              </w:rPr>
              <w:t>,01</w:t>
            </w:r>
          </w:p>
        </w:tc>
      </w:tr>
      <w:tr w:rsidR="00AE71CD" w:rsidRPr="004F35B6" w:rsidTr="00DB16F0">
        <w:tc>
          <w:tcPr>
            <w:tcW w:w="901" w:type="dxa"/>
          </w:tcPr>
          <w:p w:rsidR="004E4E4A" w:rsidRPr="004F35B6" w:rsidRDefault="00F1688B" w:rsidP="00B01FE2">
            <w:pPr>
              <w:jc w:val="center"/>
              <w:rPr>
                <w:rFonts w:ascii="Times New Roman" w:hAnsi="Times New Roman" w:cs="Times New Roman"/>
                <w:b/>
                <w:sz w:val="24"/>
                <w:szCs w:val="24"/>
              </w:rPr>
            </w:pPr>
            <w:r w:rsidRPr="004F35B6">
              <w:rPr>
                <w:rFonts w:ascii="Times New Roman" w:hAnsi="Times New Roman" w:cs="Times New Roman"/>
                <w:b/>
                <w:sz w:val="24"/>
                <w:szCs w:val="24"/>
              </w:rPr>
              <w:lastRenderedPageBreak/>
              <w:t>1.9</w:t>
            </w:r>
            <w:r w:rsidR="004E4E4A" w:rsidRPr="004F35B6">
              <w:rPr>
                <w:rFonts w:ascii="Times New Roman" w:hAnsi="Times New Roman" w:cs="Times New Roman"/>
                <w:b/>
                <w:sz w:val="24"/>
                <w:szCs w:val="24"/>
              </w:rPr>
              <w:t>.</w:t>
            </w:r>
          </w:p>
        </w:tc>
        <w:tc>
          <w:tcPr>
            <w:tcW w:w="3035" w:type="dxa"/>
          </w:tcPr>
          <w:p w:rsidR="004E4E4A" w:rsidRPr="004F35B6" w:rsidRDefault="004E4E4A" w:rsidP="00B61912">
            <w:pPr>
              <w:rPr>
                <w:rFonts w:ascii="Times New Roman" w:hAnsi="Times New Roman" w:cs="Times New Roman"/>
                <w:sz w:val="24"/>
                <w:szCs w:val="24"/>
              </w:rPr>
            </w:pPr>
            <w:r w:rsidRPr="004F35B6">
              <w:rPr>
                <w:rFonts w:ascii="Times New Roman" w:hAnsi="Times New Roman" w:cs="Times New Roman"/>
                <w:sz w:val="24"/>
                <w:szCs w:val="24"/>
              </w:rPr>
              <w:t>Доля граждан, принявших участие в решении вопросов развития городской среды от общего количества граждан в возрасте от 14 лет</w:t>
            </w:r>
            <w:r w:rsidR="005D3205" w:rsidRPr="004F35B6">
              <w:rPr>
                <w:rFonts w:ascii="Times New Roman" w:hAnsi="Times New Roman" w:cs="Times New Roman"/>
                <w:sz w:val="24"/>
                <w:szCs w:val="24"/>
              </w:rPr>
              <w:t>, проживающих в муниципальных образованиях, на территории которых реализуются проекты по созданию комфортной городской среды</w:t>
            </w:r>
          </w:p>
        </w:tc>
        <w:tc>
          <w:tcPr>
            <w:tcW w:w="1876" w:type="dxa"/>
          </w:tcPr>
          <w:p w:rsidR="004E4E4A" w:rsidRPr="004F35B6" w:rsidRDefault="00377FCF" w:rsidP="00B01FE2">
            <w:pPr>
              <w:jc w:val="center"/>
              <w:rPr>
                <w:rFonts w:ascii="Times New Roman" w:hAnsi="Times New Roman" w:cs="Times New Roman"/>
                <w:sz w:val="24"/>
                <w:szCs w:val="24"/>
              </w:rPr>
            </w:pPr>
            <w:r w:rsidRPr="00377FCF">
              <w:rPr>
                <w:rFonts w:ascii="Times New Roman" w:hAnsi="Times New Roman" w:cs="Times New Roman"/>
                <w:sz w:val="24"/>
                <w:szCs w:val="24"/>
              </w:rPr>
              <w:t>Региональный проект «Формирование комфортной городской среды (Московская область)»</w:t>
            </w:r>
          </w:p>
        </w:tc>
        <w:tc>
          <w:tcPr>
            <w:tcW w:w="1368" w:type="dxa"/>
          </w:tcPr>
          <w:p w:rsidR="004E4E4A" w:rsidRPr="004F35B6" w:rsidRDefault="004E4E4A" w:rsidP="00B01FE2">
            <w:pPr>
              <w:jc w:val="center"/>
              <w:rPr>
                <w:rFonts w:ascii="Times New Roman" w:hAnsi="Times New Roman" w:cs="Times New Roman"/>
                <w:sz w:val="24"/>
                <w:szCs w:val="24"/>
              </w:rPr>
            </w:pPr>
            <w:r w:rsidRPr="004F35B6">
              <w:rPr>
                <w:rFonts w:ascii="Times New Roman" w:hAnsi="Times New Roman" w:cs="Times New Roman"/>
                <w:sz w:val="24"/>
                <w:szCs w:val="24"/>
              </w:rPr>
              <w:t>%</w:t>
            </w:r>
          </w:p>
        </w:tc>
        <w:tc>
          <w:tcPr>
            <w:tcW w:w="1485" w:type="dxa"/>
            <w:shd w:val="clear" w:color="auto" w:fill="auto"/>
          </w:tcPr>
          <w:p w:rsidR="004E4E4A" w:rsidRPr="004F35B6" w:rsidRDefault="0042289E" w:rsidP="00B01FE2">
            <w:pPr>
              <w:jc w:val="center"/>
              <w:rPr>
                <w:rFonts w:ascii="Times New Roman" w:hAnsi="Times New Roman" w:cs="Times New Roman"/>
                <w:sz w:val="24"/>
                <w:szCs w:val="24"/>
              </w:rPr>
            </w:pPr>
            <w:r w:rsidRPr="004F35B6">
              <w:rPr>
                <w:rFonts w:ascii="Times New Roman" w:hAnsi="Times New Roman" w:cs="Times New Roman"/>
                <w:sz w:val="24"/>
                <w:szCs w:val="24"/>
              </w:rPr>
              <w:t>18,52</w:t>
            </w:r>
          </w:p>
        </w:tc>
        <w:tc>
          <w:tcPr>
            <w:tcW w:w="1056" w:type="dxa"/>
          </w:tcPr>
          <w:p w:rsidR="004E4E4A" w:rsidRPr="004F35B6" w:rsidRDefault="002B09C4" w:rsidP="00B01FE2">
            <w:pPr>
              <w:jc w:val="center"/>
              <w:rPr>
                <w:rFonts w:ascii="Times New Roman" w:hAnsi="Times New Roman" w:cs="Times New Roman"/>
                <w:sz w:val="24"/>
                <w:szCs w:val="24"/>
              </w:rPr>
            </w:pPr>
            <w:r w:rsidRPr="004F35B6">
              <w:rPr>
                <w:rFonts w:ascii="Times New Roman" w:hAnsi="Times New Roman" w:cs="Times New Roman"/>
                <w:sz w:val="24"/>
                <w:szCs w:val="24"/>
              </w:rPr>
              <w:t>12</w:t>
            </w:r>
          </w:p>
        </w:tc>
        <w:tc>
          <w:tcPr>
            <w:tcW w:w="970" w:type="dxa"/>
          </w:tcPr>
          <w:p w:rsidR="004E4E4A" w:rsidRPr="004F35B6" w:rsidRDefault="002B09C4" w:rsidP="00B01FE2">
            <w:pPr>
              <w:jc w:val="center"/>
              <w:rPr>
                <w:rFonts w:ascii="Times New Roman" w:hAnsi="Times New Roman" w:cs="Times New Roman"/>
                <w:sz w:val="24"/>
                <w:szCs w:val="24"/>
              </w:rPr>
            </w:pPr>
            <w:r w:rsidRPr="004F35B6">
              <w:rPr>
                <w:rFonts w:ascii="Times New Roman" w:hAnsi="Times New Roman" w:cs="Times New Roman"/>
                <w:sz w:val="24"/>
                <w:szCs w:val="24"/>
              </w:rPr>
              <w:t>12</w:t>
            </w:r>
          </w:p>
        </w:tc>
        <w:tc>
          <w:tcPr>
            <w:tcW w:w="974" w:type="dxa"/>
          </w:tcPr>
          <w:p w:rsidR="004E4E4A" w:rsidRPr="004F35B6" w:rsidRDefault="002B09C4" w:rsidP="00B01FE2">
            <w:pPr>
              <w:jc w:val="center"/>
              <w:rPr>
                <w:rFonts w:ascii="Times New Roman" w:hAnsi="Times New Roman" w:cs="Times New Roman"/>
                <w:sz w:val="24"/>
                <w:szCs w:val="24"/>
              </w:rPr>
            </w:pPr>
            <w:r w:rsidRPr="004F35B6">
              <w:rPr>
                <w:rFonts w:ascii="Times New Roman" w:hAnsi="Times New Roman" w:cs="Times New Roman"/>
                <w:sz w:val="24"/>
                <w:szCs w:val="24"/>
              </w:rPr>
              <w:t>12</w:t>
            </w:r>
          </w:p>
        </w:tc>
        <w:tc>
          <w:tcPr>
            <w:tcW w:w="974" w:type="dxa"/>
          </w:tcPr>
          <w:p w:rsidR="004E4E4A" w:rsidRPr="004F35B6" w:rsidRDefault="002B09C4" w:rsidP="00B01FE2">
            <w:pPr>
              <w:jc w:val="center"/>
              <w:rPr>
                <w:rFonts w:ascii="Times New Roman" w:hAnsi="Times New Roman" w:cs="Times New Roman"/>
                <w:sz w:val="24"/>
                <w:szCs w:val="24"/>
              </w:rPr>
            </w:pPr>
            <w:r w:rsidRPr="004F35B6">
              <w:rPr>
                <w:rFonts w:ascii="Times New Roman" w:hAnsi="Times New Roman" w:cs="Times New Roman"/>
                <w:sz w:val="24"/>
                <w:szCs w:val="24"/>
              </w:rPr>
              <w:t>12</w:t>
            </w:r>
          </w:p>
        </w:tc>
        <w:tc>
          <w:tcPr>
            <w:tcW w:w="1005" w:type="dxa"/>
          </w:tcPr>
          <w:p w:rsidR="004E4E4A" w:rsidRPr="004F35B6" w:rsidRDefault="002B09C4" w:rsidP="00B01FE2">
            <w:pPr>
              <w:jc w:val="center"/>
              <w:rPr>
                <w:rFonts w:ascii="Times New Roman" w:hAnsi="Times New Roman" w:cs="Times New Roman"/>
                <w:sz w:val="24"/>
                <w:szCs w:val="24"/>
              </w:rPr>
            </w:pPr>
            <w:r w:rsidRPr="004F35B6">
              <w:rPr>
                <w:rFonts w:ascii="Times New Roman" w:hAnsi="Times New Roman" w:cs="Times New Roman"/>
                <w:sz w:val="24"/>
                <w:szCs w:val="24"/>
              </w:rPr>
              <w:t>12</w:t>
            </w:r>
          </w:p>
        </w:tc>
        <w:tc>
          <w:tcPr>
            <w:tcW w:w="1632" w:type="dxa"/>
          </w:tcPr>
          <w:p w:rsidR="004E4E4A" w:rsidRPr="004F35B6" w:rsidRDefault="004E4E4A" w:rsidP="00B01FE2">
            <w:pPr>
              <w:jc w:val="center"/>
              <w:rPr>
                <w:rFonts w:ascii="Times New Roman" w:hAnsi="Times New Roman" w:cs="Times New Roman"/>
                <w:sz w:val="24"/>
                <w:szCs w:val="24"/>
              </w:rPr>
            </w:pPr>
            <w:r w:rsidRPr="004F35B6">
              <w:rPr>
                <w:rFonts w:ascii="Times New Roman" w:hAnsi="Times New Roman" w:cs="Times New Roman"/>
                <w:sz w:val="24"/>
                <w:szCs w:val="24"/>
              </w:rPr>
              <w:t xml:space="preserve">Основное мероприятие </w:t>
            </w:r>
            <w:r w:rsidRPr="004F35B6">
              <w:rPr>
                <w:rFonts w:ascii="Times New Roman" w:hAnsi="Times New Roman" w:cs="Times New Roman"/>
                <w:sz w:val="24"/>
                <w:szCs w:val="24"/>
                <w:lang w:val="en-US"/>
              </w:rPr>
              <w:t>F2</w:t>
            </w:r>
          </w:p>
        </w:tc>
      </w:tr>
      <w:tr w:rsidR="00AE71CD" w:rsidRPr="004F35B6" w:rsidTr="00DB16F0">
        <w:tc>
          <w:tcPr>
            <w:tcW w:w="901" w:type="dxa"/>
          </w:tcPr>
          <w:p w:rsidR="004E4E4A" w:rsidRPr="004F35B6" w:rsidRDefault="001501A5" w:rsidP="00B01FE2">
            <w:pPr>
              <w:jc w:val="center"/>
              <w:rPr>
                <w:rFonts w:ascii="Times New Roman" w:hAnsi="Times New Roman" w:cs="Times New Roman"/>
                <w:b/>
                <w:sz w:val="24"/>
                <w:szCs w:val="24"/>
              </w:rPr>
            </w:pPr>
            <w:r w:rsidRPr="004F35B6">
              <w:rPr>
                <w:rFonts w:ascii="Times New Roman" w:hAnsi="Times New Roman" w:cs="Times New Roman"/>
                <w:b/>
                <w:sz w:val="24"/>
                <w:szCs w:val="24"/>
              </w:rPr>
              <w:t>1.</w:t>
            </w:r>
            <w:r w:rsidR="009927B4">
              <w:rPr>
                <w:rFonts w:ascii="Times New Roman" w:hAnsi="Times New Roman" w:cs="Times New Roman"/>
                <w:b/>
                <w:sz w:val="24"/>
                <w:szCs w:val="24"/>
              </w:rPr>
              <w:t>10</w:t>
            </w:r>
            <w:r w:rsidR="00F1688B" w:rsidRPr="004F35B6">
              <w:rPr>
                <w:rFonts w:ascii="Times New Roman" w:hAnsi="Times New Roman" w:cs="Times New Roman"/>
                <w:b/>
                <w:sz w:val="24"/>
                <w:szCs w:val="24"/>
              </w:rPr>
              <w:t>.</w:t>
            </w:r>
          </w:p>
        </w:tc>
        <w:tc>
          <w:tcPr>
            <w:tcW w:w="3035" w:type="dxa"/>
          </w:tcPr>
          <w:p w:rsidR="004E4E4A" w:rsidRPr="004F35B6" w:rsidRDefault="004E4E4A" w:rsidP="00B61912">
            <w:pPr>
              <w:rPr>
                <w:rFonts w:ascii="Times New Roman" w:hAnsi="Times New Roman" w:cs="Times New Roman"/>
                <w:sz w:val="24"/>
                <w:szCs w:val="24"/>
              </w:rPr>
            </w:pPr>
            <w:r w:rsidRPr="004F35B6">
              <w:rPr>
                <w:rFonts w:ascii="Times New Roman" w:hAnsi="Times New Roman" w:cs="Times New Roman"/>
                <w:sz w:val="24"/>
                <w:szCs w:val="24"/>
              </w:rPr>
              <w:t xml:space="preserve">Соответствие нормативу обеспеченности </w:t>
            </w:r>
            <w:r w:rsidR="00170564" w:rsidRPr="004F35B6">
              <w:rPr>
                <w:rFonts w:ascii="Times New Roman" w:hAnsi="Times New Roman" w:cs="Times New Roman"/>
                <w:sz w:val="24"/>
                <w:szCs w:val="24"/>
              </w:rPr>
              <w:t>парками культуры и отдыха</w:t>
            </w:r>
          </w:p>
        </w:tc>
        <w:tc>
          <w:tcPr>
            <w:tcW w:w="1876" w:type="dxa"/>
          </w:tcPr>
          <w:p w:rsidR="004E4E4A" w:rsidRPr="004F35B6" w:rsidRDefault="00377FCF" w:rsidP="00B01FE2">
            <w:pPr>
              <w:jc w:val="center"/>
              <w:rPr>
                <w:rFonts w:ascii="Times New Roman" w:hAnsi="Times New Roman" w:cs="Times New Roman"/>
                <w:sz w:val="24"/>
                <w:szCs w:val="24"/>
              </w:rPr>
            </w:pPr>
            <w:r w:rsidRPr="00377FCF">
              <w:rPr>
                <w:rFonts w:ascii="Times New Roman" w:hAnsi="Times New Roman" w:cs="Times New Roman"/>
                <w:sz w:val="24"/>
                <w:szCs w:val="24"/>
              </w:rPr>
              <w:t>Отраслевой показатель</w:t>
            </w:r>
          </w:p>
        </w:tc>
        <w:tc>
          <w:tcPr>
            <w:tcW w:w="1368" w:type="dxa"/>
          </w:tcPr>
          <w:p w:rsidR="004E4E4A" w:rsidRPr="004F35B6" w:rsidRDefault="00170564" w:rsidP="00B01FE2">
            <w:pPr>
              <w:jc w:val="center"/>
              <w:rPr>
                <w:rFonts w:ascii="Times New Roman" w:hAnsi="Times New Roman" w:cs="Times New Roman"/>
                <w:sz w:val="24"/>
                <w:szCs w:val="24"/>
              </w:rPr>
            </w:pPr>
            <w:r w:rsidRPr="004F35B6">
              <w:rPr>
                <w:rFonts w:ascii="Times New Roman" w:hAnsi="Times New Roman" w:cs="Times New Roman"/>
                <w:sz w:val="24"/>
                <w:szCs w:val="24"/>
              </w:rPr>
              <w:t>%</w:t>
            </w:r>
          </w:p>
        </w:tc>
        <w:tc>
          <w:tcPr>
            <w:tcW w:w="1485" w:type="dxa"/>
            <w:shd w:val="clear" w:color="auto" w:fill="auto"/>
          </w:tcPr>
          <w:p w:rsidR="004E4E4A" w:rsidRPr="004F35B6" w:rsidRDefault="0042289E" w:rsidP="00B01FE2">
            <w:pPr>
              <w:jc w:val="center"/>
              <w:rPr>
                <w:rFonts w:ascii="Times New Roman" w:hAnsi="Times New Roman" w:cs="Times New Roman"/>
                <w:sz w:val="24"/>
                <w:szCs w:val="24"/>
              </w:rPr>
            </w:pPr>
            <w:r w:rsidRPr="004F35B6">
              <w:rPr>
                <w:rFonts w:ascii="Times New Roman" w:hAnsi="Times New Roman" w:cs="Times New Roman"/>
                <w:sz w:val="24"/>
                <w:szCs w:val="24"/>
              </w:rPr>
              <w:t>4</w:t>
            </w:r>
            <w:r w:rsidR="00330BC1" w:rsidRPr="004F35B6">
              <w:rPr>
                <w:rFonts w:ascii="Times New Roman" w:hAnsi="Times New Roman" w:cs="Times New Roman"/>
                <w:sz w:val="24"/>
                <w:szCs w:val="24"/>
              </w:rPr>
              <w:t>0</w:t>
            </w:r>
          </w:p>
        </w:tc>
        <w:tc>
          <w:tcPr>
            <w:tcW w:w="1056" w:type="dxa"/>
          </w:tcPr>
          <w:p w:rsidR="004E4E4A" w:rsidRPr="004F35B6" w:rsidRDefault="002B09C4" w:rsidP="00B01FE2">
            <w:pPr>
              <w:jc w:val="center"/>
              <w:rPr>
                <w:rFonts w:ascii="Times New Roman" w:hAnsi="Times New Roman" w:cs="Times New Roman"/>
                <w:sz w:val="24"/>
                <w:szCs w:val="24"/>
              </w:rPr>
            </w:pPr>
            <w:r w:rsidRPr="004F35B6">
              <w:rPr>
                <w:rFonts w:ascii="Times New Roman" w:hAnsi="Times New Roman" w:cs="Times New Roman"/>
                <w:sz w:val="24"/>
                <w:szCs w:val="24"/>
              </w:rPr>
              <w:t>50</w:t>
            </w:r>
          </w:p>
        </w:tc>
        <w:tc>
          <w:tcPr>
            <w:tcW w:w="970" w:type="dxa"/>
          </w:tcPr>
          <w:p w:rsidR="004E4E4A" w:rsidRPr="004F35B6" w:rsidRDefault="002B09C4" w:rsidP="00B01FE2">
            <w:pPr>
              <w:jc w:val="center"/>
              <w:rPr>
                <w:rFonts w:ascii="Times New Roman" w:hAnsi="Times New Roman" w:cs="Times New Roman"/>
                <w:sz w:val="24"/>
                <w:szCs w:val="24"/>
              </w:rPr>
            </w:pPr>
            <w:r w:rsidRPr="004F35B6">
              <w:rPr>
                <w:rFonts w:ascii="Times New Roman" w:hAnsi="Times New Roman" w:cs="Times New Roman"/>
                <w:sz w:val="24"/>
                <w:szCs w:val="24"/>
              </w:rPr>
              <w:t>50</w:t>
            </w:r>
          </w:p>
        </w:tc>
        <w:tc>
          <w:tcPr>
            <w:tcW w:w="974" w:type="dxa"/>
          </w:tcPr>
          <w:p w:rsidR="004E4E4A" w:rsidRPr="004F35B6" w:rsidRDefault="002B09C4" w:rsidP="00B01FE2">
            <w:pPr>
              <w:jc w:val="center"/>
              <w:rPr>
                <w:rFonts w:ascii="Times New Roman" w:hAnsi="Times New Roman" w:cs="Times New Roman"/>
                <w:sz w:val="24"/>
                <w:szCs w:val="24"/>
              </w:rPr>
            </w:pPr>
            <w:r w:rsidRPr="004F35B6">
              <w:rPr>
                <w:rFonts w:ascii="Times New Roman" w:hAnsi="Times New Roman" w:cs="Times New Roman"/>
                <w:sz w:val="24"/>
                <w:szCs w:val="24"/>
              </w:rPr>
              <w:t>50</w:t>
            </w:r>
          </w:p>
        </w:tc>
        <w:tc>
          <w:tcPr>
            <w:tcW w:w="974" w:type="dxa"/>
          </w:tcPr>
          <w:p w:rsidR="004E4E4A" w:rsidRPr="004F35B6" w:rsidRDefault="002B09C4" w:rsidP="00B01FE2">
            <w:pPr>
              <w:jc w:val="center"/>
              <w:rPr>
                <w:rFonts w:ascii="Times New Roman" w:hAnsi="Times New Roman" w:cs="Times New Roman"/>
                <w:sz w:val="24"/>
                <w:szCs w:val="24"/>
              </w:rPr>
            </w:pPr>
            <w:r w:rsidRPr="004F35B6">
              <w:rPr>
                <w:rFonts w:ascii="Times New Roman" w:hAnsi="Times New Roman" w:cs="Times New Roman"/>
                <w:sz w:val="24"/>
                <w:szCs w:val="24"/>
              </w:rPr>
              <w:t>50</w:t>
            </w:r>
          </w:p>
        </w:tc>
        <w:tc>
          <w:tcPr>
            <w:tcW w:w="1005" w:type="dxa"/>
          </w:tcPr>
          <w:p w:rsidR="004E4E4A" w:rsidRPr="004F35B6" w:rsidRDefault="002B09C4" w:rsidP="00B01FE2">
            <w:pPr>
              <w:jc w:val="center"/>
              <w:rPr>
                <w:rFonts w:ascii="Times New Roman" w:hAnsi="Times New Roman" w:cs="Times New Roman"/>
                <w:sz w:val="24"/>
                <w:szCs w:val="24"/>
              </w:rPr>
            </w:pPr>
            <w:r w:rsidRPr="004F35B6">
              <w:rPr>
                <w:rFonts w:ascii="Times New Roman" w:hAnsi="Times New Roman" w:cs="Times New Roman"/>
                <w:sz w:val="24"/>
                <w:szCs w:val="24"/>
              </w:rPr>
              <w:t>50</w:t>
            </w:r>
          </w:p>
        </w:tc>
        <w:tc>
          <w:tcPr>
            <w:tcW w:w="1632" w:type="dxa"/>
          </w:tcPr>
          <w:p w:rsidR="004E4E4A" w:rsidRPr="009927B4" w:rsidRDefault="00170564" w:rsidP="00B01FE2">
            <w:pPr>
              <w:jc w:val="center"/>
              <w:rPr>
                <w:rFonts w:ascii="Times New Roman" w:hAnsi="Times New Roman" w:cs="Times New Roman"/>
                <w:sz w:val="24"/>
                <w:szCs w:val="24"/>
              </w:rPr>
            </w:pPr>
            <w:r w:rsidRPr="004F35B6">
              <w:rPr>
                <w:rFonts w:ascii="Times New Roman" w:hAnsi="Times New Roman" w:cs="Times New Roman"/>
                <w:sz w:val="24"/>
                <w:szCs w:val="24"/>
              </w:rPr>
              <w:t xml:space="preserve">Основное мероприятие </w:t>
            </w:r>
            <w:r w:rsidRPr="004F35B6">
              <w:rPr>
                <w:rFonts w:ascii="Times New Roman" w:hAnsi="Times New Roman" w:cs="Times New Roman"/>
                <w:sz w:val="24"/>
                <w:szCs w:val="24"/>
                <w:lang w:val="en-US"/>
              </w:rPr>
              <w:t>F2</w:t>
            </w:r>
            <w:r w:rsidR="009927B4">
              <w:rPr>
                <w:rFonts w:ascii="Times New Roman" w:hAnsi="Times New Roman" w:cs="Times New Roman"/>
                <w:sz w:val="24"/>
                <w:szCs w:val="24"/>
              </w:rPr>
              <w:t>,01</w:t>
            </w:r>
          </w:p>
        </w:tc>
      </w:tr>
      <w:tr w:rsidR="00AE71CD" w:rsidRPr="004F35B6" w:rsidTr="00DB16F0">
        <w:tc>
          <w:tcPr>
            <w:tcW w:w="901" w:type="dxa"/>
          </w:tcPr>
          <w:p w:rsidR="00170564" w:rsidRPr="004F35B6" w:rsidRDefault="009927B4" w:rsidP="00B01FE2">
            <w:pPr>
              <w:jc w:val="center"/>
              <w:rPr>
                <w:rFonts w:ascii="Times New Roman" w:hAnsi="Times New Roman" w:cs="Times New Roman"/>
                <w:b/>
                <w:sz w:val="24"/>
                <w:szCs w:val="24"/>
              </w:rPr>
            </w:pPr>
            <w:r>
              <w:rPr>
                <w:rFonts w:ascii="Times New Roman" w:hAnsi="Times New Roman" w:cs="Times New Roman"/>
                <w:b/>
                <w:sz w:val="24"/>
                <w:szCs w:val="24"/>
              </w:rPr>
              <w:t>1.11</w:t>
            </w:r>
            <w:r w:rsidR="00170564" w:rsidRPr="004F35B6">
              <w:rPr>
                <w:rFonts w:ascii="Times New Roman" w:hAnsi="Times New Roman" w:cs="Times New Roman"/>
                <w:b/>
                <w:sz w:val="24"/>
                <w:szCs w:val="24"/>
              </w:rPr>
              <w:t>.</w:t>
            </w:r>
          </w:p>
        </w:tc>
        <w:tc>
          <w:tcPr>
            <w:tcW w:w="3035" w:type="dxa"/>
          </w:tcPr>
          <w:p w:rsidR="00170564" w:rsidRPr="004F35B6" w:rsidRDefault="00170564" w:rsidP="00B61912">
            <w:pPr>
              <w:rPr>
                <w:rFonts w:ascii="Times New Roman" w:hAnsi="Times New Roman" w:cs="Times New Roman"/>
                <w:sz w:val="24"/>
                <w:szCs w:val="24"/>
              </w:rPr>
            </w:pPr>
            <w:r w:rsidRPr="004F35B6">
              <w:rPr>
                <w:rFonts w:ascii="Times New Roman" w:hAnsi="Times New Roman" w:cs="Times New Roman"/>
                <w:sz w:val="24"/>
                <w:szCs w:val="24"/>
              </w:rPr>
              <w:t>Увеличение числа посетителей парков культуры и отдыха</w:t>
            </w:r>
          </w:p>
        </w:tc>
        <w:tc>
          <w:tcPr>
            <w:tcW w:w="1876" w:type="dxa"/>
          </w:tcPr>
          <w:p w:rsidR="00170564" w:rsidRPr="004F35B6" w:rsidRDefault="00170564" w:rsidP="00B01FE2">
            <w:pPr>
              <w:jc w:val="center"/>
              <w:rPr>
                <w:rFonts w:ascii="Times New Roman" w:hAnsi="Times New Roman" w:cs="Times New Roman"/>
                <w:sz w:val="24"/>
                <w:szCs w:val="24"/>
              </w:rPr>
            </w:pPr>
            <w:r w:rsidRPr="004F35B6">
              <w:rPr>
                <w:rFonts w:ascii="Times New Roman" w:hAnsi="Times New Roman" w:cs="Times New Roman"/>
                <w:sz w:val="24"/>
                <w:szCs w:val="24"/>
              </w:rPr>
              <w:t>Обращение Губернатора Московской области</w:t>
            </w:r>
          </w:p>
        </w:tc>
        <w:tc>
          <w:tcPr>
            <w:tcW w:w="1368" w:type="dxa"/>
          </w:tcPr>
          <w:p w:rsidR="00170564" w:rsidRPr="004F35B6" w:rsidRDefault="00170564" w:rsidP="00B01FE2">
            <w:pPr>
              <w:jc w:val="center"/>
              <w:rPr>
                <w:rFonts w:ascii="Times New Roman" w:hAnsi="Times New Roman" w:cs="Times New Roman"/>
                <w:sz w:val="24"/>
                <w:szCs w:val="24"/>
              </w:rPr>
            </w:pPr>
            <w:r w:rsidRPr="004F35B6">
              <w:rPr>
                <w:rFonts w:ascii="Times New Roman" w:hAnsi="Times New Roman" w:cs="Times New Roman"/>
                <w:sz w:val="24"/>
                <w:szCs w:val="24"/>
              </w:rPr>
              <w:t>%</w:t>
            </w:r>
          </w:p>
        </w:tc>
        <w:tc>
          <w:tcPr>
            <w:tcW w:w="1485" w:type="dxa"/>
            <w:shd w:val="clear" w:color="auto" w:fill="auto"/>
          </w:tcPr>
          <w:p w:rsidR="00170564" w:rsidRPr="004F35B6" w:rsidRDefault="00330BC1" w:rsidP="00B01FE2">
            <w:pPr>
              <w:jc w:val="center"/>
              <w:rPr>
                <w:rFonts w:ascii="Times New Roman" w:hAnsi="Times New Roman" w:cs="Times New Roman"/>
                <w:sz w:val="24"/>
                <w:szCs w:val="24"/>
              </w:rPr>
            </w:pPr>
            <w:r w:rsidRPr="004F35B6">
              <w:rPr>
                <w:rFonts w:ascii="Times New Roman" w:hAnsi="Times New Roman" w:cs="Times New Roman"/>
                <w:sz w:val="24"/>
                <w:szCs w:val="24"/>
              </w:rPr>
              <w:t>110</w:t>
            </w:r>
          </w:p>
        </w:tc>
        <w:tc>
          <w:tcPr>
            <w:tcW w:w="1056" w:type="dxa"/>
          </w:tcPr>
          <w:p w:rsidR="00170564" w:rsidRPr="004F35B6" w:rsidRDefault="00330BC1" w:rsidP="00B01FE2">
            <w:pPr>
              <w:jc w:val="center"/>
              <w:rPr>
                <w:rFonts w:ascii="Times New Roman" w:hAnsi="Times New Roman" w:cs="Times New Roman"/>
                <w:sz w:val="24"/>
                <w:szCs w:val="24"/>
              </w:rPr>
            </w:pPr>
            <w:r w:rsidRPr="004F35B6">
              <w:rPr>
                <w:rFonts w:ascii="Times New Roman" w:hAnsi="Times New Roman" w:cs="Times New Roman"/>
                <w:sz w:val="24"/>
                <w:szCs w:val="24"/>
              </w:rPr>
              <w:t>115</w:t>
            </w:r>
          </w:p>
        </w:tc>
        <w:tc>
          <w:tcPr>
            <w:tcW w:w="970" w:type="dxa"/>
          </w:tcPr>
          <w:p w:rsidR="00170564" w:rsidRPr="004F35B6" w:rsidRDefault="00330BC1" w:rsidP="00B01FE2">
            <w:pPr>
              <w:jc w:val="center"/>
              <w:rPr>
                <w:rFonts w:ascii="Times New Roman" w:hAnsi="Times New Roman" w:cs="Times New Roman"/>
                <w:sz w:val="24"/>
                <w:szCs w:val="24"/>
              </w:rPr>
            </w:pPr>
            <w:r w:rsidRPr="004F35B6">
              <w:rPr>
                <w:rFonts w:ascii="Times New Roman" w:hAnsi="Times New Roman" w:cs="Times New Roman"/>
                <w:sz w:val="24"/>
                <w:szCs w:val="24"/>
              </w:rPr>
              <w:t>12</w:t>
            </w:r>
            <w:r w:rsidR="002B09C4" w:rsidRPr="004F35B6">
              <w:rPr>
                <w:rFonts w:ascii="Times New Roman" w:hAnsi="Times New Roman" w:cs="Times New Roman"/>
                <w:sz w:val="24"/>
                <w:szCs w:val="24"/>
              </w:rPr>
              <w:t>0</w:t>
            </w:r>
          </w:p>
        </w:tc>
        <w:tc>
          <w:tcPr>
            <w:tcW w:w="974" w:type="dxa"/>
          </w:tcPr>
          <w:p w:rsidR="00170564" w:rsidRPr="004F35B6" w:rsidRDefault="00330BC1" w:rsidP="00B01FE2">
            <w:pPr>
              <w:jc w:val="center"/>
              <w:rPr>
                <w:rFonts w:ascii="Times New Roman" w:hAnsi="Times New Roman" w:cs="Times New Roman"/>
                <w:sz w:val="24"/>
                <w:szCs w:val="24"/>
              </w:rPr>
            </w:pPr>
            <w:r w:rsidRPr="004F35B6">
              <w:rPr>
                <w:rFonts w:ascii="Times New Roman" w:hAnsi="Times New Roman" w:cs="Times New Roman"/>
                <w:sz w:val="24"/>
                <w:szCs w:val="24"/>
              </w:rPr>
              <w:t>12</w:t>
            </w:r>
            <w:r w:rsidR="002B09C4" w:rsidRPr="004F35B6">
              <w:rPr>
                <w:rFonts w:ascii="Times New Roman" w:hAnsi="Times New Roman" w:cs="Times New Roman"/>
                <w:sz w:val="24"/>
                <w:szCs w:val="24"/>
              </w:rPr>
              <w:t>5</w:t>
            </w:r>
          </w:p>
        </w:tc>
        <w:tc>
          <w:tcPr>
            <w:tcW w:w="974" w:type="dxa"/>
          </w:tcPr>
          <w:p w:rsidR="00170564" w:rsidRPr="004F35B6" w:rsidRDefault="00330BC1" w:rsidP="00B01FE2">
            <w:pPr>
              <w:jc w:val="center"/>
              <w:rPr>
                <w:rFonts w:ascii="Times New Roman" w:hAnsi="Times New Roman" w:cs="Times New Roman"/>
                <w:sz w:val="24"/>
                <w:szCs w:val="24"/>
              </w:rPr>
            </w:pPr>
            <w:r w:rsidRPr="004F35B6">
              <w:rPr>
                <w:rFonts w:ascii="Times New Roman" w:hAnsi="Times New Roman" w:cs="Times New Roman"/>
                <w:sz w:val="24"/>
                <w:szCs w:val="24"/>
              </w:rPr>
              <w:t>130</w:t>
            </w:r>
          </w:p>
        </w:tc>
        <w:tc>
          <w:tcPr>
            <w:tcW w:w="1005" w:type="dxa"/>
          </w:tcPr>
          <w:p w:rsidR="00170564" w:rsidRPr="004F35B6" w:rsidRDefault="00330BC1" w:rsidP="00B01FE2">
            <w:pPr>
              <w:jc w:val="center"/>
              <w:rPr>
                <w:rFonts w:ascii="Times New Roman" w:hAnsi="Times New Roman" w:cs="Times New Roman"/>
                <w:sz w:val="24"/>
                <w:szCs w:val="24"/>
              </w:rPr>
            </w:pPr>
            <w:r w:rsidRPr="004F35B6">
              <w:rPr>
                <w:rFonts w:ascii="Times New Roman" w:hAnsi="Times New Roman" w:cs="Times New Roman"/>
                <w:sz w:val="24"/>
                <w:szCs w:val="24"/>
              </w:rPr>
              <w:t>135</w:t>
            </w:r>
          </w:p>
        </w:tc>
        <w:tc>
          <w:tcPr>
            <w:tcW w:w="1632" w:type="dxa"/>
          </w:tcPr>
          <w:p w:rsidR="00170564" w:rsidRPr="009927B4" w:rsidRDefault="00170564" w:rsidP="00B01FE2">
            <w:pPr>
              <w:jc w:val="center"/>
              <w:rPr>
                <w:rFonts w:ascii="Times New Roman" w:hAnsi="Times New Roman" w:cs="Times New Roman"/>
                <w:sz w:val="24"/>
                <w:szCs w:val="24"/>
              </w:rPr>
            </w:pPr>
            <w:r w:rsidRPr="004F35B6">
              <w:rPr>
                <w:rFonts w:ascii="Times New Roman" w:hAnsi="Times New Roman" w:cs="Times New Roman"/>
                <w:sz w:val="24"/>
                <w:szCs w:val="24"/>
              </w:rPr>
              <w:t xml:space="preserve">Основное мероприятие </w:t>
            </w:r>
            <w:r w:rsidRPr="004F35B6">
              <w:rPr>
                <w:rFonts w:ascii="Times New Roman" w:hAnsi="Times New Roman" w:cs="Times New Roman"/>
                <w:sz w:val="24"/>
                <w:szCs w:val="24"/>
                <w:lang w:val="en-US"/>
              </w:rPr>
              <w:t>F2</w:t>
            </w:r>
            <w:r w:rsidR="009927B4">
              <w:rPr>
                <w:rFonts w:ascii="Times New Roman" w:hAnsi="Times New Roman" w:cs="Times New Roman"/>
                <w:sz w:val="24"/>
                <w:szCs w:val="24"/>
              </w:rPr>
              <w:t>,01</w:t>
            </w:r>
          </w:p>
        </w:tc>
      </w:tr>
      <w:tr w:rsidR="00726751" w:rsidRPr="004F35B6" w:rsidTr="00DB16F0">
        <w:tc>
          <w:tcPr>
            <w:tcW w:w="901" w:type="dxa"/>
          </w:tcPr>
          <w:p w:rsidR="00726751" w:rsidRPr="004F35B6" w:rsidRDefault="00726751" w:rsidP="00B01FE2">
            <w:pPr>
              <w:jc w:val="center"/>
              <w:rPr>
                <w:rFonts w:ascii="Times New Roman" w:hAnsi="Times New Roman" w:cs="Times New Roman"/>
                <w:b/>
                <w:sz w:val="24"/>
                <w:szCs w:val="24"/>
              </w:rPr>
            </w:pPr>
            <w:r w:rsidRPr="004F35B6">
              <w:rPr>
                <w:rFonts w:ascii="Times New Roman" w:hAnsi="Times New Roman" w:cs="Times New Roman"/>
                <w:b/>
                <w:sz w:val="24"/>
                <w:szCs w:val="24"/>
              </w:rPr>
              <w:t>1.1</w:t>
            </w:r>
            <w:r w:rsidR="009927B4">
              <w:rPr>
                <w:rFonts w:ascii="Times New Roman" w:hAnsi="Times New Roman" w:cs="Times New Roman"/>
                <w:b/>
                <w:sz w:val="24"/>
                <w:szCs w:val="24"/>
              </w:rPr>
              <w:t>2</w:t>
            </w:r>
          </w:p>
        </w:tc>
        <w:tc>
          <w:tcPr>
            <w:tcW w:w="3035" w:type="dxa"/>
          </w:tcPr>
          <w:p w:rsidR="00726751" w:rsidRPr="004F35B6" w:rsidRDefault="00726751" w:rsidP="00B61912">
            <w:pPr>
              <w:rPr>
                <w:rFonts w:ascii="Times New Roman" w:hAnsi="Times New Roman" w:cs="Times New Roman"/>
                <w:sz w:val="24"/>
                <w:szCs w:val="24"/>
              </w:rPr>
            </w:pPr>
            <w:r w:rsidRPr="004F35B6">
              <w:rPr>
                <w:rFonts w:ascii="Times New Roman" w:hAnsi="Times New Roman" w:cs="Times New Roman"/>
                <w:sz w:val="24"/>
                <w:szCs w:val="24"/>
              </w:rPr>
              <w:t xml:space="preserve">Количество созданных и </w:t>
            </w:r>
            <w:r w:rsidR="00F1688B" w:rsidRPr="004F35B6">
              <w:rPr>
                <w:rFonts w:ascii="Times New Roman" w:hAnsi="Times New Roman" w:cs="Times New Roman"/>
                <w:sz w:val="24"/>
                <w:szCs w:val="24"/>
              </w:rPr>
              <w:t>благоустроенных парков культуры и отдыха на территории Московской области</w:t>
            </w:r>
          </w:p>
        </w:tc>
        <w:tc>
          <w:tcPr>
            <w:tcW w:w="1876" w:type="dxa"/>
          </w:tcPr>
          <w:p w:rsidR="00726751" w:rsidRPr="004F35B6" w:rsidRDefault="00F1688B" w:rsidP="00B01FE2">
            <w:pPr>
              <w:jc w:val="center"/>
              <w:rPr>
                <w:rFonts w:ascii="Times New Roman" w:hAnsi="Times New Roman" w:cs="Times New Roman"/>
                <w:sz w:val="24"/>
                <w:szCs w:val="24"/>
              </w:rPr>
            </w:pPr>
            <w:r w:rsidRPr="004F35B6">
              <w:rPr>
                <w:rFonts w:ascii="Times New Roman" w:hAnsi="Times New Roman" w:cs="Times New Roman"/>
                <w:sz w:val="24"/>
                <w:szCs w:val="24"/>
              </w:rPr>
              <w:t>Обращение Губернатора Московской области</w:t>
            </w:r>
          </w:p>
        </w:tc>
        <w:tc>
          <w:tcPr>
            <w:tcW w:w="1368" w:type="dxa"/>
          </w:tcPr>
          <w:p w:rsidR="00726751" w:rsidRPr="004F35B6" w:rsidRDefault="00F1688B" w:rsidP="00B01FE2">
            <w:pPr>
              <w:jc w:val="center"/>
              <w:rPr>
                <w:rFonts w:ascii="Times New Roman" w:hAnsi="Times New Roman" w:cs="Times New Roman"/>
                <w:sz w:val="24"/>
                <w:szCs w:val="24"/>
              </w:rPr>
            </w:pPr>
            <w:r w:rsidRPr="004F35B6">
              <w:rPr>
                <w:rFonts w:ascii="Times New Roman" w:hAnsi="Times New Roman" w:cs="Times New Roman"/>
                <w:sz w:val="24"/>
                <w:szCs w:val="24"/>
              </w:rPr>
              <w:t>Ед.</w:t>
            </w:r>
          </w:p>
        </w:tc>
        <w:tc>
          <w:tcPr>
            <w:tcW w:w="1485" w:type="dxa"/>
            <w:shd w:val="clear" w:color="auto" w:fill="auto"/>
          </w:tcPr>
          <w:p w:rsidR="00726751" w:rsidRPr="004F35B6" w:rsidRDefault="00705365" w:rsidP="00B01FE2">
            <w:pPr>
              <w:jc w:val="center"/>
              <w:rPr>
                <w:rFonts w:ascii="Times New Roman" w:hAnsi="Times New Roman" w:cs="Times New Roman"/>
                <w:sz w:val="24"/>
                <w:szCs w:val="24"/>
              </w:rPr>
            </w:pPr>
            <w:r>
              <w:rPr>
                <w:rFonts w:ascii="Times New Roman" w:hAnsi="Times New Roman" w:cs="Times New Roman"/>
                <w:sz w:val="24"/>
                <w:szCs w:val="24"/>
              </w:rPr>
              <w:t>0</w:t>
            </w:r>
          </w:p>
        </w:tc>
        <w:tc>
          <w:tcPr>
            <w:tcW w:w="1056" w:type="dxa"/>
          </w:tcPr>
          <w:p w:rsidR="00726751" w:rsidRPr="004F35B6" w:rsidRDefault="00705365" w:rsidP="00705365">
            <w:pPr>
              <w:tabs>
                <w:tab w:val="left" w:pos="318"/>
                <w:tab w:val="center" w:pos="382"/>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0</w:t>
            </w:r>
          </w:p>
        </w:tc>
        <w:tc>
          <w:tcPr>
            <w:tcW w:w="970" w:type="dxa"/>
          </w:tcPr>
          <w:p w:rsidR="00726751" w:rsidRPr="004F35B6" w:rsidRDefault="00705365" w:rsidP="00B01FE2">
            <w:pPr>
              <w:jc w:val="center"/>
              <w:rPr>
                <w:rFonts w:ascii="Times New Roman" w:hAnsi="Times New Roman" w:cs="Times New Roman"/>
                <w:sz w:val="24"/>
                <w:szCs w:val="24"/>
              </w:rPr>
            </w:pPr>
            <w:r>
              <w:rPr>
                <w:rFonts w:ascii="Times New Roman" w:hAnsi="Times New Roman" w:cs="Times New Roman"/>
                <w:sz w:val="24"/>
                <w:szCs w:val="24"/>
              </w:rPr>
              <w:t>0</w:t>
            </w:r>
          </w:p>
        </w:tc>
        <w:tc>
          <w:tcPr>
            <w:tcW w:w="974" w:type="dxa"/>
          </w:tcPr>
          <w:p w:rsidR="00726751" w:rsidRPr="004F35B6" w:rsidRDefault="00705365" w:rsidP="00B01FE2">
            <w:pPr>
              <w:jc w:val="center"/>
              <w:rPr>
                <w:rFonts w:ascii="Times New Roman" w:hAnsi="Times New Roman" w:cs="Times New Roman"/>
                <w:sz w:val="24"/>
                <w:szCs w:val="24"/>
              </w:rPr>
            </w:pPr>
            <w:r>
              <w:rPr>
                <w:rFonts w:ascii="Times New Roman" w:hAnsi="Times New Roman" w:cs="Times New Roman"/>
                <w:sz w:val="24"/>
                <w:szCs w:val="24"/>
              </w:rPr>
              <w:t>0</w:t>
            </w:r>
          </w:p>
        </w:tc>
        <w:tc>
          <w:tcPr>
            <w:tcW w:w="974" w:type="dxa"/>
          </w:tcPr>
          <w:p w:rsidR="00726751" w:rsidRPr="004F35B6" w:rsidRDefault="00705365" w:rsidP="00B01FE2">
            <w:pPr>
              <w:jc w:val="center"/>
              <w:rPr>
                <w:rFonts w:ascii="Times New Roman" w:hAnsi="Times New Roman" w:cs="Times New Roman"/>
                <w:sz w:val="24"/>
                <w:szCs w:val="24"/>
              </w:rPr>
            </w:pPr>
            <w:r>
              <w:rPr>
                <w:rFonts w:ascii="Times New Roman" w:hAnsi="Times New Roman" w:cs="Times New Roman"/>
                <w:sz w:val="24"/>
                <w:szCs w:val="24"/>
              </w:rPr>
              <w:t>0</w:t>
            </w:r>
          </w:p>
        </w:tc>
        <w:tc>
          <w:tcPr>
            <w:tcW w:w="1005" w:type="dxa"/>
          </w:tcPr>
          <w:p w:rsidR="00726751" w:rsidRPr="004F35B6" w:rsidRDefault="00705365" w:rsidP="00B01FE2">
            <w:pPr>
              <w:jc w:val="center"/>
              <w:rPr>
                <w:rFonts w:ascii="Times New Roman" w:hAnsi="Times New Roman" w:cs="Times New Roman"/>
                <w:sz w:val="24"/>
                <w:szCs w:val="24"/>
              </w:rPr>
            </w:pPr>
            <w:r>
              <w:rPr>
                <w:rFonts w:ascii="Times New Roman" w:hAnsi="Times New Roman" w:cs="Times New Roman"/>
                <w:sz w:val="24"/>
                <w:szCs w:val="24"/>
              </w:rPr>
              <w:t>0</w:t>
            </w:r>
          </w:p>
        </w:tc>
        <w:tc>
          <w:tcPr>
            <w:tcW w:w="1632" w:type="dxa"/>
          </w:tcPr>
          <w:p w:rsidR="00726751" w:rsidRPr="009927B4" w:rsidRDefault="00F1688B" w:rsidP="00B01FE2">
            <w:pPr>
              <w:jc w:val="center"/>
              <w:rPr>
                <w:rFonts w:ascii="Times New Roman" w:hAnsi="Times New Roman" w:cs="Times New Roman"/>
                <w:sz w:val="24"/>
                <w:szCs w:val="24"/>
              </w:rPr>
            </w:pPr>
            <w:r w:rsidRPr="004F35B6">
              <w:rPr>
                <w:rFonts w:ascii="Times New Roman" w:hAnsi="Times New Roman" w:cs="Times New Roman"/>
                <w:sz w:val="24"/>
                <w:szCs w:val="24"/>
              </w:rPr>
              <w:t xml:space="preserve">Основное мероприятие </w:t>
            </w:r>
            <w:r w:rsidRPr="004F35B6">
              <w:rPr>
                <w:rFonts w:ascii="Times New Roman" w:hAnsi="Times New Roman" w:cs="Times New Roman"/>
                <w:sz w:val="24"/>
                <w:szCs w:val="24"/>
                <w:lang w:val="en-US"/>
              </w:rPr>
              <w:t>F2</w:t>
            </w:r>
            <w:r w:rsidR="009927B4">
              <w:rPr>
                <w:rFonts w:ascii="Times New Roman" w:hAnsi="Times New Roman" w:cs="Times New Roman"/>
                <w:sz w:val="24"/>
                <w:szCs w:val="24"/>
              </w:rPr>
              <w:t>,01</w:t>
            </w:r>
          </w:p>
        </w:tc>
      </w:tr>
      <w:tr w:rsidR="00705365" w:rsidRPr="004F35B6" w:rsidTr="00DB16F0">
        <w:tc>
          <w:tcPr>
            <w:tcW w:w="901" w:type="dxa"/>
          </w:tcPr>
          <w:p w:rsidR="00705365" w:rsidRPr="004F35B6" w:rsidRDefault="00705365" w:rsidP="00B01FE2">
            <w:pPr>
              <w:jc w:val="center"/>
              <w:rPr>
                <w:rFonts w:ascii="Times New Roman" w:hAnsi="Times New Roman" w:cs="Times New Roman"/>
                <w:b/>
                <w:sz w:val="24"/>
                <w:szCs w:val="24"/>
              </w:rPr>
            </w:pPr>
            <w:r w:rsidRPr="004F35B6">
              <w:rPr>
                <w:rFonts w:ascii="Times New Roman" w:hAnsi="Times New Roman" w:cs="Times New Roman"/>
                <w:b/>
                <w:sz w:val="24"/>
                <w:szCs w:val="24"/>
              </w:rPr>
              <w:t>1.1</w:t>
            </w:r>
            <w:r w:rsidR="009927B4">
              <w:rPr>
                <w:rFonts w:ascii="Times New Roman" w:hAnsi="Times New Roman" w:cs="Times New Roman"/>
                <w:b/>
                <w:sz w:val="24"/>
                <w:szCs w:val="24"/>
              </w:rPr>
              <w:t>3.</w:t>
            </w:r>
          </w:p>
        </w:tc>
        <w:tc>
          <w:tcPr>
            <w:tcW w:w="3035" w:type="dxa"/>
          </w:tcPr>
          <w:p w:rsidR="00705365" w:rsidRPr="004F35B6" w:rsidRDefault="00705365" w:rsidP="00B61912">
            <w:pPr>
              <w:rPr>
                <w:rFonts w:ascii="Times New Roman" w:hAnsi="Times New Roman" w:cs="Times New Roman"/>
                <w:sz w:val="24"/>
                <w:szCs w:val="24"/>
              </w:rPr>
            </w:pPr>
            <w:r w:rsidRPr="004F35B6">
              <w:rPr>
                <w:rFonts w:ascii="Times New Roman" w:hAnsi="Times New Roman" w:cs="Times New Roman"/>
                <w:sz w:val="24"/>
                <w:szCs w:val="24"/>
              </w:rPr>
              <w:t xml:space="preserve">Количество установленных детских </w:t>
            </w:r>
            <w:r w:rsidRPr="004F35B6">
              <w:rPr>
                <w:rFonts w:ascii="Times New Roman" w:hAnsi="Times New Roman" w:cs="Times New Roman"/>
                <w:sz w:val="24"/>
                <w:szCs w:val="24"/>
              </w:rPr>
              <w:lastRenderedPageBreak/>
              <w:t>игровых площадок в парках культуры и отдыха</w:t>
            </w:r>
          </w:p>
        </w:tc>
        <w:tc>
          <w:tcPr>
            <w:tcW w:w="1876" w:type="dxa"/>
          </w:tcPr>
          <w:p w:rsidR="00705365" w:rsidRPr="004F35B6" w:rsidRDefault="00705365" w:rsidP="00F654BE">
            <w:pPr>
              <w:jc w:val="center"/>
              <w:rPr>
                <w:rFonts w:ascii="Times New Roman" w:hAnsi="Times New Roman" w:cs="Times New Roman"/>
                <w:sz w:val="24"/>
                <w:szCs w:val="24"/>
              </w:rPr>
            </w:pPr>
            <w:r w:rsidRPr="00377FCF">
              <w:rPr>
                <w:rFonts w:ascii="Times New Roman" w:hAnsi="Times New Roman" w:cs="Times New Roman"/>
                <w:sz w:val="24"/>
                <w:szCs w:val="24"/>
              </w:rPr>
              <w:lastRenderedPageBreak/>
              <w:t>Отраслевой показатель</w:t>
            </w:r>
          </w:p>
        </w:tc>
        <w:tc>
          <w:tcPr>
            <w:tcW w:w="1368" w:type="dxa"/>
          </w:tcPr>
          <w:p w:rsidR="00705365" w:rsidRPr="004F35B6" w:rsidRDefault="00705365" w:rsidP="00F654BE">
            <w:pPr>
              <w:jc w:val="center"/>
              <w:rPr>
                <w:rFonts w:ascii="Times New Roman" w:hAnsi="Times New Roman" w:cs="Times New Roman"/>
                <w:sz w:val="24"/>
                <w:szCs w:val="24"/>
              </w:rPr>
            </w:pPr>
            <w:r w:rsidRPr="004F35B6">
              <w:rPr>
                <w:rFonts w:ascii="Times New Roman" w:hAnsi="Times New Roman" w:cs="Times New Roman"/>
                <w:sz w:val="24"/>
                <w:szCs w:val="24"/>
              </w:rPr>
              <w:t>Ед.</w:t>
            </w:r>
          </w:p>
        </w:tc>
        <w:tc>
          <w:tcPr>
            <w:tcW w:w="1485" w:type="dxa"/>
            <w:shd w:val="clear" w:color="auto" w:fill="auto"/>
          </w:tcPr>
          <w:p w:rsidR="00705365" w:rsidRPr="004F35B6" w:rsidRDefault="00705365" w:rsidP="001400EB">
            <w:pPr>
              <w:jc w:val="center"/>
              <w:rPr>
                <w:rFonts w:ascii="Times New Roman" w:hAnsi="Times New Roman" w:cs="Times New Roman"/>
                <w:sz w:val="24"/>
                <w:szCs w:val="24"/>
              </w:rPr>
            </w:pPr>
            <w:r>
              <w:rPr>
                <w:rFonts w:ascii="Times New Roman" w:hAnsi="Times New Roman" w:cs="Times New Roman"/>
                <w:sz w:val="24"/>
                <w:szCs w:val="24"/>
              </w:rPr>
              <w:t>0</w:t>
            </w:r>
          </w:p>
        </w:tc>
        <w:tc>
          <w:tcPr>
            <w:tcW w:w="1056" w:type="dxa"/>
          </w:tcPr>
          <w:p w:rsidR="00705365" w:rsidRPr="004F35B6" w:rsidRDefault="00705365" w:rsidP="001400EB">
            <w:pPr>
              <w:tabs>
                <w:tab w:val="left" w:pos="318"/>
                <w:tab w:val="center" w:pos="382"/>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0</w:t>
            </w:r>
          </w:p>
        </w:tc>
        <w:tc>
          <w:tcPr>
            <w:tcW w:w="970" w:type="dxa"/>
          </w:tcPr>
          <w:p w:rsidR="00705365" w:rsidRPr="004F35B6" w:rsidRDefault="00705365" w:rsidP="001400EB">
            <w:pPr>
              <w:jc w:val="center"/>
              <w:rPr>
                <w:rFonts w:ascii="Times New Roman" w:hAnsi="Times New Roman" w:cs="Times New Roman"/>
                <w:sz w:val="24"/>
                <w:szCs w:val="24"/>
              </w:rPr>
            </w:pPr>
            <w:r>
              <w:rPr>
                <w:rFonts w:ascii="Times New Roman" w:hAnsi="Times New Roman" w:cs="Times New Roman"/>
                <w:sz w:val="24"/>
                <w:szCs w:val="24"/>
              </w:rPr>
              <w:t>0</w:t>
            </w:r>
          </w:p>
        </w:tc>
        <w:tc>
          <w:tcPr>
            <w:tcW w:w="974" w:type="dxa"/>
          </w:tcPr>
          <w:p w:rsidR="00705365" w:rsidRPr="004F35B6" w:rsidRDefault="00705365" w:rsidP="001400EB">
            <w:pPr>
              <w:jc w:val="center"/>
              <w:rPr>
                <w:rFonts w:ascii="Times New Roman" w:hAnsi="Times New Roman" w:cs="Times New Roman"/>
                <w:sz w:val="24"/>
                <w:szCs w:val="24"/>
              </w:rPr>
            </w:pPr>
            <w:r>
              <w:rPr>
                <w:rFonts w:ascii="Times New Roman" w:hAnsi="Times New Roman" w:cs="Times New Roman"/>
                <w:sz w:val="24"/>
                <w:szCs w:val="24"/>
              </w:rPr>
              <w:t>0</w:t>
            </w:r>
          </w:p>
        </w:tc>
        <w:tc>
          <w:tcPr>
            <w:tcW w:w="974" w:type="dxa"/>
          </w:tcPr>
          <w:p w:rsidR="00705365" w:rsidRPr="004F35B6" w:rsidRDefault="00705365" w:rsidP="001400EB">
            <w:pPr>
              <w:jc w:val="center"/>
              <w:rPr>
                <w:rFonts w:ascii="Times New Roman" w:hAnsi="Times New Roman" w:cs="Times New Roman"/>
                <w:sz w:val="24"/>
                <w:szCs w:val="24"/>
              </w:rPr>
            </w:pPr>
            <w:r>
              <w:rPr>
                <w:rFonts w:ascii="Times New Roman" w:hAnsi="Times New Roman" w:cs="Times New Roman"/>
                <w:sz w:val="24"/>
                <w:szCs w:val="24"/>
              </w:rPr>
              <w:t>0</w:t>
            </w:r>
          </w:p>
        </w:tc>
        <w:tc>
          <w:tcPr>
            <w:tcW w:w="1005" w:type="dxa"/>
          </w:tcPr>
          <w:p w:rsidR="00705365" w:rsidRPr="004F35B6" w:rsidRDefault="00705365" w:rsidP="001400EB">
            <w:pPr>
              <w:jc w:val="center"/>
              <w:rPr>
                <w:rFonts w:ascii="Times New Roman" w:hAnsi="Times New Roman" w:cs="Times New Roman"/>
                <w:sz w:val="24"/>
                <w:szCs w:val="24"/>
              </w:rPr>
            </w:pPr>
            <w:r>
              <w:rPr>
                <w:rFonts w:ascii="Times New Roman" w:hAnsi="Times New Roman" w:cs="Times New Roman"/>
                <w:sz w:val="24"/>
                <w:szCs w:val="24"/>
              </w:rPr>
              <w:t>0</w:t>
            </w:r>
          </w:p>
        </w:tc>
        <w:tc>
          <w:tcPr>
            <w:tcW w:w="1632" w:type="dxa"/>
          </w:tcPr>
          <w:p w:rsidR="00705365" w:rsidRPr="009927B4" w:rsidRDefault="00705365" w:rsidP="00F654BE">
            <w:pPr>
              <w:jc w:val="center"/>
              <w:rPr>
                <w:rFonts w:ascii="Times New Roman" w:hAnsi="Times New Roman" w:cs="Times New Roman"/>
                <w:sz w:val="24"/>
                <w:szCs w:val="24"/>
              </w:rPr>
            </w:pPr>
            <w:r w:rsidRPr="004F35B6">
              <w:rPr>
                <w:rFonts w:ascii="Times New Roman" w:hAnsi="Times New Roman" w:cs="Times New Roman"/>
                <w:sz w:val="24"/>
                <w:szCs w:val="24"/>
              </w:rPr>
              <w:t xml:space="preserve">Основное мероприятие </w:t>
            </w:r>
            <w:r w:rsidRPr="004F35B6">
              <w:rPr>
                <w:rFonts w:ascii="Times New Roman" w:hAnsi="Times New Roman" w:cs="Times New Roman"/>
                <w:sz w:val="24"/>
                <w:szCs w:val="24"/>
                <w:lang w:val="en-US"/>
              </w:rPr>
              <w:lastRenderedPageBreak/>
              <w:t>F2</w:t>
            </w:r>
            <w:r w:rsidR="009927B4">
              <w:rPr>
                <w:rFonts w:ascii="Times New Roman" w:hAnsi="Times New Roman" w:cs="Times New Roman"/>
                <w:sz w:val="24"/>
                <w:szCs w:val="24"/>
              </w:rPr>
              <w:t>,01</w:t>
            </w:r>
          </w:p>
        </w:tc>
      </w:tr>
      <w:tr w:rsidR="00AE71CD" w:rsidRPr="004F35B6" w:rsidTr="00DB16F0">
        <w:tc>
          <w:tcPr>
            <w:tcW w:w="901" w:type="dxa"/>
          </w:tcPr>
          <w:p w:rsidR="001501A5" w:rsidRPr="004F35B6" w:rsidRDefault="001501A5" w:rsidP="00B01FE2">
            <w:pPr>
              <w:jc w:val="center"/>
              <w:rPr>
                <w:rFonts w:ascii="Times New Roman" w:hAnsi="Times New Roman" w:cs="Times New Roman"/>
                <w:b/>
                <w:sz w:val="24"/>
                <w:szCs w:val="24"/>
              </w:rPr>
            </w:pPr>
            <w:r w:rsidRPr="004F35B6">
              <w:rPr>
                <w:rFonts w:ascii="Times New Roman" w:hAnsi="Times New Roman" w:cs="Times New Roman"/>
                <w:b/>
                <w:sz w:val="24"/>
                <w:szCs w:val="24"/>
              </w:rPr>
              <w:lastRenderedPageBreak/>
              <w:t>1.1</w:t>
            </w:r>
            <w:r w:rsidR="009927B4">
              <w:rPr>
                <w:rFonts w:ascii="Times New Roman" w:hAnsi="Times New Roman" w:cs="Times New Roman"/>
                <w:b/>
                <w:sz w:val="24"/>
                <w:szCs w:val="24"/>
              </w:rPr>
              <w:t>4.</w:t>
            </w:r>
          </w:p>
        </w:tc>
        <w:tc>
          <w:tcPr>
            <w:tcW w:w="3035" w:type="dxa"/>
          </w:tcPr>
          <w:p w:rsidR="001501A5" w:rsidRPr="004F35B6" w:rsidRDefault="001501A5" w:rsidP="00B61912">
            <w:pPr>
              <w:rPr>
                <w:rFonts w:ascii="Times New Roman" w:hAnsi="Times New Roman" w:cs="Times New Roman"/>
                <w:sz w:val="24"/>
                <w:szCs w:val="24"/>
              </w:rPr>
            </w:pPr>
            <w:r w:rsidRPr="004F35B6">
              <w:rPr>
                <w:rFonts w:ascii="Times New Roman" w:eastAsia="Times New Roman" w:hAnsi="Times New Roman" w:cs="Times New Roman"/>
                <w:sz w:val="24"/>
                <w:szCs w:val="24"/>
              </w:rPr>
              <w:t>Количество мест массового отдыха населения, содержащихся за счет средств бюджета городского округа</w:t>
            </w:r>
          </w:p>
        </w:tc>
        <w:tc>
          <w:tcPr>
            <w:tcW w:w="1876" w:type="dxa"/>
          </w:tcPr>
          <w:p w:rsidR="001501A5" w:rsidRPr="004F35B6" w:rsidRDefault="001501A5" w:rsidP="00B01FE2">
            <w:pPr>
              <w:jc w:val="center"/>
              <w:rPr>
                <w:rFonts w:ascii="Times New Roman" w:hAnsi="Times New Roman" w:cs="Times New Roman"/>
                <w:sz w:val="24"/>
                <w:szCs w:val="24"/>
              </w:rPr>
            </w:pPr>
            <w:r w:rsidRPr="004F35B6">
              <w:rPr>
                <w:rFonts w:ascii="Times New Roman" w:hAnsi="Times New Roman" w:cs="Times New Roman"/>
                <w:sz w:val="24"/>
                <w:szCs w:val="24"/>
              </w:rPr>
              <w:t>Показатель муниципальной программы</w:t>
            </w:r>
          </w:p>
        </w:tc>
        <w:tc>
          <w:tcPr>
            <w:tcW w:w="1368" w:type="dxa"/>
          </w:tcPr>
          <w:p w:rsidR="001501A5" w:rsidRPr="004F35B6" w:rsidRDefault="001501A5" w:rsidP="00B01FE2">
            <w:pPr>
              <w:jc w:val="center"/>
              <w:rPr>
                <w:rFonts w:ascii="Times New Roman" w:hAnsi="Times New Roman" w:cs="Times New Roman"/>
                <w:sz w:val="24"/>
                <w:szCs w:val="24"/>
              </w:rPr>
            </w:pPr>
            <w:r w:rsidRPr="004F35B6">
              <w:rPr>
                <w:rFonts w:ascii="Times New Roman" w:hAnsi="Times New Roman" w:cs="Times New Roman"/>
                <w:sz w:val="24"/>
                <w:szCs w:val="24"/>
              </w:rPr>
              <w:t>Ед.</w:t>
            </w:r>
          </w:p>
        </w:tc>
        <w:tc>
          <w:tcPr>
            <w:tcW w:w="1485" w:type="dxa"/>
            <w:shd w:val="clear" w:color="auto" w:fill="auto"/>
          </w:tcPr>
          <w:p w:rsidR="001501A5" w:rsidRPr="004F35B6" w:rsidRDefault="001501A5" w:rsidP="00B01FE2">
            <w:pPr>
              <w:jc w:val="center"/>
              <w:rPr>
                <w:rFonts w:ascii="Times New Roman" w:hAnsi="Times New Roman" w:cs="Times New Roman"/>
                <w:sz w:val="24"/>
                <w:szCs w:val="24"/>
              </w:rPr>
            </w:pPr>
            <w:r w:rsidRPr="004F35B6">
              <w:rPr>
                <w:rFonts w:ascii="Times New Roman" w:hAnsi="Times New Roman" w:cs="Times New Roman"/>
                <w:sz w:val="24"/>
                <w:szCs w:val="24"/>
              </w:rPr>
              <w:t>3</w:t>
            </w:r>
          </w:p>
        </w:tc>
        <w:tc>
          <w:tcPr>
            <w:tcW w:w="1056" w:type="dxa"/>
          </w:tcPr>
          <w:p w:rsidR="001501A5" w:rsidRPr="004F35B6" w:rsidRDefault="001501A5" w:rsidP="00B01FE2">
            <w:pPr>
              <w:jc w:val="center"/>
              <w:rPr>
                <w:rFonts w:ascii="Times New Roman" w:hAnsi="Times New Roman" w:cs="Times New Roman"/>
                <w:sz w:val="24"/>
                <w:szCs w:val="24"/>
              </w:rPr>
            </w:pPr>
            <w:r w:rsidRPr="004F35B6">
              <w:rPr>
                <w:rFonts w:ascii="Times New Roman" w:hAnsi="Times New Roman" w:cs="Times New Roman"/>
                <w:sz w:val="24"/>
                <w:szCs w:val="24"/>
              </w:rPr>
              <w:t>4</w:t>
            </w:r>
          </w:p>
        </w:tc>
        <w:tc>
          <w:tcPr>
            <w:tcW w:w="970" w:type="dxa"/>
          </w:tcPr>
          <w:p w:rsidR="001501A5" w:rsidRPr="004F35B6" w:rsidRDefault="001501A5" w:rsidP="00B01FE2">
            <w:pPr>
              <w:jc w:val="center"/>
              <w:rPr>
                <w:rFonts w:ascii="Times New Roman" w:hAnsi="Times New Roman" w:cs="Times New Roman"/>
                <w:sz w:val="24"/>
                <w:szCs w:val="24"/>
              </w:rPr>
            </w:pPr>
            <w:r w:rsidRPr="004F35B6">
              <w:rPr>
                <w:rFonts w:ascii="Times New Roman" w:hAnsi="Times New Roman" w:cs="Times New Roman"/>
                <w:sz w:val="24"/>
                <w:szCs w:val="24"/>
              </w:rPr>
              <w:t>4</w:t>
            </w:r>
          </w:p>
        </w:tc>
        <w:tc>
          <w:tcPr>
            <w:tcW w:w="974" w:type="dxa"/>
          </w:tcPr>
          <w:p w:rsidR="001501A5" w:rsidRPr="004F35B6" w:rsidRDefault="001501A5" w:rsidP="00B01FE2">
            <w:pPr>
              <w:jc w:val="center"/>
              <w:rPr>
                <w:rFonts w:ascii="Times New Roman" w:hAnsi="Times New Roman" w:cs="Times New Roman"/>
                <w:sz w:val="24"/>
                <w:szCs w:val="24"/>
              </w:rPr>
            </w:pPr>
            <w:r w:rsidRPr="004F35B6">
              <w:rPr>
                <w:rFonts w:ascii="Times New Roman" w:hAnsi="Times New Roman" w:cs="Times New Roman"/>
                <w:sz w:val="24"/>
                <w:szCs w:val="24"/>
              </w:rPr>
              <w:t>4</w:t>
            </w:r>
          </w:p>
        </w:tc>
        <w:tc>
          <w:tcPr>
            <w:tcW w:w="974" w:type="dxa"/>
          </w:tcPr>
          <w:p w:rsidR="001501A5" w:rsidRPr="004F35B6" w:rsidRDefault="001501A5" w:rsidP="00B01FE2">
            <w:pPr>
              <w:jc w:val="center"/>
              <w:rPr>
                <w:rFonts w:ascii="Times New Roman" w:hAnsi="Times New Roman" w:cs="Times New Roman"/>
                <w:sz w:val="24"/>
                <w:szCs w:val="24"/>
              </w:rPr>
            </w:pPr>
            <w:r w:rsidRPr="004F35B6">
              <w:rPr>
                <w:rFonts w:ascii="Times New Roman" w:hAnsi="Times New Roman" w:cs="Times New Roman"/>
                <w:sz w:val="24"/>
                <w:szCs w:val="24"/>
              </w:rPr>
              <w:t>4</w:t>
            </w:r>
          </w:p>
        </w:tc>
        <w:tc>
          <w:tcPr>
            <w:tcW w:w="1005" w:type="dxa"/>
          </w:tcPr>
          <w:p w:rsidR="001501A5" w:rsidRPr="004F35B6" w:rsidRDefault="001501A5" w:rsidP="00B01FE2">
            <w:pPr>
              <w:jc w:val="center"/>
              <w:rPr>
                <w:rFonts w:ascii="Times New Roman" w:hAnsi="Times New Roman" w:cs="Times New Roman"/>
                <w:sz w:val="24"/>
                <w:szCs w:val="24"/>
              </w:rPr>
            </w:pPr>
            <w:r w:rsidRPr="004F35B6">
              <w:rPr>
                <w:rFonts w:ascii="Times New Roman" w:hAnsi="Times New Roman" w:cs="Times New Roman"/>
                <w:sz w:val="24"/>
                <w:szCs w:val="24"/>
              </w:rPr>
              <w:t>4</w:t>
            </w:r>
          </w:p>
        </w:tc>
        <w:tc>
          <w:tcPr>
            <w:tcW w:w="1632" w:type="dxa"/>
          </w:tcPr>
          <w:p w:rsidR="001501A5" w:rsidRPr="004F35B6" w:rsidRDefault="001501A5" w:rsidP="00B01FE2">
            <w:pPr>
              <w:jc w:val="center"/>
              <w:rPr>
                <w:rFonts w:ascii="Times New Roman" w:hAnsi="Times New Roman" w:cs="Times New Roman"/>
                <w:sz w:val="24"/>
                <w:szCs w:val="24"/>
              </w:rPr>
            </w:pPr>
            <w:r w:rsidRPr="004F35B6">
              <w:rPr>
                <w:rFonts w:ascii="Times New Roman" w:hAnsi="Times New Roman" w:cs="Times New Roman"/>
                <w:sz w:val="24"/>
                <w:szCs w:val="24"/>
              </w:rPr>
              <w:t>Основное мероприятие 01</w:t>
            </w:r>
          </w:p>
        </w:tc>
      </w:tr>
      <w:tr w:rsidR="00BC4530" w:rsidRPr="004F35B6" w:rsidTr="00DB16F0">
        <w:tc>
          <w:tcPr>
            <w:tcW w:w="901" w:type="dxa"/>
          </w:tcPr>
          <w:p w:rsidR="00BC4530" w:rsidRPr="004F35B6" w:rsidRDefault="009927B4" w:rsidP="00B01FE2">
            <w:pPr>
              <w:jc w:val="center"/>
              <w:rPr>
                <w:rFonts w:ascii="Times New Roman" w:hAnsi="Times New Roman" w:cs="Times New Roman"/>
                <w:b/>
                <w:sz w:val="24"/>
                <w:szCs w:val="24"/>
              </w:rPr>
            </w:pPr>
            <w:r>
              <w:rPr>
                <w:rFonts w:ascii="Times New Roman" w:hAnsi="Times New Roman" w:cs="Times New Roman"/>
                <w:b/>
                <w:sz w:val="24"/>
                <w:szCs w:val="24"/>
              </w:rPr>
              <w:t>1.15</w:t>
            </w:r>
            <w:r w:rsidR="00BC4530">
              <w:rPr>
                <w:rFonts w:ascii="Times New Roman" w:hAnsi="Times New Roman" w:cs="Times New Roman"/>
                <w:b/>
                <w:sz w:val="24"/>
                <w:szCs w:val="24"/>
              </w:rPr>
              <w:t>.</w:t>
            </w:r>
          </w:p>
        </w:tc>
        <w:tc>
          <w:tcPr>
            <w:tcW w:w="3035" w:type="dxa"/>
          </w:tcPr>
          <w:p w:rsidR="00BC4530" w:rsidRPr="004F35B6" w:rsidRDefault="00BC4530" w:rsidP="00B61912">
            <w:pPr>
              <w:rPr>
                <w:rFonts w:ascii="Times New Roman" w:eastAsia="Times New Roman" w:hAnsi="Times New Roman" w:cs="Times New Roman"/>
                <w:sz w:val="24"/>
                <w:szCs w:val="24"/>
              </w:rPr>
            </w:pPr>
            <w:r>
              <w:rPr>
                <w:rFonts w:ascii="Times New Roman" w:eastAsia="Times New Roman" w:hAnsi="Times New Roman" w:cs="Times New Roman"/>
                <w:sz w:val="24"/>
                <w:szCs w:val="24"/>
              </w:rPr>
              <w:t>Площадь устранения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1876" w:type="dxa"/>
          </w:tcPr>
          <w:p w:rsidR="00BC4530" w:rsidRPr="004F35B6" w:rsidRDefault="00BC4530" w:rsidP="00B01FE2">
            <w:pPr>
              <w:jc w:val="center"/>
              <w:rPr>
                <w:rFonts w:ascii="Times New Roman" w:hAnsi="Times New Roman" w:cs="Times New Roman"/>
                <w:sz w:val="24"/>
                <w:szCs w:val="24"/>
              </w:rPr>
            </w:pPr>
            <w:r w:rsidRPr="00377FCF">
              <w:rPr>
                <w:rFonts w:ascii="Times New Roman" w:hAnsi="Times New Roman" w:cs="Times New Roman"/>
                <w:sz w:val="24"/>
                <w:szCs w:val="24"/>
              </w:rPr>
              <w:t>Региональный проект «Формирование комфортной городской среды (Московская область)»</w:t>
            </w:r>
          </w:p>
        </w:tc>
        <w:tc>
          <w:tcPr>
            <w:tcW w:w="1368" w:type="dxa"/>
          </w:tcPr>
          <w:p w:rsidR="00BC4530" w:rsidRPr="004F35B6" w:rsidRDefault="00BC4530" w:rsidP="00B01FE2">
            <w:pPr>
              <w:jc w:val="center"/>
              <w:rPr>
                <w:rFonts w:ascii="Times New Roman" w:hAnsi="Times New Roman" w:cs="Times New Roman"/>
                <w:sz w:val="24"/>
                <w:szCs w:val="24"/>
              </w:rPr>
            </w:pPr>
            <w:r>
              <w:rPr>
                <w:rFonts w:ascii="Times New Roman" w:hAnsi="Times New Roman" w:cs="Times New Roman"/>
                <w:sz w:val="24"/>
                <w:szCs w:val="24"/>
              </w:rPr>
              <w:t>Кв.м.</w:t>
            </w:r>
          </w:p>
        </w:tc>
        <w:tc>
          <w:tcPr>
            <w:tcW w:w="1485" w:type="dxa"/>
            <w:shd w:val="clear" w:color="auto" w:fill="auto"/>
          </w:tcPr>
          <w:p w:rsidR="00BC4530" w:rsidRPr="004F35B6" w:rsidRDefault="00BC4530" w:rsidP="00B01FE2">
            <w:pPr>
              <w:jc w:val="center"/>
              <w:rPr>
                <w:rFonts w:ascii="Times New Roman" w:hAnsi="Times New Roman" w:cs="Times New Roman"/>
                <w:sz w:val="24"/>
                <w:szCs w:val="24"/>
              </w:rPr>
            </w:pPr>
            <w:r>
              <w:rPr>
                <w:rFonts w:ascii="Times New Roman" w:hAnsi="Times New Roman" w:cs="Times New Roman"/>
                <w:sz w:val="24"/>
                <w:szCs w:val="24"/>
              </w:rPr>
              <w:t>0</w:t>
            </w:r>
          </w:p>
        </w:tc>
        <w:tc>
          <w:tcPr>
            <w:tcW w:w="1056" w:type="dxa"/>
          </w:tcPr>
          <w:p w:rsidR="00BC4530" w:rsidRPr="004F35B6" w:rsidRDefault="00BC4530" w:rsidP="00B01FE2">
            <w:pPr>
              <w:jc w:val="center"/>
              <w:rPr>
                <w:rFonts w:ascii="Times New Roman" w:hAnsi="Times New Roman" w:cs="Times New Roman"/>
                <w:sz w:val="24"/>
                <w:szCs w:val="24"/>
              </w:rPr>
            </w:pPr>
            <w:r>
              <w:rPr>
                <w:rFonts w:ascii="Times New Roman" w:hAnsi="Times New Roman" w:cs="Times New Roman"/>
                <w:sz w:val="24"/>
                <w:szCs w:val="24"/>
              </w:rPr>
              <w:t>8 401,36</w:t>
            </w:r>
          </w:p>
        </w:tc>
        <w:tc>
          <w:tcPr>
            <w:tcW w:w="970" w:type="dxa"/>
          </w:tcPr>
          <w:p w:rsidR="00BC4530" w:rsidRPr="004F35B6" w:rsidRDefault="00BC4530" w:rsidP="00B01FE2">
            <w:pPr>
              <w:jc w:val="center"/>
              <w:rPr>
                <w:rFonts w:ascii="Times New Roman" w:hAnsi="Times New Roman" w:cs="Times New Roman"/>
                <w:sz w:val="24"/>
                <w:szCs w:val="24"/>
              </w:rPr>
            </w:pPr>
            <w:r>
              <w:rPr>
                <w:rFonts w:ascii="Times New Roman" w:hAnsi="Times New Roman" w:cs="Times New Roman"/>
                <w:sz w:val="24"/>
                <w:szCs w:val="24"/>
              </w:rPr>
              <w:t>0</w:t>
            </w:r>
          </w:p>
        </w:tc>
        <w:tc>
          <w:tcPr>
            <w:tcW w:w="974" w:type="dxa"/>
          </w:tcPr>
          <w:p w:rsidR="00BC4530" w:rsidRPr="004F35B6" w:rsidRDefault="00BC4530" w:rsidP="00B01FE2">
            <w:pPr>
              <w:jc w:val="center"/>
              <w:rPr>
                <w:rFonts w:ascii="Times New Roman" w:hAnsi="Times New Roman" w:cs="Times New Roman"/>
                <w:sz w:val="24"/>
                <w:szCs w:val="24"/>
              </w:rPr>
            </w:pPr>
            <w:r>
              <w:rPr>
                <w:rFonts w:ascii="Times New Roman" w:hAnsi="Times New Roman" w:cs="Times New Roman"/>
                <w:sz w:val="24"/>
                <w:szCs w:val="24"/>
              </w:rPr>
              <w:t>0</w:t>
            </w:r>
          </w:p>
        </w:tc>
        <w:tc>
          <w:tcPr>
            <w:tcW w:w="974" w:type="dxa"/>
          </w:tcPr>
          <w:p w:rsidR="00BC4530" w:rsidRPr="004F35B6" w:rsidRDefault="00BC4530" w:rsidP="00B01FE2">
            <w:pPr>
              <w:jc w:val="center"/>
              <w:rPr>
                <w:rFonts w:ascii="Times New Roman" w:hAnsi="Times New Roman" w:cs="Times New Roman"/>
                <w:sz w:val="24"/>
                <w:szCs w:val="24"/>
              </w:rPr>
            </w:pPr>
            <w:r>
              <w:rPr>
                <w:rFonts w:ascii="Times New Roman" w:hAnsi="Times New Roman" w:cs="Times New Roman"/>
                <w:sz w:val="24"/>
                <w:szCs w:val="24"/>
              </w:rPr>
              <w:t>0</w:t>
            </w:r>
          </w:p>
        </w:tc>
        <w:tc>
          <w:tcPr>
            <w:tcW w:w="1005" w:type="dxa"/>
          </w:tcPr>
          <w:p w:rsidR="00BC4530" w:rsidRPr="004F35B6" w:rsidRDefault="00BC4530" w:rsidP="00B01FE2">
            <w:pPr>
              <w:jc w:val="center"/>
              <w:rPr>
                <w:rFonts w:ascii="Times New Roman" w:hAnsi="Times New Roman" w:cs="Times New Roman"/>
                <w:sz w:val="24"/>
                <w:szCs w:val="24"/>
              </w:rPr>
            </w:pPr>
            <w:r>
              <w:rPr>
                <w:rFonts w:ascii="Times New Roman" w:hAnsi="Times New Roman" w:cs="Times New Roman"/>
                <w:sz w:val="24"/>
                <w:szCs w:val="24"/>
              </w:rPr>
              <w:t>0</w:t>
            </w:r>
          </w:p>
        </w:tc>
        <w:tc>
          <w:tcPr>
            <w:tcW w:w="1632" w:type="dxa"/>
          </w:tcPr>
          <w:p w:rsidR="00BC4530" w:rsidRPr="004F35B6" w:rsidRDefault="00BC4530" w:rsidP="00B01FE2">
            <w:pPr>
              <w:jc w:val="center"/>
              <w:rPr>
                <w:rFonts w:ascii="Times New Roman" w:hAnsi="Times New Roman" w:cs="Times New Roman"/>
                <w:sz w:val="24"/>
                <w:szCs w:val="24"/>
              </w:rPr>
            </w:pPr>
            <w:r w:rsidRPr="004F35B6">
              <w:rPr>
                <w:rFonts w:ascii="Times New Roman" w:hAnsi="Times New Roman" w:cs="Times New Roman"/>
                <w:sz w:val="24"/>
                <w:szCs w:val="24"/>
              </w:rPr>
              <w:t xml:space="preserve">Основное мероприятие </w:t>
            </w:r>
            <w:r w:rsidRPr="004F35B6">
              <w:rPr>
                <w:rFonts w:ascii="Times New Roman" w:hAnsi="Times New Roman" w:cs="Times New Roman"/>
                <w:sz w:val="24"/>
                <w:szCs w:val="24"/>
                <w:lang w:val="en-US"/>
              </w:rPr>
              <w:t>F2</w:t>
            </w:r>
          </w:p>
        </w:tc>
      </w:tr>
      <w:tr w:rsidR="00330BC1" w:rsidRPr="004F35B6" w:rsidTr="00DB16F0">
        <w:tc>
          <w:tcPr>
            <w:tcW w:w="901" w:type="dxa"/>
          </w:tcPr>
          <w:p w:rsidR="00330BC1" w:rsidRPr="004F35B6" w:rsidRDefault="00330BC1" w:rsidP="00B01FE2">
            <w:pPr>
              <w:jc w:val="center"/>
              <w:rPr>
                <w:rFonts w:ascii="Times New Roman" w:hAnsi="Times New Roman" w:cs="Times New Roman"/>
                <w:b/>
                <w:sz w:val="24"/>
                <w:szCs w:val="24"/>
              </w:rPr>
            </w:pPr>
            <w:r w:rsidRPr="004F35B6">
              <w:rPr>
                <w:rFonts w:ascii="Times New Roman" w:hAnsi="Times New Roman" w:cs="Times New Roman"/>
                <w:b/>
                <w:sz w:val="24"/>
                <w:szCs w:val="24"/>
              </w:rPr>
              <w:t>2.</w:t>
            </w:r>
          </w:p>
        </w:tc>
        <w:tc>
          <w:tcPr>
            <w:tcW w:w="14375" w:type="dxa"/>
            <w:gridSpan w:val="10"/>
            <w:shd w:val="clear" w:color="auto" w:fill="auto"/>
          </w:tcPr>
          <w:p w:rsidR="00330BC1" w:rsidRPr="004F35B6" w:rsidRDefault="00330BC1" w:rsidP="00B61912">
            <w:pPr>
              <w:rPr>
                <w:rFonts w:ascii="Times New Roman" w:hAnsi="Times New Roman" w:cs="Times New Roman"/>
                <w:b/>
                <w:sz w:val="24"/>
                <w:szCs w:val="24"/>
              </w:rPr>
            </w:pPr>
            <w:r w:rsidRPr="004F35B6">
              <w:rPr>
                <w:rFonts w:ascii="Times New Roman" w:hAnsi="Times New Roman" w:cs="Times New Roman"/>
                <w:b/>
                <w:sz w:val="24"/>
                <w:szCs w:val="24"/>
              </w:rPr>
              <w:t xml:space="preserve">Подпрограмма </w:t>
            </w:r>
            <w:r w:rsidRPr="004F35B6">
              <w:rPr>
                <w:rFonts w:ascii="Times New Roman" w:hAnsi="Times New Roman" w:cs="Times New Roman"/>
                <w:b/>
                <w:sz w:val="24"/>
                <w:szCs w:val="24"/>
                <w:lang w:val="en-US"/>
              </w:rPr>
              <w:t>II</w:t>
            </w:r>
            <w:r w:rsidRPr="004F35B6">
              <w:rPr>
                <w:rFonts w:ascii="Times New Roman" w:hAnsi="Times New Roman" w:cs="Times New Roman"/>
                <w:b/>
                <w:sz w:val="24"/>
                <w:szCs w:val="24"/>
              </w:rPr>
              <w:t>«</w:t>
            </w:r>
            <w:r w:rsidRPr="004F35B6">
              <w:rPr>
                <w:rFonts w:ascii="Times New Roman" w:eastAsia="Times New Roman" w:hAnsi="Times New Roman" w:cs="Times New Roman"/>
                <w:b/>
                <w:sz w:val="24"/>
                <w:szCs w:val="24"/>
              </w:rPr>
              <w:t>Благоустройство территорий»</w:t>
            </w:r>
          </w:p>
        </w:tc>
      </w:tr>
      <w:tr w:rsidR="00AE71CD" w:rsidRPr="004F35B6" w:rsidTr="00DB16F0">
        <w:tc>
          <w:tcPr>
            <w:tcW w:w="901" w:type="dxa"/>
          </w:tcPr>
          <w:p w:rsidR="00AC6AE9" w:rsidRPr="004F35B6" w:rsidRDefault="00AC6AE9" w:rsidP="00B01FE2">
            <w:pPr>
              <w:jc w:val="center"/>
              <w:rPr>
                <w:rFonts w:ascii="Times New Roman" w:hAnsi="Times New Roman" w:cs="Times New Roman"/>
                <w:b/>
                <w:sz w:val="24"/>
                <w:szCs w:val="24"/>
              </w:rPr>
            </w:pPr>
            <w:r w:rsidRPr="004F35B6">
              <w:rPr>
                <w:rFonts w:ascii="Times New Roman" w:hAnsi="Times New Roman" w:cs="Times New Roman"/>
                <w:b/>
                <w:sz w:val="24"/>
                <w:szCs w:val="24"/>
                <w:lang w:val="en-US"/>
              </w:rPr>
              <w:t>2</w:t>
            </w:r>
            <w:r w:rsidRPr="004F35B6">
              <w:rPr>
                <w:rFonts w:ascii="Times New Roman" w:hAnsi="Times New Roman" w:cs="Times New Roman"/>
                <w:b/>
                <w:sz w:val="24"/>
                <w:szCs w:val="24"/>
              </w:rPr>
              <w:t>.1.</w:t>
            </w:r>
          </w:p>
        </w:tc>
        <w:tc>
          <w:tcPr>
            <w:tcW w:w="3035" w:type="dxa"/>
          </w:tcPr>
          <w:p w:rsidR="00AC6AE9" w:rsidRPr="004F35B6" w:rsidRDefault="00330BC1" w:rsidP="00B01FE2">
            <w:pPr>
              <w:jc w:val="both"/>
              <w:rPr>
                <w:rFonts w:ascii="Times New Roman" w:hAnsi="Times New Roman" w:cs="Times New Roman"/>
                <w:sz w:val="24"/>
                <w:szCs w:val="24"/>
              </w:rPr>
            </w:pPr>
            <w:r w:rsidRPr="004F35B6">
              <w:rPr>
                <w:rFonts w:ascii="Times New Roman" w:hAnsi="Times New Roman" w:cs="Times New Roman"/>
                <w:sz w:val="24"/>
                <w:szCs w:val="24"/>
              </w:rPr>
              <w:t>Увеличение площади асфальтового покрытия</w:t>
            </w:r>
          </w:p>
        </w:tc>
        <w:tc>
          <w:tcPr>
            <w:tcW w:w="1876" w:type="dxa"/>
          </w:tcPr>
          <w:p w:rsidR="00AC6AE9" w:rsidRPr="004F35B6" w:rsidRDefault="00330BC1" w:rsidP="00B01FE2">
            <w:pPr>
              <w:jc w:val="center"/>
              <w:rPr>
                <w:rFonts w:ascii="Times New Roman" w:hAnsi="Times New Roman" w:cs="Times New Roman"/>
                <w:sz w:val="24"/>
                <w:szCs w:val="24"/>
              </w:rPr>
            </w:pPr>
            <w:r w:rsidRPr="004F35B6">
              <w:rPr>
                <w:rFonts w:ascii="Times New Roman" w:hAnsi="Times New Roman" w:cs="Times New Roman"/>
                <w:sz w:val="24"/>
                <w:szCs w:val="24"/>
              </w:rPr>
              <w:t>Показатель муниципальной программы</w:t>
            </w:r>
          </w:p>
        </w:tc>
        <w:tc>
          <w:tcPr>
            <w:tcW w:w="1368" w:type="dxa"/>
          </w:tcPr>
          <w:p w:rsidR="00AC6AE9" w:rsidRPr="004F35B6" w:rsidRDefault="00330BC1" w:rsidP="00B01FE2">
            <w:pPr>
              <w:jc w:val="center"/>
              <w:rPr>
                <w:rFonts w:ascii="Times New Roman" w:hAnsi="Times New Roman" w:cs="Times New Roman"/>
                <w:sz w:val="24"/>
                <w:szCs w:val="24"/>
              </w:rPr>
            </w:pPr>
            <w:r w:rsidRPr="004F35B6">
              <w:rPr>
                <w:rFonts w:ascii="Times New Roman" w:hAnsi="Times New Roman" w:cs="Times New Roman"/>
                <w:sz w:val="24"/>
                <w:szCs w:val="24"/>
              </w:rPr>
              <w:t>Кв.м</w:t>
            </w:r>
          </w:p>
        </w:tc>
        <w:tc>
          <w:tcPr>
            <w:tcW w:w="1485" w:type="dxa"/>
            <w:shd w:val="clear" w:color="auto" w:fill="auto"/>
          </w:tcPr>
          <w:p w:rsidR="00AC6AE9" w:rsidRPr="004F35B6" w:rsidRDefault="0042289E" w:rsidP="00B01FE2">
            <w:pPr>
              <w:jc w:val="center"/>
              <w:rPr>
                <w:rFonts w:ascii="Times New Roman" w:hAnsi="Times New Roman" w:cs="Times New Roman"/>
                <w:sz w:val="24"/>
                <w:szCs w:val="24"/>
              </w:rPr>
            </w:pPr>
            <w:r w:rsidRPr="004F35B6">
              <w:rPr>
                <w:rFonts w:ascii="Times New Roman" w:hAnsi="Times New Roman" w:cs="Times New Roman"/>
                <w:sz w:val="24"/>
                <w:szCs w:val="24"/>
              </w:rPr>
              <w:t>7</w:t>
            </w:r>
            <w:r w:rsidR="00330BC1" w:rsidRPr="004F35B6">
              <w:rPr>
                <w:rFonts w:ascii="Times New Roman" w:hAnsi="Times New Roman" w:cs="Times New Roman"/>
                <w:sz w:val="24"/>
                <w:szCs w:val="24"/>
              </w:rPr>
              <w:t>0000</w:t>
            </w:r>
          </w:p>
        </w:tc>
        <w:tc>
          <w:tcPr>
            <w:tcW w:w="1056" w:type="dxa"/>
          </w:tcPr>
          <w:p w:rsidR="00AC6AE9" w:rsidRPr="004F35B6" w:rsidRDefault="00330BC1" w:rsidP="00B01FE2">
            <w:pPr>
              <w:jc w:val="center"/>
              <w:rPr>
                <w:rFonts w:ascii="Times New Roman" w:hAnsi="Times New Roman" w:cs="Times New Roman"/>
                <w:sz w:val="24"/>
                <w:szCs w:val="24"/>
              </w:rPr>
            </w:pPr>
            <w:r w:rsidRPr="004F35B6">
              <w:rPr>
                <w:rFonts w:ascii="Times New Roman" w:hAnsi="Times New Roman" w:cs="Times New Roman"/>
                <w:sz w:val="24"/>
                <w:szCs w:val="24"/>
              </w:rPr>
              <w:t>90100</w:t>
            </w:r>
          </w:p>
        </w:tc>
        <w:tc>
          <w:tcPr>
            <w:tcW w:w="970" w:type="dxa"/>
          </w:tcPr>
          <w:p w:rsidR="00AC6AE9" w:rsidRPr="004F35B6" w:rsidRDefault="00330BC1" w:rsidP="00B01FE2">
            <w:pPr>
              <w:jc w:val="center"/>
              <w:rPr>
                <w:rFonts w:ascii="Times New Roman" w:hAnsi="Times New Roman" w:cs="Times New Roman"/>
                <w:sz w:val="24"/>
                <w:szCs w:val="24"/>
              </w:rPr>
            </w:pPr>
            <w:r w:rsidRPr="004F35B6">
              <w:rPr>
                <w:rFonts w:ascii="Times New Roman" w:hAnsi="Times New Roman" w:cs="Times New Roman"/>
                <w:sz w:val="24"/>
                <w:szCs w:val="24"/>
              </w:rPr>
              <w:t>90500</w:t>
            </w:r>
          </w:p>
        </w:tc>
        <w:tc>
          <w:tcPr>
            <w:tcW w:w="974" w:type="dxa"/>
          </w:tcPr>
          <w:p w:rsidR="00AC6AE9" w:rsidRPr="004F35B6" w:rsidRDefault="00330BC1" w:rsidP="00B01FE2">
            <w:pPr>
              <w:jc w:val="center"/>
              <w:rPr>
                <w:rFonts w:ascii="Times New Roman" w:hAnsi="Times New Roman" w:cs="Times New Roman"/>
                <w:sz w:val="24"/>
                <w:szCs w:val="24"/>
              </w:rPr>
            </w:pPr>
            <w:r w:rsidRPr="004F35B6">
              <w:rPr>
                <w:rFonts w:ascii="Times New Roman" w:hAnsi="Times New Roman" w:cs="Times New Roman"/>
                <w:sz w:val="24"/>
                <w:szCs w:val="24"/>
              </w:rPr>
              <w:t>90600</w:t>
            </w:r>
          </w:p>
        </w:tc>
        <w:tc>
          <w:tcPr>
            <w:tcW w:w="974" w:type="dxa"/>
          </w:tcPr>
          <w:p w:rsidR="00AC6AE9" w:rsidRPr="004F35B6" w:rsidRDefault="00330BC1" w:rsidP="00B01FE2">
            <w:pPr>
              <w:jc w:val="center"/>
              <w:rPr>
                <w:rFonts w:ascii="Times New Roman" w:hAnsi="Times New Roman" w:cs="Times New Roman"/>
                <w:sz w:val="24"/>
                <w:szCs w:val="24"/>
              </w:rPr>
            </w:pPr>
            <w:r w:rsidRPr="004F35B6">
              <w:rPr>
                <w:rFonts w:ascii="Times New Roman" w:hAnsi="Times New Roman" w:cs="Times New Roman"/>
                <w:sz w:val="24"/>
                <w:szCs w:val="24"/>
              </w:rPr>
              <w:t>90700</w:t>
            </w:r>
          </w:p>
        </w:tc>
        <w:tc>
          <w:tcPr>
            <w:tcW w:w="1005" w:type="dxa"/>
          </w:tcPr>
          <w:p w:rsidR="00AC6AE9" w:rsidRPr="004F35B6" w:rsidRDefault="00330BC1" w:rsidP="00B01FE2">
            <w:pPr>
              <w:jc w:val="center"/>
              <w:rPr>
                <w:rFonts w:ascii="Times New Roman" w:hAnsi="Times New Roman" w:cs="Times New Roman"/>
                <w:sz w:val="24"/>
                <w:szCs w:val="24"/>
              </w:rPr>
            </w:pPr>
            <w:r w:rsidRPr="004F35B6">
              <w:rPr>
                <w:rFonts w:ascii="Times New Roman" w:hAnsi="Times New Roman" w:cs="Times New Roman"/>
                <w:sz w:val="24"/>
                <w:szCs w:val="24"/>
              </w:rPr>
              <w:t>90800</w:t>
            </w:r>
          </w:p>
        </w:tc>
        <w:tc>
          <w:tcPr>
            <w:tcW w:w="1632" w:type="dxa"/>
          </w:tcPr>
          <w:p w:rsidR="00AC6AE9" w:rsidRPr="004F35B6" w:rsidRDefault="00330BC1" w:rsidP="00B01FE2">
            <w:pPr>
              <w:jc w:val="center"/>
              <w:rPr>
                <w:rFonts w:ascii="Times New Roman" w:hAnsi="Times New Roman" w:cs="Times New Roman"/>
                <w:sz w:val="24"/>
                <w:szCs w:val="24"/>
              </w:rPr>
            </w:pPr>
            <w:r w:rsidRPr="004F35B6">
              <w:rPr>
                <w:rFonts w:ascii="Times New Roman" w:hAnsi="Times New Roman" w:cs="Times New Roman"/>
                <w:sz w:val="24"/>
                <w:szCs w:val="24"/>
              </w:rPr>
              <w:t>Основное мероприятие 1</w:t>
            </w:r>
          </w:p>
        </w:tc>
      </w:tr>
      <w:tr w:rsidR="00AE71CD" w:rsidRPr="004F35B6" w:rsidTr="00DB16F0">
        <w:tc>
          <w:tcPr>
            <w:tcW w:w="901" w:type="dxa"/>
          </w:tcPr>
          <w:p w:rsidR="00AC6AE9" w:rsidRPr="004F35B6" w:rsidRDefault="00AC6AE9" w:rsidP="00B01FE2">
            <w:pPr>
              <w:jc w:val="center"/>
              <w:rPr>
                <w:rFonts w:ascii="Times New Roman" w:hAnsi="Times New Roman" w:cs="Times New Roman"/>
                <w:b/>
                <w:sz w:val="24"/>
                <w:szCs w:val="24"/>
              </w:rPr>
            </w:pPr>
            <w:r w:rsidRPr="004F35B6">
              <w:rPr>
                <w:rFonts w:ascii="Times New Roman" w:hAnsi="Times New Roman" w:cs="Times New Roman"/>
                <w:b/>
                <w:sz w:val="24"/>
                <w:szCs w:val="24"/>
              </w:rPr>
              <w:t>2.2.</w:t>
            </w:r>
          </w:p>
        </w:tc>
        <w:tc>
          <w:tcPr>
            <w:tcW w:w="3035" w:type="dxa"/>
          </w:tcPr>
          <w:p w:rsidR="00AC6AE9" w:rsidRPr="004F35B6" w:rsidRDefault="00330BC1" w:rsidP="00B01FE2">
            <w:pPr>
              <w:jc w:val="both"/>
              <w:rPr>
                <w:rFonts w:ascii="Times New Roman" w:hAnsi="Times New Roman" w:cs="Times New Roman"/>
                <w:sz w:val="24"/>
                <w:szCs w:val="24"/>
              </w:rPr>
            </w:pPr>
            <w:r w:rsidRPr="004F35B6">
              <w:rPr>
                <w:rFonts w:ascii="Times New Roman" w:hAnsi="Times New Roman" w:cs="Times New Roman"/>
                <w:sz w:val="24"/>
                <w:szCs w:val="24"/>
              </w:rPr>
              <w:t>Количество деревьев, посаженных на территории городского округа</w:t>
            </w:r>
          </w:p>
        </w:tc>
        <w:tc>
          <w:tcPr>
            <w:tcW w:w="1876" w:type="dxa"/>
          </w:tcPr>
          <w:p w:rsidR="00AC6AE9" w:rsidRPr="004F35B6" w:rsidRDefault="00330BC1" w:rsidP="00B01FE2">
            <w:pPr>
              <w:jc w:val="center"/>
              <w:rPr>
                <w:rFonts w:ascii="Times New Roman" w:hAnsi="Times New Roman" w:cs="Times New Roman"/>
                <w:sz w:val="24"/>
                <w:szCs w:val="24"/>
              </w:rPr>
            </w:pPr>
            <w:r w:rsidRPr="004F35B6">
              <w:rPr>
                <w:rFonts w:ascii="Times New Roman" w:hAnsi="Times New Roman" w:cs="Times New Roman"/>
                <w:sz w:val="24"/>
                <w:szCs w:val="24"/>
              </w:rPr>
              <w:t>Показатель муниципальной программы</w:t>
            </w:r>
          </w:p>
        </w:tc>
        <w:tc>
          <w:tcPr>
            <w:tcW w:w="1368" w:type="dxa"/>
          </w:tcPr>
          <w:p w:rsidR="00AC6AE9" w:rsidRPr="004F35B6" w:rsidRDefault="00330BC1" w:rsidP="00B01FE2">
            <w:pPr>
              <w:jc w:val="center"/>
              <w:rPr>
                <w:rFonts w:ascii="Times New Roman" w:hAnsi="Times New Roman" w:cs="Times New Roman"/>
                <w:sz w:val="24"/>
                <w:szCs w:val="24"/>
              </w:rPr>
            </w:pPr>
            <w:r w:rsidRPr="004F35B6">
              <w:rPr>
                <w:rFonts w:ascii="Times New Roman" w:hAnsi="Times New Roman" w:cs="Times New Roman"/>
                <w:sz w:val="24"/>
                <w:szCs w:val="24"/>
              </w:rPr>
              <w:t>единица</w:t>
            </w:r>
          </w:p>
        </w:tc>
        <w:tc>
          <w:tcPr>
            <w:tcW w:w="1485" w:type="dxa"/>
            <w:shd w:val="clear" w:color="auto" w:fill="auto"/>
          </w:tcPr>
          <w:p w:rsidR="00AC6AE9" w:rsidRPr="004F35B6" w:rsidRDefault="0042289E" w:rsidP="00B01FE2">
            <w:pPr>
              <w:jc w:val="center"/>
              <w:rPr>
                <w:rFonts w:ascii="Times New Roman" w:hAnsi="Times New Roman" w:cs="Times New Roman"/>
                <w:sz w:val="24"/>
                <w:szCs w:val="24"/>
              </w:rPr>
            </w:pPr>
            <w:r w:rsidRPr="004F35B6">
              <w:rPr>
                <w:rFonts w:ascii="Times New Roman" w:hAnsi="Times New Roman" w:cs="Times New Roman"/>
                <w:sz w:val="24"/>
                <w:szCs w:val="24"/>
              </w:rPr>
              <w:t>37</w:t>
            </w:r>
            <w:r w:rsidR="00330BC1" w:rsidRPr="004F35B6">
              <w:rPr>
                <w:rFonts w:ascii="Times New Roman" w:hAnsi="Times New Roman" w:cs="Times New Roman"/>
                <w:sz w:val="24"/>
                <w:szCs w:val="24"/>
              </w:rPr>
              <w:t>00</w:t>
            </w:r>
          </w:p>
        </w:tc>
        <w:tc>
          <w:tcPr>
            <w:tcW w:w="1056" w:type="dxa"/>
          </w:tcPr>
          <w:p w:rsidR="00AC6AE9" w:rsidRPr="004F35B6" w:rsidRDefault="00330BC1" w:rsidP="00B01FE2">
            <w:pPr>
              <w:jc w:val="center"/>
              <w:rPr>
                <w:rFonts w:ascii="Times New Roman" w:hAnsi="Times New Roman" w:cs="Times New Roman"/>
                <w:sz w:val="24"/>
                <w:szCs w:val="24"/>
              </w:rPr>
            </w:pPr>
            <w:r w:rsidRPr="004F35B6">
              <w:rPr>
                <w:rFonts w:ascii="Times New Roman" w:hAnsi="Times New Roman" w:cs="Times New Roman"/>
                <w:sz w:val="24"/>
                <w:szCs w:val="24"/>
              </w:rPr>
              <w:t>1250</w:t>
            </w:r>
          </w:p>
        </w:tc>
        <w:tc>
          <w:tcPr>
            <w:tcW w:w="970" w:type="dxa"/>
          </w:tcPr>
          <w:p w:rsidR="00AC6AE9" w:rsidRPr="004F35B6" w:rsidRDefault="00330BC1" w:rsidP="00B01FE2">
            <w:pPr>
              <w:jc w:val="center"/>
              <w:rPr>
                <w:rFonts w:ascii="Times New Roman" w:hAnsi="Times New Roman" w:cs="Times New Roman"/>
                <w:sz w:val="24"/>
                <w:szCs w:val="24"/>
              </w:rPr>
            </w:pPr>
            <w:r w:rsidRPr="004F35B6">
              <w:rPr>
                <w:rFonts w:ascii="Times New Roman" w:hAnsi="Times New Roman" w:cs="Times New Roman"/>
                <w:sz w:val="24"/>
                <w:szCs w:val="24"/>
              </w:rPr>
              <w:t>1300</w:t>
            </w:r>
          </w:p>
        </w:tc>
        <w:tc>
          <w:tcPr>
            <w:tcW w:w="974" w:type="dxa"/>
          </w:tcPr>
          <w:p w:rsidR="00AC6AE9" w:rsidRPr="004F35B6" w:rsidRDefault="00330BC1" w:rsidP="00B01FE2">
            <w:pPr>
              <w:jc w:val="center"/>
              <w:rPr>
                <w:rFonts w:ascii="Times New Roman" w:hAnsi="Times New Roman" w:cs="Times New Roman"/>
                <w:sz w:val="24"/>
                <w:szCs w:val="24"/>
              </w:rPr>
            </w:pPr>
            <w:r w:rsidRPr="004F35B6">
              <w:rPr>
                <w:rFonts w:ascii="Times New Roman" w:hAnsi="Times New Roman" w:cs="Times New Roman"/>
                <w:sz w:val="24"/>
                <w:szCs w:val="24"/>
              </w:rPr>
              <w:t>1350</w:t>
            </w:r>
          </w:p>
        </w:tc>
        <w:tc>
          <w:tcPr>
            <w:tcW w:w="974" w:type="dxa"/>
          </w:tcPr>
          <w:p w:rsidR="00AC6AE9" w:rsidRPr="004F35B6" w:rsidRDefault="00330BC1" w:rsidP="00B01FE2">
            <w:pPr>
              <w:jc w:val="center"/>
              <w:rPr>
                <w:rFonts w:ascii="Times New Roman" w:hAnsi="Times New Roman" w:cs="Times New Roman"/>
                <w:sz w:val="24"/>
                <w:szCs w:val="24"/>
              </w:rPr>
            </w:pPr>
            <w:r w:rsidRPr="004F35B6">
              <w:rPr>
                <w:rFonts w:ascii="Times New Roman" w:hAnsi="Times New Roman" w:cs="Times New Roman"/>
                <w:sz w:val="24"/>
                <w:szCs w:val="24"/>
              </w:rPr>
              <w:t>1400</w:t>
            </w:r>
          </w:p>
        </w:tc>
        <w:tc>
          <w:tcPr>
            <w:tcW w:w="1005" w:type="dxa"/>
          </w:tcPr>
          <w:p w:rsidR="00AC6AE9" w:rsidRPr="004F35B6" w:rsidRDefault="00330BC1" w:rsidP="00B01FE2">
            <w:pPr>
              <w:jc w:val="center"/>
              <w:rPr>
                <w:rFonts w:ascii="Times New Roman" w:hAnsi="Times New Roman" w:cs="Times New Roman"/>
                <w:sz w:val="24"/>
                <w:szCs w:val="24"/>
              </w:rPr>
            </w:pPr>
            <w:r w:rsidRPr="004F35B6">
              <w:rPr>
                <w:rFonts w:ascii="Times New Roman" w:hAnsi="Times New Roman" w:cs="Times New Roman"/>
                <w:sz w:val="24"/>
                <w:szCs w:val="24"/>
              </w:rPr>
              <w:t>1450</w:t>
            </w:r>
          </w:p>
        </w:tc>
        <w:tc>
          <w:tcPr>
            <w:tcW w:w="1632" w:type="dxa"/>
          </w:tcPr>
          <w:p w:rsidR="00AC6AE9" w:rsidRPr="004F35B6" w:rsidRDefault="00330BC1" w:rsidP="00B01FE2">
            <w:pPr>
              <w:jc w:val="center"/>
              <w:rPr>
                <w:rFonts w:ascii="Times New Roman" w:hAnsi="Times New Roman" w:cs="Times New Roman"/>
                <w:sz w:val="24"/>
                <w:szCs w:val="24"/>
              </w:rPr>
            </w:pPr>
            <w:r w:rsidRPr="004F35B6">
              <w:rPr>
                <w:rFonts w:ascii="Times New Roman" w:hAnsi="Times New Roman" w:cs="Times New Roman"/>
                <w:sz w:val="24"/>
                <w:szCs w:val="24"/>
              </w:rPr>
              <w:t>Основное мероприятие 1</w:t>
            </w:r>
          </w:p>
        </w:tc>
      </w:tr>
      <w:tr w:rsidR="00AE71CD" w:rsidRPr="004F35B6" w:rsidTr="00CA2321">
        <w:trPr>
          <w:trHeight w:val="2176"/>
        </w:trPr>
        <w:tc>
          <w:tcPr>
            <w:tcW w:w="901" w:type="dxa"/>
          </w:tcPr>
          <w:p w:rsidR="00AC6AE9" w:rsidRPr="004F35B6" w:rsidRDefault="00330BC1" w:rsidP="00B01FE2">
            <w:pPr>
              <w:jc w:val="center"/>
              <w:rPr>
                <w:rFonts w:ascii="Times New Roman" w:hAnsi="Times New Roman" w:cs="Times New Roman"/>
                <w:b/>
                <w:sz w:val="24"/>
                <w:szCs w:val="24"/>
              </w:rPr>
            </w:pPr>
            <w:r w:rsidRPr="004F35B6">
              <w:rPr>
                <w:rFonts w:ascii="Times New Roman" w:hAnsi="Times New Roman" w:cs="Times New Roman"/>
                <w:b/>
                <w:sz w:val="24"/>
                <w:szCs w:val="24"/>
              </w:rPr>
              <w:t>2.3.</w:t>
            </w:r>
          </w:p>
        </w:tc>
        <w:tc>
          <w:tcPr>
            <w:tcW w:w="3035" w:type="dxa"/>
          </w:tcPr>
          <w:p w:rsidR="00AC6AE9" w:rsidRPr="004F35B6" w:rsidRDefault="00330BC1" w:rsidP="00B01FE2">
            <w:pPr>
              <w:jc w:val="both"/>
              <w:rPr>
                <w:rFonts w:ascii="Times New Roman" w:hAnsi="Times New Roman" w:cs="Times New Roman"/>
                <w:sz w:val="24"/>
                <w:szCs w:val="24"/>
              </w:rPr>
            </w:pPr>
            <w:r w:rsidRPr="004F35B6">
              <w:rPr>
                <w:rFonts w:ascii="Times New Roman" w:hAnsi="Times New Roman" w:cs="Times New Roman"/>
                <w:sz w:val="24"/>
                <w:szCs w:val="24"/>
              </w:rPr>
              <w:t>Сокращение уровня износа электросетевого хозяйства систем наружного освещения с применением СИП и высокоэффективных светильников</w:t>
            </w:r>
          </w:p>
        </w:tc>
        <w:tc>
          <w:tcPr>
            <w:tcW w:w="1876" w:type="dxa"/>
          </w:tcPr>
          <w:p w:rsidR="00AC6AE9" w:rsidRPr="004F35B6" w:rsidRDefault="00330BC1" w:rsidP="00B01FE2">
            <w:pPr>
              <w:jc w:val="center"/>
              <w:rPr>
                <w:rFonts w:ascii="Times New Roman" w:hAnsi="Times New Roman" w:cs="Times New Roman"/>
                <w:sz w:val="24"/>
                <w:szCs w:val="24"/>
              </w:rPr>
            </w:pPr>
            <w:r w:rsidRPr="004F35B6">
              <w:rPr>
                <w:rFonts w:ascii="Times New Roman" w:hAnsi="Times New Roman" w:cs="Times New Roman"/>
                <w:sz w:val="24"/>
                <w:szCs w:val="24"/>
              </w:rPr>
              <w:t>Показатель муниципальных программы</w:t>
            </w:r>
          </w:p>
        </w:tc>
        <w:tc>
          <w:tcPr>
            <w:tcW w:w="1368" w:type="dxa"/>
          </w:tcPr>
          <w:p w:rsidR="00AC6AE9" w:rsidRPr="004F35B6" w:rsidRDefault="00330BC1" w:rsidP="00B01FE2">
            <w:pPr>
              <w:jc w:val="center"/>
              <w:rPr>
                <w:rFonts w:ascii="Times New Roman" w:hAnsi="Times New Roman" w:cs="Times New Roman"/>
                <w:sz w:val="24"/>
                <w:szCs w:val="24"/>
              </w:rPr>
            </w:pPr>
            <w:r w:rsidRPr="004F35B6">
              <w:rPr>
                <w:rFonts w:ascii="Times New Roman" w:hAnsi="Times New Roman" w:cs="Times New Roman"/>
                <w:sz w:val="24"/>
                <w:szCs w:val="24"/>
              </w:rPr>
              <w:t>%</w:t>
            </w:r>
          </w:p>
        </w:tc>
        <w:tc>
          <w:tcPr>
            <w:tcW w:w="1485" w:type="dxa"/>
            <w:shd w:val="clear" w:color="auto" w:fill="auto"/>
          </w:tcPr>
          <w:p w:rsidR="00AC6AE9" w:rsidRPr="004F35B6" w:rsidRDefault="0042289E" w:rsidP="00B01FE2">
            <w:pPr>
              <w:jc w:val="center"/>
              <w:rPr>
                <w:rFonts w:ascii="Times New Roman" w:hAnsi="Times New Roman" w:cs="Times New Roman"/>
                <w:sz w:val="24"/>
                <w:szCs w:val="24"/>
              </w:rPr>
            </w:pPr>
            <w:r w:rsidRPr="004F35B6">
              <w:rPr>
                <w:rFonts w:ascii="Times New Roman" w:hAnsi="Times New Roman" w:cs="Times New Roman"/>
                <w:sz w:val="24"/>
                <w:szCs w:val="24"/>
              </w:rPr>
              <w:t>45,7</w:t>
            </w:r>
          </w:p>
        </w:tc>
        <w:tc>
          <w:tcPr>
            <w:tcW w:w="1056" w:type="dxa"/>
          </w:tcPr>
          <w:p w:rsidR="00AC6AE9" w:rsidRPr="004F35B6" w:rsidRDefault="001501A5" w:rsidP="00B01FE2">
            <w:pPr>
              <w:jc w:val="center"/>
              <w:rPr>
                <w:rFonts w:ascii="Times New Roman" w:hAnsi="Times New Roman" w:cs="Times New Roman"/>
                <w:sz w:val="24"/>
                <w:szCs w:val="24"/>
              </w:rPr>
            </w:pPr>
            <w:r w:rsidRPr="004F35B6">
              <w:rPr>
                <w:rFonts w:ascii="Times New Roman" w:hAnsi="Times New Roman" w:cs="Times New Roman"/>
                <w:sz w:val="24"/>
                <w:szCs w:val="24"/>
              </w:rPr>
              <w:t>27</w:t>
            </w:r>
          </w:p>
        </w:tc>
        <w:tc>
          <w:tcPr>
            <w:tcW w:w="970" w:type="dxa"/>
          </w:tcPr>
          <w:p w:rsidR="00AC6AE9" w:rsidRPr="004F35B6" w:rsidRDefault="001501A5" w:rsidP="00B01FE2">
            <w:pPr>
              <w:jc w:val="center"/>
              <w:rPr>
                <w:rFonts w:ascii="Times New Roman" w:hAnsi="Times New Roman" w:cs="Times New Roman"/>
                <w:sz w:val="24"/>
                <w:szCs w:val="24"/>
              </w:rPr>
            </w:pPr>
            <w:r w:rsidRPr="004F35B6">
              <w:rPr>
                <w:rFonts w:ascii="Times New Roman" w:hAnsi="Times New Roman" w:cs="Times New Roman"/>
                <w:sz w:val="24"/>
                <w:szCs w:val="24"/>
              </w:rPr>
              <w:t>25</w:t>
            </w:r>
          </w:p>
        </w:tc>
        <w:tc>
          <w:tcPr>
            <w:tcW w:w="974" w:type="dxa"/>
          </w:tcPr>
          <w:p w:rsidR="00AC6AE9" w:rsidRPr="004F35B6" w:rsidRDefault="001501A5" w:rsidP="00B01FE2">
            <w:pPr>
              <w:jc w:val="center"/>
              <w:rPr>
                <w:rFonts w:ascii="Times New Roman" w:hAnsi="Times New Roman" w:cs="Times New Roman"/>
                <w:sz w:val="24"/>
                <w:szCs w:val="24"/>
              </w:rPr>
            </w:pPr>
            <w:r w:rsidRPr="004F35B6">
              <w:rPr>
                <w:rFonts w:ascii="Times New Roman" w:hAnsi="Times New Roman" w:cs="Times New Roman"/>
                <w:sz w:val="24"/>
                <w:szCs w:val="24"/>
              </w:rPr>
              <w:t>23</w:t>
            </w:r>
          </w:p>
        </w:tc>
        <w:tc>
          <w:tcPr>
            <w:tcW w:w="974" w:type="dxa"/>
          </w:tcPr>
          <w:p w:rsidR="00AC6AE9" w:rsidRPr="004F35B6" w:rsidRDefault="001501A5" w:rsidP="00B01FE2">
            <w:pPr>
              <w:jc w:val="center"/>
              <w:rPr>
                <w:rFonts w:ascii="Times New Roman" w:hAnsi="Times New Roman" w:cs="Times New Roman"/>
                <w:sz w:val="24"/>
                <w:szCs w:val="24"/>
              </w:rPr>
            </w:pPr>
            <w:r w:rsidRPr="004F35B6">
              <w:rPr>
                <w:rFonts w:ascii="Times New Roman" w:hAnsi="Times New Roman" w:cs="Times New Roman"/>
                <w:sz w:val="24"/>
                <w:szCs w:val="24"/>
              </w:rPr>
              <w:t>21</w:t>
            </w:r>
          </w:p>
        </w:tc>
        <w:tc>
          <w:tcPr>
            <w:tcW w:w="1005" w:type="dxa"/>
          </w:tcPr>
          <w:p w:rsidR="00AC6AE9" w:rsidRPr="004F35B6" w:rsidRDefault="001501A5" w:rsidP="00B01FE2">
            <w:pPr>
              <w:jc w:val="center"/>
              <w:rPr>
                <w:rFonts w:ascii="Times New Roman" w:hAnsi="Times New Roman" w:cs="Times New Roman"/>
                <w:sz w:val="24"/>
                <w:szCs w:val="24"/>
              </w:rPr>
            </w:pPr>
            <w:r w:rsidRPr="004F35B6">
              <w:rPr>
                <w:rFonts w:ascii="Times New Roman" w:hAnsi="Times New Roman" w:cs="Times New Roman"/>
                <w:sz w:val="24"/>
                <w:szCs w:val="24"/>
              </w:rPr>
              <w:t>20</w:t>
            </w:r>
          </w:p>
        </w:tc>
        <w:tc>
          <w:tcPr>
            <w:tcW w:w="1632" w:type="dxa"/>
          </w:tcPr>
          <w:p w:rsidR="00AC6AE9" w:rsidRPr="004F35B6" w:rsidRDefault="00330BC1" w:rsidP="00B01FE2">
            <w:pPr>
              <w:jc w:val="center"/>
              <w:rPr>
                <w:rFonts w:ascii="Times New Roman" w:hAnsi="Times New Roman" w:cs="Times New Roman"/>
                <w:sz w:val="24"/>
                <w:szCs w:val="24"/>
              </w:rPr>
            </w:pPr>
            <w:r w:rsidRPr="004F35B6">
              <w:rPr>
                <w:rFonts w:ascii="Times New Roman" w:hAnsi="Times New Roman" w:cs="Times New Roman"/>
                <w:sz w:val="24"/>
                <w:szCs w:val="24"/>
              </w:rPr>
              <w:t>Основное мероприятие 1</w:t>
            </w:r>
          </w:p>
          <w:p w:rsidR="00330BC1" w:rsidRPr="004F35B6" w:rsidRDefault="00330BC1" w:rsidP="00B01FE2">
            <w:pPr>
              <w:jc w:val="center"/>
              <w:rPr>
                <w:rFonts w:ascii="Times New Roman" w:hAnsi="Times New Roman" w:cs="Times New Roman"/>
                <w:sz w:val="24"/>
                <w:szCs w:val="24"/>
              </w:rPr>
            </w:pPr>
          </w:p>
        </w:tc>
      </w:tr>
      <w:tr w:rsidR="00330BC1" w:rsidRPr="004F35B6" w:rsidTr="00DB16F0">
        <w:tc>
          <w:tcPr>
            <w:tcW w:w="901" w:type="dxa"/>
          </w:tcPr>
          <w:p w:rsidR="00330BC1" w:rsidRPr="004F35B6" w:rsidRDefault="00330BC1" w:rsidP="00B01FE2">
            <w:pPr>
              <w:jc w:val="center"/>
              <w:rPr>
                <w:rFonts w:ascii="Times New Roman" w:hAnsi="Times New Roman" w:cs="Times New Roman"/>
                <w:b/>
                <w:sz w:val="24"/>
                <w:szCs w:val="24"/>
              </w:rPr>
            </w:pPr>
            <w:r w:rsidRPr="004F35B6">
              <w:rPr>
                <w:rFonts w:ascii="Times New Roman" w:hAnsi="Times New Roman" w:cs="Times New Roman"/>
                <w:b/>
                <w:sz w:val="24"/>
                <w:szCs w:val="24"/>
              </w:rPr>
              <w:t>3.</w:t>
            </w:r>
          </w:p>
        </w:tc>
        <w:tc>
          <w:tcPr>
            <w:tcW w:w="14375" w:type="dxa"/>
            <w:gridSpan w:val="10"/>
          </w:tcPr>
          <w:p w:rsidR="00330BC1" w:rsidRPr="004F35B6" w:rsidRDefault="00330BC1" w:rsidP="00B61912">
            <w:pPr>
              <w:rPr>
                <w:rFonts w:ascii="Times New Roman" w:hAnsi="Times New Roman" w:cs="Times New Roman"/>
                <w:b/>
                <w:sz w:val="24"/>
                <w:szCs w:val="24"/>
              </w:rPr>
            </w:pPr>
            <w:r w:rsidRPr="004F35B6">
              <w:rPr>
                <w:rFonts w:ascii="Times New Roman" w:eastAsia="Times New Roman" w:hAnsi="Times New Roman" w:cs="Times New Roman"/>
                <w:b/>
                <w:sz w:val="24"/>
                <w:szCs w:val="24"/>
              </w:rPr>
              <w:t xml:space="preserve">Подпрограмма </w:t>
            </w:r>
            <w:r w:rsidRPr="004F35B6">
              <w:rPr>
                <w:rFonts w:ascii="Times New Roman" w:eastAsia="Times New Roman" w:hAnsi="Times New Roman" w:cs="Times New Roman"/>
                <w:b/>
                <w:sz w:val="24"/>
                <w:szCs w:val="24"/>
                <w:lang w:val="en-US"/>
              </w:rPr>
              <w:t>III</w:t>
            </w:r>
            <w:r w:rsidRPr="004F35B6">
              <w:rPr>
                <w:rFonts w:ascii="Times New Roman" w:eastAsia="Times New Roman" w:hAnsi="Times New Roman" w:cs="Times New Roman"/>
                <w:b/>
                <w:sz w:val="24"/>
                <w:szCs w:val="24"/>
              </w:rPr>
              <w:t xml:space="preserve"> «Создание условий для обеспечения комфортного проживания жителей в многоквартирных домах»</w:t>
            </w:r>
          </w:p>
        </w:tc>
      </w:tr>
      <w:tr w:rsidR="00AE71CD" w:rsidRPr="004F35B6" w:rsidTr="00DB16F0">
        <w:tc>
          <w:tcPr>
            <w:tcW w:w="901" w:type="dxa"/>
          </w:tcPr>
          <w:p w:rsidR="005B0340" w:rsidRPr="004F35B6" w:rsidRDefault="00170564" w:rsidP="00B01FE2">
            <w:pPr>
              <w:jc w:val="center"/>
              <w:rPr>
                <w:rFonts w:ascii="Times New Roman" w:hAnsi="Times New Roman" w:cs="Times New Roman"/>
                <w:sz w:val="24"/>
                <w:szCs w:val="24"/>
              </w:rPr>
            </w:pPr>
            <w:r w:rsidRPr="004F35B6">
              <w:rPr>
                <w:rFonts w:ascii="Times New Roman" w:hAnsi="Times New Roman" w:cs="Times New Roman"/>
                <w:sz w:val="24"/>
                <w:szCs w:val="24"/>
              </w:rPr>
              <w:lastRenderedPageBreak/>
              <w:t>3.1.</w:t>
            </w:r>
          </w:p>
        </w:tc>
        <w:tc>
          <w:tcPr>
            <w:tcW w:w="3035" w:type="dxa"/>
          </w:tcPr>
          <w:p w:rsidR="005B0340" w:rsidRPr="004F35B6" w:rsidRDefault="00170564" w:rsidP="00B01FE2">
            <w:pPr>
              <w:jc w:val="both"/>
              <w:rPr>
                <w:rFonts w:ascii="Times New Roman" w:hAnsi="Times New Roman" w:cs="Times New Roman"/>
                <w:sz w:val="24"/>
                <w:szCs w:val="24"/>
              </w:rPr>
            </w:pPr>
            <w:r w:rsidRPr="004F35B6">
              <w:rPr>
                <w:rFonts w:ascii="Times New Roman" w:hAnsi="Times New Roman" w:cs="Times New Roman"/>
                <w:sz w:val="24"/>
                <w:szCs w:val="24"/>
              </w:rPr>
              <w:t>Количество отремонтированных подъездов</w:t>
            </w:r>
            <w:r w:rsidR="009927B4">
              <w:rPr>
                <w:rFonts w:ascii="Times New Roman" w:hAnsi="Times New Roman" w:cs="Times New Roman"/>
                <w:sz w:val="24"/>
                <w:szCs w:val="24"/>
              </w:rPr>
              <w:t xml:space="preserve"> в</w:t>
            </w:r>
            <w:r w:rsidRPr="004F35B6">
              <w:rPr>
                <w:rFonts w:ascii="Times New Roman" w:hAnsi="Times New Roman" w:cs="Times New Roman"/>
                <w:sz w:val="24"/>
                <w:szCs w:val="24"/>
              </w:rPr>
              <w:t xml:space="preserve"> МКД</w:t>
            </w:r>
          </w:p>
        </w:tc>
        <w:tc>
          <w:tcPr>
            <w:tcW w:w="1876" w:type="dxa"/>
          </w:tcPr>
          <w:p w:rsidR="005B0340" w:rsidRPr="004F35B6" w:rsidRDefault="00170564" w:rsidP="00B01FE2">
            <w:pPr>
              <w:jc w:val="center"/>
              <w:rPr>
                <w:rFonts w:ascii="Times New Roman" w:hAnsi="Times New Roman" w:cs="Times New Roman"/>
                <w:sz w:val="24"/>
                <w:szCs w:val="24"/>
              </w:rPr>
            </w:pPr>
            <w:r w:rsidRPr="004F35B6">
              <w:rPr>
                <w:rFonts w:ascii="Times New Roman" w:hAnsi="Times New Roman" w:cs="Times New Roman"/>
                <w:sz w:val="24"/>
                <w:szCs w:val="24"/>
              </w:rPr>
              <w:t>Обращение Губернатора Московской области</w:t>
            </w:r>
          </w:p>
        </w:tc>
        <w:tc>
          <w:tcPr>
            <w:tcW w:w="1368" w:type="dxa"/>
          </w:tcPr>
          <w:p w:rsidR="005B0340" w:rsidRPr="004F35B6" w:rsidRDefault="00094132" w:rsidP="00B01FE2">
            <w:pPr>
              <w:jc w:val="center"/>
              <w:rPr>
                <w:rFonts w:ascii="Times New Roman" w:hAnsi="Times New Roman" w:cs="Times New Roman"/>
                <w:sz w:val="24"/>
                <w:szCs w:val="24"/>
              </w:rPr>
            </w:pPr>
            <w:r w:rsidRPr="004F35B6">
              <w:rPr>
                <w:rFonts w:ascii="Times New Roman" w:hAnsi="Times New Roman" w:cs="Times New Roman"/>
                <w:sz w:val="24"/>
                <w:szCs w:val="24"/>
              </w:rPr>
              <w:t>единиц</w:t>
            </w:r>
          </w:p>
        </w:tc>
        <w:tc>
          <w:tcPr>
            <w:tcW w:w="1485" w:type="dxa"/>
          </w:tcPr>
          <w:p w:rsidR="005B0340" w:rsidRPr="004F35B6" w:rsidRDefault="002B09C4" w:rsidP="00B01FE2">
            <w:pPr>
              <w:jc w:val="center"/>
              <w:rPr>
                <w:rFonts w:ascii="Times New Roman" w:hAnsi="Times New Roman" w:cs="Times New Roman"/>
                <w:sz w:val="24"/>
                <w:szCs w:val="24"/>
              </w:rPr>
            </w:pPr>
            <w:r w:rsidRPr="004F35B6">
              <w:rPr>
                <w:rFonts w:ascii="Times New Roman" w:hAnsi="Times New Roman" w:cs="Times New Roman"/>
                <w:sz w:val="24"/>
                <w:szCs w:val="24"/>
              </w:rPr>
              <w:t>150</w:t>
            </w:r>
          </w:p>
        </w:tc>
        <w:tc>
          <w:tcPr>
            <w:tcW w:w="1056" w:type="dxa"/>
            <w:shd w:val="clear" w:color="auto" w:fill="auto"/>
          </w:tcPr>
          <w:p w:rsidR="005B0340" w:rsidRPr="004F35B6" w:rsidRDefault="009927B4" w:rsidP="00B01FE2">
            <w:pPr>
              <w:jc w:val="center"/>
              <w:rPr>
                <w:rFonts w:ascii="Times New Roman" w:hAnsi="Times New Roman" w:cs="Times New Roman"/>
                <w:sz w:val="24"/>
                <w:szCs w:val="24"/>
              </w:rPr>
            </w:pPr>
            <w:r>
              <w:rPr>
                <w:rFonts w:ascii="Times New Roman" w:hAnsi="Times New Roman" w:cs="Times New Roman"/>
                <w:sz w:val="24"/>
                <w:szCs w:val="24"/>
              </w:rPr>
              <w:t>44</w:t>
            </w:r>
          </w:p>
        </w:tc>
        <w:tc>
          <w:tcPr>
            <w:tcW w:w="970" w:type="dxa"/>
            <w:shd w:val="clear" w:color="auto" w:fill="auto"/>
          </w:tcPr>
          <w:p w:rsidR="005B0340" w:rsidRPr="004F35B6" w:rsidRDefault="00CE6F23" w:rsidP="00B01FE2">
            <w:pPr>
              <w:jc w:val="center"/>
              <w:rPr>
                <w:rFonts w:ascii="Times New Roman" w:hAnsi="Times New Roman" w:cs="Times New Roman"/>
                <w:sz w:val="24"/>
                <w:szCs w:val="24"/>
              </w:rPr>
            </w:pPr>
            <w:r w:rsidRPr="004F35B6">
              <w:rPr>
                <w:rFonts w:ascii="Times New Roman" w:hAnsi="Times New Roman" w:cs="Times New Roman"/>
                <w:sz w:val="24"/>
                <w:szCs w:val="24"/>
              </w:rPr>
              <w:t>126</w:t>
            </w:r>
          </w:p>
        </w:tc>
        <w:tc>
          <w:tcPr>
            <w:tcW w:w="974" w:type="dxa"/>
            <w:shd w:val="clear" w:color="auto" w:fill="auto"/>
          </w:tcPr>
          <w:p w:rsidR="005B0340" w:rsidRPr="004F35B6" w:rsidRDefault="008F572F" w:rsidP="00B01FE2">
            <w:pPr>
              <w:jc w:val="center"/>
              <w:rPr>
                <w:rFonts w:ascii="Times New Roman" w:hAnsi="Times New Roman" w:cs="Times New Roman"/>
                <w:sz w:val="24"/>
                <w:szCs w:val="24"/>
              </w:rPr>
            </w:pPr>
            <w:r w:rsidRPr="004F35B6">
              <w:rPr>
                <w:rFonts w:ascii="Times New Roman" w:hAnsi="Times New Roman" w:cs="Times New Roman"/>
                <w:sz w:val="24"/>
                <w:szCs w:val="24"/>
              </w:rPr>
              <w:t>0</w:t>
            </w:r>
          </w:p>
        </w:tc>
        <w:tc>
          <w:tcPr>
            <w:tcW w:w="974" w:type="dxa"/>
            <w:shd w:val="clear" w:color="auto" w:fill="auto"/>
          </w:tcPr>
          <w:p w:rsidR="005B0340" w:rsidRPr="004F35B6" w:rsidRDefault="002B09C4" w:rsidP="00B01FE2">
            <w:pPr>
              <w:jc w:val="center"/>
              <w:rPr>
                <w:rFonts w:ascii="Times New Roman" w:hAnsi="Times New Roman" w:cs="Times New Roman"/>
                <w:sz w:val="24"/>
                <w:szCs w:val="24"/>
              </w:rPr>
            </w:pPr>
            <w:r w:rsidRPr="004F35B6">
              <w:rPr>
                <w:rFonts w:ascii="Times New Roman" w:hAnsi="Times New Roman" w:cs="Times New Roman"/>
                <w:sz w:val="24"/>
                <w:szCs w:val="24"/>
              </w:rPr>
              <w:t>0</w:t>
            </w:r>
          </w:p>
        </w:tc>
        <w:tc>
          <w:tcPr>
            <w:tcW w:w="1005" w:type="dxa"/>
            <w:shd w:val="clear" w:color="auto" w:fill="auto"/>
          </w:tcPr>
          <w:p w:rsidR="005B0340" w:rsidRPr="004F35B6" w:rsidRDefault="002B09C4" w:rsidP="00B01FE2">
            <w:pPr>
              <w:jc w:val="center"/>
              <w:rPr>
                <w:rFonts w:ascii="Times New Roman" w:hAnsi="Times New Roman" w:cs="Times New Roman"/>
                <w:sz w:val="24"/>
                <w:szCs w:val="24"/>
              </w:rPr>
            </w:pPr>
            <w:r w:rsidRPr="004F35B6">
              <w:rPr>
                <w:rFonts w:ascii="Times New Roman" w:hAnsi="Times New Roman" w:cs="Times New Roman"/>
                <w:sz w:val="24"/>
                <w:szCs w:val="24"/>
              </w:rPr>
              <w:t>0</w:t>
            </w:r>
          </w:p>
        </w:tc>
        <w:tc>
          <w:tcPr>
            <w:tcW w:w="1632" w:type="dxa"/>
          </w:tcPr>
          <w:p w:rsidR="005B0340" w:rsidRPr="004F35B6" w:rsidRDefault="00170564" w:rsidP="00B01FE2">
            <w:pPr>
              <w:jc w:val="center"/>
              <w:rPr>
                <w:rFonts w:ascii="Times New Roman" w:hAnsi="Times New Roman" w:cs="Times New Roman"/>
                <w:sz w:val="24"/>
                <w:szCs w:val="24"/>
              </w:rPr>
            </w:pPr>
            <w:r w:rsidRPr="004F35B6">
              <w:rPr>
                <w:rFonts w:ascii="Times New Roman" w:hAnsi="Times New Roman" w:cs="Times New Roman"/>
                <w:sz w:val="24"/>
                <w:szCs w:val="24"/>
              </w:rPr>
              <w:t>Основное мероприятие 1</w:t>
            </w:r>
          </w:p>
        </w:tc>
      </w:tr>
      <w:tr w:rsidR="00AE71CD" w:rsidRPr="004F35B6" w:rsidTr="00DB16F0">
        <w:tc>
          <w:tcPr>
            <w:tcW w:w="901" w:type="dxa"/>
          </w:tcPr>
          <w:p w:rsidR="002B09C4" w:rsidRPr="004F35B6" w:rsidRDefault="002B09C4" w:rsidP="00B01FE2">
            <w:pPr>
              <w:jc w:val="center"/>
              <w:rPr>
                <w:rFonts w:ascii="Times New Roman" w:hAnsi="Times New Roman" w:cs="Times New Roman"/>
                <w:sz w:val="24"/>
                <w:szCs w:val="24"/>
              </w:rPr>
            </w:pPr>
            <w:r w:rsidRPr="004F35B6">
              <w:rPr>
                <w:rFonts w:ascii="Times New Roman" w:hAnsi="Times New Roman" w:cs="Times New Roman"/>
                <w:sz w:val="24"/>
                <w:szCs w:val="24"/>
              </w:rPr>
              <w:t>3.2.</w:t>
            </w:r>
          </w:p>
        </w:tc>
        <w:tc>
          <w:tcPr>
            <w:tcW w:w="3035" w:type="dxa"/>
          </w:tcPr>
          <w:p w:rsidR="002B09C4" w:rsidRPr="004F35B6" w:rsidRDefault="002B09C4" w:rsidP="00B01FE2">
            <w:pPr>
              <w:jc w:val="both"/>
              <w:rPr>
                <w:rFonts w:ascii="Times New Roman" w:hAnsi="Times New Roman" w:cs="Times New Roman"/>
                <w:sz w:val="24"/>
                <w:szCs w:val="24"/>
              </w:rPr>
            </w:pPr>
            <w:r w:rsidRPr="004F35B6">
              <w:rPr>
                <w:rFonts w:ascii="Times New Roman" w:hAnsi="Times New Roman" w:cs="Times New Roman"/>
                <w:sz w:val="24"/>
                <w:szCs w:val="24"/>
              </w:rPr>
              <w:t>Количество МКД, в которых проведен капитальный ремонт в рамках региональной программы</w:t>
            </w:r>
          </w:p>
        </w:tc>
        <w:tc>
          <w:tcPr>
            <w:tcW w:w="1876" w:type="dxa"/>
          </w:tcPr>
          <w:p w:rsidR="002B09C4" w:rsidRPr="004F35B6" w:rsidRDefault="002B09C4" w:rsidP="00B01FE2">
            <w:pPr>
              <w:jc w:val="center"/>
              <w:rPr>
                <w:rFonts w:ascii="Times New Roman" w:hAnsi="Times New Roman" w:cs="Times New Roman"/>
                <w:sz w:val="24"/>
                <w:szCs w:val="24"/>
              </w:rPr>
            </w:pPr>
            <w:r w:rsidRPr="004F35B6">
              <w:rPr>
                <w:rFonts w:ascii="Times New Roman" w:hAnsi="Times New Roman" w:cs="Times New Roman"/>
                <w:sz w:val="24"/>
                <w:szCs w:val="24"/>
              </w:rPr>
              <w:t>Обращение Губернатора Московской области</w:t>
            </w:r>
          </w:p>
        </w:tc>
        <w:tc>
          <w:tcPr>
            <w:tcW w:w="1368" w:type="dxa"/>
          </w:tcPr>
          <w:p w:rsidR="002B09C4" w:rsidRPr="004F35B6" w:rsidRDefault="002B09C4" w:rsidP="00B01FE2">
            <w:pPr>
              <w:jc w:val="center"/>
              <w:rPr>
                <w:rFonts w:ascii="Times New Roman" w:hAnsi="Times New Roman" w:cs="Times New Roman"/>
                <w:sz w:val="24"/>
                <w:szCs w:val="24"/>
              </w:rPr>
            </w:pPr>
            <w:r w:rsidRPr="004F35B6">
              <w:rPr>
                <w:rFonts w:ascii="Times New Roman" w:hAnsi="Times New Roman" w:cs="Times New Roman"/>
                <w:sz w:val="24"/>
                <w:szCs w:val="24"/>
              </w:rPr>
              <w:t>единиц</w:t>
            </w:r>
          </w:p>
        </w:tc>
        <w:tc>
          <w:tcPr>
            <w:tcW w:w="1485" w:type="dxa"/>
          </w:tcPr>
          <w:p w:rsidR="002B09C4" w:rsidRPr="004F35B6" w:rsidRDefault="0042289E" w:rsidP="00B01FE2">
            <w:pPr>
              <w:jc w:val="center"/>
              <w:rPr>
                <w:rFonts w:ascii="Times New Roman" w:hAnsi="Times New Roman" w:cs="Times New Roman"/>
                <w:sz w:val="24"/>
                <w:szCs w:val="24"/>
              </w:rPr>
            </w:pPr>
            <w:r w:rsidRPr="004F35B6">
              <w:rPr>
                <w:rFonts w:ascii="Times New Roman" w:hAnsi="Times New Roman" w:cs="Times New Roman"/>
                <w:sz w:val="24"/>
                <w:szCs w:val="24"/>
              </w:rPr>
              <w:t>7</w:t>
            </w:r>
          </w:p>
        </w:tc>
        <w:tc>
          <w:tcPr>
            <w:tcW w:w="1056" w:type="dxa"/>
          </w:tcPr>
          <w:p w:rsidR="002B09C4" w:rsidRPr="004F35B6" w:rsidRDefault="00705365" w:rsidP="00B01FE2">
            <w:pPr>
              <w:jc w:val="center"/>
              <w:rPr>
                <w:rFonts w:ascii="Times New Roman" w:hAnsi="Times New Roman" w:cs="Times New Roman"/>
                <w:sz w:val="24"/>
                <w:szCs w:val="24"/>
              </w:rPr>
            </w:pPr>
            <w:r>
              <w:rPr>
                <w:rFonts w:ascii="Times New Roman" w:hAnsi="Times New Roman" w:cs="Times New Roman"/>
                <w:sz w:val="24"/>
                <w:szCs w:val="24"/>
              </w:rPr>
              <w:t>3</w:t>
            </w:r>
            <w:r w:rsidR="009927B4">
              <w:rPr>
                <w:rFonts w:ascii="Times New Roman" w:hAnsi="Times New Roman" w:cs="Times New Roman"/>
                <w:sz w:val="24"/>
                <w:szCs w:val="24"/>
              </w:rPr>
              <w:t>4</w:t>
            </w:r>
          </w:p>
        </w:tc>
        <w:tc>
          <w:tcPr>
            <w:tcW w:w="970" w:type="dxa"/>
          </w:tcPr>
          <w:p w:rsidR="002B09C4" w:rsidRPr="004F35B6" w:rsidRDefault="002B09C4" w:rsidP="00B01FE2">
            <w:pPr>
              <w:jc w:val="center"/>
              <w:rPr>
                <w:rFonts w:ascii="Times New Roman" w:hAnsi="Times New Roman" w:cs="Times New Roman"/>
                <w:sz w:val="24"/>
                <w:szCs w:val="24"/>
              </w:rPr>
            </w:pPr>
            <w:r w:rsidRPr="004F35B6">
              <w:rPr>
                <w:rFonts w:ascii="Times New Roman" w:hAnsi="Times New Roman" w:cs="Times New Roman"/>
                <w:sz w:val="24"/>
                <w:szCs w:val="24"/>
              </w:rPr>
              <w:t>30</w:t>
            </w:r>
          </w:p>
        </w:tc>
        <w:tc>
          <w:tcPr>
            <w:tcW w:w="974" w:type="dxa"/>
          </w:tcPr>
          <w:p w:rsidR="002B09C4" w:rsidRPr="004F35B6" w:rsidRDefault="002B09C4" w:rsidP="00B01FE2">
            <w:pPr>
              <w:jc w:val="center"/>
              <w:rPr>
                <w:rFonts w:ascii="Times New Roman" w:hAnsi="Times New Roman" w:cs="Times New Roman"/>
                <w:sz w:val="24"/>
                <w:szCs w:val="24"/>
              </w:rPr>
            </w:pPr>
            <w:r w:rsidRPr="004F35B6">
              <w:rPr>
                <w:rFonts w:ascii="Times New Roman" w:hAnsi="Times New Roman" w:cs="Times New Roman"/>
                <w:sz w:val="24"/>
                <w:szCs w:val="24"/>
              </w:rPr>
              <w:t>30</w:t>
            </w:r>
          </w:p>
        </w:tc>
        <w:tc>
          <w:tcPr>
            <w:tcW w:w="974" w:type="dxa"/>
          </w:tcPr>
          <w:p w:rsidR="002B09C4" w:rsidRPr="004F35B6" w:rsidRDefault="002B09C4" w:rsidP="00B01FE2">
            <w:pPr>
              <w:jc w:val="center"/>
              <w:rPr>
                <w:rFonts w:ascii="Times New Roman" w:hAnsi="Times New Roman" w:cs="Times New Roman"/>
                <w:sz w:val="24"/>
                <w:szCs w:val="24"/>
              </w:rPr>
            </w:pPr>
            <w:r w:rsidRPr="004F35B6">
              <w:rPr>
                <w:rFonts w:ascii="Times New Roman" w:hAnsi="Times New Roman" w:cs="Times New Roman"/>
                <w:sz w:val="24"/>
                <w:szCs w:val="24"/>
              </w:rPr>
              <w:t>30</w:t>
            </w:r>
          </w:p>
        </w:tc>
        <w:tc>
          <w:tcPr>
            <w:tcW w:w="1005" w:type="dxa"/>
          </w:tcPr>
          <w:p w:rsidR="002B09C4" w:rsidRPr="004F35B6" w:rsidRDefault="002B09C4" w:rsidP="00B01FE2">
            <w:pPr>
              <w:jc w:val="center"/>
              <w:rPr>
                <w:rFonts w:ascii="Times New Roman" w:hAnsi="Times New Roman" w:cs="Times New Roman"/>
                <w:sz w:val="24"/>
                <w:szCs w:val="24"/>
              </w:rPr>
            </w:pPr>
            <w:r w:rsidRPr="004F35B6">
              <w:rPr>
                <w:rFonts w:ascii="Times New Roman" w:hAnsi="Times New Roman" w:cs="Times New Roman"/>
                <w:sz w:val="24"/>
                <w:szCs w:val="24"/>
              </w:rPr>
              <w:t>30</w:t>
            </w:r>
          </w:p>
        </w:tc>
        <w:tc>
          <w:tcPr>
            <w:tcW w:w="1632" w:type="dxa"/>
          </w:tcPr>
          <w:p w:rsidR="002B09C4" w:rsidRPr="004F35B6" w:rsidRDefault="002B09C4" w:rsidP="00B01FE2">
            <w:pPr>
              <w:jc w:val="center"/>
              <w:rPr>
                <w:rFonts w:ascii="Times New Roman" w:hAnsi="Times New Roman" w:cs="Times New Roman"/>
                <w:sz w:val="24"/>
                <w:szCs w:val="24"/>
              </w:rPr>
            </w:pPr>
            <w:r w:rsidRPr="004F35B6">
              <w:rPr>
                <w:rFonts w:ascii="Times New Roman" w:hAnsi="Times New Roman" w:cs="Times New Roman"/>
                <w:sz w:val="24"/>
                <w:szCs w:val="24"/>
              </w:rPr>
              <w:t>Основное мероприятие 2</w:t>
            </w:r>
          </w:p>
        </w:tc>
      </w:tr>
    </w:tbl>
    <w:p w:rsidR="00BE44FB" w:rsidRPr="00726751" w:rsidRDefault="00BE44FB" w:rsidP="00B01FE2">
      <w:pPr>
        <w:spacing w:after="0" w:line="240" w:lineRule="auto"/>
        <w:jc w:val="center"/>
        <w:rPr>
          <w:rFonts w:ascii="Times New Roman" w:hAnsi="Times New Roman" w:cs="Times New Roman"/>
          <w:b/>
          <w:sz w:val="24"/>
          <w:szCs w:val="24"/>
          <w:highlight w:val="yellow"/>
        </w:rPr>
      </w:pPr>
    </w:p>
    <w:p w:rsidR="00E4004A" w:rsidRPr="00726751" w:rsidRDefault="00E4004A" w:rsidP="00B01FE2">
      <w:pPr>
        <w:spacing w:after="0" w:line="240" w:lineRule="auto"/>
        <w:jc w:val="center"/>
        <w:rPr>
          <w:rFonts w:ascii="Times New Roman" w:hAnsi="Times New Roman" w:cs="Times New Roman"/>
          <w:b/>
          <w:sz w:val="24"/>
          <w:szCs w:val="24"/>
          <w:highlight w:val="yellow"/>
        </w:rPr>
      </w:pPr>
    </w:p>
    <w:p w:rsidR="00E4004A" w:rsidRDefault="00E4004A" w:rsidP="00BC4530">
      <w:pPr>
        <w:spacing w:after="0" w:line="240" w:lineRule="auto"/>
        <w:rPr>
          <w:rFonts w:ascii="Times New Roman" w:hAnsi="Times New Roman" w:cs="Times New Roman"/>
          <w:b/>
          <w:sz w:val="24"/>
          <w:szCs w:val="24"/>
          <w:highlight w:val="yellow"/>
        </w:rPr>
      </w:pPr>
    </w:p>
    <w:p w:rsidR="00BC4530" w:rsidRPr="00726751" w:rsidRDefault="00BC4530" w:rsidP="00BC4530">
      <w:pPr>
        <w:spacing w:after="0" w:line="240" w:lineRule="auto"/>
        <w:rPr>
          <w:rFonts w:ascii="Times New Roman" w:hAnsi="Times New Roman" w:cs="Times New Roman"/>
          <w:b/>
          <w:sz w:val="24"/>
          <w:szCs w:val="24"/>
          <w:highlight w:val="yellow"/>
        </w:rPr>
      </w:pPr>
    </w:p>
    <w:p w:rsidR="00E4004A" w:rsidRPr="00726751" w:rsidRDefault="00E4004A" w:rsidP="00B01FE2">
      <w:pPr>
        <w:spacing w:after="0" w:line="240" w:lineRule="auto"/>
        <w:jc w:val="center"/>
        <w:rPr>
          <w:rFonts w:ascii="Times New Roman" w:hAnsi="Times New Roman" w:cs="Times New Roman"/>
          <w:b/>
          <w:sz w:val="24"/>
          <w:szCs w:val="24"/>
          <w:highlight w:val="yellow"/>
        </w:rPr>
      </w:pPr>
    </w:p>
    <w:p w:rsidR="005B0340" w:rsidRPr="00A94882" w:rsidRDefault="005B0340" w:rsidP="00B01FE2">
      <w:pPr>
        <w:spacing w:after="0" w:line="240" w:lineRule="auto"/>
        <w:jc w:val="center"/>
        <w:rPr>
          <w:rFonts w:ascii="Times New Roman" w:hAnsi="Times New Roman" w:cs="Times New Roman"/>
          <w:b/>
          <w:sz w:val="24"/>
          <w:szCs w:val="24"/>
        </w:rPr>
      </w:pPr>
      <w:r w:rsidRPr="00A94882">
        <w:rPr>
          <w:rFonts w:ascii="Times New Roman" w:hAnsi="Times New Roman" w:cs="Times New Roman"/>
          <w:b/>
          <w:sz w:val="24"/>
          <w:szCs w:val="24"/>
        </w:rPr>
        <w:t>7. Методика расчета значений планируемых результатов реализации муниципальной программы</w:t>
      </w:r>
    </w:p>
    <w:p w:rsidR="00B61912" w:rsidRPr="00A94882" w:rsidRDefault="00B61912" w:rsidP="00B01FE2">
      <w:pPr>
        <w:spacing w:after="0" w:line="240" w:lineRule="auto"/>
        <w:jc w:val="center"/>
        <w:rPr>
          <w:rFonts w:ascii="Times New Roman" w:hAnsi="Times New Roman" w:cs="Times New Roman"/>
          <w:b/>
          <w:sz w:val="24"/>
          <w:szCs w:val="24"/>
        </w:rPr>
      </w:pPr>
    </w:p>
    <w:tbl>
      <w:tblPr>
        <w:tblW w:w="15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3"/>
        <w:gridCol w:w="4965"/>
        <w:gridCol w:w="1272"/>
        <w:gridCol w:w="6521"/>
        <w:gridCol w:w="2060"/>
        <w:gridCol w:w="14"/>
      </w:tblGrid>
      <w:tr w:rsidR="005B0340" w:rsidRPr="00A94882" w:rsidTr="00B61912">
        <w:trPr>
          <w:gridAfter w:val="1"/>
          <w:wAfter w:w="14" w:type="dxa"/>
          <w:trHeight w:val="759"/>
          <w:jc w:val="center"/>
        </w:trPr>
        <w:tc>
          <w:tcPr>
            <w:tcW w:w="773" w:type="dxa"/>
          </w:tcPr>
          <w:p w:rsidR="005B0340" w:rsidRPr="00A94882" w:rsidRDefault="005B0340" w:rsidP="00B01FE2">
            <w:pPr>
              <w:widowControl w:val="0"/>
              <w:suppressAutoHyphens/>
              <w:spacing w:after="0" w:line="240" w:lineRule="auto"/>
              <w:jc w:val="center"/>
              <w:rPr>
                <w:rFonts w:ascii="Times New Roman" w:hAnsi="Times New Roman" w:cs="Times New Roman"/>
                <w:sz w:val="24"/>
                <w:szCs w:val="24"/>
              </w:rPr>
            </w:pPr>
            <w:r w:rsidRPr="00A94882">
              <w:rPr>
                <w:rFonts w:ascii="Times New Roman" w:hAnsi="Times New Roman" w:cs="Times New Roman"/>
                <w:sz w:val="24"/>
                <w:szCs w:val="24"/>
              </w:rPr>
              <w:t>№ п/п</w:t>
            </w:r>
          </w:p>
        </w:tc>
        <w:tc>
          <w:tcPr>
            <w:tcW w:w="4965" w:type="dxa"/>
          </w:tcPr>
          <w:p w:rsidR="005B0340" w:rsidRPr="00A94882" w:rsidRDefault="005B0340" w:rsidP="00B01FE2">
            <w:pPr>
              <w:widowControl w:val="0"/>
              <w:suppressAutoHyphens/>
              <w:spacing w:after="0" w:line="240" w:lineRule="auto"/>
              <w:jc w:val="center"/>
              <w:rPr>
                <w:rFonts w:ascii="Times New Roman" w:hAnsi="Times New Roman" w:cs="Times New Roman"/>
                <w:sz w:val="24"/>
                <w:szCs w:val="24"/>
              </w:rPr>
            </w:pPr>
            <w:r w:rsidRPr="00A94882">
              <w:rPr>
                <w:rFonts w:ascii="Times New Roman" w:hAnsi="Times New Roman" w:cs="Times New Roman"/>
                <w:sz w:val="24"/>
                <w:szCs w:val="24"/>
              </w:rPr>
              <w:t>Наименование показателя, характеризующего планируемые результаты реализации программы</w:t>
            </w:r>
          </w:p>
        </w:tc>
        <w:tc>
          <w:tcPr>
            <w:tcW w:w="1272" w:type="dxa"/>
          </w:tcPr>
          <w:p w:rsidR="005B0340" w:rsidRPr="00A94882" w:rsidRDefault="005B0340" w:rsidP="00B01FE2">
            <w:pPr>
              <w:widowControl w:val="0"/>
              <w:suppressAutoHyphens/>
              <w:spacing w:after="0" w:line="240" w:lineRule="auto"/>
              <w:jc w:val="center"/>
              <w:rPr>
                <w:rFonts w:ascii="Times New Roman" w:hAnsi="Times New Roman" w:cs="Times New Roman"/>
                <w:sz w:val="24"/>
                <w:szCs w:val="24"/>
              </w:rPr>
            </w:pPr>
            <w:r w:rsidRPr="00A94882">
              <w:rPr>
                <w:rFonts w:ascii="Times New Roman" w:hAnsi="Times New Roman" w:cs="Times New Roman"/>
                <w:sz w:val="24"/>
                <w:szCs w:val="24"/>
              </w:rPr>
              <w:t>Единица измерения</w:t>
            </w:r>
          </w:p>
        </w:tc>
        <w:tc>
          <w:tcPr>
            <w:tcW w:w="6521" w:type="dxa"/>
          </w:tcPr>
          <w:p w:rsidR="005B0340" w:rsidRPr="00A94882" w:rsidRDefault="005B0340" w:rsidP="00B01FE2">
            <w:pPr>
              <w:widowControl w:val="0"/>
              <w:suppressAutoHyphens/>
              <w:spacing w:after="0" w:line="240" w:lineRule="auto"/>
              <w:jc w:val="center"/>
              <w:rPr>
                <w:rFonts w:ascii="Times New Roman" w:hAnsi="Times New Roman" w:cs="Times New Roman"/>
                <w:sz w:val="24"/>
                <w:szCs w:val="24"/>
              </w:rPr>
            </w:pPr>
            <w:r w:rsidRPr="00A94882">
              <w:rPr>
                <w:rFonts w:ascii="Times New Roman" w:hAnsi="Times New Roman" w:cs="Times New Roman"/>
                <w:sz w:val="24"/>
                <w:szCs w:val="24"/>
              </w:rPr>
              <w:t>Порядок расчета</w:t>
            </w:r>
          </w:p>
        </w:tc>
        <w:tc>
          <w:tcPr>
            <w:tcW w:w="2060" w:type="dxa"/>
          </w:tcPr>
          <w:p w:rsidR="005B0340" w:rsidRPr="00A94882" w:rsidRDefault="005B0340" w:rsidP="00B61912">
            <w:pPr>
              <w:widowControl w:val="0"/>
              <w:suppressAutoHyphens/>
              <w:spacing w:after="0" w:line="240" w:lineRule="auto"/>
              <w:jc w:val="center"/>
              <w:rPr>
                <w:rFonts w:ascii="Times New Roman" w:hAnsi="Times New Roman" w:cs="Times New Roman"/>
                <w:sz w:val="24"/>
                <w:szCs w:val="24"/>
              </w:rPr>
            </w:pPr>
            <w:r w:rsidRPr="00A94882">
              <w:rPr>
                <w:rFonts w:ascii="Times New Roman" w:hAnsi="Times New Roman" w:cs="Times New Roman"/>
                <w:sz w:val="24"/>
                <w:szCs w:val="24"/>
              </w:rPr>
              <w:t>Источник данных</w:t>
            </w:r>
          </w:p>
        </w:tc>
      </w:tr>
      <w:tr w:rsidR="005B0340" w:rsidRPr="00A94882" w:rsidTr="00B61912">
        <w:trPr>
          <w:gridAfter w:val="1"/>
          <w:wAfter w:w="14" w:type="dxa"/>
          <w:jc w:val="center"/>
        </w:trPr>
        <w:tc>
          <w:tcPr>
            <w:tcW w:w="773" w:type="dxa"/>
          </w:tcPr>
          <w:p w:rsidR="005B0340" w:rsidRPr="00A94882" w:rsidRDefault="005B0340" w:rsidP="00B01FE2">
            <w:pPr>
              <w:widowControl w:val="0"/>
              <w:suppressAutoHyphens/>
              <w:spacing w:after="0" w:line="240" w:lineRule="auto"/>
              <w:jc w:val="center"/>
              <w:rPr>
                <w:rFonts w:ascii="Times New Roman" w:hAnsi="Times New Roman" w:cs="Times New Roman"/>
                <w:sz w:val="24"/>
                <w:szCs w:val="24"/>
              </w:rPr>
            </w:pPr>
            <w:r w:rsidRPr="00A94882">
              <w:rPr>
                <w:rFonts w:ascii="Times New Roman" w:hAnsi="Times New Roman" w:cs="Times New Roman"/>
                <w:sz w:val="24"/>
                <w:szCs w:val="24"/>
              </w:rPr>
              <w:t>1</w:t>
            </w:r>
          </w:p>
        </w:tc>
        <w:tc>
          <w:tcPr>
            <w:tcW w:w="4965" w:type="dxa"/>
          </w:tcPr>
          <w:p w:rsidR="005B0340" w:rsidRPr="00A94882" w:rsidRDefault="005B0340" w:rsidP="00B01FE2">
            <w:pPr>
              <w:widowControl w:val="0"/>
              <w:suppressAutoHyphens/>
              <w:spacing w:after="0" w:line="240" w:lineRule="auto"/>
              <w:jc w:val="center"/>
              <w:rPr>
                <w:rFonts w:ascii="Times New Roman" w:hAnsi="Times New Roman" w:cs="Times New Roman"/>
                <w:sz w:val="24"/>
                <w:szCs w:val="24"/>
              </w:rPr>
            </w:pPr>
            <w:r w:rsidRPr="00A94882">
              <w:rPr>
                <w:rFonts w:ascii="Times New Roman" w:hAnsi="Times New Roman" w:cs="Times New Roman"/>
                <w:sz w:val="24"/>
                <w:szCs w:val="24"/>
              </w:rPr>
              <w:t>2</w:t>
            </w:r>
          </w:p>
        </w:tc>
        <w:tc>
          <w:tcPr>
            <w:tcW w:w="1272" w:type="dxa"/>
          </w:tcPr>
          <w:p w:rsidR="005B0340" w:rsidRPr="00A94882" w:rsidRDefault="005B0340" w:rsidP="00B01FE2">
            <w:pPr>
              <w:widowControl w:val="0"/>
              <w:suppressAutoHyphens/>
              <w:spacing w:after="0" w:line="240" w:lineRule="auto"/>
              <w:jc w:val="center"/>
              <w:rPr>
                <w:rFonts w:ascii="Times New Roman" w:hAnsi="Times New Roman" w:cs="Times New Roman"/>
                <w:sz w:val="24"/>
                <w:szCs w:val="24"/>
              </w:rPr>
            </w:pPr>
            <w:r w:rsidRPr="00A94882">
              <w:rPr>
                <w:rFonts w:ascii="Times New Roman" w:hAnsi="Times New Roman" w:cs="Times New Roman"/>
                <w:sz w:val="24"/>
                <w:szCs w:val="24"/>
              </w:rPr>
              <w:t>3</w:t>
            </w:r>
          </w:p>
        </w:tc>
        <w:tc>
          <w:tcPr>
            <w:tcW w:w="6521" w:type="dxa"/>
          </w:tcPr>
          <w:p w:rsidR="005B0340" w:rsidRPr="00A94882" w:rsidRDefault="005B0340" w:rsidP="00B01FE2">
            <w:pPr>
              <w:widowControl w:val="0"/>
              <w:suppressAutoHyphens/>
              <w:spacing w:after="0" w:line="240" w:lineRule="auto"/>
              <w:jc w:val="center"/>
              <w:rPr>
                <w:rFonts w:ascii="Times New Roman" w:hAnsi="Times New Roman" w:cs="Times New Roman"/>
                <w:sz w:val="24"/>
                <w:szCs w:val="24"/>
              </w:rPr>
            </w:pPr>
            <w:r w:rsidRPr="00A94882">
              <w:rPr>
                <w:rFonts w:ascii="Times New Roman" w:hAnsi="Times New Roman" w:cs="Times New Roman"/>
                <w:sz w:val="24"/>
                <w:szCs w:val="24"/>
              </w:rPr>
              <w:t>4</w:t>
            </w:r>
          </w:p>
        </w:tc>
        <w:tc>
          <w:tcPr>
            <w:tcW w:w="2060" w:type="dxa"/>
          </w:tcPr>
          <w:p w:rsidR="005B0340" w:rsidRPr="00A94882" w:rsidRDefault="005B0340" w:rsidP="00B61912">
            <w:pPr>
              <w:widowControl w:val="0"/>
              <w:suppressAutoHyphens/>
              <w:spacing w:after="0" w:line="240" w:lineRule="auto"/>
              <w:jc w:val="center"/>
              <w:rPr>
                <w:rFonts w:ascii="Times New Roman" w:hAnsi="Times New Roman" w:cs="Times New Roman"/>
                <w:sz w:val="24"/>
                <w:szCs w:val="24"/>
              </w:rPr>
            </w:pPr>
            <w:r w:rsidRPr="00A94882">
              <w:rPr>
                <w:rFonts w:ascii="Times New Roman" w:hAnsi="Times New Roman" w:cs="Times New Roman"/>
                <w:sz w:val="24"/>
                <w:szCs w:val="24"/>
              </w:rPr>
              <w:t>5</w:t>
            </w:r>
          </w:p>
        </w:tc>
      </w:tr>
      <w:tr w:rsidR="00187A14" w:rsidRPr="00A94882" w:rsidTr="00B61912">
        <w:trPr>
          <w:jc w:val="center"/>
        </w:trPr>
        <w:tc>
          <w:tcPr>
            <w:tcW w:w="773" w:type="dxa"/>
          </w:tcPr>
          <w:p w:rsidR="00187A14" w:rsidRPr="00A94882" w:rsidRDefault="00187A14" w:rsidP="00B01FE2">
            <w:pPr>
              <w:widowControl w:val="0"/>
              <w:suppressAutoHyphens/>
              <w:spacing w:after="0" w:line="240" w:lineRule="auto"/>
              <w:jc w:val="center"/>
              <w:rPr>
                <w:rFonts w:ascii="Times New Roman" w:hAnsi="Times New Roman" w:cs="Times New Roman"/>
                <w:sz w:val="24"/>
                <w:szCs w:val="24"/>
              </w:rPr>
            </w:pPr>
            <w:r w:rsidRPr="00A94882">
              <w:rPr>
                <w:rFonts w:ascii="Times New Roman" w:hAnsi="Times New Roman" w:cs="Times New Roman"/>
                <w:sz w:val="24"/>
                <w:szCs w:val="24"/>
              </w:rPr>
              <w:t>1.</w:t>
            </w:r>
          </w:p>
        </w:tc>
        <w:tc>
          <w:tcPr>
            <w:tcW w:w="14832" w:type="dxa"/>
            <w:gridSpan w:val="5"/>
          </w:tcPr>
          <w:p w:rsidR="00187A14" w:rsidRPr="00A94882" w:rsidRDefault="00187A14" w:rsidP="00B61912">
            <w:pPr>
              <w:pStyle w:val="ConsPlusNormal"/>
              <w:rPr>
                <w:rFonts w:ascii="Times New Roman" w:hAnsi="Times New Roman" w:cs="Times New Roman"/>
                <w:sz w:val="24"/>
                <w:szCs w:val="24"/>
              </w:rPr>
            </w:pPr>
            <w:r w:rsidRPr="00A94882">
              <w:rPr>
                <w:rFonts w:ascii="Times New Roman" w:hAnsi="Times New Roman" w:cs="Times New Roman"/>
                <w:sz w:val="24"/>
                <w:szCs w:val="24"/>
              </w:rPr>
              <w:t xml:space="preserve">Подпрограмма </w:t>
            </w:r>
            <w:r w:rsidR="00AC6AE9" w:rsidRPr="00A94882">
              <w:rPr>
                <w:rFonts w:ascii="Times New Roman" w:hAnsi="Times New Roman" w:cs="Times New Roman"/>
                <w:sz w:val="24"/>
                <w:szCs w:val="24"/>
                <w:lang w:val="en-US"/>
              </w:rPr>
              <w:t>I</w:t>
            </w:r>
            <w:r w:rsidRPr="00A94882">
              <w:rPr>
                <w:rFonts w:ascii="Times New Roman" w:hAnsi="Times New Roman" w:cs="Times New Roman"/>
                <w:sz w:val="24"/>
                <w:szCs w:val="24"/>
              </w:rPr>
              <w:t>«Комфортная городская среда</w:t>
            </w:r>
            <w:r w:rsidRPr="00A94882">
              <w:rPr>
                <w:rFonts w:ascii="Times New Roman" w:hAnsi="Times New Roman" w:cs="Times New Roman"/>
                <w:color w:val="000000"/>
                <w:sz w:val="24"/>
                <w:szCs w:val="24"/>
              </w:rPr>
              <w:t>»</w:t>
            </w:r>
          </w:p>
        </w:tc>
      </w:tr>
      <w:tr w:rsidR="005B0340" w:rsidRPr="00A94882" w:rsidTr="00B61912">
        <w:trPr>
          <w:gridAfter w:val="1"/>
          <w:wAfter w:w="14" w:type="dxa"/>
          <w:jc w:val="center"/>
        </w:trPr>
        <w:tc>
          <w:tcPr>
            <w:tcW w:w="773" w:type="dxa"/>
          </w:tcPr>
          <w:p w:rsidR="005B0340" w:rsidRPr="00A94882" w:rsidRDefault="005B0340" w:rsidP="00B01FE2">
            <w:pPr>
              <w:pStyle w:val="ConsPlusNormal"/>
              <w:jc w:val="center"/>
              <w:rPr>
                <w:rFonts w:ascii="Times New Roman" w:hAnsi="Times New Roman" w:cs="Times New Roman"/>
                <w:sz w:val="24"/>
                <w:szCs w:val="24"/>
              </w:rPr>
            </w:pPr>
            <w:r w:rsidRPr="00A94882">
              <w:rPr>
                <w:rFonts w:ascii="Times New Roman" w:hAnsi="Times New Roman" w:cs="Times New Roman"/>
                <w:sz w:val="24"/>
                <w:szCs w:val="24"/>
              </w:rPr>
              <w:t>1.1.</w:t>
            </w:r>
          </w:p>
        </w:tc>
        <w:tc>
          <w:tcPr>
            <w:tcW w:w="4965" w:type="dxa"/>
          </w:tcPr>
          <w:p w:rsidR="008B325A" w:rsidRPr="008B325A" w:rsidRDefault="008B325A" w:rsidP="008B325A">
            <w:pPr>
              <w:pStyle w:val="ConsPlusNormal"/>
              <w:jc w:val="both"/>
              <w:rPr>
                <w:rFonts w:ascii="Times New Roman" w:hAnsi="Times New Roman" w:cs="Times New Roman"/>
                <w:sz w:val="24"/>
                <w:szCs w:val="24"/>
              </w:rPr>
            </w:pPr>
            <w:r w:rsidRPr="008B325A">
              <w:rPr>
                <w:rFonts w:ascii="Times New Roman" w:hAnsi="Times New Roman" w:cs="Times New Roman"/>
                <w:sz w:val="24"/>
                <w:szCs w:val="24"/>
              </w:rPr>
              <w:t>Количество реализованных мероприятий по благоустройству общественных территорий, в том числе:</w:t>
            </w:r>
          </w:p>
          <w:p w:rsidR="008B325A" w:rsidRPr="008B325A" w:rsidRDefault="008B325A" w:rsidP="008B325A">
            <w:pPr>
              <w:pStyle w:val="ConsPlusNormal"/>
              <w:jc w:val="both"/>
              <w:rPr>
                <w:rFonts w:ascii="Times New Roman" w:hAnsi="Times New Roman" w:cs="Times New Roman"/>
                <w:sz w:val="24"/>
                <w:szCs w:val="24"/>
              </w:rPr>
            </w:pPr>
            <w:r w:rsidRPr="008B325A">
              <w:rPr>
                <w:rFonts w:ascii="Times New Roman" w:hAnsi="Times New Roman" w:cs="Times New Roman"/>
                <w:sz w:val="24"/>
                <w:szCs w:val="24"/>
              </w:rPr>
              <w:t xml:space="preserve">-  пешеходные зоны </w:t>
            </w:r>
          </w:p>
          <w:p w:rsidR="008B325A" w:rsidRPr="008B325A" w:rsidRDefault="008B325A" w:rsidP="008B325A">
            <w:pPr>
              <w:pStyle w:val="ConsPlusNormal"/>
              <w:jc w:val="both"/>
              <w:rPr>
                <w:rFonts w:ascii="Times New Roman" w:hAnsi="Times New Roman" w:cs="Times New Roman"/>
                <w:sz w:val="24"/>
                <w:szCs w:val="24"/>
              </w:rPr>
            </w:pPr>
            <w:r w:rsidRPr="008B325A">
              <w:rPr>
                <w:rFonts w:ascii="Times New Roman" w:hAnsi="Times New Roman" w:cs="Times New Roman"/>
                <w:sz w:val="24"/>
                <w:szCs w:val="24"/>
              </w:rPr>
              <w:t>- набережные,</w:t>
            </w:r>
          </w:p>
          <w:p w:rsidR="008B325A" w:rsidRPr="008B325A" w:rsidRDefault="008B325A" w:rsidP="008B325A">
            <w:pPr>
              <w:pStyle w:val="ConsPlusNormal"/>
              <w:jc w:val="both"/>
              <w:rPr>
                <w:rFonts w:ascii="Times New Roman" w:hAnsi="Times New Roman" w:cs="Times New Roman"/>
                <w:sz w:val="24"/>
                <w:szCs w:val="24"/>
              </w:rPr>
            </w:pPr>
            <w:r w:rsidRPr="008B325A">
              <w:rPr>
                <w:rFonts w:ascii="Times New Roman" w:hAnsi="Times New Roman" w:cs="Times New Roman"/>
                <w:sz w:val="24"/>
                <w:szCs w:val="24"/>
              </w:rPr>
              <w:t xml:space="preserve">- скверы; </w:t>
            </w:r>
          </w:p>
          <w:p w:rsidR="008B325A" w:rsidRPr="008B325A" w:rsidRDefault="008B325A" w:rsidP="008B325A">
            <w:pPr>
              <w:pStyle w:val="ConsPlusNormal"/>
              <w:jc w:val="both"/>
              <w:rPr>
                <w:rFonts w:ascii="Times New Roman" w:hAnsi="Times New Roman" w:cs="Times New Roman"/>
                <w:sz w:val="24"/>
                <w:szCs w:val="24"/>
              </w:rPr>
            </w:pPr>
            <w:r w:rsidRPr="008B325A">
              <w:rPr>
                <w:rFonts w:ascii="Times New Roman" w:hAnsi="Times New Roman" w:cs="Times New Roman"/>
                <w:sz w:val="24"/>
                <w:szCs w:val="24"/>
              </w:rPr>
              <w:t xml:space="preserve">- зоны отдыха; </w:t>
            </w:r>
          </w:p>
          <w:p w:rsidR="005B0340" w:rsidRPr="00A94882" w:rsidRDefault="008B325A" w:rsidP="008B325A">
            <w:pPr>
              <w:pStyle w:val="ConsPlusNormal"/>
              <w:jc w:val="both"/>
              <w:rPr>
                <w:rFonts w:ascii="Times New Roman" w:hAnsi="Times New Roman" w:cs="Times New Roman"/>
                <w:sz w:val="24"/>
                <w:szCs w:val="24"/>
              </w:rPr>
            </w:pPr>
            <w:r w:rsidRPr="008B325A">
              <w:rPr>
                <w:rFonts w:ascii="Times New Roman" w:hAnsi="Times New Roman" w:cs="Times New Roman"/>
                <w:sz w:val="24"/>
                <w:szCs w:val="24"/>
              </w:rPr>
              <w:t>- площади, стелы, парки</w:t>
            </w:r>
          </w:p>
        </w:tc>
        <w:tc>
          <w:tcPr>
            <w:tcW w:w="1272" w:type="dxa"/>
          </w:tcPr>
          <w:p w:rsidR="005B0340" w:rsidRPr="00A94882" w:rsidRDefault="00094132" w:rsidP="00B01FE2">
            <w:pPr>
              <w:widowControl w:val="0"/>
              <w:suppressAutoHyphens/>
              <w:spacing w:after="0" w:line="240" w:lineRule="auto"/>
              <w:jc w:val="center"/>
              <w:rPr>
                <w:rFonts w:ascii="Times New Roman" w:hAnsi="Times New Roman" w:cs="Times New Roman"/>
                <w:sz w:val="24"/>
                <w:szCs w:val="24"/>
              </w:rPr>
            </w:pPr>
            <w:r w:rsidRPr="00A94882">
              <w:rPr>
                <w:rFonts w:ascii="Times New Roman" w:hAnsi="Times New Roman" w:cs="Times New Roman"/>
                <w:sz w:val="24"/>
                <w:szCs w:val="24"/>
              </w:rPr>
              <w:t>единиц</w:t>
            </w:r>
          </w:p>
        </w:tc>
        <w:tc>
          <w:tcPr>
            <w:tcW w:w="6521" w:type="dxa"/>
            <w:shd w:val="clear" w:color="auto" w:fill="auto"/>
          </w:tcPr>
          <w:p w:rsidR="005B0340" w:rsidRPr="00A94882" w:rsidRDefault="0061074B" w:rsidP="00B01FE2">
            <w:pPr>
              <w:widowControl w:val="0"/>
              <w:suppressAutoHyphens/>
              <w:spacing w:after="0" w:line="240" w:lineRule="auto"/>
              <w:jc w:val="both"/>
              <w:rPr>
                <w:rFonts w:ascii="Times New Roman" w:hAnsi="Times New Roman" w:cs="Times New Roman"/>
                <w:sz w:val="24"/>
                <w:szCs w:val="24"/>
              </w:rPr>
            </w:pPr>
            <w:r w:rsidRPr="00A94882">
              <w:rPr>
                <w:rFonts w:ascii="Times New Roman" w:eastAsia="Times New Roman" w:hAnsi="Times New Roman" w:cs="Times New Roman"/>
                <w:color w:val="000000"/>
                <w:sz w:val="24"/>
                <w:szCs w:val="24"/>
              </w:rPr>
              <w:t>Плановое значение показателя определяется в соответствии с адресными перечнями объектов благоустройства (утверждается на основании планов по благоустройству)</w:t>
            </w:r>
          </w:p>
        </w:tc>
        <w:tc>
          <w:tcPr>
            <w:tcW w:w="2060" w:type="dxa"/>
          </w:tcPr>
          <w:p w:rsidR="005B0340" w:rsidRPr="00A94882" w:rsidRDefault="00B94F43" w:rsidP="00B61912">
            <w:pPr>
              <w:widowControl w:val="0"/>
              <w:suppressAutoHyphens/>
              <w:spacing w:after="0" w:line="240" w:lineRule="auto"/>
              <w:rPr>
                <w:rFonts w:ascii="Times New Roman" w:hAnsi="Times New Roman" w:cs="Times New Roman"/>
                <w:sz w:val="24"/>
                <w:szCs w:val="24"/>
              </w:rPr>
            </w:pPr>
            <w:r w:rsidRPr="00A94882">
              <w:rPr>
                <w:rFonts w:ascii="Times New Roman" w:hAnsi="Times New Roman" w:cs="Times New Roman"/>
                <w:sz w:val="24"/>
                <w:szCs w:val="24"/>
              </w:rPr>
              <w:t>Комитет по строительству, дорожной деятельности и благоустройства</w:t>
            </w:r>
          </w:p>
        </w:tc>
      </w:tr>
      <w:tr w:rsidR="0033084C" w:rsidRPr="00A94882" w:rsidTr="00B61912">
        <w:trPr>
          <w:gridAfter w:val="1"/>
          <w:wAfter w:w="14" w:type="dxa"/>
          <w:jc w:val="center"/>
        </w:trPr>
        <w:tc>
          <w:tcPr>
            <w:tcW w:w="773" w:type="dxa"/>
          </w:tcPr>
          <w:p w:rsidR="0033084C" w:rsidRPr="00A94882" w:rsidRDefault="0033084C" w:rsidP="00B01FE2">
            <w:pPr>
              <w:pStyle w:val="ConsPlusNormal"/>
              <w:jc w:val="center"/>
              <w:rPr>
                <w:rFonts w:ascii="Times New Roman" w:hAnsi="Times New Roman" w:cs="Times New Roman"/>
                <w:sz w:val="24"/>
                <w:szCs w:val="24"/>
              </w:rPr>
            </w:pPr>
            <w:r w:rsidRPr="00A94882">
              <w:rPr>
                <w:rFonts w:ascii="Times New Roman" w:hAnsi="Times New Roman" w:cs="Times New Roman"/>
                <w:sz w:val="24"/>
                <w:szCs w:val="24"/>
              </w:rPr>
              <w:lastRenderedPageBreak/>
              <w:t>1.2.</w:t>
            </w:r>
          </w:p>
        </w:tc>
        <w:tc>
          <w:tcPr>
            <w:tcW w:w="4965" w:type="dxa"/>
          </w:tcPr>
          <w:p w:rsidR="0033084C" w:rsidRPr="00A94882" w:rsidRDefault="0033084C" w:rsidP="00B01FE2">
            <w:pPr>
              <w:pStyle w:val="ConsPlusNormal"/>
              <w:jc w:val="both"/>
              <w:rPr>
                <w:rFonts w:ascii="Times New Roman" w:hAnsi="Times New Roman" w:cs="Times New Roman"/>
                <w:sz w:val="24"/>
                <w:szCs w:val="24"/>
              </w:rPr>
            </w:pPr>
            <w:r w:rsidRPr="00A94882">
              <w:rPr>
                <w:rFonts w:ascii="Times New Roman" w:hAnsi="Times New Roman" w:cs="Times New Roman"/>
                <w:sz w:val="24"/>
                <w:szCs w:val="24"/>
              </w:rPr>
              <w:t>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w:t>
            </w:r>
          </w:p>
        </w:tc>
        <w:tc>
          <w:tcPr>
            <w:tcW w:w="1272" w:type="dxa"/>
          </w:tcPr>
          <w:p w:rsidR="0033084C" w:rsidRPr="00A94882" w:rsidRDefault="0033084C" w:rsidP="00B01FE2">
            <w:pPr>
              <w:widowControl w:val="0"/>
              <w:suppressAutoHyphens/>
              <w:spacing w:after="0" w:line="240" w:lineRule="auto"/>
              <w:jc w:val="center"/>
              <w:rPr>
                <w:rFonts w:ascii="Times New Roman" w:hAnsi="Times New Roman" w:cs="Times New Roman"/>
                <w:sz w:val="24"/>
                <w:szCs w:val="24"/>
              </w:rPr>
            </w:pPr>
            <w:r w:rsidRPr="00A94882">
              <w:rPr>
                <w:rFonts w:ascii="Times New Roman" w:hAnsi="Times New Roman" w:cs="Times New Roman"/>
                <w:sz w:val="24"/>
                <w:szCs w:val="24"/>
              </w:rPr>
              <w:t>единиц</w:t>
            </w:r>
          </w:p>
        </w:tc>
        <w:tc>
          <w:tcPr>
            <w:tcW w:w="6521" w:type="dxa"/>
            <w:shd w:val="clear" w:color="auto" w:fill="auto"/>
          </w:tcPr>
          <w:p w:rsidR="0033084C" w:rsidRPr="00A94882" w:rsidRDefault="00F01417" w:rsidP="00B01FE2">
            <w:pPr>
              <w:widowControl w:val="0"/>
              <w:suppressAutoHyphens/>
              <w:spacing w:after="0" w:line="240" w:lineRule="auto"/>
              <w:jc w:val="both"/>
              <w:rPr>
                <w:rFonts w:ascii="Times New Roman" w:eastAsia="Times New Roman" w:hAnsi="Times New Roman" w:cs="Times New Roman"/>
                <w:color w:val="000000"/>
                <w:sz w:val="24"/>
                <w:szCs w:val="24"/>
              </w:rPr>
            </w:pPr>
            <w:r w:rsidRPr="00A94882">
              <w:rPr>
                <w:rFonts w:ascii="Times New Roman" w:eastAsia="Times New Roman" w:hAnsi="Times New Roman" w:cs="Times New Roman"/>
                <w:color w:val="000000"/>
                <w:sz w:val="24"/>
                <w:szCs w:val="24"/>
              </w:rPr>
              <w:t>Рассчитывается как количество реализованных проектов, победивших во Всероссийском конкурсе лучших проектов создания комфортной городской среды в малых городах и исторических поселениях</w:t>
            </w:r>
          </w:p>
        </w:tc>
        <w:tc>
          <w:tcPr>
            <w:tcW w:w="2060" w:type="dxa"/>
          </w:tcPr>
          <w:p w:rsidR="0033084C" w:rsidRPr="00A94882" w:rsidRDefault="0033084C" w:rsidP="00B61912">
            <w:pPr>
              <w:widowControl w:val="0"/>
              <w:suppressAutoHyphens/>
              <w:spacing w:after="0" w:line="240" w:lineRule="auto"/>
              <w:rPr>
                <w:rFonts w:ascii="Times New Roman" w:hAnsi="Times New Roman" w:cs="Times New Roman"/>
                <w:sz w:val="24"/>
                <w:szCs w:val="24"/>
              </w:rPr>
            </w:pPr>
            <w:r w:rsidRPr="00A94882">
              <w:rPr>
                <w:rFonts w:ascii="Times New Roman" w:hAnsi="Times New Roman" w:cs="Times New Roman"/>
                <w:sz w:val="24"/>
                <w:szCs w:val="24"/>
              </w:rPr>
              <w:t>Комитет по строительству, дорожной деятельности и благоустройства</w:t>
            </w:r>
          </w:p>
        </w:tc>
      </w:tr>
      <w:tr w:rsidR="00094132" w:rsidRPr="00A94882" w:rsidTr="00CA2321">
        <w:trPr>
          <w:gridAfter w:val="1"/>
          <w:wAfter w:w="14" w:type="dxa"/>
          <w:trHeight w:val="2552"/>
          <w:jc w:val="center"/>
        </w:trPr>
        <w:tc>
          <w:tcPr>
            <w:tcW w:w="773" w:type="dxa"/>
          </w:tcPr>
          <w:p w:rsidR="00094132" w:rsidRPr="00A94882" w:rsidRDefault="004F35B6" w:rsidP="00B01FE2">
            <w:pPr>
              <w:pStyle w:val="ConsPlusNormal"/>
              <w:jc w:val="center"/>
              <w:rPr>
                <w:rFonts w:ascii="Times New Roman" w:hAnsi="Times New Roman" w:cs="Times New Roman"/>
                <w:sz w:val="24"/>
                <w:szCs w:val="24"/>
              </w:rPr>
            </w:pPr>
            <w:r w:rsidRPr="00A94882">
              <w:rPr>
                <w:rFonts w:ascii="Times New Roman" w:hAnsi="Times New Roman" w:cs="Times New Roman"/>
                <w:sz w:val="24"/>
                <w:szCs w:val="24"/>
              </w:rPr>
              <w:t>1.3</w:t>
            </w:r>
            <w:r w:rsidR="00094132" w:rsidRPr="00A94882">
              <w:rPr>
                <w:rFonts w:ascii="Times New Roman" w:hAnsi="Times New Roman" w:cs="Times New Roman"/>
                <w:sz w:val="24"/>
                <w:szCs w:val="24"/>
              </w:rPr>
              <w:t>.</w:t>
            </w:r>
          </w:p>
        </w:tc>
        <w:tc>
          <w:tcPr>
            <w:tcW w:w="4965" w:type="dxa"/>
          </w:tcPr>
          <w:p w:rsidR="00094132" w:rsidRPr="00A94882" w:rsidRDefault="00094132" w:rsidP="00B01FE2">
            <w:pPr>
              <w:pStyle w:val="ConsPlusNormal"/>
              <w:jc w:val="both"/>
              <w:rPr>
                <w:rFonts w:ascii="Times New Roman" w:hAnsi="Times New Roman" w:cs="Times New Roman"/>
                <w:sz w:val="24"/>
                <w:szCs w:val="24"/>
              </w:rPr>
            </w:pPr>
            <w:r w:rsidRPr="00A94882">
              <w:rPr>
                <w:rFonts w:ascii="Times New Roman" w:hAnsi="Times New Roman" w:cs="Times New Roman"/>
                <w:sz w:val="24"/>
                <w:szCs w:val="24"/>
              </w:rPr>
              <w:t>Количество разработанных концепций благоустройства общественных территорий, единиц</w:t>
            </w:r>
          </w:p>
        </w:tc>
        <w:tc>
          <w:tcPr>
            <w:tcW w:w="1272" w:type="dxa"/>
          </w:tcPr>
          <w:p w:rsidR="00094132" w:rsidRPr="00A94882" w:rsidRDefault="00094132" w:rsidP="00B01FE2">
            <w:pPr>
              <w:widowControl w:val="0"/>
              <w:suppressAutoHyphens/>
              <w:spacing w:after="0" w:line="240" w:lineRule="auto"/>
              <w:jc w:val="center"/>
              <w:rPr>
                <w:rFonts w:ascii="Times New Roman" w:hAnsi="Times New Roman" w:cs="Times New Roman"/>
                <w:sz w:val="24"/>
                <w:szCs w:val="24"/>
              </w:rPr>
            </w:pPr>
            <w:r w:rsidRPr="00A94882">
              <w:rPr>
                <w:rFonts w:ascii="Times New Roman" w:hAnsi="Times New Roman" w:cs="Times New Roman"/>
                <w:sz w:val="24"/>
                <w:szCs w:val="24"/>
              </w:rPr>
              <w:t>единиц</w:t>
            </w:r>
          </w:p>
        </w:tc>
        <w:tc>
          <w:tcPr>
            <w:tcW w:w="6521" w:type="dxa"/>
            <w:shd w:val="clear" w:color="auto" w:fill="auto"/>
          </w:tcPr>
          <w:p w:rsidR="00094132" w:rsidRPr="00A94882" w:rsidRDefault="0061074B" w:rsidP="00B01FE2">
            <w:pPr>
              <w:widowControl w:val="0"/>
              <w:suppressAutoHyphens/>
              <w:spacing w:after="0" w:line="240" w:lineRule="auto"/>
              <w:jc w:val="both"/>
              <w:rPr>
                <w:rFonts w:ascii="Times New Roman" w:eastAsia="Times New Roman" w:hAnsi="Times New Roman" w:cs="Times New Roman"/>
                <w:color w:val="000000"/>
                <w:sz w:val="24"/>
                <w:szCs w:val="24"/>
              </w:rPr>
            </w:pPr>
            <w:r w:rsidRPr="00A94882">
              <w:rPr>
                <w:rFonts w:ascii="Times New Roman" w:eastAsia="Times New Roman" w:hAnsi="Times New Roman" w:cs="Times New Roman"/>
                <w:color w:val="000000"/>
                <w:sz w:val="24"/>
                <w:szCs w:val="24"/>
              </w:rPr>
              <w:t>Значение показателя определяется на основании планов по благоустройству</w:t>
            </w:r>
          </w:p>
        </w:tc>
        <w:tc>
          <w:tcPr>
            <w:tcW w:w="2060" w:type="dxa"/>
          </w:tcPr>
          <w:p w:rsidR="00094132" w:rsidRPr="00A94882" w:rsidRDefault="00B94F43" w:rsidP="00B61912">
            <w:pPr>
              <w:widowControl w:val="0"/>
              <w:suppressAutoHyphens/>
              <w:spacing w:after="0" w:line="240" w:lineRule="auto"/>
              <w:rPr>
                <w:rFonts w:ascii="Times New Roman" w:hAnsi="Times New Roman" w:cs="Times New Roman"/>
                <w:sz w:val="24"/>
                <w:szCs w:val="24"/>
              </w:rPr>
            </w:pPr>
            <w:r w:rsidRPr="00A94882">
              <w:rPr>
                <w:rFonts w:ascii="Times New Roman" w:hAnsi="Times New Roman" w:cs="Times New Roman"/>
                <w:sz w:val="24"/>
                <w:szCs w:val="24"/>
              </w:rPr>
              <w:t>Комитет по строительству, дорожной деятельности и благоустройства</w:t>
            </w:r>
          </w:p>
        </w:tc>
      </w:tr>
      <w:tr w:rsidR="00094132" w:rsidRPr="00A94882" w:rsidTr="006C34EB">
        <w:trPr>
          <w:gridAfter w:val="1"/>
          <w:wAfter w:w="14" w:type="dxa"/>
          <w:trHeight w:val="1056"/>
          <w:jc w:val="center"/>
        </w:trPr>
        <w:tc>
          <w:tcPr>
            <w:tcW w:w="773" w:type="dxa"/>
          </w:tcPr>
          <w:p w:rsidR="00094132" w:rsidRPr="006C34EB" w:rsidRDefault="004F35B6" w:rsidP="00B01FE2">
            <w:pPr>
              <w:pStyle w:val="ConsPlusNormal"/>
              <w:jc w:val="center"/>
              <w:rPr>
                <w:rFonts w:ascii="Times New Roman" w:hAnsi="Times New Roman" w:cs="Times New Roman"/>
                <w:szCs w:val="22"/>
              </w:rPr>
            </w:pPr>
            <w:r w:rsidRPr="006C34EB">
              <w:rPr>
                <w:rFonts w:ascii="Times New Roman" w:hAnsi="Times New Roman" w:cs="Times New Roman"/>
                <w:szCs w:val="22"/>
              </w:rPr>
              <w:t>1.4</w:t>
            </w:r>
            <w:r w:rsidR="00094132" w:rsidRPr="006C34EB">
              <w:rPr>
                <w:rFonts w:ascii="Times New Roman" w:hAnsi="Times New Roman" w:cs="Times New Roman"/>
                <w:szCs w:val="22"/>
              </w:rPr>
              <w:t>.</w:t>
            </w:r>
          </w:p>
        </w:tc>
        <w:tc>
          <w:tcPr>
            <w:tcW w:w="4965" w:type="dxa"/>
          </w:tcPr>
          <w:p w:rsidR="00094132" w:rsidRPr="006C34EB" w:rsidRDefault="00094132" w:rsidP="00B01FE2">
            <w:pPr>
              <w:pStyle w:val="ConsPlusNormal"/>
              <w:jc w:val="both"/>
              <w:rPr>
                <w:rFonts w:ascii="Times New Roman" w:hAnsi="Times New Roman" w:cs="Times New Roman"/>
                <w:szCs w:val="22"/>
              </w:rPr>
            </w:pPr>
            <w:r w:rsidRPr="006C34EB">
              <w:rPr>
                <w:rFonts w:ascii="Times New Roman" w:hAnsi="Times New Roman" w:cs="Times New Roman"/>
                <w:szCs w:val="22"/>
              </w:rPr>
              <w:t>Количество разработанных проектов благоустройства общественных территорий</w:t>
            </w:r>
          </w:p>
        </w:tc>
        <w:tc>
          <w:tcPr>
            <w:tcW w:w="1272" w:type="dxa"/>
          </w:tcPr>
          <w:p w:rsidR="00094132" w:rsidRPr="006C34EB" w:rsidRDefault="00094132" w:rsidP="00B01FE2">
            <w:pPr>
              <w:widowControl w:val="0"/>
              <w:suppressAutoHyphens/>
              <w:spacing w:after="0" w:line="240" w:lineRule="auto"/>
              <w:jc w:val="center"/>
              <w:rPr>
                <w:rFonts w:ascii="Times New Roman" w:hAnsi="Times New Roman" w:cs="Times New Roman"/>
              </w:rPr>
            </w:pPr>
            <w:r w:rsidRPr="006C34EB">
              <w:rPr>
                <w:rFonts w:ascii="Times New Roman" w:hAnsi="Times New Roman" w:cs="Times New Roman"/>
              </w:rPr>
              <w:t>единиц</w:t>
            </w:r>
          </w:p>
        </w:tc>
        <w:tc>
          <w:tcPr>
            <w:tcW w:w="6521" w:type="dxa"/>
            <w:shd w:val="clear" w:color="auto" w:fill="auto"/>
          </w:tcPr>
          <w:p w:rsidR="00094132" w:rsidRPr="006C34EB" w:rsidRDefault="0061074B" w:rsidP="00B01FE2">
            <w:pPr>
              <w:widowControl w:val="0"/>
              <w:suppressAutoHyphens/>
              <w:spacing w:after="0" w:line="240" w:lineRule="auto"/>
              <w:jc w:val="both"/>
              <w:rPr>
                <w:rFonts w:ascii="Times New Roman" w:eastAsia="Times New Roman" w:hAnsi="Times New Roman" w:cs="Times New Roman"/>
                <w:color w:val="000000"/>
              </w:rPr>
            </w:pPr>
            <w:r w:rsidRPr="006C34EB">
              <w:rPr>
                <w:rFonts w:ascii="Times New Roman" w:eastAsia="Times New Roman" w:hAnsi="Times New Roman" w:cs="Times New Roman"/>
                <w:color w:val="000000"/>
              </w:rPr>
              <w:t>Значение показателя определяется на основании планов по благоустройству</w:t>
            </w:r>
          </w:p>
        </w:tc>
        <w:tc>
          <w:tcPr>
            <w:tcW w:w="2060" w:type="dxa"/>
          </w:tcPr>
          <w:p w:rsidR="00094132" w:rsidRPr="006C34EB" w:rsidRDefault="00B94F43" w:rsidP="00B61912">
            <w:pPr>
              <w:widowControl w:val="0"/>
              <w:suppressAutoHyphens/>
              <w:spacing w:after="0" w:line="240" w:lineRule="auto"/>
              <w:rPr>
                <w:rFonts w:ascii="Times New Roman" w:hAnsi="Times New Roman" w:cs="Times New Roman"/>
              </w:rPr>
            </w:pPr>
            <w:r w:rsidRPr="006C34EB">
              <w:rPr>
                <w:rFonts w:ascii="Times New Roman" w:hAnsi="Times New Roman" w:cs="Times New Roman"/>
              </w:rPr>
              <w:t>Комитет по строительству, дорожной деятельности и благоустройства</w:t>
            </w:r>
          </w:p>
        </w:tc>
      </w:tr>
      <w:tr w:rsidR="00094132" w:rsidRPr="00A94882" w:rsidTr="006C34EB">
        <w:trPr>
          <w:gridAfter w:val="1"/>
          <w:wAfter w:w="14" w:type="dxa"/>
          <w:trHeight w:val="722"/>
          <w:jc w:val="center"/>
        </w:trPr>
        <w:tc>
          <w:tcPr>
            <w:tcW w:w="773" w:type="dxa"/>
          </w:tcPr>
          <w:p w:rsidR="00094132" w:rsidRPr="00A94882" w:rsidRDefault="004F35B6" w:rsidP="00B01FE2">
            <w:pPr>
              <w:pStyle w:val="ConsPlusNormal"/>
              <w:jc w:val="center"/>
              <w:rPr>
                <w:rFonts w:ascii="Times New Roman" w:hAnsi="Times New Roman" w:cs="Times New Roman"/>
                <w:sz w:val="24"/>
                <w:szCs w:val="24"/>
              </w:rPr>
            </w:pPr>
            <w:r w:rsidRPr="00A94882">
              <w:rPr>
                <w:rFonts w:ascii="Times New Roman" w:hAnsi="Times New Roman" w:cs="Times New Roman"/>
                <w:sz w:val="24"/>
                <w:szCs w:val="24"/>
              </w:rPr>
              <w:t>1.5</w:t>
            </w:r>
            <w:r w:rsidR="00094132" w:rsidRPr="00A94882">
              <w:rPr>
                <w:rFonts w:ascii="Times New Roman" w:hAnsi="Times New Roman" w:cs="Times New Roman"/>
                <w:sz w:val="24"/>
                <w:szCs w:val="24"/>
              </w:rPr>
              <w:t>.</w:t>
            </w:r>
          </w:p>
        </w:tc>
        <w:tc>
          <w:tcPr>
            <w:tcW w:w="4965" w:type="dxa"/>
            <w:shd w:val="clear" w:color="auto" w:fill="FFFFFF" w:themeFill="background1"/>
          </w:tcPr>
          <w:p w:rsidR="00094132" w:rsidRPr="006C34EB" w:rsidRDefault="00094132" w:rsidP="00B01FE2">
            <w:pPr>
              <w:pStyle w:val="ConsPlusNormal"/>
              <w:jc w:val="both"/>
              <w:rPr>
                <w:rFonts w:ascii="Times New Roman" w:hAnsi="Times New Roman" w:cs="Times New Roman"/>
                <w:szCs w:val="22"/>
              </w:rPr>
            </w:pPr>
            <w:r w:rsidRPr="006C34EB">
              <w:rPr>
                <w:rFonts w:ascii="Times New Roman" w:hAnsi="Times New Roman" w:cs="Times New Roman"/>
                <w:szCs w:val="22"/>
              </w:rPr>
              <w:t>Количество установленных детских игровых площадок</w:t>
            </w:r>
          </w:p>
        </w:tc>
        <w:tc>
          <w:tcPr>
            <w:tcW w:w="1272" w:type="dxa"/>
            <w:shd w:val="clear" w:color="auto" w:fill="FFFFFF" w:themeFill="background1"/>
          </w:tcPr>
          <w:p w:rsidR="00094132" w:rsidRPr="006C34EB" w:rsidRDefault="00094132" w:rsidP="00B01FE2">
            <w:pPr>
              <w:widowControl w:val="0"/>
              <w:suppressAutoHyphens/>
              <w:spacing w:after="0" w:line="240" w:lineRule="auto"/>
              <w:jc w:val="center"/>
              <w:rPr>
                <w:rFonts w:ascii="Times New Roman" w:hAnsi="Times New Roman" w:cs="Times New Roman"/>
              </w:rPr>
            </w:pPr>
            <w:r w:rsidRPr="006C34EB">
              <w:rPr>
                <w:rFonts w:ascii="Times New Roman" w:hAnsi="Times New Roman" w:cs="Times New Roman"/>
              </w:rPr>
              <w:t>единиц</w:t>
            </w:r>
          </w:p>
        </w:tc>
        <w:tc>
          <w:tcPr>
            <w:tcW w:w="6521" w:type="dxa"/>
            <w:shd w:val="clear" w:color="auto" w:fill="auto"/>
          </w:tcPr>
          <w:p w:rsidR="00094132" w:rsidRPr="006C34EB" w:rsidRDefault="0061074B" w:rsidP="00B01FE2">
            <w:pPr>
              <w:widowControl w:val="0"/>
              <w:suppressAutoHyphens/>
              <w:spacing w:after="0" w:line="240" w:lineRule="auto"/>
              <w:jc w:val="both"/>
              <w:rPr>
                <w:rFonts w:ascii="Times New Roman" w:hAnsi="Times New Roman" w:cs="Times New Roman"/>
              </w:rPr>
            </w:pPr>
            <w:r w:rsidRPr="006C34EB">
              <w:rPr>
                <w:rFonts w:ascii="Times New Roman" w:eastAsia="Times New Roman" w:hAnsi="Times New Roman" w:cs="Times New Roman"/>
              </w:rPr>
              <w:t>Плановые значения устанавливаются в соответствии с перечнем, сформированным с</w:t>
            </w:r>
            <w:r w:rsidR="008E465C" w:rsidRPr="006C34EB">
              <w:rPr>
                <w:rFonts w:ascii="Times New Roman" w:eastAsia="Times New Roman" w:hAnsi="Times New Roman" w:cs="Times New Roman"/>
              </w:rPr>
              <w:t xml:space="preserve"> </w:t>
            </w:r>
            <w:r w:rsidRPr="006C34EB">
              <w:rPr>
                <w:rFonts w:ascii="Times New Roman" w:eastAsia="Times New Roman" w:hAnsi="Times New Roman" w:cs="Times New Roman"/>
              </w:rPr>
              <w:t>жителями.</w:t>
            </w:r>
          </w:p>
        </w:tc>
        <w:tc>
          <w:tcPr>
            <w:tcW w:w="2060" w:type="dxa"/>
            <w:shd w:val="clear" w:color="auto" w:fill="FFFFFF" w:themeFill="background1"/>
          </w:tcPr>
          <w:p w:rsidR="00094132" w:rsidRPr="006C34EB" w:rsidRDefault="00B94F43" w:rsidP="00B61912">
            <w:pPr>
              <w:spacing w:after="0" w:line="240" w:lineRule="auto"/>
            </w:pPr>
            <w:r w:rsidRPr="006C34EB">
              <w:rPr>
                <w:rFonts w:ascii="Times New Roman" w:hAnsi="Times New Roman" w:cs="Times New Roman"/>
              </w:rPr>
              <w:t>Комитет по строительству, дорожной деятельности и благоустройства</w:t>
            </w:r>
          </w:p>
        </w:tc>
      </w:tr>
      <w:tr w:rsidR="00094132" w:rsidRPr="00A94882" w:rsidTr="00CA2321">
        <w:trPr>
          <w:gridAfter w:val="1"/>
          <w:wAfter w:w="14" w:type="dxa"/>
          <w:jc w:val="center"/>
        </w:trPr>
        <w:tc>
          <w:tcPr>
            <w:tcW w:w="773" w:type="dxa"/>
            <w:shd w:val="clear" w:color="auto" w:fill="auto"/>
          </w:tcPr>
          <w:p w:rsidR="00094132" w:rsidRPr="00CA2321" w:rsidRDefault="004F35B6" w:rsidP="00B01FE2">
            <w:pPr>
              <w:widowControl w:val="0"/>
              <w:suppressAutoHyphens/>
              <w:spacing w:after="0" w:line="240" w:lineRule="auto"/>
              <w:jc w:val="center"/>
              <w:rPr>
                <w:rFonts w:ascii="Times New Roman" w:hAnsi="Times New Roman" w:cs="Times New Roman"/>
                <w:sz w:val="24"/>
                <w:szCs w:val="24"/>
              </w:rPr>
            </w:pPr>
            <w:r w:rsidRPr="00CA2321">
              <w:rPr>
                <w:rFonts w:ascii="Times New Roman" w:hAnsi="Times New Roman" w:cs="Times New Roman"/>
                <w:sz w:val="24"/>
                <w:szCs w:val="24"/>
              </w:rPr>
              <w:t>1.6</w:t>
            </w:r>
            <w:r w:rsidR="00094132" w:rsidRPr="00CA2321">
              <w:rPr>
                <w:rFonts w:ascii="Times New Roman" w:hAnsi="Times New Roman" w:cs="Times New Roman"/>
                <w:sz w:val="24"/>
                <w:szCs w:val="24"/>
              </w:rPr>
              <w:t>.</w:t>
            </w:r>
          </w:p>
        </w:tc>
        <w:tc>
          <w:tcPr>
            <w:tcW w:w="4965" w:type="dxa"/>
            <w:shd w:val="clear" w:color="auto" w:fill="auto"/>
          </w:tcPr>
          <w:p w:rsidR="00094132" w:rsidRPr="006C34EB" w:rsidRDefault="00CA2321" w:rsidP="00B01FE2">
            <w:pPr>
              <w:widowControl w:val="0"/>
              <w:suppressAutoHyphens/>
              <w:spacing w:after="0" w:line="240" w:lineRule="auto"/>
              <w:jc w:val="both"/>
              <w:rPr>
                <w:rFonts w:ascii="Times New Roman" w:hAnsi="Times New Roman" w:cs="Times New Roman"/>
              </w:rPr>
            </w:pPr>
            <w:r w:rsidRPr="006C34EB">
              <w:rPr>
                <w:rFonts w:ascii="Times New Roman" w:eastAsia="Times New Roman" w:hAnsi="Times New Roman" w:cs="Times New Roman"/>
              </w:rPr>
              <w:t>Количество благоустроенных дворовых территорий</w:t>
            </w:r>
          </w:p>
        </w:tc>
        <w:tc>
          <w:tcPr>
            <w:tcW w:w="1272" w:type="dxa"/>
            <w:shd w:val="clear" w:color="auto" w:fill="auto"/>
          </w:tcPr>
          <w:p w:rsidR="00094132" w:rsidRPr="006C34EB" w:rsidRDefault="00652F04" w:rsidP="00B01FE2">
            <w:pPr>
              <w:widowControl w:val="0"/>
              <w:suppressAutoHyphens/>
              <w:spacing w:after="0" w:line="240" w:lineRule="auto"/>
              <w:jc w:val="center"/>
              <w:rPr>
                <w:rFonts w:ascii="Times New Roman" w:hAnsi="Times New Roman" w:cs="Times New Roman"/>
              </w:rPr>
            </w:pPr>
            <w:r w:rsidRPr="006C34EB">
              <w:rPr>
                <w:rFonts w:ascii="Times New Roman" w:hAnsi="Times New Roman" w:cs="Times New Roman"/>
              </w:rPr>
              <w:t>единиц</w:t>
            </w:r>
          </w:p>
        </w:tc>
        <w:tc>
          <w:tcPr>
            <w:tcW w:w="6521" w:type="dxa"/>
            <w:shd w:val="clear" w:color="auto" w:fill="auto"/>
          </w:tcPr>
          <w:p w:rsidR="00094132" w:rsidRPr="006C34EB" w:rsidRDefault="00CA2321" w:rsidP="00B01FE2">
            <w:pPr>
              <w:widowControl w:val="0"/>
              <w:suppressAutoHyphens/>
              <w:spacing w:after="0" w:line="240" w:lineRule="auto"/>
              <w:jc w:val="both"/>
              <w:rPr>
                <w:rFonts w:ascii="Times New Roman" w:hAnsi="Times New Roman" w:cs="Times New Roman"/>
              </w:rPr>
            </w:pPr>
            <w:r w:rsidRPr="006C34EB">
              <w:rPr>
                <w:rFonts w:ascii="Times New Roman" w:eastAsia="Times New Roman" w:hAnsi="Times New Roman" w:cs="Times New Roman"/>
              </w:rPr>
              <w:t>Количество дворовых территорий, подлежащих комплексному благоустройству в 2020-2024 годах, утверждается органами местного самоуправления в конце года, предшествующего году реализации, с учетом развития территории и по итогам согласования планов по благоустройству с объединениями граждан, общественными организациями и объединениями и подлежит корректировке путем внесения изменений в Программу.</w:t>
            </w:r>
            <w:r w:rsidR="006C34EB" w:rsidRPr="006C34EB">
              <w:rPr>
                <w:rFonts w:ascii="Times New Roman" w:eastAsia="Times New Roman" w:hAnsi="Times New Roman" w:cs="Times New Roman"/>
              </w:rPr>
              <w:t xml:space="preserve"> </w:t>
            </w:r>
            <w:r w:rsidR="006C34EB" w:rsidRPr="006C34EB">
              <w:rPr>
                <w:rFonts w:ascii="Times New Roman" w:eastAsia="Times New Roman" w:hAnsi="Times New Roman" w:cs="Times New Roman"/>
              </w:rPr>
              <w:lastRenderedPageBreak/>
              <w:t>Показатель с нарастающим итогом.</w:t>
            </w:r>
          </w:p>
        </w:tc>
        <w:tc>
          <w:tcPr>
            <w:tcW w:w="2060" w:type="dxa"/>
            <w:shd w:val="clear" w:color="auto" w:fill="auto"/>
          </w:tcPr>
          <w:p w:rsidR="00094132" w:rsidRPr="006C34EB" w:rsidRDefault="00B94F43" w:rsidP="00B61912">
            <w:pPr>
              <w:spacing w:after="0" w:line="240" w:lineRule="auto"/>
            </w:pPr>
            <w:r w:rsidRPr="006C34EB">
              <w:rPr>
                <w:rFonts w:ascii="Times New Roman" w:hAnsi="Times New Roman" w:cs="Times New Roman"/>
              </w:rPr>
              <w:lastRenderedPageBreak/>
              <w:t>Комитет по строительству, дорожной деятельности и благоустройства</w:t>
            </w:r>
          </w:p>
        </w:tc>
      </w:tr>
      <w:tr w:rsidR="00652F04" w:rsidRPr="00A94882" w:rsidTr="00B61912">
        <w:trPr>
          <w:gridAfter w:val="1"/>
          <w:wAfter w:w="14" w:type="dxa"/>
          <w:jc w:val="center"/>
        </w:trPr>
        <w:tc>
          <w:tcPr>
            <w:tcW w:w="773" w:type="dxa"/>
          </w:tcPr>
          <w:p w:rsidR="00652F04" w:rsidRPr="00A94882" w:rsidRDefault="004F35B6" w:rsidP="00B01FE2">
            <w:pPr>
              <w:widowControl w:val="0"/>
              <w:suppressAutoHyphens/>
              <w:spacing w:after="0" w:line="240" w:lineRule="auto"/>
              <w:jc w:val="center"/>
              <w:rPr>
                <w:rFonts w:ascii="Times New Roman" w:hAnsi="Times New Roman" w:cs="Times New Roman"/>
                <w:sz w:val="24"/>
                <w:szCs w:val="24"/>
              </w:rPr>
            </w:pPr>
            <w:r w:rsidRPr="00A94882">
              <w:rPr>
                <w:rFonts w:ascii="Times New Roman" w:hAnsi="Times New Roman" w:cs="Times New Roman"/>
                <w:sz w:val="24"/>
                <w:szCs w:val="24"/>
              </w:rPr>
              <w:t>1.7</w:t>
            </w:r>
            <w:r w:rsidR="00652F04" w:rsidRPr="00A94882">
              <w:rPr>
                <w:rFonts w:ascii="Times New Roman" w:hAnsi="Times New Roman" w:cs="Times New Roman"/>
                <w:sz w:val="24"/>
                <w:szCs w:val="24"/>
              </w:rPr>
              <w:t>.</w:t>
            </w:r>
          </w:p>
        </w:tc>
        <w:tc>
          <w:tcPr>
            <w:tcW w:w="4965" w:type="dxa"/>
          </w:tcPr>
          <w:p w:rsidR="00652F04" w:rsidRPr="006C34EB" w:rsidRDefault="00652F04" w:rsidP="00B01FE2">
            <w:pPr>
              <w:widowControl w:val="0"/>
              <w:suppressAutoHyphens/>
              <w:spacing w:after="0" w:line="240" w:lineRule="auto"/>
              <w:jc w:val="both"/>
              <w:rPr>
                <w:rFonts w:ascii="Times New Roman" w:eastAsia="Times New Roman" w:hAnsi="Times New Roman" w:cs="Times New Roman"/>
              </w:rPr>
            </w:pPr>
            <w:r w:rsidRPr="006C34EB">
              <w:rPr>
                <w:rFonts w:ascii="Times New Roman" w:eastAsia="Times New Roman" w:hAnsi="Times New Roman" w:cs="Times New Roman"/>
              </w:rPr>
              <w:t>Количество объектов электросетевого</w:t>
            </w:r>
            <w:r w:rsidR="00770917" w:rsidRPr="006C34EB">
              <w:rPr>
                <w:rFonts w:ascii="Times New Roman" w:eastAsia="Times New Roman" w:hAnsi="Times New Roman" w:cs="Times New Roman"/>
              </w:rPr>
              <w:t xml:space="preserve"> хозяйства, систем наружного и архитектурно-художественного освещения на которых реализованы мероприятия по устройству и капитальному ремонту, единиц</w:t>
            </w:r>
          </w:p>
        </w:tc>
        <w:tc>
          <w:tcPr>
            <w:tcW w:w="1272" w:type="dxa"/>
          </w:tcPr>
          <w:p w:rsidR="00652F04" w:rsidRPr="006C34EB" w:rsidRDefault="00770917" w:rsidP="00B01FE2">
            <w:pPr>
              <w:widowControl w:val="0"/>
              <w:suppressAutoHyphens/>
              <w:spacing w:after="0" w:line="240" w:lineRule="auto"/>
              <w:jc w:val="center"/>
              <w:rPr>
                <w:rFonts w:ascii="Times New Roman" w:hAnsi="Times New Roman" w:cs="Times New Roman"/>
              </w:rPr>
            </w:pPr>
            <w:r w:rsidRPr="006C34EB">
              <w:rPr>
                <w:rFonts w:ascii="Times New Roman" w:eastAsia="Times New Roman" w:hAnsi="Times New Roman" w:cs="Times New Roman"/>
              </w:rPr>
              <w:t>единиц</w:t>
            </w:r>
          </w:p>
        </w:tc>
        <w:tc>
          <w:tcPr>
            <w:tcW w:w="6521" w:type="dxa"/>
            <w:shd w:val="clear" w:color="auto" w:fill="auto"/>
          </w:tcPr>
          <w:p w:rsidR="00652F04" w:rsidRPr="006C34EB" w:rsidRDefault="00330BC1" w:rsidP="00B01FE2">
            <w:pPr>
              <w:widowControl w:val="0"/>
              <w:suppressAutoHyphens/>
              <w:spacing w:after="0" w:line="240" w:lineRule="auto"/>
              <w:jc w:val="both"/>
              <w:rPr>
                <w:rFonts w:ascii="Times New Roman" w:eastAsia="Times New Roman" w:hAnsi="Times New Roman" w:cs="Times New Roman"/>
                <w:color w:val="000000"/>
              </w:rPr>
            </w:pPr>
            <w:r w:rsidRPr="006C34EB">
              <w:rPr>
                <w:rFonts w:ascii="Times New Roman" w:eastAsia="Times New Roman" w:hAnsi="Times New Roman" w:cs="Times New Roman"/>
                <w:color w:val="000000"/>
              </w:rPr>
              <w:t>Количество участков улиц, проездов, дворовых территорий, зданий, памятников, и прочих объектов, на которых реализованы мероприятия по устройству и капитальному ремонту. Значение показателя определяется в соответствии с результатами выполненных строительно-монтажных работ на указанных объектах.</w:t>
            </w:r>
          </w:p>
        </w:tc>
        <w:tc>
          <w:tcPr>
            <w:tcW w:w="2060" w:type="dxa"/>
          </w:tcPr>
          <w:p w:rsidR="00652F04" w:rsidRPr="006C34EB" w:rsidRDefault="00B94F43" w:rsidP="00B61912">
            <w:pPr>
              <w:spacing w:after="0" w:line="240" w:lineRule="auto"/>
              <w:rPr>
                <w:rFonts w:ascii="Times New Roman" w:hAnsi="Times New Roman" w:cs="Times New Roman"/>
              </w:rPr>
            </w:pPr>
            <w:r w:rsidRPr="006C34EB">
              <w:rPr>
                <w:rFonts w:ascii="Times New Roman" w:hAnsi="Times New Roman" w:cs="Times New Roman"/>
              </w:rPr>
              <w:t>Комитет по строительству, дорожной деятельности и благоустройства</w:t>
            </w:r>
          </w:p>
        </w:tc>
      </w:tr>
      <w:tr w:rsidR="004F35B6" w:rsidRPr="00A94882" w:rsidTr="006C34EB">
        <w:trPr>
          <w:gridAfter w:val="1"/>
          <w:wAfter w:w="14" w:type="dxa"/>
          <w:trHeight w:val="28"/>
          <w:jc w:val="center"/>
        </w:trPr>
        <w:tc>
          <w:tcPr>
            <w:tcW w:w="773" w:type="dxa"/>
          </w:tcPr>
          <w:p w:rsidR="004F35B6" w:rsidRPr="00A94882" w:rsidRDefault="004F35B6" w:rsidP="00B01FE2">
            <w:pPr>
              <w:widowControl w:val="0"/>
              <w:suppressAutoHyphens/>
              <w:spacing w:after="0" w:line="240" w:lineRule="auto"/>
              <w:jc w:val="center"/>
              <w:rPr>
                <w:rFonts w:ascii="Times New Roman" w:hAnsi="Times New Roman" w:cs="Times New Roman"/>
                <w:sz w:val="24"/>
                <w:szCs w:val="24"/>
              </w:rPr>
            </w:pPr>
            <w:r w:rsidRPr="00A94882">
              <w:rPr>
                <w:rFonts w:ascii="Times New Roman" w:hAnsi="Times New Roman" w:cs="Times New Roman"/>
                <w:sz w:val="24"/>
                <w:szCs w:val="24"/>
              </w:rPr>
              <w:t>1.8.</w:t>
            </w:r>
          </w:p>
        </w:tc>
        <w:tc>
          <w:tcPr>
            <w:tcW w:w="4965" w:type="dxa"/>
          </w:tcPr>
          <w:p w:rsidR="004F35B6" w:rsidRDefault="004F35B6" w:rsidP="00B01FE2">
            <w:pPr>
              <w:widowControl w:val="0"/>
              <w:suppressAutoHyphens/>
              <w:spacing w:after="0" w:line="240" w:lineRule="auto"/>
              <w:jc w:val="both"/>
              <w:rPr>
                <w:rFonts w:ascii="Times New Roman" w:hAnsi="Times New Roman" w:cs="Times New Roman"/>
              </w:rPr>
            </w:pPr>
            <w:r w:rsidRPr="006C34EB">
              <w:rPr>
                <w:rFonts w:ascii="Times New Roman" w:hAnsi="Times New Roman" w:cs="Times New Roman"/>
              </w:rPr>
              <w:t>Количество объектов архитектурно-художественного освещения, на которых реализованы мероприятия по устройству и капитальному ремонту</w:t>
            </w:r>
          </w:p>
          <w:p w:rsidR="006C34EB" w:rsidRDefault="006C34EB" w:rsidP="00B01FE2">
            <w:pPr>
              <w:widowControl w:val="0"/>
              <w:suppressAutoHyphens/>
              <w:spacing w:after="0" w:line="240" w:lineRule="auto"/>
              <w:jc w:val="both"/>
              <w:rPr>
                <w:rFonts w:ascii="Times New Roman" w:hAnsi="Times New Roman" w:cs="Times New Roman"/>
              </w:rPr>
            </w:pPr>
          </w:p>
          <w:p w:rsidR="006C34EB" w:rsidRDefault="006C34EB" w:rsidP="00B01FE2">
            <w:pPr>
              <w:widowControl w:val="0"/>
              <w:suppressAutoHyphens/>
              <w:spacing w:after="0" w:line="240" w:lineRule="auto"/>
              <w:jc w:val="both"/>
              <w:rPr>
                <w:rFonts w:ascii="Times New Roman" w:hAnsi="Times New Roman" w:cs="Times New Roman"/>
              </w:rPr>
            </w:pPr>
          </w:p>
          <w:p w:rsidR="006C34EB" w:rsidRPr="006C34EB" w:rsidRDefault="006C34EB" w:rsidP="00B01FE2">
            <w:pPr>
              <w:widowControl w:val="0"/>
              <w:suppressAutoHyphens/>
              <w:spacing w:after="0" w:line="240" w:lineRule="auto"/>
              <w:jc w:val="both"/>
              <w:rPr>
                <w:rFonts w:ascii="Times New Roman" w:eastAsia="Times New Roman" w:hAnsi="Times New Roman" w:cs="Times New Roman"/>
              </w:rPr>
            </w:pPr>
          </w:p>
        </w:tc>
        <w:tc>
          <w:tcPr>
            <w:tcW w:w="1272" w:type="dxa"/>
          </w:tcPr>
          <w:p w:rsidR="004F35B6" w:rsidRPr="006C34EB" w:rsidRDefault="004F35B6" w:rsidP="00B01FE2">
            <w:pPr>
              <w:widowControl w:val="0"/>
              <w:suppressAutoHyphens/>
              <w:spacing w:after="0" w:line="240" w:lineRule="auto"/>
              <w:jc w:val="center"/>
              <w:rPr>
                <w:rFonts w:ascii="Times New Roman" w:eastAsia="Times New Roman" w:hAnsi="Times New Roman" w:cs="Times New Roman"/>
              </w:rPr>
            </w:pPr>
            <w:r w:rsidRPr="006C34EB">
              <w:rPr>
                <w:rFonts w:ascii="Times New Roman" w:hAnsi="Times New Roman" w:cs="Times New Roman"/>
              </w:rPr>
              <w:t>единиц</w:t>
            </w:r>
          </w:p>
        </w:tc>
        <w:tc>
          <w:tcPr>
            <w:tcW w:w="6521" w:type="dxa"/>
            <w:shd w:val="clear" w:color="auto" w:fill="auto"/>
          </w:tcPr>
          <w:p w:rsidR="004F35B6" w:rsidRPr="006C34EB" w:rsidRDefault="00F01417" w:rsidP="00B01FE2">
            <w:pPr>
              <w:widowControl w:val="0"/>
              <w:suppressAutoHyphens/>
              <w:spacing w:after="0" w:line="240" w:lineRule="auto"/>
              <w:jc w:val="both"/>
              <w:rPr>
                <w:rFonts w:ascii="Times New Roman" w:eastAsia="Times New Roman" w:hAnsi="Times New Roman" w:cs="Times New Roman"/>
                <w:color w:val="000000"/>
              </w:rPr>
            </w:pPr>
            <w:r w:rsidRPr="006C34EB">
              <w:rPr>
                <w:rFonts w:ascii="Times New Roman" w:eastAsia="Times New Roman" w:hAnsi="Times New Roman" w:cs="Times New Roman"/>
                <w:color w:val="000000"/>
              </w:rPr>
              <w:t>Количество зданий, памятников и прочих объектов, на которых реализованы мероприятия по устройству и капитальному ремонту архитектурно-художественной подсветки. Значение показателя определяется в соответствии с результатами выполненных строительно-монтажных работ на указанных объектах</w:t>
            </w:r>
          </w:p>
        </w:tc>
        <w:tc>
          <w:tcPr>
            <w:tcW w:w="2060" w:type="dxa"/>
          </w:tcPr>
          <w:p w:rsidR="004F35B6" w:rsidRPr="006C34EB" w:rsidRDefault="004F35B6" w:rsidP="00B61912">
            <w:pPr>
              <w:spacing w:after="0" w:line="240" w:lineRule="auto"/>
              <w:rPr>
                <w:rFonts w:ascii="Times New Roman" w:hAnsi="Times New Roman" w:cs="Times New Roman"/>
              </w:rPr>
            </w:pPr>
            <w:r w:rsidRPr="006C34EB">
              <w:rPr>
                <w:rFonts w:ascii="Times New Roman" w:hAnsi="Times New Roman" w:cs="Times New Roman"/>
              </w:rPr>
              <w:t>Комитет по строительству, дорожной деятельности и благоустройства</w:t>
            </w:r>
          </w:p>
        </w:tc>
      </w:tr>
      <w:tr w:rsidR="00094132" w:rsidRPr="00A94882" w:rsidTr="00B61912">
        <w:trPr>
          <w:gridAfter w:val="1"/>
          <w:wAfter w:w="14" w:type="dxa"/>
          <w:jc w:val="center"/>
        </w:trPr>
        <w:tc>
          <w:tcPr>
            <w:tcW w:w="773" w:type="dxa"/>
          </w:tcPr>
          <w:p w:rsidR="00094132" w:rsidRPr="00A94882" w:rsidRDefault="004F35B6" w:rsidP="00B01FE2">
            <w:pPr>
              <w:widowControl w:val="0"/>
              <w:suppressAutoHyphens/>
              <w:spacing w:after="0" w:line="240" w:lineRule="auto"/>
              <w:jc w:val="center"/>
              <w:rPr>
                <w:rFonts w:ascii="Times New Roman" w:hAnsi="Times New Roman" w:cs="Times New Roman"/>
                <w:sz w:val="24"/>
                <w:szCs w:val="24"/>
              </w:rPr>
            </w:pPr>
            <w:r w:rsidRPr="00A94882">
              <w:rPr>
                <w:rFonts w:ascii="Times New Roman" w:hAnsi="Times New Roman" w:cs="Times New Roman"/>
                <w:sz w:val="24"/>
                <w:szCs w:val="24"/>
              </w:rPr>
              <w:t>1.9</w:t>
            </w:r>
            <w:r w:rsidR="00094132" w:rsidRPr="00A94882">
              <w:rPr>
                <w:rFonts w:ascii="Times New Roman" w:hAnsi="Times New Roman" w:cs="Times New Roman"/>
                <w:sz w:val="24"/>
                <w:szCs w:val="24"/>
              </w:rPr>
              <w:t>.</w:t>
            </w:r>
          </w:p>
        </w:tc>
        <w:tc>
          <w:tcPr>
            <w:tcW w:w="4965" w:type="dxa"/>
          </w:tcPr>
          <w:p w:rsidR="00094132" w:rsidRPr="00A94882" w:rsidRDefault="006F0FBA" w:rsidP="00B01FE2">
            <w:pPr>
              <w:widowControl w:val="0"/>
              <w:suppressAutoHyphens/>
              <w:spacing w:after="0" w:line="240" w:lineRule="auto"/>
              <w:jc w:val="both"/>
              <w:rPr>
                <w:rFonts w:ascii="Times New Roman" w:eastAsia="Times New Roman" w:hAnsi="Times New Roman" w:cs="Times New Roman"/>
                <w:sz w:val="24"/>
                <w:szCs w:val="24"/>
              </w:rPr>
            </w:pPr>
            <w:r w:rsidRPr="00A94882">
              <w:rPr>
                <w:rFonts w:ascii="Times New Roman" w:eastAsia="Times New Roman" w:hAnsi="Times New Roman" w:cs="Times New Roman"/>
                <w:sz w:val="24"/>
                <w:szCs w:val="24"/>
              </w:rPr>
              <w:t>Доля граждан, принявших участие в решении вопросов развития городской среды от общего  количества граждан в возрасте от 14 лет</w:t>
            </w:r>
          </w:p>
        </w:tc>
        <w:tc>
          <w:tcPr>
            <w:tcW w:w="1272" w:type="dxa"/>
          </w:tcPr>
          <w:p w:rsidR="00094132" w:rsidRPr="00A94882" w:rsidRDefault="00094132" w:rsidP="00B01FE2">
            <w:pPr>
              <w:spacing w:after="0" w:line="240" w:lineRule="auto"/>
              <w:jc w:val="center"/>
              <w:rPr>
                <w:rFonts w:ascii="Times New Roman" w:eastAsia="Times New Roman" w:hAnsi="Times New Roman" w:cs="Times New Roman"/>
                <w:color w:val="000000"/>
                <w:sz w:val="24"/>
                <w:szCs w:val="24"/>
              </w:rPr>
            </w:pPr>
          </w:p>
          <w:p w:rsidR="00094132" w:rsidRPr="00A94882" w:rsidRDefault="006F0FBA" w:rsidP="00B01FE2">
            <w:pPr>
              <w:spacing w:after="0" w:line="240" w:lineRule="auto"/>
              <w:jc w:val="center"/>
              <w:rPr>
                <w:rFonts w:ascii="Times New Roman" w:eastAsia="Times New Roman" w:hAnsi="Times New Roman" w:cs="Times New Roman"/>
                <w:color w:val="000000"/>
                <w:sz w:val="24"/>
                <w:szCs w:val="24"/>
              </w:rPr>
            </w:pPr>
            <w:r w:rsidRPr="00A94882">
              <w:rPr>
                <w:rFonts w:ascii="Times New Roman" w:eastAsia="Times New Roman" w:hAnsi="Times New Roman" w:cs="Times New Roman"/>
                <w:color w:val="000000"/>
                <w:sz w:val="24"/>
                <w:szCs w:val="24"/>
              </w:rPr>
              <w:t>%</w:t>
            </w:r>
          </w:p>
        </w:tc>
        <w:tc>
          <w:tcPr>
            <w:tcW w:w="6521" w:type="dxa"/>
            <w:shd w:val="clear" w:color="auto" w:fill="auto"/>
          </w:tcPr>
          <w:p w:rsidR="0061074B" w:rsidRPr="00A94882" w:rsidRDefault="0061074B" w:rsidP="00B01FE2">
            <w:pPr>
              <w:spacing w:after="0" w:line="240" w:lineRule="auto"/>
              <w:jc w:val="both"/>
              <w:rPr>
                <w:rFonts w:ascii="Times New Roman" w:eastAsia="Times New Roman" w:hAnsi="Times New Roman" w:cs="Times New Roman"/>
                <w:color w:val="000000"/>
                <w:sz w:val="24"/>
                <w:szCs w:val="24"/>
              </w:rPr>
            </w:pPr>
            <w:r w:rsidRPr="00A94882">
              <w:rPr>
                <w:rFonts w:ascii="Times New Roman" w:eastAsia="Times New Roman" w:hAnsi="Times New Roman" w:cs="Times New Roman"/>
                <w:color w:val="000000"/>
                <w:sz w:val="24"/>
                <w:szCs w:val="24"/>
              </w:rPr>
              <w:t xml:space="preserve">Процентное соотношение количества граждан, принявших участие в решении вопросов развития городской среды к общему количеству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 К числу основных таких мероприятий относятся рейтинговое голосование, общественные обсуждения конкретных проектов создания комфортной городской среды, в том числе в рамках проведения Всероссийского конкурса лучших проектов создания комфортной городской среды в малых городах и исторических поселениях, государственных (муниципальных) программ формирования современной городской среды, концепций по конкретным территориям, </w:t>
            </w:r>
          </w:p>
          <w:p w:rsidR="004F35B6" w:rsidRPr="00A94882" w:rsidRDefault="0061074B" w:rsidP="00B01FE2">
            <w:pPr>
              <w:spacing w:after="0" w:line="240" w:lineRule="auto"/>
              <w:jc w:val="both"/>
              <w:rPr>
                <w:rFonts w:ascii="Times New Roman" w:eastAsia="Times New Roman" w:hAnsi="Times New Roman" w:cs="Times New Roman"/>
                <w:color w:val="000000"/>
                <w:sz w:val="24"/>
                <w:szCs w:val="24"/>
              </w:rPr>
            </w:pPr>
            <w:r w:rsidRPr="00A94882">
              <w:rPr>
                <w:rFonts w:ascii="Times New Roman" w:eastAsia="Times New Roman" w:hAnsi="Times New Roman" w:cs="Times New Roman"/>
                <w:color w:val="000000"/>
                <w:sz w:val="24"/>
                <w:szCs w:val="24"/>
              </w:rPr>
              <w:t>использование цифровых технологий (мобильные приложения, онлайн порталы для голосования (</w:t>
            </w:r>
            <w:r w:rsidR="00DB16F0">
              <w:rPr>
                <w:rFonts w:ascii="Times New Roman" w:eastAsia="Times New Roman" w:hAnsi="Times New Roman" w:cs="Times New Roman"/>
                <w:color w:val="000000"/>
                <w:sz w:val="24"/>
                <w:szCs w:val="24"/>
              </w:rPr>
              <w:t>«</w:t>
            </w:r>
            <w:r w:rsidRPr="00A94882">
              <w:rPr>
                <w:rFonts w:ascii="Times New Roman" w:eastAsia="Times New Roman" w:hAnsi="Times New Roman" w:cs="Times New Roman"/>
                <w:color w:val="000000"/>
                <w:sz w:val="24"/>
                <w:szCs w:val="24"/>
              </w:rPr>
              <w:t xml:space="preserve">Активный </w:t>
            </w:r>
          </w:p>
          <w:p w:rsidR="00094132" w:rsidRPr="00A94882" w:rsidRDefault="0061074B" w:rsidP="00B01FE2">
            <w:pPr>
              <w:spacing w:after="0" w:line="240" w:lineRule="auto"/>
              <w:jc w:val="both"/>
              <w:rPr>
                <w:rFonts w:ascii="Times New Roman" w:eastAsia="Times New Roman" w:hAnsi="Times New Roman" w:cs="Times New Roman"/>
                <w:color w:val="000000"/>
                <w:sz w:val="24"/>
                <w:szCs w:val="24"/>
              </w:rPr>
            </w:pPr>
            <w:r w:rsidRPr="00A94882">
              <w:rPr>
                <w:rFonts w:ascii="Times New Roman" w:eastAsia="Times New Roman" w:hAnsi="Times New Roman" w:cs="Times New Roman"/>
                <w:color w:val="000000"/>
                <w:sz w:val="24"/>
                <w:szCs w:val="24"/>
              </w:rPr>
              <w:t>гражданин</w:t>
            </w:r>
            <w:r w:rsidR="00DB16F0">
              <w:rPr>
                <w:rFonts w:ascii="Times New Roman" w:eastAsia="Times New Roman" w:hAnsi="Times New Roman" w:cs="Times New Roman"/>
                <w:color w:val="000000"/>
                <w:sz w:val="24"/>
                <w:szCs w:val="24"/>
              </w:rPr>
              <w:t>»</w:t>
            </w:r>
            <w:r w:rsidRPr="00A94882">
              <w:rPr>
                <w:rFonts w:ascii="Times New Roman" w:eastAsia="Times New Roman" w:hAnsi="Times New Roman" w:cs="Times New Roman"/>
                <w:color w:val="000000"/>
                <w:sz w:val="24"/>
                <w:szCs w:val="24"/>
              </w:rPr>
              <w:t xml:space="preserve">, </w:t>
            </w:r>
            <w:r w:rsidR="00DB16F0">
              <w:rPr>
                <w:rFonts w:ascii="Times New Roman" w:eastAsia="Times New Roman" w:hAnsi="Times New Roman" w:cs="Times New Roman"/>
                <w:color w:val="000000"/>
                <w:sz w:val="24"/>
                <w:szCs w:val="24"/>
              </w:rPr>
              <w:t>«</w:t>
            </w:r>
            <w:r w:rsidRPr="00A94882">
              <w:rPr>
                <w:rFonts w:ascii="Times New Roman" w:eastAsia="Times New Roman" w:hAnsi="Times New Roman" w:cs="Times New Roman"/>
                <w:color w:val="000000"/>
                <w:sz w:val="24"/>
                <w:szCs w:val="24"/>
              </w:rPr>
              <w:t>Добродел</w:t>
            </w:r>
            <w:r w:rsidR="00DB16F0">
              <w:rPr>
                <w:rFonts w:ascii="Times New Roman" w:eastAsia="Times New Roman" w:hAnsi="Times New Roman" w:cs="Times New Roman"/>
                <w:color w:val="000000"/>
                <w:sz w:val="24"/>
                <w:szCs w:val="24"/>
              </w:rPr>
              <w:t>»</w:t>
            </w:r>
            <w:r w:rsidRPr="00A94882">
              <w:rPr>
                <w:rFonts w:ascii="Times New Roman" w:eastAsia="Times New Roman" w:hAnsi="Times New Roman" w:cs="Times New Roman"/>
                <w:color w:val="000000"/>
                <w:sz w:val="24"/>
                <w:szCs w:val="24"/>
              </w:rPr>
              <w:t xml:space="preserve"> и т.п.), субботник. </w:t>
            </w:r>
          </w:p>
        </w:tc>
        <w:tc>
          <w:tcPr>
            <w:tcW w:w="2060" w:type="dxa"/>
          </w:tcPr>
          <w:p w:rsidR="00094132" w:rsidRPr="00A94882" w:rsidRDefault="00B94F43" w:rsidP="00B61912">
            <w:pPr>
              <w:spacing w:after="0" w:line="240" w:lineRule="auto"/>
            </w:pPr>
            <w:r w:rsidRPr="00A94882">
              <w:rPr>
                <w:rFonts w:ascii="Times New Roman" w:hAnsi="Times New Roman" w:cs="Times New Roman"/>
                <w:sz w:val="24"/>
                <w:szCs w:val="24"/>
              </w:rPr>
              <w:t>Комитет по строительству, дорожной деятельности и благоустройства</w:t>
            </w:r>
          </w:p>
        </w:tc>
      </w:tr>
      <w:tr w:rsidR="00094132" w:rsidRPr="00A94882" w:rsidTr="00B61912">
        <w:trPr>
          <w:gridAfter w:val="1"/>
          <w:wAfter w:w="14" w:type="dxa"/>
          <w:jc w:val="center"/>
        </w:trPr>
        <w:tc>
          <w:tcPr>
            <w:tcW w:w="773" w:type="dxa"/>
          </w:tcPr>
          <w:p w:rsidR="00094132" w:rsidRPr="00A94882" w:rsidRDefault="009927B4" w:rsidP="00B01FE2">
            <w:pPr>
              <w:widowControl w:val="0"/>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1.10</w:t>
            </w:r>
            <w:r w:rsidR="00094132" w:rsidRPr="00A94882">
              <w:rPr>
                <w:rFonts w:ascii="Times New Roman" w:hAnsi="Times New Roman" w:cs="Times New Roman"/>
                <w:sz w:val="24"/>
                <w:szCs w:val="24"/>
              </w:rPr>
              <w:t>.</w:t>
            </w:r>
          </w:p>
        </w:tc>
        <w:tc>
          <w:tcPr>
            <w:tcW w:w="4965" w:type="dxa"/>
          </w:tcPr>
          <w:p w:rsidR="00094132" w:rsidRPr="00A94882" w:rsidRDefault="00077CE4" w:rsidP="00B01FE2">
            <w:pPr>
              <w:spacing w:after="0" w:line="240" w:lineRule="auto"/>
              <w:rPr>
                <w:rFonts w:ascii="Times New Roman" w:eastAsia="Times New Roman" w:hAnsi="Times New Roman" w:cs="Times New Roman"/>
                <w:sz w:val="24"/>
                <w:szCs w:val="24"/>
              </w:rPr>
            </w:pPr>
            <w:r w:rsidRPr="00A94882">
              <w:rPr>
                <w:rFonts w:ascii="Times New Roman" w:eastAsia="Times New Roman" w:hAnsi="Times New Roman" w:cs="Times New Roman"/>
                <w:sz w:val="24"/>
                <w:szCs w:val="24"/>
              </w:rPr>
              <w:t xml:space="preserve">Соответствие нормативу обеспеченности парками культуры и отдыха  </w:t>
            </w:r>
          </w:p>
        </w:tc>
        <w:tc>
          <w:tcPr>
            <w:tcW w:w="1272" w:type="dxa"/>
          </w:tcPr>
          <w:p w:rsidR="00094132" w:rsidRPr="00A94882" w:rsidRDefault="00077CE4" w:rsidP="00B01FE2">
            <w:pPr>
              <w:spacing w:after="0" w:line="240" w:lineRule="auto"/>
              <w:jc w:val="center"/>
              <w:rPr>
                <w:rFonts w:ascii="Times New Roman" w:eastAsia="Times New Roman" w:hAnsi="Times New Roman" w:cs="Times New Roman"/>
                <w:color w:val="000000"/>
                <w:sz w:val="24"/>
                <w:szCs w:val="24"/>
              </w:rPr>
            </w:pPr>
            <w:r w:rsidRPr="00A94882">
              <w:rPr>
                <w:rFonts w:ascii="Times New Roman" w:eastAsia="Times New Roman" w:hAnsi="Times New Roman" w:cs="Times New Roman"/>
                <w:color w:val="000000"/>
                <w:sz w:val="24"/>
                <w:szCs w:val="24"/>
              </w:rPr>
              <w:t>%</w:t>
            </w:r>
          </w:p>
        </w:tc>
        <w:tc>
          <w:tcPr>
            <w:tcW w:w="6521" w:type="dxa"/>
            <w:shd w:val="clear" w:color="auto" w:fill="auto"/>
          </w:tcPr>
          <w:p w:rsidR="00330BC1" w:rsidRPr="00A94882" w:rsidRDefault="00330BC1" w:rsidP="00B01FE2">
            <w:pPr>
              <w:autoSpaceDE w:val="0"/>
              <w:autoSpaceDN w:val="0"/>
              <w:adjustRightInd w:val="0"/>
              <w:spacing w:after="0" w:line="240" w:lineRule="auto"/>
              <w:jc w:val="both"/>
              <w:rPr>
                <w:rFonts w:ascii="Times New Roman" w:eastAsia="Times New Roman" w:hAnsi="Times New Roman" w:cs="Times New Roman"/>
                <w:sz w:val="24"/>
                <w:szCs w:val="24"/>
              </w:rPr>
            </w:pPr>
            <w:r w:rsidRPr="00A94882">
              <w:rPr>
                <w:rFonts w:ascii="Times New Roman" w:eastAsia="Times New Roman" w:hAnsi="Times New Roman" w:cs="Times New Roman"/>
                <w:sz w:val="24"/>
                <w:szCs w:val="24"/>
              </w:rPr>
              <w:t>Но = Фо / Нп х 100,</w:t>
            </w:r>
          </w:p>
          <w:p w:rsidR="00330BC1" w:rsidRPr="00A94882" w:rsidRDefault="00330BC1" w:rsidP="00B01FE2">
            <w:pPr>
              <w:autoSpaceDE w:val="0"/>
              <w:autoSpaceDN w:val="0"/>
              <w:adjustRightInd w:val="0"/>
              <w:spacing w:after="0" w:line="240" w:lineRule="auto"/>
              <w:jc w:val="both"/>
              <w:rPr>
                <w:rFonts w:ascii="Times New Roman" w:eastAsia="Times New Roman" w:hAnsi="Times New Roman" w:cs="Times New Roman"/>
                <w:sz w:val="24"/>
                <w:szCs w:val="24"/>
              </w:rPr>
            </w:pPr>
            <w:r w:rsidRPr="00A94882">
              <w:rPr>
                <w:rFonts w:ascii="Times New Roman" w:eastAsia="Times New Roman" w:hAnsi="Times New Roman" w:cs="Times New Roman"/>
                <w:sz w:val="24"/>
                <w:szCs w:val="24"/>
              </w:rPr>
              <w:t>где:</w:t>
            </w:r>
          </w:p>
          <w:p w:rsidR="00330BC1" w:rsidRPr="00A94882" w:rsidRDefault="00330BC1" w:rsidP="00B01FE2">
            <w:pPr>
              <w:autoSpaceDE w:val="0"/>
              <w:autoSpaceDN w:val="0"/>
              <w:adjustRightInd w:val="0"/>
              <w:spacing w:after="0" w:line="240" w:lineRule="auto"/>
              <w:jc w:val="both"/>
              <w:rPr>
                <w:rFonts w:ascii="Times New Roman" w:eastAsia="Times New Roman" w:hAnsi="Times New Roman" w:cs="Times New Roman"/>
                <w:sz w:val="24"/>
                <w:szCs w:val="24"/>
              </w:rPr>
            </w:pPr>
            <w:r w:rsidRPr="00A94882">
              <w:rPr>
                <w:rFonts w:ascii="Times New Roman" w:eastAsia="Times New Roman" w:hAnsi="Times New Roman" w:cs="Times New Roman"/>
                <w:sz w:val="24"/>
                <w:szCs w:val="24"/>
              </w:rPr>
              <w:t>Но – соответствие нормативу обеспеченности парками культуры и отдыха;</w:t>
            </w:r>
          </w:p>
          <w:p w:rsidR="00330BC1" w:rsidRPr="00A94882" w:rsidRDefault="00330BC1" w:rsidP="00B01FE2">
            <w:pPr>
              <w:autoSpaceDE w:val="0"/>
              <w:autoSpaceDN w:val="0"/>
              <w:adjustRightInd w:val="0"/>
              <w:spacing w:after="0" w:line="240" w:lineRule="auto"/>
              <w:jc w:val="both"/>
              <w:rPr>
                <w:rFonts w:ascii="Times New Roman" w:eastAsia="Times New Roman" w:hAnsi="Times New Roman" w:cs="Times New Roman"/>
                <w:sz w:val="24"/>
                <w:szCs w:val="24"/>
              </w:rPr>
            </w:pPr>
            <w:r w:rsidRPr="00A94882">
              <w:rPr>
                <w:rFonts w:ascii="Times New Roman" w:eastAsia="Times New Roman" w:hAnsi="Times New Roman" w:cs="Times New Roman"/>
                <w:sz w:val="24"/>
                <w:szCs w:val="24"/>
              </w:rPr>
              <w:t>Нп – нормативная потребность;</w:t>
            </w:r>
          </w:p>
          <w:p w:rsidR="00094132" w:rsidRPr="00A94882" w:rsidRDefault="00330BC1" w:rsidP="00B01FE2">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94882">
              <w:rPr>
                <w:rFonts w:ascii="Times New Roman" w:eastAsia="Times New Roman" w:hAnsi="Times New Roman" w:cs="Times New Roman"/>
                <w:sz w:val="24"/>
                <w:szCs w:val="24"/>
              </w:rPr>
              <w:t>Фо – фактическая обеспеченность парками культуры и отдыха</w:t>
            </w:r>
          </w:p>
        </w:tc>
        <w:tc>
          <w:tcPr>
            <w:tcW w:w="2060" w:type="dxa"/>
          </w:tcPr>
          <w:p w:rsidR="00094132" w:rsidRPr="00A94882" w:rsidRDefault="00B94F43" w:rsidP="00B61912">
            <w:pPr>
              <w:spacing w:after="0" w:line="240" w:lineRule="auto"/>
            </w:pPr>
            <w:r w:rsidRPr="00A94882">
              <w:rPr>
                <w:rFonts w:ascii="Times New Roman" w:hAnsi="Times New Roman" w:cs="Times New Roman"/>
                <w:sz w:val="24"/>
                <w:szCs w:val="24"/>
              </w:rPr>
              <w:t>Комитет по строительству, дорожной деятельности и благоустройства</w:t>
            </w:r>
          </w:p>
        </w:tc>
      </w:tr>
      <w:tr w:rsidR="00094132" w:rsidRPr="00A94882" w:rsidTr="00B61912">
        <w:trPr>
          <w:gridAfter w:val="1"/>
          <w:wAfter w:w="14" w:type="dxa"/>
          <w:trHeight w:val="1013"/>
          <w:jc w:val="center"/>
        </w:trPr>
        <w:tc>
          <w:tcPr>
            <w:tcW w:w="773" w:type="dxa"/>
          </w:tcPr>
          <w:p w:rsidR="00094132" w:rsidRPr="00A94882" w:rsidRDefault="00077CE4" w:rsidP="00B01FE2">
            <w:pPr>
              <w:widowControl w:val="0"/>
              <w:suppressAutoHyphens/>
              <w:spacing w:after="0" w:line="240" w:lineRule="auto"/>
              <w:jc w:val="center"/>
              <w:rPr>
                <w:rFonts w:ascii="Times New Roman" w:hAnsi="Times New Roman" w:cs="Times New Roman"/>
                <w:sz w:val="24"/>
                <w:szCs w:val="24"/>
              </w:rPr>
            </w:pPr>
            <w:r w:rsidRPr="00A94882">
              <w:rPr>
                <w:rFonts w:ascii="Times New Roman" w:hAnsi="Times New Roman" w:cs="Times New Roman"/>
                <w:sz w:val="24"/>
                <w:szCs w:val="24"/>
              </w:rPr>
              <w:t>1.1</w:t>
            </w:r>
            <w:r w:rsidR="009927B4">
              <w:rPr>
                <w:rFonts w:ascii="Times New Roman" w:hAnsi="Times New Roman" w:cs="Times New Roman"/>
                <w:sz w:val="24"/>
                <w:szCs w:val="24"/>
              </w:rPr>
              <w:t>1.</w:t>
            </w:r>
          </w:p>
        </w:tc>
        <w:tc>
          <w:tcPr>
            <w:tcW w:w="4965" w:type="dxa"/>
          </w:tcPr>
          <w:p w:rsidR="00094132" w:rsidRPr="00A94882" w:rsidRDefault="00077CE4" w:rsidP="00B01FE2">
            <w:pPr>
              <w:spacing w:after="0" w:line="240" w:lineRule="auto"/>
              <w:rPr>
                <w:rFonts w:ascii="Times New Roman" w:eastAsia="Times New Roman" w:hAnsi="Times New Roman" w:cs="Times New Roman"/>
                <w:sz w:val="24"/>
                <w:szCs w:val="24"/>
              </w:rPr>
            </w:pPr>
            <w:r w:rsidRPr="00A94882">
              <w:rPr>
                <w:rFonts w:ascii="Times New Roman" w:eastAsia="Times New Roman" w:hAnsi="Times New Roman" w:cs="Times New Roman"/>
                <w:sz w:val="24"/>
                <w:szCs w:val="24"/>
              </w:rPr>
              <w:t>Увеличение числа посетителей парков культуры и отдыха</w:t>
            </w:r>
          </w:p>
        </w:tc>
        <w:tc>
          <w:tcPr>
            <w:tcW w:w="1272" w:type="dxa"/>
          </w:tcPr>
          <w:p w:rsidR="00094132" w:rsidRPr="00A94882" w:rsidRDefault="00077CE4" w:rsidP="00B01FE2">
            <w:pPr>
              <w:spacing w:after="0" w:line="240" w:lineRule="auto"/>
              <w:jc w:val="center"/>
              <w:rPr>
                <w:rFonts w:ascii="Times New Roman" w:eastAsia="Times New Roman" w:hAnsi="Times New Roman" w:cs="Times New Roman"/>
                <w:color w:val="000000"/>
                <w:sz w:val="24"/>
                <w:szCs w:val="24"/>
              </w:rPr>
            </w:pPr>
            <w:r w:rsidRPr="00A94882">
              <w:rPr>
                <w:rFonts w:ascii="Times New Roman" w:eastAsia="Times New Roman" w:hAnsi="Times New Roman" w:cs="Times New Roman"/>
                <w:color w:val="000000"/>
                <w:sz w:val="24"/>
                <w:szCs w:val="24"/>
              </w:rPr>
              <w:t>%</w:t>
            </w:r>
          </w:p>
        </w:tc>
        <w:tc>
          <w:tcPr>
            <w:tcW w:w="6521" w:type="dxa"/>
            <w:shd w:val="clear" w:color="auto" w:fill="auto"/>
          </w:tcPr>
          <w:p w:rsidR="00330BC1" w:rsidRPr="00A94882" w:rsidRDefault="00330BC1" w:rsidP="00B01FE2">
            <w:pPr>
              <w:tabs>
                <w:tab w:val="left" w:pos="1302"/>
              </w:tabs>
              <w:spacing w:after="0" w:line="240" w:lineRule="auto"/>
              <w:contextualSpacing/>
              <w:rPr>
                <w:rFonts w:ascii="Times New Roman" w:eastAsia="Times New Roman" w:hAnsi="Times New Roman" w:cs="Times New Roman"/>
                <w:bCs/>
                <w:sz w:val="24"/>
                <w:szCs w:val="24"/>
              </w:rPr>
            </w:pPr>
            <w:r w:rsidRPr="00A94882">
              <w:rPr>
                <w:rFonts w:ascii="Times New Roman" w:eastAsia="Times New Roman" w:hAnsi="Times New Roman" w:cs="Times New Roman"/>
                <w:bCs/>
                <w:sz w:val="24"/>
                <w:szCs w:val="24"/>
              </w:rPr>
              <w:t>Кпп% = Ко / Кпх 100%,</w:t>
            </w:r>
          </w:p>
          <w:p w:rsidR="00330BC1" w:rsidRPr="00A94882" w:rsidRDefault="00330BC1" w:rsidP="00B01FE2">
            <w:pPr>
              <w:tabs>
                <w:tab w:val="left" w:pos="1302"/>
              </w:tabs>
              <w:spacing w:after="0" w:line="240" w:lineRule="auto"/>
              <w:contextualSpacing/>
              <w:rPr>
                <w:rFonts w:ascii="Times New Roman" w:eastAsia="Times New Roman" w:hAnsi="Times New Roman" w:cs="Times New Roman"/>
                <w:bCs/>
                <w:sz w:val="24"/>
                <w:szCs w:val="24"/>
              </w:rPr>
            </w:pPr>
            <w:r w:rsidRPr="00A94882">
              <w:rPr>
                <w:rFonts w:ascii="Times New Roman" w:eastAsia="Times New Roman" w:hAnsi="Times New Roman" w:cs="Times New Roman"/>
                <w:bCs/>
                <w:sz w:val="24"/>
                <w:szCs w:val="24"/>
              </w:rPr>
              <w:t>где:</w:t>
            </w:r>
          </w:p>
          <w:p w:rsidR="00330BC1" w:rsidRPr="00A94882" w:rsidRDefault="00330BC1" w:rsidP="00B01FE2">
            <w:pPr>
              <w:tabs>
                <w:tab w:val="left" w:pos="1302"/>
              </w:tabs>
              <w:spacing w:after="0" w:line="240" w:lineRule="auto"/>
              <w:contextualSpacing/>
              <w:rPr>
                <w:rFonts w:ascii="Times New Roman" w:eastAsia="Times New Roman" w:hAnsi="Times New Roman" w:cs="Times New Roman"/>
                <w:bCs/>
                <w:sz w:val="24"/>
                <w:szCs w:val="24"/>
              </w:rPr>
            </w:pPr>
            <w:r w:rsidRPr="00A94882">
              <w:rPr>
                <w:rFonts w:ascii="Times New Roman" w:eastAsia="Times New Roman" w:hAnsi="Times New Roman" w:cs="Times New Roman"/>
                <w:bCs/>
                <w:sz w:val="24"/>
                <w:szCs w:val="24"/>
              </w:rPr>
              <w:t>Кпп – количество посетителей по отношению к базовому году;</w:t>
            </w:r>
          </w:p>
          <w:p w:rsidR="00330BC1" w:rsidRPr="00A94882" w:rsidRDefault="00330BC1" w:rsidP="00B01FE2">
            <w:pPr>
              <w:tabs>
                <w:tab w:val="left" w:pos="1302"/>
              </w:tabs>
              <w:spacing w:after="0" w:line="240" w:lineRule="auto"/>
              <w:contextualSpacing/>
              <w:rPr>
                <w:rFonts w:ascii="Times New Roman" w:eastAsia="Times New Roman" w:hAnsi="Times New Roman" w:cs="Times New Roman"/>
                <w:bCs/>
                <w:sz w:val="24"/>
                <w:szCs w:val="24"/>
              </w:rPr>
            </w:pPr>
            <w:r w:rsidRPr="00A94882">
              <w:rPr>
                <w:rFonts w:ascii="Times New Roman" w:eastAsia="Times New Roman" w:hAnsi="Times New Roman" w:cs="Times New Roman"/>
                <w:bCs/>
                <w:sz w:val="24"/>
                <w:szCs w:val="24"/>
              </w:rPr>
              <w:t>Ко – количество посетителей в отчетном году, тыс. чел.;</w:t>
            </w:r>
          </w:p>
          <w:p w:rsidR="00094132" w:rsidRPr="00A94882" w:rsidRDefault="00330BC1" w:rsidP="00B01FE2">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94882">
              <w:rPr>
                <w:rFonts w:ascii="Times New Roman" w:eastAsia="Times New Roman" w:hAnsi="Times New Roman" w:cs="Times New Roman"/>
                <w:bCs/>
                <w:sz w:val="24"/>
                <w:szCs w:val="24"/>
              </w:rPr>
              <w:t>Кп – количество посетителей в</w:t>
            </w:r>
            <w:r w:rsidR="00582F87" w:rsidRPr="00A94882">
              <w:rPr>
                <w:rFonts w:ascii="Times New Roman" w:eastAsia="Times New Roman" w:hAnsi="Times New Roman" w:cs="Times New Roman"/>
                <w:bCs/>
                <w:sz w:val="24"/>
                <w:szCs w:val="24"/>
              </w:rPr>
              <w:t xml:space="preserve"> </w:t>
            </w:r>
            <w:r w:rsidRPr="00A94882">
              <w:rPr>
                <w:rFonts w:ascii="Times New Roman" w:hAnsi="Times New Roman" w:cs="Times New Roman"/>
                <w:bCs/>
                <w:sz w:val="24"/>
                <w:szCs w:val="24"/>
              </w:rPr>
              <w:t>базовом году, тыс. чел.</w:t>
            </w:r>
          </w:p>
        </w:tc>
        <w:tc>
          <w:tcPr>
            <w:tcW w:w="2060" w:type="dxa"/>
          </w:tcPr>
          <w:p w:rsidR="00094132" w:rsidRPr="00A94882" w:rsidRDefault="00B94F43" w:rsidP="00B61912">
            <w:pPr>
              <w:spacing w:after="0" w:line="240" w:lineRule="auto"/>
            </w:pPr>
            <w:r w:rsidRPr="00A94882">
              <w:rPr>
                <w:rFonts w:ascii="Times New Roman" w:hAnsi="Times New Roman" w:cs="Times New Roman"/>
                <w:sz w:val="24"/>
                <w:szCs w:val="24"/>
              </w:rPr>
              <w:t>Комитет по строительству, дорожной деятельности и благоустройства</w:t>
            </w:r>
          </w:p>
        </w:tc>
      </w:tr>
      <w:tr w:rsidR="004F35B6" w:rsidRPr="00A94882" w:rsidTr="00B61912">
        <w:trPr>
          <w:gridAfter w:val="1"/>
          <w:wAfter w:w="14" w:type="dxa"/>
          <w:trHeight w:val="1013"/>
          <w:jc w:val="center"/>
        </w:trPr>
        <w:tc>
          <w:tcPr>
            <w:tcW w:w="773" w:type="dxa"/>
          </w:tcPr>
          <w:p w:rsidR="004F35B6" w:rsidRPr="00A94882" w:rsidRDefault="009927B4" w:rsidP="00B01FE2">
            <w:pPr>
              <w:widowControl w:val="0"/>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1.12</w:t>
            </w:r>
            <w:r w:rsidR="004F35B6" w:rsidRPr="00A94882">
              <w:rPr>
                <w:rFonts w:ascii="Times New Roman" w:hAnsi="Times New Roman" w:cs="Times New Roman"/>
                <w:sz w:val="24"/>
                <w:szCs w:val="24"/>
              </w:rPr>
              <w:t>.</w:t>
            </w:r>
          </w:p>
        </w:tc>
        <w:tc>
          <w:tcPr>
            <w:tcW w:w="4965" w:type="dxa"/>
          </w:tcPr>
          <w:p w:rsidR="004F35B6" w:rsidRPr="00A94882" w:rsidRDefault="004F35B6" w:rsidP="00B01FE2">
            <w:pPr>
              <w:spacing w:after="0" w:line="240" w:lineRule="auto"/>
              <w:rPr>
                <w:rFonts w:ascii="Times New Roman" w:eastAsia="Times New Roman" w:hAnsi="Times New Roman" w:cs="Times New Roman"/>
                <w:sz w:val="24"/>
                <w:szCs w:val="24"/>
              </w:rPr>
            </w:pPr>
            <w:r w:rsidRPr="00A94882">
              <w:rPr>
                <w:rFonts w:ascii="Times New Roman" w:hAnsi="Times New Roman" w:cs="Times New Roman"/>
                <w:sz w:val="24"/>
                <w:szCs w:val="24"/>
              </w:rPr>
              <w:t>Количество созданных и благоустроенных парков культуры и отдыха на территории Московской области</w:t>
            </w:r>
          </w:p>
        </w:tc>
        <w:tc>
          <w:tcPr>
            <w:tcW w:w="1272" w:type="dxa"/>
          </w:tcPr>
          <w:p w:rsidR="004F35B6" w:rsidRPr="00A94882" w:rsidRDefault="004F35B6" w:rsidP="00B01FE2">
            <w:pPr>
              <w:spacing w:after="0" w:line="240" w:lineRule="auto"/>
              <w:jc w:val="center"/>
              <w:rPr>
                <w:rFonts w:ascii="Times New Roman" w:eastAsia="Times New Roman" w:hAnsi="Times New Roman" w:cs="Times New Roman"/>
                <w:color w:val="000000"/>
                <w:sz w:val="24"/>
                <w:szCs w:val="24"/>
              </w:rPr>
            </w:pPr>
            <w:r w:rsidRPr="00A94882">
              <w:rPr>
                <w:rFonts w:ascii="Times New Roman" w:hAnsi="Times New Roman" w:cs="Times New Roman"/>
                <w:sz w:val="24"/>
                <w:szCs w:val="24"/>
              </w:rPr>
              <w:t>единиц</w:t>
            </w:r>
          </w:p>
        </w:tc>
        <w:tc>
          <w:tcPr>
            <w:tcW w:w="6521" w:type="dxa"/>
            <w:shd w:val="clear" w:color="auto" w:fill="auto"/>
          </w:tcPr>
          <w:p w:rsidR="004F35B6" w:rsidRPr="00A94882" w:rsidRDefault="00A94882" w:rsidP="00A94882">
            <w:pPr>
              <w:tabs>
                <w:tab w:val="left" w:pos="1302"/>
              </w:tabs>
              <w:spacing w:after="0" w:line="240" w:lineRule="auto"/>
              <w:contextualSpacing/>
              <w:rPr>
                <w:rFonts w:ascii="Times New Roman" w:eastAsia="Times New Roman" w:hAnsi="Times New Roman" w:cs="Times New Roman"/>
                <w:bCs/>
                <w:sz w:val="24"/>
                <w:szCs w:val="24"/>
              </w:rPr>
            </w:pPr>
            <w:r w:rsidRPr="00A94882">
              <w:rPr>
                <w:rFonts w:ascii="Times New Roman" w:eastAsia="Times New Roman" w:hAnsi="Times New Roman" w:cs="Times New Roman"/>
                <w:bCs/>
                <w:sz w:val="24"/>
                <w:szCs w:val="24"/>
              </w:rPr>
              <w:t>Количество созданных и благоустроенных в отчетном году</w:t>
            </w:r>
          </w:p>
        </w:tc>
        <w:tc>
          <w:tcPr>
            <w:tcW w:w="2060" w:type="dxa"/>
          </w:tcPr>
          <w:p w:rsidR="004F35B6" w:rsidRPr="00A94882" w:rsidRDefault="004F35B6" w:rsidP="00B61912">
            <w:pPr>
              <w:spacing w:after="0" w:line="240" w:lineRule="auto"/>
              <w:rPr>
                <w:rFonts w:ascii="Times New Roman" w:hAnsi="Times New Roman" w:cs="Times New Roman"/>
                <w:sz w:val="24"/>
                <w:szCs w:val="24"/>
              </w:rPr>
            </w:pPr>
            <w:r w:rsidRPr="00A94882">
              <w:rPr>
                <w:rFonts w:ascii="Times New Roman" w:hAnsi="Times New Roman" w:cs="Times New Roman"/>
                <w:sz w:val="24"/>
                <w:szCs w:val="24"/>
              </w:rPr>
              <w:t>Комитет по строительству, дорожной деятельности и благоустройства</w:t>
            </w:r>
          </w:p>
        </w:tc>
      </w:tr>
      <w:tr w:rsidR="004F35B6" w:rsidRPr="00A94882" w:rsidTr="00B61912">
        <w:trPr>
          <w:gridAfter w:val="1"/>
          <w:wAfter w:w="14" w:type="dxa"/>
          <w:trHeight w:val="1013"/>
          <w:jc w:val="center"/>
        </w:trPr>
        <w:tc>
          <w:tcPr>
            <w:tcW w:w="773" w:type="dxa"/>
          </w:tcPr>
          <w:p w:rsidR="004F35B6" w:rsidRPr="00A94882" w:rsidRDefault="009927B4" w:rsidP="00B01FE2">
            <w:pPr>
              <w:widowControl w:val="0"/>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1.13</w:t>
            </w:r>
            <w:r w:rsidR="004F35B6" w:rsidRPr="00A94882">
              <w:rPr>
                <w:rFonts w:ascii="Times New Roman" w:hAnsi="Times New Roman" w:cs="Times New Roman"/>
                <w:sz w:val="24"/>
                <w:szCs w:val="24"/>
              </w:rPr>
              <w:t>.</w:t>
            </w:r>
          </w:p>
        </w:tc>
        <w:tc>
          <w:tcPr>
            <w:tcW w:w="4965" w:type="dxa"/>
          </w:tcPr>
          <w:p w:rsidR="004F35B6" w:rsidRPr="00A94882" w:rsidRDefault="004F35B6" w:rsidP="00B01FE2">
            <w:pPr>
              <w:spacing w:after="0" w:line="240" w:lineRule="auto"/>
              <w:rPr>
                <w:rFonts w:ascii="Times New Roman" w:hAnsi="Times New Roman" w:cs="Times New Roman"/>
                <w:sz w:val="24"/>
                <w:szCs w:val="24"/>
              </w:rPr>
            </w:pPr>
            <w:r w:rsidRPr="00A94882">
              <w:rPr>
                <w:rFonts w:ascii="Times New Roman" w:hAnsi="Times New Roman" w:cs="Times New Roman"/>
                <w:sz w:val="24"/>
                <w:szCs w:val="24"/>
              </w:rPr>
              <w:t>Количество установленных детских игровых площадок в парках культуры и отдыха</w:t>
            </w:r>
          </w:p>
        </w:tc>
        <w:tc>
          <w:tcPr>
            <w:tcW w:w="1272" w:type="dxa"/>
          </w:tcPr>
          <w:p w:rsidR="004F35B6" w:rsidRPr="00A94882" w:rsidRDefault="004F35B6" w:rsidP="00B01FE2">
            <w:pPr>
              <w:spacing w:after="0" w:line="240" w:lineRule="auto"/>
              <w:jc w:val="center"/>
              <w:rPr>
                <w:rFonts w:ascii="Times New Roman" w:eastAsia="Times New Roman" w:hAnsi="Times New Roman" w:cs="Times New Roman"/>
                <w:color w:val="000000"/>
                <w:sz w:val="24"/>
                <w:szCs w:val="24"/>
              </w:rPr>
            </w:pPr>
            <w:r w:rsidRPr="00A94882">
              <w:rPr>
                <w:rFonts w:ascii="Times New Roman" w:hAnsi="Times New Roman" w:cs="Times New Roman"/>
                <w:sz w:val="24"/>
                <w:szCs w:val="24"/>
              </w:rPr>
              <w:t>единиц</w:t>
            </w:r>
          </w:p>
        </w:tc>
        <w:tc>
          <w:tcPr>
            <w:tcW w:w="6521" w:type="dxa"/>
            <w:shd w:val="clear" w:color="auto" w:fill="auto"/>
          </w:tcPr>
          <w:p w:rsidR="004F35B6" w:rsidRPr="00A94882" w:rsidRDefault="00A94882" w:rsidP="00B01FE2">
            <w:pPr>
              <w:tabs>
                <w:tab w:val="left" w:pos="1302"/>
              </w:tabs>
              <w:spacing w:after="0" w:line="240" w:lineRule="auto"/>
              <w:contextualSpacing/>
              <w:rPr>
                <w:rFonts w:ascii="Times New Roman" w:eastAsia="Times New Roman" w:hAnsi="Times New Roman" w:cs="Times New Roman"/>
                <w:bCs/>
                <w:sz w:val="24"/>
                <w:szCs w:val="24"/>
              </w:rPr>
            </w:pPr>
            <w:r w:rsidRPr="00A94882">
              <w:rPr>
                <w:rFonts w:ascii="Times New Roman" w:eastAsia="Times New Roman" w:hAnsi="Times New Roman" w:cs="Times New Roman"/>
                <w:bCs/>
                <w:sz w:val="24"/>
                <w:szCs w:val="24"/>
              </w:rPr>
              <w:t>Количество установленных детских игровых площадок в парках культуры и отдыха в отчетном году</w:t>
            </w:r>
          </w:p>
        </w:tc>
        <w:tc>
          <w:tcPr>
            <w:tcW w:w="2060" w:type="dxa"/>
          </w:tcPr>
          <w:p w:rsidR="004F35B6" w:rsidRPr="00A94882" w:rsidRDefault="004F35B6" w:rsidP="00B61912">
            <w:pPr>
              <w:spacing w:after="0" w:line="240" w:lineRule="auto"/>
              <w:rPr>
                <w:rFonts w:ascii="Times New Roman" w:hAnsi="Times New Roman" w:cs="Times New Roman"/>
                <w:sz w:val="24"/>
                <w:szCs w:val="24"/>
              </w:rPr>
            </w:pPr>
            <w:r w:rsidRPr="00A94882">
              <w:rPr>
                <w:rFonts w:ascii="Times New Roman" w:hAnsi="Times New Roman" w:cs="Times New Roman"/>
                <w:sz w:val="24"/>
                <w:szCs w:val="24"/>
              </w:rPr>
              <w:t>Комитет по строительству, дорожной деятельности и благоустройства</w:t>
            </w:r>
          </w:p>
        </w:tc>
      </w:tr>
      <w:tr w:rsidR="00B61912" w:rsidRPr="00A94882" w:rsidTr="00DB16F0">
        <w:trPr>
          <w:gridAfter w:val="1"/>
          <w:wAfter w:w="14" w:type="dxa"/>
          <w:trHeight w:val="784"/>
          <w:jc w:val="center"/>
        </w:trPr>
        <w:tc>
          <w:tcPr>
            <w:tcW w:w="773" w:type="dxa"/>
          </w:tcPr>
          <w:p w:rsidR="00B61912" w:rsidRPr="00A94882" w:rsidRDefault="009927B4" w:rsidP="00B61912">
            <w:pPr>
              <w:jc w:val="center"/>
              <w:rPr>
                <w:rFonts w:ascii="Times New Roman" w:hAnsi="Times New Roman" w:cs="Times New Roman"/>
                <w:sz w:val="24"/>
                <w:szCs w:val="24"/>
              </w:rPr>
            </w:pPr>
            <w:r>
              <w:rPr>
                <w:rFonts w:ascii="Times New Roman" w:hAnsi="Times New Roman" w:cs="Times New Roman"/>
                <w:sz w:val="24"/>
                <w:szCs w:val="24"/>
              </w:rPr>
              <w:t>1.14</w:t>
            </w:r>
            <w:r w:rsidR="00B61912" w:rsidRPr="00A94882">
              <w:rPr>
                <w:rFonts w:ascii="Times New Roman" w:hAnsi="Times New Roman" w:cs="Times New Roman"/>
                <w:sz w:val="24"/>
                <w:szCs w:val="24"/>
              </w:rPr>
              <w:t>.</w:t>
            </w:r>
          </w:p>
        </w:tc>
        <w:tc>
          <w:tcPr>
            <w:tcW w:w="4965" w:type="dxa"/>
          </w:tcPr>
          <w:p w:rsidR="00B61912" w:rsidRPr="00A94882" w:rsidRDefault="00B61912" w:rsidP="00B61912">
            <w:pPr>
              <w:rPr>
                <w:rFonts w:ascii="Times New Roman" w:hAnsi="Times New Roman" w:cs="Times New Roman"/>
                <w:sz w:val="24"/>
                <w:szCs w:val="24"/>
              </w:rPr>
            </w:pPr>
            <w:r w:rsidRPr="00A94882">
              <w:rPr>
                <w:rFonts w:ascii="Times New Roman" w:eastAsia="Times New Roman" w:hAnsi="Times New Roman" w:cs="Times New Roman"/>
                <w:sz w:val="24"/>
                <w:szCs w:val="24"/>
              </w:rPr>
              <w:t>Количество мест массового отдыха населения, содержащихся за счет средств бюджета городского округа</w:t>
            </w:r>
          </w:p>
        </w:tc>
        <w:tc>
          <w:tcPr>
            <w:tcW w:w="1272" w:type="dxa"/>
          </w:tcPr>
          <w:p w:rsidR="00B61912" w:rsidRPr="00A94882" w:rsidRDefault="00582F87" w:rsidP="00B61912">
            <w:pPr>
              <w:spacing w:after="0" w:line="240" w:lineRule="auto"/>
              <w:jc w:val="center"/>
              <w:rPr>
                <w:rFonts w:ascii="Times New Roman" w:eastAsia="Times New Roman" w:hAnsi="Times New Roman" w:cs="Times New Roman"/>
                <w:color w:val="000000"/>
                <w:sz w:val="24"/>
                <w:szCs w:val="24"/>
              </w:rPr>
            </w:pPr>
            <w:r w:rsidRPr="00A94882">
              <w:rPr>
                <w:rFonts w:ascii="Times New Roman" w:eastAsia="Times New Roman" w:hAnsi="Times New Roman" w:cs="Times New Roman"/>
                <w:color w:val="000000"/>
                <w:sz w:val="24"/>
                <w:szCs w:val="24"/>
              </w:rPr>
              <w:t>Ед.</w:t>
            </w:r>
          </w:p>
        </w:tc>
        <w:tc>
          <w:tcPr>
            <w:tcW w:w="6521" w:type="dxa"/>
            <w:shd w:val="clear" w:color="auto" w:fill="auto"/>
          </w:tcPr>
          <w:p w:rsidR="00B61912" w:rsidRPr="00A94882" w:rsidRDefault="00582F87" w:rsidP="00B61912">
            <w:pPr>
              <w:tabs>
                <w:tab w:val="left" w:pos="1302"/>
              </w:tabs>
              <w:spacing w:after="0" w:line="240" w:lineRule="auto"/>
              <w:contextualSpacing/>
              <w:rPr>
                <w:rFonts w:ascii="Times New Roman" w:eastAsia="Times New Roman" w:hAnsi="Times New Roman" w:cs="Times New Roman"/>
                <w:bCs/>
                <w:sz w:val="24"/>
                <w:szCs w:val="24"/>
              </w:rPr>
            </w:pPr>
            <w:r w:rsidRPr="00A94882">
              <w:rPr>
                <w:rFonts w:ascii="Times New Roman" w:eastAsia="Times New Roman" w:hAnsi="Times New Roman" w:cs="Times New Roman"/>
                <w:sz w:val="24"/>
                <w:szCs w:val="24"/>
              </w:rPr>
              <w:t>количество водоемов, находящихся в муниципальной собственности, рассчитывается от количества населения на 50 тыс. человек  одно место отдыха.</w:t>
            </w:r>
          </w:p>
        </w:tc>
        <w:tc>
          <w:tcPr>
            <w:tcW w:w="2060" w:type="dxa"/>
          </w:tcPr>
          <w:p w:rsidR="00B61912" w:rsidRPr="00A94882" w:rsidRDefault="00582F87" w:rsidP="00B61912">
            <w:pPr>
              <w:spacing w:after="0" w:line="240" w:lineRule="auto"/>
              <w:rPr>
                <w:rFonts w:ascii="Times New Roman" w:hAnsi="Times New Roman" w:cs="Times New Roman"/>
                <w:sz w:val="24"/>
                <w:szCs w:val="24"/>
              </w:rPr>
            </w:pPr>
            <w:r w:rsidRPr="00A94882">
              <w:rPr>
                <w:rFonts w:ascii="Times New Roman" w:hAnsi="Times New Roman" w:cs="Times New Roman"/>
                <w:sz w:val="24"/>
                <w:szCs w:val="24"/>
              </w:rPr>
              <w:t>Комитет по строительству, дорожной деятельности и благоустройства</w:t>
            </w:r>
          </w:p>
        </w:tc>
      </w:tr>
      <w:tr w:rsidR="00BC4530" w:rsidRPr="00A94882" w:rsidTr="00CA2321">
        <w:trPr>
          <w:gridAfter w:val="1"/>
          <w:wAfter w:w="14" w:type="dxa"/>
          <w:trHeight w:val="4199"/>
          <w:jc w:val="center"/>
        </w:trPr>
        <w:tc>
          <w:tcPr>
            <w:tcW w:w="773" w:type="dxa"/>
          </w:tcPr>
          <w:p w:rsidR="00BC4530" w:rsidRPr="00A94882" w:rsidRDefault="009927B4" w:rsidP="00B61912">
            <w:pPr>
              <w:jc w:val="center"/>
              <w:rPr>
                <w:rFonts w:ascii="Times New Roman" w:hAnsi="Times New Roman" w:cs="Times New Roman"/>
                <w:sz w:val="24"/>
                <w:szCs w:val="24"/>
              </w:rPr>
            </w:pPr>
            <w:r>
              <w:rPr>
                <w:rFonts w:ascii="Times New Roman" w:hAnsi="Times New Roman" w:cs="Times New Roman"/>
                <w:sz w:val="24"/>
                <w:szCs w:val="24"/>
              </w:rPr>
              <w:lastRenderedPageBreak/>
              <w:t>1.15</w:t>
            </w:r>
            <w:r w:rsidR="00BC4530">
              <w:rPr>
                <w:rFonts w:ascii="Times New Roman" w:hAnsi="Times New Roman" w:cs="Times New Roman"/>
                <w:sz w:val="24"/>
                <w:szCs w:val="24"/>
              </w:rPr>
              <w:t>.</w:t>
            </w:r>
          </w:p>
        </w:tc>
        <w:tc>
          <w:tcPr>
            <w:tcW w:w="4965" w:type="dxa"/>
          </w:tcPr>
          <w:p w:rsidR="00BC4530" w:rsidRPr="00A94882" w:rsidRDefault="00BC4530" w:rsidP="00B61912">
            <w:pPr>
              <w:rPr>
                <w:rFonts w:ascii="Times New Roman" w:eastAsia="Times New Roman" w:hAnsi="Times New Roman" w:cs="Times New Roman"/>
                <w:sz w:val="24"/>
                <w:szCs w:val="24"/>
              </w:rPr>
            </w:pPr>
            <w:r>
              <w:rPr>
                <w:rFonts w:ascii="Times New Roman" w:eastAsia="Times New Roman" w:hAnsi="Times New Roman" w:cs="Times New Roman"/>
                <w:sz w:val="24"/>
                <w:szCs w:val="24"/>
              </w:rPr>
              <w:t>Площадь устранения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1272" w:type="dxa"/>
          </w:tcPr>
          <w:p w:rsidR="00BC4530" w:rsidRPr="00A94882" w:rsidRDefault="00BC4530" w:rsidP="00B6191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Кв.м.</w:t>
            </w:r>
          </w:p>
        </w:tc>
        <w:tc>
          <w:tcPr>
            <w:tcW w:w="6521" w:type="dxa"/>
            <w:shd w:val="clear" w:color="auto" w:fill="auto"/>
          </w:tcPr>
          <w:p w:rsidR="00BC4530" w:rsidRPr="00A94882" w:rsidRDefault="00CA2321" w:rsidP="00B61912">
            <w:pPr>
              <w:tabs>
                <w:tab w:val="left" w:pos="1302"/>
              </w:tabs>
              <w:spacing w:after="0" w:line="240" w:lineRule="auto"/>
              <w:contextualSpacing/>
              <w:rPr>
                <w:rFonts w:ascii="Times New Roman" w:eastAsia="Times New Roman" w:hAnsi="Times New Roman" w:cs="Times New Roman"/>
                <w:sz w:val="24"/>
                <w:szCs w:val="24"/>
              </w:rPr>
            </w:pPr>
            <w:r w:rsidRPr="00CA2321">
              <w:rPr>
                <w:rFonts w:ascii="Times New Roman" w:eastAsia="Times New Roman" w:hAnsi="Times New Roman" w:cs="Times New Roman"/>
                <w:sz w:val="24"/>
                <w:szCs w:val="24"/>
              </w:rPr>
              <w:t>Значение показателя рассчитывается как 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2060" w:type="dxa"/>
          </w:tcPr>
          <w:p w:rsidR="00BC4530" w:rsidRPr="00A94882" w:rsidRDefault="00BC4530" w:rsidP="00B61912">
            <w:pPr>
              <w:spacing w:after="0" w:line="240" w:lineRule="auto"/>
              <w:rPr>
                <w:rFonts w:ascii="Times New Roman" w:hAnsi="Times New Roman" w:cs="Times New Roman"/>
                <w:sz w:val="24"/>
                <w:szCs w:val="24"/>
              </w:rPr>
            </w:pPr>
            <w:r w:rsidRPr="00A94882">
              <w:rPr>
                <w:rFonts w:ascii="Times New Roman" w:hAnsi="Times New Roman" w:cs="Times New Roman"/>
                <w:sz w:val="24"/>
                <w:szCs w:val="24"/>
              </w:rPr>
              <w:t>Комитет по строительству, дорожной деятельности и благоустройства</w:t>
            </w:r>
          </w:p>
        </w:tc>
      </w:tr>
      <w:tr w:rsidR="00B61912" w:rsidRPr="00A94882" w:rsidTr="00B61912">
        <w:trPr>
          <w:trHeight w:val="25"/>
          <w:jc w:val="center"/>
        </w:trPr>
        <w:tc>
          <w:tcPr>
            <w:tcW w:w="15605" w:type="dxa"/>
            <w:gridSpan w:val="6"/>
          </w:tcPr>
          <w:p w:rsidR="00B61912" w:rsidRPr="00A94882" w:rsidRDefault="00B61912" w:rsidP="00B61912">
            <w:pPr>
              <w:spacing w:after="0" w:line="240" w:lineRule="auto"/>
              <w:rPr>
                <w:rFonts w:ascii="Times New Roman" w:hAnsi="Times New Roman" w:cs="Times New Roman"/>
                <w:sz w:val="24"/>
                <w:szCs w:val="24"/>
              </w:rPr>
            </w:pPr>
            <w:r w:rsidRPr="00A94882">
              <w:rPr>
                <w:rFonts w:ascii="Times New Roman" w:hAnsi="Times New Roman" w:cs="Times New Roman"/>
                <w:sz w:val="24"/>
                <w:szCs w:val="24"/>
              </w:rPr>
              <w:t xml:space="preserve">Подпрограмма </w:t>
            </w:r>
            <w:r w:rsidRPr="00A94882">
              <w:rPr>
                <w:rFonts w:ascii="Times New Roman" w:hAnsi="Times New Roman" w:cs="Times New Roman"/>
                <w:sz w:val="24"/>
                <w:szCs w:val="24"/>
                <w:lang w:val="en-US"/>
              </w:rPr>
              <w:t>II</w:t>
            </w:r>
            <w:r w:rsidRPr="00A94882">
              <w:rPr>
                <w:rFonts w:ascii="Times New Roman" w:hAnsi="Times New Roman" w:cs="Times New Roman"/>
                <w:sz w:val="24"/>
                <w:szCs w:val="24"/>
              </w:rPr>
              <w:t xml:space="preserve"> «Благоустройство территорий Московской области»</w:t>
            </w:r>
          </w:p>
        </w:tc>
      </w:tr>
      <w:tr w:rsidR="00B61912" w:rsidRPr="00A94882" w:rsidTr="00B61912">
        <w:trPr>
          <w:gridAfter w:val="1"/>
          <w:wAfter w:w="14" w:type="dxa"/>
          <w:trHeight w:val="66"/>
          <w:jc w:val="center"/>
        </w:trPr>
        <w:tc>
          <w:tcPr>
            <w:tcW w:w="773" w:type="dxa"/>
          </w:tcPr>
          <w:p w:rsidR="00B61912" w:rsidRPr="00A94882" w:rsidRDefault="00B61912" w:rsidP="00B61912">
            <w:pPr>
              <w:widowControl w:val="0"/>
              <w:suppressAutoHyphens/>
              <w:spacing w:after="0" w:line="240" w:lineRule="auto"/>
              <w:jc w:val="center"/>
              <w:rPr>
                <w:rFonts w:ascii="Times New Roman" w:hAnsi="Times New Roman" w:cs="Times New Roman"/>
                <w:sz w:val="24"/>
                <w:szCs w:val="24"/>
              </w:rPr>
            </w:pPr>
            <w:r w:rsidRPr="00A94882">
              <w:rPr>
                <w:rFonts w:ascii="Times New Roman" w:hAnsi="Times New Roman" w:cs="Times New Roman"/>
                <w:sz w:val="24"/>
                <w:szCs w:val="24"/>
              </w:rPr>
              <w:t>2.1</w:t>
            </w:r>
          </w:p>
        </w:tc>
        <w:tc>
          <w:tcPr>
            <w:tcW w:w="4965" w:type="dxa"/>
          </w:tcPr>
          <w:p w:rsidR="00B61912" w:rsidRPr="00A94882" w:rsidRDefault="00B61912" w:rsidP="00B61912">
            <w:pPr>
              <w:spacing w:after="0" w:line="240" w:lineRule="auto"/>
              <w:rPr>
                <w:rFonts w:ascii="Times New Roman" w:eastAsia="Times New Roman" w:hAnsi="Times New Roman" w:cs="Times New Roman"/>
                <w:sz w:val="24"/>
                <w:szCs w:val="24"/>
              </w:rPr>
            </w:pPr>
            <w:r w:rsidRPr="00A94882">
              <w:rPr>
                <w:rFonts w:ascii="Times New Roman" w:eastAsia="Times New Roman" w:hAnsi="Times New Roman" w:cs="Times New Roman"/>
                <w:sz w:val="24"/>
                <w:szCs w:val="24"/>
              </w:rPr>
              <w:t>Увеличение площади асфальтового покрытия</w:t>
            </w:r>
          </w:p>
        </w:tc>
        <w:tc>
          <w:tcPr>
            <w:tcW w:w="1272" w:type="dxa"/>
          </w:tcPr>
          <w:p w:rsidR="00B61912" w:rsidRPr="00A94882" w:rsidRDefault="00B61912" w:rsidP="00B61912">
            <w:pPr>
              <w:spacing w:after="0" w:line="240" w:lineRule="auto"/>
              <w:jc w:val="center"/>
              <w:rPr>
                <w:rFonts w:ascii="Times New Roman" w:eastAsia="Times New Roman" w:hAnsi="Times New Roman" w:cs="Times New Roman"/>
                <w:color w:val="000000"/>
                <w:sz w:val="24"/>
                <w:szCs w:val="24"/>
              </w:rPr>
            </w:pPr>
            <w:r w:rsidRPr="00A94882">
              <w:rPr>
                <w:rFonts w:ascii="Times New Roman" w:eastAsia="Times New Roman" w:hAnsi="Times New Roman" w:cs="Times New Roman"/>
                <w:color w:val="000000"/>
                <w:sz w:val="24"/>
                <w:szCs w:val="24"/>
              </w:rPr>
              <w:t>Кв.м</w:t>
            </w:r>
          </w:p>
        </w:tc>
        <w:tc>
          <w:tcPr>
            <w:tcW w:w="6521" w:type="dxa"/>
            <w:shd w:val="clear" w:color="auto" w:fill="auto"/>
          </w:tcPr>
          <w:p w:rsidR="00B61912" w:rsidRPr="00A94882" w:rsidRDefault="00B61912" w:rsidP="00B61912">
            <w:pPr>
              <w:autoSpaceDE w:val="0"/>
              <w:autoSpaceDN w:val="0"/>
              <w:adjustRightInd w:val="0"/>
              <w:spacing w:after="0" w:line="240" w:lineRule="auto"/>
              <w:jc w:val="both"/>
              <w:rPr>
                <w:rFonts w:ascii="Times New Roman" w:eastAsia="Times New Roman" w:hAnsi="Times New Roman" w:cs="Times New Roman"/>
                <w:sz w:val="24"/>
                <w:szCs w:val="24"/>
              </w:rPr>
            </w:pPr>
            <w:r w:rsidRPr="00A94882">
              <w:rPr>
                <w:rFonts w:ascii="Times New Roman" w:eastAsia="Times New Roman" w:hAnsi="Times New Roman" w:cs="Times New Roman"/>
                <w:sz w:val="24"/>
                <w:szCs w:val="24"/>
              </w:rPr>
              <w:t>Значение показателя определяется в соответствии с адресными перечнями объектов благоустройства</w:t>
            </w:r>
            <w:r w:rsidRPr="00A94882">
              <w:rPr>
                <w:rFonts w:ascii="Times New Roman" w:hAnsi="Times New Roman" w:cs="Times New Roman"/>
                <w:sz w:val="24"/>
                <w:szCs w:val="24"/>
              </w:rPr>
              <w:t>.</w:t>
            </w:r>
          </w:p>
        </w:tc>
        <w:tc>
          <w:tcPr>
            <w:tcW w:w="2060" w:type="dxa"/>
          </w:tcPr>
          <w:p w:rsidR="00B61912" w:rsidRPr="00A94882" w:rsidRDefault="00B61912" w:rsidP="00B61912">
            <w:pPr>
              <w:spacing w:after="0" w:line="240" w:lineRule="auto"/>
              <w:rPr>
                <w:rFonts w:ascii="Times New Roman" w:hAnsi="Times New Roman" w:cs="Times New Roman"/>
                <w:sz w:val="24"/>
                <w:szCs w:val="24"/>
              </w:rPr>
            </w:pPr>
            <w:r w:rsidRPr="00A94882">
              <w:rPr>
                <w:rFonts w:ascii="Times New Roman" w:hAnsi="Times New Roman" w:cs="Times New Roman"/>
                <w:sz w:val="24"/>
                <w:szCs w:val="24"/>
              </w:rPr>
              <w:t>Статистические данные</w:t>
            </w:r>
          </w:p>
        </w:tc>
      </w:tr>
      <w:tr w:rsidR="00B61912" w:rsidRPr="00A94882" w:rsidTr="00B61912">
        <w:trPr>
          <w:gridAfter w:val="1"/>
          <w:wAfter w:w="14" w:type="dxa"/>
          <w:trHeight w:val="66"/>
          <w:jc w:val="center"/>
        </w:trPr>
        <w:tc>
          <w:tcPr>
            <w:tcW w:w="773" w:type="dxa"/>
          </w:tcPr>
          <w:p w:rsidR="00B61912" w:rsidRPr="00A94882" w:rsidRDefault="00B61912" w:rsidP="00B61912">
            <w:pPr>
              <w:widowControl w:val="0"/>
              <w:suppressAutoHyphens/>
              <w:spacing w:after="0" w:line="240" w:lineRule="auto"/>
              <w:jc w:val="center"/>
              <w:rPr>
                <w:rFonts w:ascii="Times New Roman" w:hAnsi="Times New Roman" w:cs="Times New Roman"/>
                <w:sz w:val="24"/>
                <w:szCs w:val="24"/>
              </w:rPr>
            </w:pPr>
            <w:r w:rsidRPr="00A94882">
              <w:rPr>
                <w:rFonts w:ascii="Times New Roman" w:hAnsi="Times New Roman" w:cs="Times New Roman"/>
                <w:sz w:val="24"/>
                <w:szCs w:val="24"/>
              </w:rPr>
              <w:t>2.2.</w:t>
            </w:r>
          </w:p>
        </w:tc>
        <w:tc>
          <w:tcPr>
            <w:tcW w:w="4965" w:type="dxa"/>
          </w:tcPr>
          <w:p w:rsidR="00B61912" w:rsidRPr="00A94882" w:rsidRDefault="00B61912" w:rsidP="00B61912">
            <w:pPr>
              <w:spacing w:after="0" w:line="240" w:lineRule="auto"/>
              <w:rPr>
                <w:rFonts w:ascii="Times New Roman" w:eastAsia="Times New Roman" w:hAnsi="Times New Roman" w:cs="Times New Roman"/>
                <w:sz w:val="24"/>
                <w:szCs w:val="24"/>
              </w:rPr>
            </w:pPr>
            <w:r w:rsidRPr="00A94882">
              <w:rPr>
                <w:rFonts w:ascii="Times New Roman" w:eastAsia="Times New Roman" w:hAnsi="Times New Roman" w:cs="Times New Roman"/>
                <w:sz w:val="24"/>
                <w:szCs w:val="24"/>
              </w:rPr>
              <w:t>Количество деревьев, посаженных на территории городского округа</w:t>
            </w:r>
          </w:p>
        </w:tc>
        <w:tc>
          <w:tcPr>
            <w:tcW w:w="1272" w:type="dxa"/>
          </w:tcPr>
          <w:p w:rsidR="00B61912" w:rsidRPr="00A94882" w:rsidRDefault="00B61912" w:rsidP="00B61912">
            <w:pPr>
              <w:spacing w:after="0" w:line="240" w:lineRule="auto"/>
              <w:jc w:val="center"/>
              <w:rPr>
                <w:rFonts w:ascii="Times New Roman" w:eastAsia="Times New Roman" w:hAnsi="Times New Roman" w:cs="Times New Roman"/>
                <w:color w:val="000000"/>
                <w:sz w:val="24"/>
                <w:szCs w:val="24"/>
              </w:rPr>
            </w:pPr>
            <w:r w:rsidRPr="00A94882">
              <w:rPr>
                <w:rFonts w:ascii="Times New Roman" w:eastAsia="Times New Roman" w:hAnsi="Times New Roman" w:cs="Times New Roman"/>
                <w:color w:val="000000"/>
                <w:sz w:val="24"/>
                <w:szCs w:val="24"/>
              </w:rPr>
              <w:t>Ед.</w:t>
            </w:r>
          </w:p>
        </w:tc>
        <w:tc>
          <w:tcPr>
            <w:tcW w:w="6521" w:type="dxa"/>
            <w:shd w:val="clear" w:color="auto" w:fill="auto"/>
          </w:tcPr>
          <w:p w:rsidR="00B61912" w:rsidRPr="00A94882" w:rsidRDefault="00B61912" w:rsidP="00B61912">
            <w:pPr>
              <w:autoSpaceDE w:val="0"/>
              <w:autoSpaceDN w:val="0"/>
              <w:adjustRightInd w:val="0"/>
              <w:spacing w:after="0" w:line="240" w:lineRule="auto"/>
              <w:jc w:val="both"/>
              <w:rPr>
                <w:rFonts w:ascii="Times New Roman" w:eastAsia="Times New Roman" w:hAnsi="Times New Roman" w:cs="Times New Roman"/>
                <w:sz w:val="24"/>
                <w:szCs w:val="24"/>
              </w:rPr>
            </w:pPr>
            <w:r w:rsidRPr="00A94882">
              <w:rPr>
                <w:rFonts w:ascii="Times New Roman" w:eastAsia="Times New Roman" w:hAnsi="Times New Roman" w:cs="Times New Roman"/>
                <w:sz w:val="24"/>
                <w:szCs w:val="24"/>
              </w:rPr>
              <w:t>Определяется потребностью в озеленении пространства городского округа, что являются неотъемленным элементом оптимизации экологической среды города</w:t>
            </w:r>
          </w:p>
        </w:tc>
        <w:tc>
          <w:tcPr>
            <w:tcW w:w="2060" w:type="dxa"/>
          </w:tcPr>
          <w:p w:rsidR="00B61912" w:rsidRPr="00A94882" w:rsidRDefault="00B61912" w:rsidP="00B61912">
            <w:pPr>
              <w:spacing w:after="0" w:line="240" w:lineRule="auto"/>
              <w:rPr>
                <w:rFonts w:ascii="Times New Roman" w:hAnsi="Times New Roman" w:cs="Times New Roman"/>
                <w:sz w:val="24"/>
                <w:szCs w:val="24"/>
              </w:rPr>
            </w:pPr>
            <w:r w:rsidRPr="00A94882">
              <w:rPr>
                <w:rFonts w:ascii="Times New Roman" w:hAnsi="Times New Roman" w:cs="Times New Roman"/>
                <w:sz w:val="24"/>
                <w:szCs w:val="24"/>
              </w:rPr>
              <w:t>Статистические данные</w:t>
            </w:r>
          </w:p>
        </w:tc>
      </w:tr>
      <w:tr w:rsidR="00B61912" w:rsidRPr="00A94882" w:rsidTr="005362BF">
        <w:trPr>
          <w:gridAfter w:val="1"/>
          <w:wAfter w:w="14" w:type="dxa"/>
          <w:trHeight w:val="1623"/>
          <w:jc w:val="center"/>
        </w:trPr>
        <w:tc>
          <w:tcPr>
            <w:tcW w:w="773" w:type="dxa"/>
          </w:tcPr>
          <w:p w:rsidR="00B61912" w:rsidRPr="00A94882" w:rsidRDefault="00B61912" w:rsidP="00B61912">
            <w:pPr>
              <w:widowControl w:val="0"/>
              <w:suppressAutoHyphens/>
              <w:spacing w:after="0" w:line="240" w:lineRule="auto"/>
              <w:jc w:val="center"/>
              <w:rPr>
                <w:rFonts w:ascii="Times New Roman" w:hAnsi="Times New Roman" w:cs="Times New Roman"/>
                <w:sz w:val="24"/>
                <w:szCs w:val="24"/>
              </w:rPr>
            </w:pPr>
            <w:r w:rsidRPr="00A94882">
              <w:rPr>
                <w:rFonts w:ascii="Times New Roman" w:hAnsi="Times New Roman" w:cs="Times New Roman"/>
                <w:sz w:val="24"/>
                <w:szCs w:val="24"/>
              </w:rPr>
              <w:t>2.3.</w:t>
            </w:r>
          </w:p>
        </w:tc>
        <w:tc>
          <w:tcPr>
            <w:tcW w:w="4965" w:type="dxa"/>
          </w:tcPr>
          <w:p w:rsidR="00B61912" w:rsidRPr="00A94882" w:rsidRDefault="00B61912" w:rsidP="00B61912">
            <w:pPr>
              <w:spacing w:after="0" w:line="240" w:lineRule="auto"/>
              <w:rPr>
                <w:rFonts w:ascii="Times New Roman" w:eastAsia="Times New Roman" w:hAnsi="Times New Roman" w:cs="Times New Roman"/>
                <w:sz w:val="24"/>
                <w:szCs w:val="24"/>
              </w:rPr>
            </w:pPr>
            <w:r w:rsidRPr="00A94882">
              <w:rPr>
                <w:rFonts w:ascii="Times New Roman" w:eastAsia="Times New Roman" w:hAnsi="Times New Roman" w:cs="Times New Roman"/>
                <w:sz w:val="24"/>
                <w:szCs w:val="24"/>
              </w:rPr>
              <w:t>Сокращение уровня износа электросетевого хозяйства систем наружного освещения с применением СИП и высоко эффективных светильников</w:t>
            </w:r>
          </w:p>
        </w:tc>
        <w:tc>
          <w:tcPr>
            <w:tcW w:w="1272" w:type="dxa"/>
          </w:tcPr>
          <w:p w:rsidR="00B61912" w:rsidRPr="00A94882" w:rsidRDefault="00B61912" w:rsidP="00B61912">
            <w:pPr>
              <w:spacing w:after="0" w:line="240" w:lineRule="auto"/>
              <w:jc w:val="center"/>
              <w:rPr>
                <w:rFonts w:ascii="Times New Roman" w:eastAsia="Times New Roman" w:hAnsi="Times New Roman" w:cs="Times New Roman"/>
                <w:color w:val="000000"/>
                <w:sz w:val="24"/>
                <w:szCs w:val="24"/>
              </w:rPr>
            </w:pPr>
            <w:r w:rsidRPr="00A94882">
              <w:rPr>
                <w:rFonts w:ascii="Times New Roman" w:eastAsia="Times New Roman" w:hAnsi="Times New Roman" w:cs="Times New Roman"/>
                <w:color w:val="000000"/>
                <w:sz w:val="24"/>
                <w:szCs w:val="24"/>
              </w:rPr>
              <w:t>%</w:t>
            </w:r>
          </w:p>
        </w:tc>
        <w:tc>
          <w:tcPr>
            <w:tcW w:w="6521" w:type="dxa"/>
            <w:shd w:val="clear" w:color="auto" w:fill="auto"/>
          </w:tcPr>
          <w:p w:rsidR="00B61912" w:rsidRPr="00A94882" w:rsidRDefault="00B61912" w:rsidP="00B61912">
            <w:pPr>
              <w:autoSpaceDE w:val="0"/>
              <w:autoSpaceDN w:val="0"/>
              <w:adjustRightInd w:val="0"/>
              <w:spacing w:after="0" w:line="240" w:lineRule="auto"/>
              <w:jc w:val="both"/>
              <w:rPr>
                <w:rFonts w:ascii="Times New Roman" w:eastAsia="Times New Roman" w:hAnsi="Times New Roman" w:cs="Times New Roman"/>
                <w:sz w:val="24"/>
                <w:szCs w:val="24"/>
              </w:rPr>
            </w:pPr>
            <w:r w:rsidRPr="00A94882">
              <w:rPr>
                <w:rFonts w:ascii="Times New Roman" w:eastAsia="Times New Roman" w:hAnsi="Times New Roman" w:cs="Times New Roman"/>
                <w:sz w:val="24"/>
                <w:szCs w:val="24"/>
              </w:rPr>
              <w:t>Досв=Посв/Побщ*100%, где:</w:t>
            </w:r>
          </w:p>
          <w:p w:rsidR="00B61912" w:rsidRPr="00A94882" w:rsidRDefault="00B61912" w:rsidP="00B61912">
            <w:pPr>
              <w:autoSpaceDE w:val="0"/>
              <w:autoSpaceDN w:val="0"/>
              <w:adjustRightInd w:val="0"/>
              <w:spacing w:after="0" w:line="240" w:lineRule="auto"/>
              <w:jc w:val="both"/>
              <w:rPr>
                <w:rFonts w:ascii="Times New Roman" w:eastAsia="Times New Roman" w:hAnsi="Times New Roman" w:cs="Times New Roman"/>
                <w:sz w:val="24"/>
                <w:szCs w:val="24"/>
              </w:rPr>
            </w:pPr>
            <w:r w:rsidRPr="00A94882">
              <w:rPr>
                <w:rFonts w:ascii="Times New Roman" w:eastAsia="Times New Roman" w:hAnsi="Times New Roman" w:cs="Times New Roman"/>
                <w:sz w:val="24"/>
                <w:szCs w:val="24"/>
              </w:rPr>
              <w:t xml:space="preserve">Досв- доля освещенных улиц с уровнем освещенности, соответсвующим нормативным значениям в общей протяженности улиц, процент; </w:t>
            </w:r>
          </w:p>
          <w:p w:rsidR="00B61912" w:rsidRPr="00A94882" w:rsidRDefault="00B61912" w:rsidP="00B61912">
            <w:pPr>
              <w:autoSpaceDE w:val="0"/>
              <w:autoSpaceDN w:val="0"/>
              <w:adjustRightInd w:val="0"/>
              <w:spacing w:after="0" w:line="240" w:lineRule="auto"/>
              <w:jc w:val="both"/>
              <w:rPr>
                <w:rFonts w:ascii="Times New Roman" w:eastAsia="Times New Roman" w:hAnsi="Times New Roman" w:cs="Times New Roman"/>
                <w:sz w:val="24"/>
                <w:szCs w:val="24"/>
              </w:rPr>
            </w:pPr>
            <w:r w:rsidRPr="00A94882">
              <w:rPr>
                <w:rFonts w:ascii="Times New Roman" w:eastAsia="Times New Roman" w:hAnsi="Times New Roman" w:cs="Times New Roman"/>
                <w:sz w:val="24"/>
                <w:szCs w:val="24"/>
              </w:rPr>
              <w:t xml:space="preserve">Посв- протяжённость освещённых улиц, проездов, набережных, с уровнем освещённости, соответствующему нормативным значениям,км; </w:t>
            </w:r>
          </w:p>
          <w:p w:rsidR="00B61912" w:rsidRPr="00A94882" w:rsidRDefault="00B61912" w:rsidP="00B61912">
            <w:pPr>
              <w:spacing w:after="0" w:line="240" w:lineRule="auto"/>
              <w:jc w:val="both"/>
              <w:rPr>
                <w:rFonts w:ascii="Times New Roman" w:eastAsia="Times New Roman" w:hAnsi="Times New Roman" w:cs="Times New Roman"/>
                <w:sz w:val="24"/>
                <w:szCs w:val="24"/>
              </w:rPr>
            </w:pPr>
            <w:r w:rsidRPr="00A94882">
              <w:rPr>
                <w:rFonts w:ascii="Times New Roman" w:eastAsia="Times New Roman" w:hAnsi="Times New Roman" w:cs="Times New Roman"/>
                <w:sz w:val="24"/>
                <w:szCs w:val="24"/>
              </w:rPr>
              <w:t xml:space="preserve">Побщ - общая протяжённость улиц, проездов, набережных, </w:t>
            </w:r>
            <w:r w:rsidRPr="00A94882">
              <w:rPr>
                <w:rFonts w:ascii="Times New Roman" w:eastAsia="Times New Roman" w:hAnsi="Times New Roman" w:cs="Times New Roman"/>
                <w:sz w:val="24"/>
                <w:szCs w:val="24"/>
              </w:rPr>
              <w:lastRenderedPageBreak/>
              <w:t>км.</w:t>
            </w:r>
          </w:p>
          <w:p w:rsidR="00B61912" w:rsidRDefault="00B61912" w:rsidP="00B61912">
            <w:pPr>
              <w:autoSpaceDE w:val="0"/>
              <w:autoSpaceDN w:val="0"/>
              <w:adjustRightInd w:val="0"/>
              <w:spacing w:after="0" w:line="240" w:lineRule="auto"/>
              <w:jc w:val="both"/>
              <w:rPr>
                <w:rFonts w:ascii="Times New Roman" w:eastAsia="Times New Roman" w:hAnsi="Times New Roman" w:cs="Times New Roman"/>
                <w:sz w:val="24"/>
                <w:szCs w:val="24"/>
              </w:rPr>
            </w:pPr>
          </w:p>
          <w:p w:rsidR="00CA2321" w:rsidRDefault="00CA2321" w:rsidP="00B61912">
            <w:pPr>
              <w:autoSpaceDE w:val="0"/>
              <w:autoSpaceDN w:val="0"/>
              <w:adjustRightInd w:val="0"/>
              <w:spacing w:after="0" w:line="240" w:lineRule="auto"/>
              <w:jc w:val="both"/>
              <w:rPr>
                <w:rFonts w:ascii="Times New Roman" w:eastAsia="Times New Roman" w:hAnsi="Times New Roman" w:cs="Times New Roman"/>
                <w:sz w:val="24"/>
                <w:szCs w:val="24"/>
              </w:rPr>
            </w:pPr>
          </w:p>
          <w:p w:rsidR="00CA2321" w:rsidRDefault="00CA2321" w:rsidP="00B61912">
            <w:pPr>
              <w:autoSpaceDE w:val="0"/>
              <w:autoSpaceDN w:val="0"/>
              <w:adjustRightInd w:val="0"/>
              <w:spacing w:after="0" w:line="240" w:lineRule="auto"/>
              <w:jc w:val="both"/>
              <w:rPr>
                <w:rFonts w:ascii="Times New Roman" w:eastAsia="Times New Roman" w:hAnsi="Times New Roman" w:cs="Times New Roman"/>
                <w:sz w:val="24"/>
                <w:szCs w:val="24"/>
              </w:rPr>
            </w:pPr>
          </w:p>
          <w:p w:rsidR="00CA2321" w:rsidRDefault="00CA2321" w:rsidP="00B61912">
            <w:pPr>
              <w:autoSpaceDE w:val="0"/>
              <w:autoSpaceDN w:val="0"/>
              <w:adjustRightInd w:val="0"/>
              <w:spacing w:after="0" w:line="240" w:lineRule="auto"/>
              <w:jc w:val="both"/>
              <w:rPr>
                <w:rFonts w:ascii="Times New Roman" w:eastAsia="Times New Roman" w:hAnsi="Times New Roman" w:cs="Times New Roman"/>
                <w:sz w:val="24"/>
                <w:szCs w:val="24"/>
              </w:rPr>
            </w:pPr>
          </w:p>
          <w:p w:rsidR="00CA2321" w:rsidRDefault="00CA2321" w:rsidP="00B61912">
            <w:pPr>
              <w:autoSpaceDE w:val="0"/>
              <w:autoSpaceDN w:val="0"/>
              <w:adjustRightInd w:val="0"/>
              <w:spacing w:after="0" w:line="240" w:lineRule="auto"/>
              <w:jc w:val="both"/>
              <w:rPr>
                <w:rFonts w:ascii="Times New Roman" w:eastAsia="Times New Roman" w:hAnsi="Times New Roman" w:cs="Times New Roman"/>
                <w:sz w:val="24"/>
                <w:szCs w:val="24"/>
              </w:rPr>
            </w:pPr>
          </w:p>
          <w:p w:rsidR="00CA2321" w:rsidRDefault="00CA2321" w:rsidP="00B61912">
            <w:pPr>
              <w:autoSpaceDE w:val="0"/>
              <w:autoSpaceDN w:val="0"/>
              <w:adjustRightInd w:val="0"/>
              <w:spacing w:after="0" w:line="240" w:lineRule="auto"/>
              <w:jc w:val="both"/>
              <w:rPr>
                <w:rFonts w:ascii="Times New Roman" w:eastAsia="Times New Roman" w:hAnsi="Times New Roman" w:cs="Times New Roman"/>
                <w:sz w:val="24"/>
                <w:szCs w:val="24"/>
              </w:rPr>
            </w:pPr>
          </w:p>
          <w:p w:rsidR="00CA2321" w:rsidRDefault="00CA2321" w:rsidP="00B61912">
            <w:pPr>
              <w:autoSpaceDE w:val="0"/>
              <w:autoSpaceDN w:val="0"/>
              <w:adjustRightInd w:val="0"/>
              <w:spacing w:after="0" w:line="240" w:lineRule="auto"/>
              <w:jc w:val="both"/>
              <w:rPr>
                <w:rFonts w:ascii="Times New Roman" w:eastAsia="Times New Roman" w:hAnsi="Times New Roman" w:cs="Times New Roman"/>
                <w:sz w:val="24"/>
                <w:szCs w:val="24"/>
              </w:rPr>
            </w:pPr>
          </w:p>
          <w:p w:rsidR="00CA2321" w:rsidRDefault="00CA2321" w:rsidP="00B61912">
            <w:pPr>
              <w:autoSpaceDE w:val="0"/>
              <w:autoSpaceDN w:val="0"/>
              <w:adjustRightInd w:val="0"/>
              <w:spacing w:after="0" w:line="240" w:lineRule="auto"/>
              <w:jc w:val="both"/>
              <w:rPr>
                <w:rFonts w:ascii="Times New Roman" w:eastAsia="Times New Roman" w:hAnsi="Times New Roman" w:cs="Times New Roman"/>
                <w:sz w:val="24"/>
                <w:szCs w:val="24"/>
              </w:rPr>
            </w:pPr>
          </w:p>
          <w:p w:rsidR="00CA2321" w:rsidRDefault="00CA2321" w:rsidP="00B61912">
            <w:pPr>
              <w:autoSpaceDE w:val="0"/>
              <w:autoSpaceDN w:val="0"/>
              <w:adjustRightInd w:val="0"/>
              <w:spacing w:after="0" w:line="240" w:lineRule="auto"/>
              <w:jc w:val="both"/>
              <w:rPr>
                <w:rFonts w:ascii="Times New Roman" w:eastAsia="Times New Roman" w:hAnsi="Times New Roman" w:cs="Times New Roman"/>
                <w:sz w:val="24"/>
                <w:szCs w:val="24"/>
              </w:rPr>
            </w:pPr>
          </w:p>
          <w:p w:rsidR="00CA2321" w:rsidRDefault="00CA2321" w:rsidP="00B61912">
            <w:pPr>
              <w:autoSpaceDE w:val="0"/>
              <w:autoSpaceDN w:val="0"/>
              <w:adjustRightInd w:val="0"/>
              <w:spacing w:after="0" w:line="240" w:lineRule="auto"/>
              <w:jc w:val="both"/>
              <w:rPr>
                <w:rFonts w:ascii="Times New Roman" w:eastAsia="Times New Roman" w:hAnsi="Times New Roman" w:cs="Times New Roman"/>
                <w:sz w:val="24"/>
                <w:szCs w:val="24"/>
              </w:rPr>
            </w:pPr>
          </w:p>
          <w:p w:rsidR="00CA2321" w:rsidRDefault="00CA2321" w:rsidP="00B61912">
            <w:pPr>
              <w:autoSpaceDE w:val="0"/>
              <w:autoSpaceDN w:val="0"/>
              <w:adjustRightInd w:val="0"/>
              <w:spacing w:after="0" w:line="240" w:lineRule="auto"/>
              <w:jc w:val="both"/>
              <w:rPr>
                <w:rFonts w:ascii="Times New Roman" w:eastAsia="Times New Roman" w:hAnsi="Times New Roman" w:cs="Times New Roman"/>
                <w:sz w:val="24"/>
                <w:szCs w:val="24"/>
              </w:rPr>
            </w:pPr>
          </w:p>
          <w:p w:rsidR="00CA2321" w:rsidRDefault="00CA2321" w:rsidP="00B61912">
            <w:pPr>
              <w:autoSpaceDE w:val="0"/>
              <w:autoSpaceDN w:val="0"/>
              <w:adjustRightInd w:val="0"/>
              <w:spacing w:after="0" w:line="240" w:lineRule="auto"/>
              <w:jc w:val="both"/>
              <w:rPr>
                <w:rFonts w:ascii="Times New Roman" w:eastAsia="Times New Roman" w:hAnsi="Times New Roman" w:cs="Times New Roman"/>
                <w:sz w:val="24"/>
                <w:szCs w:val="24"/>
              </w:rPr>
            </w:pPr>
          </w:p>
          <w:p w:rsidR="00CA2321" w:rsidRDefault="00CA2321" w:rsidP="00B61912">
            <w:pPr>
              <w:autoSpaceDE w:val="0"/>
              <w:autoSpaceDN w:val="0"/>
              <w:adjustRightInd w:val="0"/>
              <w:spacing w:after="0" w:line="240" w:lineRule="auto"/>
              <w:jc w:val="both"/>
              <w:rPr>
                <w:rFonts w:ascii="Times New Roman" w:eastAsia="Times New Roman" w:hAnsi="Times New Roman" w:cs="Times New Roman"/>
                <w:sz w:val="24"/>
                <w:szCs w:val="24"/>
              </w:rPr>
            </w:pPr>
          </w:p>
          <w:p w:rsidR="00CA2321" w:rsidRDefault="00CA2321" w:rsidP="00B61912">
            <w:pPr>
              <w:autoSpaceDE w:val="0"/>
              <w:autoSpaceDN w:val="0"/>
              <w:adjustRightInd w:val="0"/>
              <w:spacing w:after="0" w:line="240" w:lineRule="auto"/>
              <w:jc w:val="both"/>
              <w:rPr>
                <w:rFonts w:ascii="Times New Roman" w:eastAsia="Times New Roman" w:hAnsi="Times New Roman" w:cs="Times New Roman"/>
                <w:sz w:val="24"/>
                <w:szCs w:val="24"/>
              </w:rPr>
            </w:pPr>
          </w:p>
          <w:p w:rsidR="00CA2321" w:rsidRPr="00A94882" w:rsidRDefault="00CA2321" w:rsidP="00B61912">
            <w:pPr>
              <w:autoSpaceDE w:val="0"/>
              <w:autoSpaceDN w:val="0"/>
              <w:adjustRightInd w:val="0"/>
              <w:spacing w:after="0" w:line="240" w:lineRule="auto"/>
              <w:jc w:val="both"/>
              <w:rPr>
                <w:rFonts w:ascii="Times New Roman" w:eastAsia="Times New Roman" w:hAnsi="Times New Roman" w:cs="Times New Roman"/>
                <w:sz w:val="24"/>
                <w:szCs w:val="24"/>
              </w:rPr>
            </w:pPr>
          </w:p>
        </w:tc>
        <w:tc>
          <w:tcPr>
            <w:tcW w:w="2060" w:type="dxa"/>
          </w:tcPr>
          <w:p w:rsidR="00B61912" w:rsidRPr="00A94882" w:rsidRDefault="00B61912" w:rsidP="00B61912">
            <w:pPr>
              <w:spacing w:after="0" w:line="240" w:lineRule="auto"/>
              <w:rPr>
                <w:rFonts w:ascii="Times New Roman" w:hAnsi="Times New Roman" w:cs="Times New Roman"/>
                <w:sz w:val="24"/>
                <w:szCs w:val="24"/>
              </w:rPr>
            </w:pPr>
            <w:r w:rsidRPr="00A94882">
              <w:rPr>
                <w:rFonts w:ascii="Times New Roman" w:hAnsi="Times New Roman" w:cs="Times New Roman"/>
                <w:sz w:val="24"/>
                <w:szCs w:val="24"/>
              </w:rPr>
              <w:lastRenderedPageBreak/>
              <w:t>Комитет по строительству, дорожной деятельности и благоустройства</w:t>
            </w:r>
          </w:p>
        </w:tc>
      </w:tr>
      <w:tr w:rsidR="00B61912" w:rsidRPr="00A94882" w:rsidTr="00B61912">
        <w:trPr>
          <w:jc w:val="center"/>
        </w:trPr>
        <w:tc>
          <w:tcPr>
            <w:tcW w:w="773" w:type="dxa"/>
          </w:tcPr>
          <w:p w:rsidR="00B61912" w:rsidRPr="00A94882" w:rsidRDefault="00B61912" w:rsidP="00B61912">
            <w:pPr>
              <w:widowControl w:val="0"/>
              <w:suppressAutoHyphens/>
              <w:spacing w:after="0" w:line="240" w:lineRule="auto"/>
              <w:jc w:val="center"/>
              <w:rPr>
                <w:rFonts w:ascii="Times New Roman" w:hAnsi="Times New Roman" w:cs="Times New Roman"/>
                <w:sz w:val="24"/>
                <w:szCs w:val="24"/>
              </w:rPr>
            </w:pPr>
            <w:r w:rsidRPr="00A94882">
              <w:rPr>
                <w:rFonts w:ascii="Times New Roman" w:hAnsi="Times New Roman" w:cs="Times New Roman"/>
                <w:sz w:val="24"/>
                <w:szCs w:val="24"/>
              </w:rPr>
              <w:t>3.</w:t>
            </w:r>
          </w:p>
        </w:tc>
        <w:tc>
          <w:tcPr>
            <w:tcW w:w="14832" w:type="dxa"/>
            <w:gridSpan w:val="5"/>
          </w:tcPr>
          <w:p w:rsidR="00B61912" w:rsidRDefault="00B61912" w:rsidP="00B61912">
            <w:pPr>
              <w:widowControl w:val="0"/>
              <w:suppressAutoHyphens/>
              <w:spacing w:after="0" w:line="240" w:lineRule="auto"/>
              <w:rPr>
                <w:rFonts w:ascii="Times New Roman" w:eastAsia="Times New Roman" w:hAnsi="Times New Roman" w:cs="Times New Roman"/>
                <w:sz w:val="24"/>
                <w:szCs w:val="24"/>
              </w:rPr>
            </w:pPr>
            <w:r w:rsidRPr="00A94882">
              <w:rPr>
                <w:rFonts w:ascii="Times New Roman" w:eastAsia="Times New Roman" w:hAnsi="Times New Roman" w:cs="Times New Roman"/>
                <w:sz w:val="24"/>
                <w:szCs w:val="24"/>
              </w:rPr>
              <w:t>Подпрограмма</w:t>
            </w:r>
            <w:r w:rsidR="0042289E" w:rsidRPr="00A94882">
              <w:rPr>
                <w:rFonts w:ascii="Times New Roman" w:eastAsia="Times New Roman" w:hAnsi="Times New Roman" w:cs="Times New Roman"/>
                <w:sz w:val="24"/>
                <w:szCs w:val="24"/>
              </w:rPr>
              <w:t xml:space="preserve"> </w:t>
            </w:r>
            <w:r w:rsidRPr="00A94882">
              <w:rPr>
                <w:rFonts w:ascii="Times New Roman" w:eastAsia="Times New Roman" w:hAnsi="Times New Roman" w:cs="Times New Roman"/>
                <w:sz w:val="24"/>
                <w:szCs w:val="24"/>
                <w:lang w:val="en-US"/>
              </w:rPr>
              <w:t>III</w:t>
            </w:r>
            <w:r w:rsidRPr="00A94882">
              <w:rPr>
                <w:rFonts w:ascii="Times New Roman" w:eastAsia="Times New Roman" w:hAnsi="Times New Roman" w:cs="Times New Roman"/>
                <w:sz w:val="24"/>
                <w:szCs w:val="24"/>
              </w:rPr>
              <w:t xml:space="preserve"> «Создание условий для обеспечения комфортного проживания жителей в многоквартирных домах»</w:t>
            </w:r>
          </w:p>
          <w:p w:rsidR="00CA2321" w:rsidRDefault="00CA2321" w:rsidP="00B61912">
            <w:pPr>
              <w:widowControl w:val="0"/>
              <w:suppressAutoHyphens/>
              <w:spacing w:after="0" w:line="240" w:lineRule="auto"/>
              <w:rPr>
                <w:rFonts w:ascii="Times New Roman" w:eastAsia="Times New Roman" w:hAnsi="Times New Roman" w:cs="Times New Roman"/>
                <w:sz w:val="24"/>
                <w:szCs w:val="24"/>
              </w:rPr>
            </w:pPr>
          </w:p>
          <w:p w:rsidR="00CA2321" w:rsidRPr="00A94882" w:rsidRDefault="00CA2321" w:rsidP="00B61912">
            <w:pPr>
              <w:widowControl w:val="0"/>
              <w:suppressAutoHyphens/>
              <w:spacing w:after="0" w:line="240" w:lineRule="auto"/>
              <w:rPr>
                <w:rFonts w:ascii="Times New Roman" w:eastAsia="Times New Roman" w:hAnsi="Times New Roman" w:cs="Times New Roman"/>
                <w:sz w:val="24"/>
                <w:szCs w:val="24"/>
              </w:rPr>
            </w:pPr>
          </w:p>
        </w:tc>
      </w:tr>
      <w:tr w:rsidR="00B61912" w:rsidRPr="00A94882" w:rsidTr="00B61912">
        <w:trPr>
          <w:gridAfter w:val="1"/>
          <w:wAfter w:w="14" w:type="dxa"/>
          <w:trHeight w:val="1999"/>
          <w:jc w:val="center"/>
        </w:trPr>
        <w:tc>
          <w:tcPr>
            <w:tcW w:w="773" w:type="dxa"/>
          </w:tcPr>
          <w:p w:rsidR="00B61912" w:rsidRPr="00A94882" w:rsidRDefault="00B61912" w:rsidP="00B61912">
            <w:pPr>
              <w:widowControl w:val="0"/>
              <w:suppressAutoHyphens/>
              <w:spacing w:after="0" w:line="240" w:lineRule="auto"/>
              <w:jc w:val="center"/>
              <w:rPr>
                <w:rFonts w:ascii="Times New Roman" w:hAnsi="Times New Roman" w:cs="Times New Roman"/>
                <w:sz w:val="24"/>
                <w:szCs w:val="24"/>
              </w:rPr>
            </w:pPr>
            <w:r w:rsidRPr="00A94882">
              <w:rPr>
                <w:rFonts w:ascii="Times New Roman" w:hAnsi="Times New Roman" w:cs="Times New Roman"/>
                <w:sz w:val="24"/>
                <w:szCs w:val="24"/>
              </w:rPr>
              <w:t>3.1</w:t>
            </w:r>
          </w:p>
          <w:p w:rsidR="00B61912" w:rsidRPr="00A94882" w:rsidRDefault="00B61912" w:rsidP="00B61912">
            <w:pPr>
              <w:widowControl w:val="0"/>
              <w:suppressAutoHyphens/>
              <w:spacing w:after="0" w:line="240" w:lineRule="auto"/>
              <w:jc w:val="center"/>
              <w:rPr>
                <w:rFonts w:ascii="Times New Roman" w:hAnsi="Times New Roman" w:cs="Times New Roman"/>
                <w:sz w:val="24"/>
                <w:szCs w:val="24"/>
              </w:rPr>
            </w:pPr>
          </w:p>
        </w:tc>
        <w:tc>
          <w:tcPr>
            <w:tcW w:w="4965" w:type="dxa"/>
          </w:tcPr>
          <w:p w:rsidR="00B61912" w:rsidRPr="00A94882" w:rsidRDefault="00B61912" w:rsidP="00B61912">
            <w:pPr>
              <w:widowControl w:val="0"/>
              <w:suppressAutoHyphens/>
              <w:spacing w:after="0" w:line="240" w:lineRule="auto"/>
              <w:jc w:val="both"/>
              <w:rPr>
                <w:rFonts w:ascii="Times New Roman" w:eastAsia="Times New Roman" w:hAnsi="Times New Roman" w:cs="Times New Roman"/>
                <w:sz w:val="24"/>
                <w:szCs w:val="24"/>
              </w:rPr>
            </w:pPr>
            <w:r w:rsidRPr="00A94882">
              <w:rPr>
                <w:rFonts w:ascii="Times New Roman" w:eastAsia="Times New Roman" w:hAnsi="Times New Roman" w:cs="Times New Roman"/>
                <w:sz w:val="24"/>
                <w:szCs w:val="24"/>
              </w:rPr>
              <w:t>Количество отремонтированных подъездов МКД</w:t>
            </w:r>
          </w:p>
        </w:tc>
        <w:tc>
          <w:tcPr>
            <w:tcW w:w="1272" w:type="dxa"/>
            <w:shd w:val="clear" w:color="auto" w:fill="auto"/>
          </w:tcPr>
          <w:p w:rsidR="00B61912" w:rsidRPr="00A94882" w:rsidRDefault="00B61912" w:rsidP="00B61912">
            <w:pPr>
              <w:spacing w:after="0" w:line="240" w:lineRule="auto"/>
              <w:jc w:val="center"/>
              <w:rPr>
                <w:rFonts w:ascii="Times New Roman" w:eastAsia="Times New Roman" w:hAnsi="Times New Roman" w:cs="Times New Roman"/>
                <w:color w:val="000000"/>
                <w:sz w:val="24"/>
                <w:szCs w:val="24"/>
              </w:rPr>
            </w:pPr>
            <w:r w:rsidRPr="00A94882">
              <w:rPr>
                <w:rFonts w:ascii="Times New Roman" w:eastAsia="Times New Roman" w:hAnsi="Times New Roman" w:cs="Times New Roman"/>
                <w:color w:val="000000"/>
                <w:sz w:val="24"/>
                <w:szCs w:val="24"/>
              </w:rPr>
              <w:t>единиц</w:t>
            </w:r>
          </w:p>
        </w:tc>
        <w:tc>
          <w:tcPr>
            <w:tcW w:w="6521" w:type="dxa"/>
            <w:shd w:val="clear" w:color="auto" w:fill="auto"/>
          </w:tcPr>
          <w:p w:rsidR="00B61912" w:rsidRPr="00A94882" w:rsidRDefault="00B61912" w:rsidP="00B61912">
            <w:pPr>
              <w:widowControl w:val="0"/>
              <w:suppressAutoHyphens/>
              <w:spacing w:after="0" w:line="240" w:lineRule="auto"/>
              <w:jc w:val="both"/>
              <w:rPr>
                <w:rFonts w:ascii="Times New Roman" w:eastAsia="Times New Roman" w:hAnsi="Times New Roman" w:cs="Times New Roman"/>
                <w:sz w:val="24"/>
                <w:szCs w:val="24"/>
              </w:rPr>
            </w:pPr>
            <w:r w:rsidRPr="00A94882">
              <w:rPr>
                <w:rFonts w:ascii="Times New Roman" w:eastAsia="Times New Roman" w:hAnsi="Times New Roman" w:cs="Times New Roman"/>
                <w:color w:val="000000"/>
                <w:sz w:val="24"/>
                <w:szCs w:val="24"/>
              </w:rPr>
              <w:t>Плановое значение показателя определяется в соответствии с Программой ремонта подъездов многоквартирных домов Московской области</w:t>
            </w:r>
          </w:p>
        </w:tc>
        <w:tc>
          <w:tcPr>
            <w:tcW w:w="2060" w:type="dxa"/>
          </w:tcPr>
          <w:p w:rsidR="00B61912" w:rsidRPr="00A94882" w:rsidRDefault="00B61912" w:rsidP="00B61912">
            <w:pPr>
              <w:widowControl w:val="0"/>
              <w:suppressAutoHyphens/>
              <w:spacing w:after="0" w:line="240" w:lineRule="auto"/>
              <w:rPr>
                <w:rFonts w:ascii="Times New Roman" w:hAnsi="Times New Roman" w:cs="Times New Roman"/>
                <w:sz w:val="24"/>
                <w:szCs w:val="24"/>
              </w:rPr>
            </w:pPr>
            <w:r w:rsidRPr="00A94882">
              <w:rPr>
                <w:rFonts w:ascii="Times New Roman" w:hAnsi="Times New Roman" w:cs="Times New Roman"/>
                <w:sz w:val="24"/>
                <w:szCs w:val="24"/>
              </w:rPr>
              <w:t>Комитет по строительству, дорожной деятельности и благоустройства</w:t>
            </w:r>
          </w:p>
        </w:tc>
      </w:tr>
      <w:tr w:rsidR="00B61912" w:rsidRPr="005B0340" w:rsidTr="00B61912">
        <w:trPr>
          <w:gridAfter w:val="1"/>
          <w:wAfter w:w="14" w:type="dxa"/>
          <w:trHeight w:val="1499"/>
          <w:jc w:val="center"/>
        </w:trPr>
        <w:tc>
          <w:tcPr>
            <w:tcW w:w="773" w:type="dxa"/>
          </w:tcPr>
          <w:p w:rsidR="00B61912" w:rsidRPr="00A94882" w:rsidRDefault="00B61912" w:rsidP="00B61912">
            <w:pPr>
              <w:widowControl w:val="0"/>
              <w:suppressAutoHyphens/>
              <w:spacing w:after="0" w:line="240" w:lineRule="auto"/>
              <w:jc w:val="center"/>
              <w:rPr>
                <w:rFonts w:ascii="Times New Roman" w:hAnsi="Times New Roman" w:cs="Times New Roman"/>
                <w:sz w:val="24"/>
                <w:szCs w:val="24"/>
              </w:rPr>
            </w:pPr>
            <w:r w:rsidRPr="00A94882">
              <w:rPr>
                <w:rFonts w:ascii="Times New Roman" w:hAnsi="Times New Roman" w:cs="Times New Roman"/>
                <w:sz w:val="24"/>
                <w:szCs w:val="24"/>
              </w:rPr>
              <w:lastRenderedPageBreak/>
              <w:t>3.2.</w:t>
            </w:r>
          </w:p>
        </w:tc>
        <w:tc>
          <w:tcPr>
            <w:tcW w:w="4965" w:type="dxa"/>
          </w:tcPr>
          <w:p w:rsidR="00B61912" w:rsidRPr="00A94882" w:rsidRDefault="00B61912" w:rsidP="00B61912">
            <w:pPr>
              <w:spacing w:after="0" w:line="240" w:lineRule="auto"/>
              <w:rPr>
                <w:rFonts w:ascii="Times New Roman" w:eastAsia="Times New Roman" w:hAnsi="Times New Roman" w:cs="Times New Roman"/>
                <w:color w:val="000000"/>
                <w:sz w:val="24"/>
                <w:szCs w:val="24"/>
              </w:rPr>
            </w:pPr>
            <w:r w:rsidRPr="00A94882">
              <w:rPr>
                <w:rFonts w:ascii="Times New Roman" w:eastAsia="Times New Roman" w:hAnsi="Times New Roman" w:cs="Times New Roman"/>
                <w:sz w:val="24"/>
                <w:szCs w:val="24"/>
              </w:rPr>
              <w:t>Количество МКД, в которых проведен капитальный ремонт в рамках региональной программы</w:t>
            </w:r>
          </w:p>
        </w:tc>
        <w:tc>
          <w:tcPr>
            <w:tcW w:w="1272" w:type="dxa"/>
          </w:tcPr>
          <w:p w:rsidR="00B61912" w:rsidRPr="00A94882" w:rsidRDefault="00B61912" w:rsidP="00B61912">
            <w:pPr>
              <w:spacing w:after="0" w:line="240" w:lineRule="auto"/>
              <w:jc w:val="center"/>
              <w:rPr>
                <w:rFonts w:ascii="Times New Roman" w:eastAsia="Times New Roman" w:hAnsi="Times New Roman" w:cs="Times New Roman"/>
                <w:color w:val="000000"/>
                <w:sz w:val="24"/>
                <w:szCs w:val="24"/>
              </w:rPr>
            </w:pPr>
            <w:r w:rsidRPr="00A94882">
              <w:rPr>
                <w:rFonts w:ascii="Times New Roman" w:eastAsia="Times New Roman" w:hAnsi="Times New Roman" w:cs="Times New Roman"/>
                <w:color w:val="000000"/>
                <w:sz w:val="24"/>
                <w:szCs w:val="24"/>
              </w:rPr>
              <w:t>шт.</w:t>
            </w:r>
          </w:p>
        </w:tc>
        <w:tc>
          <w:tcPr>
            <w:tcW w:w="6521" w:type="dxa"/>
            <w:shd w:val="clear" w:color="auto" w:fill="auto"/>
          </w:tcPr>
          <w:p w:rsidR="00B61912" w:rsidRPr="00A94882" w:rsidRDefault="00B61912" w:rsidP="00B61912">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94882">
              <w:rPr>
                <w:rFonts w:ascii="Times New Roman" w:eastAsia="Times New Roman" w:hAnsi="Times New Roman" w:cs="Times New Roman"/>
                <w:color w:val="000000"/>
                <w:sz w:val="24"/>
                <w:szCs w:val="24"/>
              </w:rPr>
              <w:t>Определяется как общее количество многоквартирных домов, расположенных на территории городского округа Электросталь Московской области, прошедших капитальный ремонт в рамках региональной программы капитального ремонта 2014-2038 г.г.</w:t>
            </w:r>
          </w:p>
        </w:tc>
        <w:tc>
          <w:tcPr>
            <w:tcW w:w="2060" w:type="dxa"/>
          </w:tcPr>
          <w:p w:rsidR="00B61912" w:rsidRPr="00A94882" w:rsidRDefault="00B61912" w:rsidP="00B61912">
            <w:pPr>
              <w:spacing w:after="0" w:line="240" w:lineRule="auto"/>
              <w:rPr>
                <w:rFonts w:ascii="Times New Roman" w:hAnsi="Times New Roman" w:cs="Times New Roman"/>
                <w:sz w:val="24"/>
                <w:szCs w:val="24"/>
              </w:rPr>
            </w:pPr>
            <w:r w:rsidRPr="00A94882">
              <w:rPr>
                <w:rFonts w:ascii="Times New Roman" w:hAnsi="Times New Roman" w:cs="Times New Roman"/>
                <w:sz w:val="24"/>
                <w:szCs w:val="24"/>
              </w:rPr>
              <w:t>Комитет по строительству, дорожной деятельности и благоустройства</w:t>
            </w:r>
          </w:p>
        </w:tc>
      </w:tr>
    </w:tbl>
    <w:p w:rsidR="00187A14" w:rsidRDefault="00187A14" w:rsidP="00B01FE2">
      <w:pPr>
        <w:autoSpaceDE w:val="0"/>
        <w:autoSpaceDN w:val="0"/>
        <w:adjustRightInd w:val="0"/>
        <w:spacing w:after="0" w:line="240" w:lineRule="auto"/>
        <w:ind w:firstLine="709"/>
        <w:jc w:val="center"/>
        <w:rPr>
          <w:rFonts w:ascii="Times New Roman" w:eastAsia="Times New Roman" w:hAnsi="Times New Roman" w:cs="Times New Roman"/>
          <w:b/>
          <w:sz w:val="24"/>
          <w:szCs w:val="28"/>
        </w:rPr>
      </w:pPr>
    </w:p>
    <w:p w:rsidR="005B0340" w:rsidRPr="005B0340" w:rsidRDefault="005B0340" w:rsidP="00B01FE2">
      <w:pPr>
        <w:tabs>
          <w:tab w:val="left" w:pos="851"/>
        </w:tabs>
        <w:spacing w:after="0" w:line="240" w:lineRule="auto"/>
        <w:jc w:val="center"/>
        <w:rPr>
          <w:rFonts w:ascii="Times New Roman" w:eastAsia="Times New Roman" w:hAnsi="Times New Roman" w:cs="Times New Roman"/>
          <w:b/>
          <w:sz w:val="24"/>
          <w:szCs w:val="24"/>
        </w:rPr>
      </w:pPr>
      <w:r w:rsidRPr="005B0340">
        <w:rPr>
          <w:rFonts w:ascii="Times New Roman" w:eastAsia="Times New Roman" w:hAnsi="Times New Roman" w:cs="Times New Roman"/>
          <w:b/>
          <w:sz w:val="24"/>
          <w:szCs w:val="24"/>
        </w:rPr>
        <w:t>8. Порядок взаимодействия ответственного за выполнение мероприятия с муниципальным заказчиком подпрограммы</w:t>
      </w:r>
    </w:p>
    <w:p w:rsidR="005B0340" w:rsidRPr="005B0340" w:rsidRDefault="005B0340" w:rsidP="00B01FE2">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5B0340">
        <w:rPr>
          <w:rFonts w:ascii="Times New Roman" w:eastAsia="Times New Roman" w:hAnsi="Times New Roman" w:cs="Times New Roman"/>
          <w:sz w:val="24"/>
          <w:szCs w:val="24"/>
        </w:rPr>
        <w:t>Муниципальный заказчик подпрограммы:</w:t>
      </w:r>
    </w:p>
    <w:p w:rsidR="005B0340" w:rsidRPr="005B0340" w:rsidRDefault="005B0340" w:rsidP="00B01FE2">
      <w:pPr>
        <w:widowControl w:val="0"/>
        <w:autoSpaceDE w:val="0"/>
        <w:autoSpaceDN w:val="0"/>
        <w:spacing w:after="0" w:line="240" w:lineRule="auto"/>
        <w:ind w:firstLine="851"/>
        <w:jc w:val="both"/>
        <w:rPr>
          <w:rFonts w:ascii="Times New Roman" w:eastAsia="Times New Roman" w:hAnsi="Times New Roman" w:cs="Times New Roman"/>
          <w:sz w:val="24"/>
          <w:szCs w:val="24"/>
        </w:rPr>
      </w:pPr>
      <w:r w:rsidRPr="005B0340">
        <w:rPr>
          <w:rFonts w:ascii="Times New Roman" w:eastAsia="Times New Roman" w:hAnsi="Times New Roman" w:cs="Times New Roman"/>
          <w:sz w:val="24"/>
          <w:szCs w:val="24"/>
        </w:rPr>
        <w:t>1) разрабатывает подпрограмму;</w:t>
      </w:r>
    </w:p>
    <w:p w:rsidR="005B0340" w:rsidRPr="005B0340" w:rsidRDefault="005B0340" w:rsidP="00B01FE2">
      <w:pPr>
        <w:widowControl w:val="0"/>
        <w:autoSpaceDE w:val="0"/>
        <w:autoSpaceDN w:val="0"/>
        <w:spacing w:after="0" w:line="240" w:lineRule="auto"/>
        <w:ind w:firstLine="851"/>
        <w:jc w:val="both"/>
        <w:rPr>
          <w:rFonts w:ascii="Times New Roman" w:eastAsia="Times New Roman" w:hAnsi="Times New Roman" w:cs="Times New Roman"/>
          <w:sz w:val="24"/>
          <w:szCs w:val="24"/>
        </w:rPr>
      </w:pPr>
      <w:r w:rsidRPr="005B0340">
        <w:rPr>
          <w:rFonts w:ascii="Times New Roman" w:eastAsia="Times New Roman" w:hAnsi="Times New Roman" w:cs="Times New Roman"/>
          <w:sz w:val="24"/>
          <w:szCs w:val="24"/>
        </w:rPr>
        <w:t>2) формирует прогноз расходов на реализацию мероприятий и готовит финансовое экономическое обоснование;</w:t>
      </w:r>
    </w:p>
    <w:p w:rsidR="005B0340" w:rsidRPr="005B0340" w:rsidRDefault="005B0340" w:rsidP="00B01FE2">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5B0340">
        <w:rPr>
          <w:rFonts w:ascii="Times New Roman" w:eastAsia="Times New Roman" w:hAnsi="Times New Roman" w:cs="Times New Roman"/>
          <w:sz w:val="24"/>
          <w:szCs w:val="24"/>
        </w:rPr>
        <w:t>3) вводит в подсистему ГАСУ МО отчеты о реализации подпрограммы;</w:t>
      </w:r>
    </w:p>
    <w:p w:rsidR="005B0340" w:rsidRPr="005B0340" w:rsidRDefault="005B0340" w:rsidP="00B01FE2">
      <w:pPr>
        <w:widowControl w:val="0"/>
        <w:autoSpaceDE w:val="0"/>
        <w:autoSpaceDN w:val="0"/>
        <w:spacing w:after="0" w:line="240" w:lineRule="auto"/>
        <w:ind w:firstLine="851"/>
        <w:jc w:val="both"/>
        <w:rPr>
          <w:rFonts w:ascii="Times New Roman" w:eastAsia="Times New Roman" w:hAnsi="Times New Roman" w:cs="Times New Roman"/>
          <w:sz w:val="24"/>
          <w:szCs w:val="24"/>
        </w:rPr>
      </w:pPr>
      <w:r w:rsidRPr="005B0340">
        <w:rPr>
          <w:rFonts w:ascii="Times New Roman" w:eastAsia="Times New Roman" w:hAnsi="Times New Roman" w:cs="Times New Roman"/>
          <w:sz w:val="24"/>
          <w:szCs w:val="24"/>
        </w:rPr>
        <w:t>4) осуществляет координацию деятельности ответственных за выполнение мероприятий при реализации подпрограммы;</w:t>
      </w:r>
    </w:p>
    <w:p w:rsidR="005B0340" w:rsidRPr="005B0340" w:rsidRDefault="005B0340" w:rsidP="00B01FE2">
      <w:pPr>
        <w:widowControl w:val="0"/>
        <w:autoSpaceDE w:val="0"/>
        <w:autoSpaceDN w:val="0"/>
        <w:spacing w:after="0" w:line="240" w:lineRule="auto"/>
        <w:ind w:firstLine="851"/>
        <w:jc w:val="both"/>
        <w:rPr>
          <w:rFonts w:ascii="Times New Roman" w:eastAsia="Times New Roman" w:hAnsi="Times New Roman" w:cs="Times New Roman"/>
          <w:sz w:val="24"/>
          <w:szCs w:val="24"/>
        </w:rPr>
      </w:pPr>
      <w:r w:rsidRPr="005B0340">
        <w:rPr>
          <w:rFonts w:ascii="Times New Roman" w:eastAsia="Times New Roman" w:hAnsi="Times New Roman" w:cs="Times New Roman"/>
          <w:sz w:val="24"/>
          <w:szCs w:val="24"/>
        </w:rPr>
        <w:t>5) участвует в обсуждении вопросов, связанных с реализацией и финансированием подпрограммы;</w:t>
      </w:r>
    </w:p>
    <w:p w:rsidR="005B0340" w:rsidRPr="005B0340" w:rsidRDefault="005B0340" w:rsidP="00B01FE2">
      <w:pPr>
        <w:widowControl w:val="0"/>
        <w:autoSpaceDE w:val="0"/>
        <w:autoSpaceDN w:val="0"/>
        <w:spacing w:after="0" w:line="240" w:lineRule="auto"/>
        <w:ind w:firstLine="851"/>
        <w:jc w:val="both"/>
        <w:rPr>
          <w:rFonts w:ascii="Times New Roman" w:eastAsia="Times New Roman" w:hAnsi="Times New Roman" w:cs="Times New Roman"/>
          <w:sz w:val="24"/>
          <w:szCs w:val="24"/>
        </w:rPr>
      </w:pPr>
      <w:r w:rsidRPr="005B0340">
        <w:rPr>
          <w:rFonts w:ascii="Times New Roman" w:eastAsia="Times New Roman" w:hAnsi="Times New Roman" w:cs="Times New Roman"/>
          <w:sz w:val="24"/>
          <w:szCs w:val="24"/>
        </w:rPr>
        <w:t>6) согласовывает «Дорожные карты» (при необходимости их разработки), внесение в них изменений и отчеты об их исполнении.</w:t>
      </w:r>
    </w:p>
    <w:p w:rsidR="005B0340" w:rsidRPr="005B0340" w:rsidRDefault="005B0340" w:rsidP="00B01FE2">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5B0340">
        <w:rPr>
          <w:rFonts w:ascii="Times New Roman" w:eastAsia="Times New Roman" w:hAnsi="Times New Roman" w:cs="Times New Roman"/>
          <w:sz w:val="24"/>
          <w:szCs w:val="24"/>
        </w:rPr>
        <w:t>Ответственный за выполнение мероприятия:</w:t>
      </w:r>
    </w:p>
    <w:p w:rsidR="005B0340" w:rsidRPr="005B0340" w:rsidRDefault="005B0340" w:rsidP="00B01FE2">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5B0340">
        <w:rPr>
          <w:rFonts w:ascii="Times New Roman" w:eastAsia="Times New Roman" w:hAnsi="Times New Roman" w:cs="Times New Roman"/>
          <w:sz w:val="24"/>
          <w:szCs w:val="24"/>
        </w:rPr>
        <w:t>1) формирует прогноз расходов на реализацию мероприятия и направляет его муниципальному заказчику подпрограммы;</w:t>
      </w:r>
    </w:p>
    <w:p w:rsidR="005B0340" w:rsidRPr="005B0340" w:rsidRDefault="005B0340" w:rsidP="00B01FE2">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5B0340">
        <w:rPr>
          <w:rFonts w:ascii="Times New Roman" w:eastAsia="Times New Roman" w:hAnsi="Times New Roman" w:cs="Times New Roman"/>
          <w:sz w:val="24"/>
          <w:szCs w:val="24"/>
        </w:rPr>
        <w:t>2) участвует в обсуждении вопросов, связанных с реализацией и финансированием подпрограммы в части соответствующего мероприятия;</w:t>
      </w:r>
    </w:p>
    <w:p w:rsidR="005B0340" w:rsidRPr="005B0340" w:rsidRDefault="005B0340" w:rsidP="00B01FE2">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5B0340">
        <w:rPr>
          <w:rFonts w:ascii="Times New Roman" w:eastAsia="Times New Roman" w:hAnsi="Times New Roman" w:cs="Times New Roman"/>
          <w:sz w:val="24"/>
          <w:szCs w:val="24"/>
        </w:rPr>
        <w:t>3) разрабатывает (при необходимости) «Дорожные карты» по основным мероприятиям, ответственным за выполнение которых является;</w:t>
      </w:r>
    </w:p>
    <w:p w:rsidR="005B0340" w:rsidRPr="005B0340" w:rsidRDefault="005B0340" w:rsidP="00B01FE2">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5B0340">
        <w:rPr>
          <w:rFonts w:ascii="Times New Roman" w:eastAsia="Times New Roman" w:hAnsi="Times New Roman" w:cs="Times New Roman"/>
          <w:sz w:val="24"/>
          <w:szCs w:val="24"/>
        </w:rPr>
        <w:t>4) направляет муниципальному заказчику подпрограммы отчет о реализации мероприятия, отчет об исполнении «Дорожных карт».</w:t>
      </w:r>
    </w:p>
    <w:p w:rsidR="00E4004A" w:rsidRDefault="00E4004A" w:rsidP="005362BF">
      <w:pPr>
        <w:tabs>
          <w:tab w:val="left" w:pos="851"/>
        </w:tabs>
        <w:spacing w:after="0" w:line="240" w:lineRule="auto"/>
        <w:rPr>
          <w:rFonts w:ascii="Times New Roman" w:eastAsia="Times New Roman" w:hAnsi="Times New Roman" w:cs="Times New Roman"/>
          <w:b/>
          <w:sz w:val="24"/>
          <w:szCs w:val="24"/>
        </w:rPr>
      </w:pPr>
    </w:p>
    <w:p w:rsidR="00FB1E22" w:rsidRDefault="00FB1E22" w:rsidP="00B01FE2">
      <w:pPr>
        <w:tabs>
          <w:tab w:val="left" w:pos="851"/>
        </w:tabs>
        <w:spacing w:after="0" w:line="240" w:lineRule="auto"/>
        <w:jc w:val="center"/>
        <w:rPr>
          <w:rFonts w:ascii="Times New Roman" w:eastAsia="Times New Roman" w:hAnsi="Times New Roman" w:cs="Times New Roman"/>
          <w:b/>
          <w:sz w:val="24"/>
          <w:szCs w:val="24"/>
        </w:rPr>
      </w:pPr>
    </w:p>
    <w:p w:rsidR="005B0340" w:rsidRPr="005B0340" w:rsidRDefault="005B0340" w:rsidP="00B01FE2">
      <w:pPr>
        <w:tabs>
          <w:tab w:val="left" w:pos="851"/>
        </w:tabs>
        <w:spacing w:after="0" w:line="240" w:lineRule="auto"/>
        <w:jc w:val="center"/>
        <w:rPr>
          <w:rFonts w:ascii="Times New Roman" w:eastAsia="Times New Roman" w:hAnsi="Times New Roman" w:cs="Times New Roman"/>
          <w:b/>
          <w:sz w:val="24"/>
          <w:szCs w:val="24"/>
        </w:rPr>
      </w:pPr>
      <w:r w:rsidRPr="005B0340">
        <w:rPr>
          <w:rFonts w:ascii="Times New Roman" w:eastAsia="Times New Roman" w:hAnsi="Times New Roman" w:cs="Times New Roman"/>
          <w:b/>
          <w:sz w:val="24"/>
          <w:szCs w:val="24"/>
        </w:rPr>
        <w:t xml:space="preserve">9. Состав, форма и сроки представления отчетности </w:t>
      </w:r>
    </w:p>
    <w:p w:rsidR="005B0340" w:rsidRPr="005B0340" w:rsidRDefault="005B0340" w:rsidP="00B01FE2">
      <w:pPr>
        <w:tabs>
          <w:tab w:val="left" w:pos="851"/>
        </w:tabs>
        <w:spacing w:after="0" w:line="240" w:lineRule="auto"/>
        <w:jc w:val="center"/>
        <w:rPr>
          <w:rFonts w:ascii="Times New Roman" w:eastAsia="Times New Roman" w:hAnsi="Times New Roman" w:cs="Times New Roman"/>
          <w:b/>
          <w:sz w:val="24"/>
          <w:szCs w:val="24"/>
        </w:rPr>
      </w:pPr>
      <w:r w:rsidRPr="005B0340">
        <w:rPr>
          <w:rFonts w:ascii="Times New Roman" w:eastAsia="Times New Roman" w:hAnsi="Times New Roman" w:cs="Times New Roman"/>
          <w:b/>
          <w:sz w:val="24"/>
          <w:szCs w:val="24"/>
        </w:rPr>
        <w:t>о ходе реализации мероприятия ответственным за выполнение мероприятия муниципальному заказчику подпрограммы</w:t>
      </w:r>
    </w:p>
    <w:p w:rsidR="005B0340" w:rsidRPr="005B0340" w:rsidRDefault="005B0340" w:rsidP="00B01FE2">
      <w:pPr>
        <w:tabs>
          <w:tab w:val="left" w:pos="851"/>
        </w:tabs>
        <w:spacing w:after="0" w:line="240" w:lineRule="auto"/>
        <w:ind w:firstLine="567"/>
        <w:jc w:val="both"/>
        <w:rPr>
          <w:rFonts w:ascii="Times New Roman" w:eastAsia="Times New Roman" w:hAnsi="Times New Roman" w:cs="Times New Roman"/>
          <w:sz w:val="24"/>
          <w:szCs w:val="24"/>
        </w:rPr>
      </w:pPr>
    </w:p>
    <w:p w:rsidR="005B0340" w:rsidRPr="005B0340" w:rsidRDefault="005B0340" w:rsidP="00B01FE2">
      <w:pPr>
        <w:spacing w:after="0" w:line="240" w:lineRule="auto"/>
        <w:ind w:firstLine="709"/>
        <w:jc w:val="both"/>
        <w:rPr>
          <w:rFonts w:ascii="Times New Roman" w:eastAsia="Times New Roman" w:hAnsi="Times New Roman" w:cs="Times New Roman"/>
          <w:sz w:val="24"/>
          <w:szCs w:val="24"/>
        </w:rPr>
      </w:pPr>
      <w:r w:rsidRPr="005B0340">
        <w:rPr>
          <w:rFonts w:ascii="Times New Roman" w:eastAsia="Times New Roman" w:hAnsi="Times New Roman" w:cs="Times New Roman"/>
          <w:sz w:val="24"/>
          <w:szCs w:val="24"/>
        </w:rPr>
        <w:t>В целях подготовки отчетов о реализации муниципальной программы ответственный за выполнение мероприятия направляет муниципальному заказчику подпрограммы:</w:t>
      </w:r>
    </w:p>
    <w:p w:rsidR="005B0340" w:rsidRPr="005B0340" w:rsidRDefault="005B0340" w:rsidP="00B01FE2">
      <w:pPr>
        <w:spacing w:after="0" w:line="240" w:lineRule="auto"/>
        <w:ind w:firstLine="709"/>
        <w:jc w:val="both"/>
        <w:rPr>
          <w:rFonts w:ascii="Times New Roman" w:eastAsia="Times New Roman" w:hAnsi="Times New Roman" w:cs="Times New Roman"/>
          <w:sz w:val="24"/>
          <w:szCs w:val="24"/>
        </w:rPr>
      </w:pPr>
      <w:r w:rsidRPr="005B0340">
        <w:rPr>
          <w:rFonts w:ascii="Times New Roman" w:eastAsia="Times New Roman" w:hAnsi="Times New Roman" w:cs="Times New Roman"/>
          <w:sz w:val="24"/>
          <w:szCs w:val="24"/>
        </w:rPr>
        <w:t>1) ежеквартально до 15 числа месяца, следующего за отчетным кварталом, - оперативный отчет о реализации мероприятий, ответственным за выполнение которых является;</w:t>
      </w:r>
    </w:p>
    <w:p w:rsidR="005B0340" w:rsidRPr="005B0340" w:rsidRDefault="005B0340" w:rsidP="00B01FE2">
      <w:pPr>
        <w:spacing w:after="0" w:line="240" w:lineRule="auto"/>
        <w:ind w:firstLine="709"/>
        <w:jc w:val="both"/>
        <w:rPr>
          <w:rFonts w:ascii="Times New Roman" w:eastAsia="Times New Roman" w:hAnsi="Times New Roman" w:cs="Times New Roman"/>
          <w:sz w:val="24"/>
          <w:szCs w:val="24"/>
        </w:rPr>
      </w:pPr>
      <w:r w:rsidRPr="005B0340">
        <w:rPr>
          <w:rFonts w:ascii="Times New Roman" w:eastAsia="Times New Roman" w:hAnsi="Times New Roman" w:cs="Times New Roman"/>
          <w:sz w:val="24"/>
          <w:szCs w:val="24"/>
        </w:rPr>
        <w:t>2) ежегодно в срок до 15 февраля года, следующего за отчетным, - годовой отчет о реализации мероприятий, ответственным за выполнение которых является, для оценки эффективности реализации муниципальной программы.</w:t>
      </w:r>
    </w:p>
    <w:p w:rsidR="005B0340" w:rsidRPr="005B0340" w:rsidRDefault="005B0340" w:rsidP="00B01FE2">
      <w:pPr>
        <w:spacing w:after="0" w:line="240" w:lineRule="auto"/>
        <w:ind w:firstLine="709"/>
        <w:jc w:val="both"/>
        <w:rPr>
          <w:rFonts w:ascii="Times New Roman" w:eastAsia="Times New Roman" w:hAnsi="Times New Roman" w:cs="Times New Roman"/>
          <w:sz w:val="24"/>
          <w:szCs w:val="24"/>
        </w:rPr>
      </w:pPr>
      <w:r w:rsidRPr="005B0340">
        <w:rPr>
          <w:rFonts w:ascii="Times New Roman" w:eastAsia="Times New Roman" w:hAnsi="Times New Roman" w:cs="Times New Roman"/>
          <w:sz w:val="24"/>
          <w:szCs w:val="24"/>
        </w:rPr>
        <w:t>Форма представления отчетов определяется муниципальным заказчиком подпрограммы.</w:t>
      </w:r>
    </w:p>
    <w:p w:rsidR="005B0340" w:rsidRPr="005B0340" w:rsidRDefault="005B0340" w:rsidP="00B01FE2">
      <w:pPr>
        <w:spacing w:after="0" w:line="240" w:lineRule="auto"/>
        <w:ind w:firstLine="709"/>
        <w:jc w:val="both"/>
        <w:rPr>
          <w:rFonts w:ascii="Times New Roman" w:eastAsia="Times New Roman" w:hAnsi="Times New Roman" w:cs="Times New Roman"/>
          <w:sz w:val="24"/>
          <w:szCs w:val="24"/>
        </w:rPr>
      </w:pPr>
      <w:r w:rsidRPr="005B0340">
        <w:rPr>
          <w:rFonts w:ascii="Times New Roman" w:eastAsia="Times New Roman" w:hAnsi="Times New Roman" w:cs="Times New Roman"/>
          <w:sz w:val="24"/>
          <w:szCs w:val="24"/>
        </w:rPr>
        <w:t>Одновременно с отчетами о реализации мероприятий представляются отчеты о реализации «дорожных карт».</w:t>
      </w:r>
    </w:p>
    <w:p w:rsidR="005B0340" w:rsidRPr="005B0340" w:rsidRDefault="005B0340" w:rsidP="00B01FE2">
      <w:pPr>
        <w:spacing w:after="0" w:line="240" w:lineRule="auto"/>
        <w:ind w:firstLine="709"/>
        <w:jc w:val="both"/>
        <w:rPr>
          <w:rFonts w:ascii="Times New Roman" w:eastAsia="Times New Roman" w:hAnsi="Times New Roman" w:cs="Times New Roman"/>
          <w:sz w:val="24"/>
          <w:szCs w:val="24"/>
        </w:rPr>
      </w:pPr>
      <w:r w:rsidRPr="005B0340">
        <w:rPr>
          <w:rFonts w:ascii="Times New Roman" w:eastAsia="Times New Roman" w:hAnsi="Times New Roman" w:cs="Times New Roman"/>
          <w:sz w:val="24"/>
          <w:szCs w:val="24"/>
        </w:rPr>
        <w:lastRenderedPageBreak/>
        <w:t>Муниципальный заказчик подпрограммы с учетом представленной ответственным за выполнение мероприятия информации формирует в ГАСУ МО</w:t>
      </w:r>
      <w:r w:rsidR="009E6849">
        <w:rPr>
          <w:rFonts w:ascii="Times New Roman" w:eastAsia="Times New Roman" w:hAnsi="Times New Roman" w:cs="Times New Roman"/>
          <w:sz w:val="24"/>
          <w:szCs w:val="24"/>
        </w:rPr>
        <w:t xml:space="preserve"> </w:t>
      </w:r>
      <w:r w:rsidRPr="005B0340">
        <w:rPr>
          <w:rFonts w:ascii="Times New Roman" w:eastAsia="Times New Roman" w:hAnsi="Times New Roman" w:cs="Times New Roman"/>
          <w:sz w:val="24"/>
          <w:szCs w:val="24"/>
        </w:rPr>
        <w:t xml:space="preserve">отчетность о реализации муниципальной программы. </w:t>
      </w:r>
    </w:p>
    <w:p w:rsidR="005B0340" w:rsidRDefault="005B0340" w:rsidP="00B01FE2">
      <w:pPr>
        <w:spacing w:after="0" w:line="240" w:lineRule="auto"/>
        <w:ind w:firstLine="709"/>
        <w:jc w:val="both"/>
        <w:rPr>
          <w:rFonts w:ascii="Times New Roman" w:eastAsia="Times New Roman" w:hAnsi="Times New Roman" w:cs="Times New Roman"/>
          <w:sz w:val="24"/>
          <w:szCs w:val="24"/>
        </w:rPr>
      </w:pPr>
      <w:r w:rsidRPr="005B0340">
        <w:rPr>
          <w:rFonts w:ascii="Times New Roman" w:eastAsia="Times New Roman" w:hAnsi="Times New Roman" w:cs="Times New Roman"/>
          <w:sz w:val="24"/>
          <w:szCs w:val="24"/>
        </w:rPr>
        <w:t>Состав, форма и сроки формирования отчетности о ходе реализации мероприятий Муниципальной программы определены Порядком разработки и реализации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27.08.2013 №651/8 (с последующими изменениями и дополнениями).</w:t>
      </w:r>
    </w:p>
    <w:p w:rsidR="009E6849" w:rsidRDefault="009E6849" w:rsidP="00B01FE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Проводить общественные обсуждения проектов муниципальных программ (срок обсуждения – не менее 30 календарных дней со дня опубликования таких проектов муниципальных программ), в том числе при внесении в них изменений.</w:t>
      </w:r>
    </w:p>
    <w:p w:rsidR="009E6849" w:rsidRPr="005B0340" w:rsidRDefault="009E6849" w:rsidP="00B01FE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Осуществлять контроль за ходом выполнения муниципальной программы общественной комиссией, созданной в соответствии с Постановлением Правительства Российской Федерации от 10.02.2017 г. № 169, включая проведение оценки предложений заинтересованных лиц.</w:t>
      </w:r>
    </w:p>
    <w:p w:rsidR="009E6849" w:rsidRDefault="009E6849" w:rsidP="009E6849">
      <w:pPr>
        <w:tabs>
          <w:tab w:val="left" w:pos="851"/>
        </w:tabs>
        <w:spacing w:after="0" w:line="240" w:lineRule="auto"/>
        <w:ind w:left="7371" w:firstLine="1985"/>
        <w:rPr>
          <w:rFonts w:ascii="Times New Roman" w:hAnsi="Times New Roman" w:cs="Times New Roman"/>
          <w:sz w:val="24"/>
          <w:szCs w:val="20"/>
        </w:rPr>
      </w:pPr>
    </w:p>
    <w:p w:rsidR="00BF4319" w:rsidRDefault="00BF4319" w:rsidP="009E6849">
      <w:pPr>
        <w:tabs>
          <w:tab w:val="left" w:pos="851"/>
        </w:tabs>
        <w:spacing w:after="0" w:line="240" w:lineRule="auto"/>
        <w:ind w:left="7371" w:firstLine="1985"/>
        <w:rPr>
          <w:rFonts w:ascii="Times New Roman" w:hAnsi="Times New Roman" w:cs="Times New Roman"/>
          <w:sz w:val="24"/>
          <w:szCs w:val="20"/>
        </w:rPr>
      </w:pPr>
    </w:p>
    <w:p w:rsidR="00BF4319" w:rsidRDefault="00BF4319" w:rsidP="009E6849">
      <w:pPr>
        <w:tabs>
          <w:tab w:val="left" w:pos="851"/>
        </w:tabs>
        <w:spacing w:after="0" w:line="240" w:lineRule="auto"/>
        <w:ind w:left="7371" w:firstLine="1985"/>
        <w:rPr>
          <w:rFonts w:ascii="Times New Roman" w:hAnsi="Times New Roman" w:cs="Times New Roman"/>
          <w:sz w:val="24"/>
          <w:szCs w:val="20"/>
        </w:rPr>
      </w:pPr>
    </w:p>
    <w:p w:rsidR="00BF4319" w:rsidRDefault="00BF4319" w:rsidP="009E6849">
      <w:pPr>
        <w:tabs>
          <w:tab w:val="left" w:pos="851"/>
        </w:tabs>
        <w:spacing w:after="0" w:line="240" w:lineRule="auto"/>
        <w:ind w:left="7371" w:firstLine="1985"/>
        <w:rPr>
          <w:rFonts w:ascii="Times New Roman" w:hAnsi="Times New Roman" w:cs="Times New Roman"/>
          <w:sz w:val="24"/>
          <w:szCs w:val="20"/>
        </w:rPr>
      </w:pPr>
    </w:p>
    <w:p w:rsidR="00BF4319" w:rsidRDefault="00BF4319" w:rsidP="009E6849">
      <w:pPr>
        <w:tabs>
          <w:tab w:val="left" w:pos="851"/>
        </w:tabs>
        <w:spacing w:after="0" w:line="240" w:lineRule="auto"/>
        <w:ind w:left="7371" w:firstLine="1985"/>
        <w:rPr>
          <w:rFonts w:ascii="Times New Roman" w:hAnsi="Times New Roman" w:cs="Times New Roman"/>
          <w:sz w:val="24"/>
          <w:szCs w:val="20"/>
        </w:rPr>
      </w:pPr>
    </w:p>
    <w:p w:rsidR="00BF4319" w:rsidRDefault="00BF4319" w:rsidP="009E6849">
      <w:pPr>
        <w:tabs>
          <w:tab w:val="left" w:pos="851"/>
        </w:tabs>
        <w:spacing w:after="0" w:line="240" w:lineRule="auto"/>
        <w:ind w:left="7371" w:firstLine="1985"/>
        <w:rPr>
          <w:rFonts w:ascii="Times New Roman" w:hAnsi="Times New Roman" w:cs="Times New Roman"/>
          <w:sz w:val="24"/>
          <w:szCs w:val="20"/>
        </w:rPr>
      </w:pPr>
    </w:p>
    <w:p w:rsidR="00BF4319" w:rsidRDefault="00BF4319" w:rsidP="009E6849">
      <w:pPr>
        <w:tabs>
          <w:tab w:val="left" w:pos="851"/>
        </w:tabs>
        <w:spacing w:after="0" w:line="240" w:lineRule="auto"/>
        <w:ind w:left="7371" w:firstLine="1985"/>
        <w:rPr>
          <w:rFonts w:ascii="Times New Roman" w:hAnsi="Times New Roman" w:cs="Times New Roman"/>
          <w:sz w:val="24"/>
          <w:szCs w:val="20"/>
        </w:rPr>
      </w:pPr>
    </w:p>
    <w:p w:rsidR="00BF4319" w:rsidRDefault="00BF4319" w:rsidP="009E6849">
      <w:pPr>
        <w:tabs>
          <w:tab w:val="left" w:pos="851"/>
        </w:tabs>
        <w:spacing w:after="0" w:line="240" w:lineRule="auto"/>
        <w:ind w:left="7371" w:firstLine="1985"/>
        <w:rPr>
          <w:rFonts w:ascii="Times New Roman" w:hAnsi="Times New Roman" w:cs="Times New Roman"/>
          <w:sz w:val="24"/>
          <w:szCs w:val="20"/>
        </w:rPr>
      </w:pPr>
    </w:p>
    <w:p w:rsidR="00BF4319" w:rsidRDefault="00BF4319" w:rsidP="009E6849">
      <w:pPr>
        <w:tabs>
          <w:tab w:val="left" w:pos="851"/>
        </w:tabs>
        <w:spacing w:after="0" w:line="240" w:lineRule="auto"/>
        <w:ind w:left="7371" w:firstLine="1985"/>
        <w:rPr>
          <w:rFonts w:ascii="Times New Roman" w:hAnsi="Times New Roman" w:cs="Times New Roman"/>
          <w:sz w:val="24"/>
          <w:szCs w:val="20"/>
        </w:rPr>
      </w:pPr>
    </w:p>
    <w:p w:rsidR="00BF4319" w:rsidRDefault="00BF4319" w:rsidP="009E6849">
      <w:pPr>
        <w:tabs>
          <w:tab w:val="left" w:pos="851"/>
        </w:tabs>
        <w:spacing w:after="0" w:line="240" w:lineRule="auto"/>
        <w:ind w:left="7371" w:firstLine="1985"/>
        <w:rPr>
          <w:rFonts w:ascii="Times New Roman" w:hAnsi="Times New Roman" w:cs="Times New Roman"/>
          <w:sz w:val="24"/>
          <w:szCs w:val="20"/>
        </w:rPr>
      </w:pPr>
    </w:p>
    <w:p w:rsidR="00BF4319" w:rsidRDefault="00BF4319" w:rsidP="009E6849">
      <w:pPr>
        <w:tabs>
          <w:tab w:val="left" w:pos="851"/>
        </w:tabs>
        <w:spacing w:after="0" w:line="240" w:lineRule="auto"/>
        <w:ind w:left="7371" w:firstLine="1985"/>
        <w:rPr>
          <w:rFonts w:ascii="Times New Roman" w:hAnsi="Times New Roman" w:cs="Times New Roman"/>
          <w:sz w:val="24"/>
          <w:szCs w:val="20"/>
        </w:rPr>
      </w:pPr>
    </w:p>
    <w:p w:rsidR="00BF4319" w:rsidRDefault="00BF4319" w:rsidP="009E6849">
      <w:pPr>
        <w:tabs>
          <w:tab w:val="left" w:pos="851"/>
        </w:tabs>
        <w:spacing w:after="0" w:line="240" w:lineRule="auto"/>
        <w:ind w:left="7371" w:firstLine="1985"/>
        <w:rPr>
          <w:rFonts w:ascii="Times New Roman" w:hAnsi="Times New Roman" w:cs="Times New Roman"/>
          <w:sz w:val="24"/>
          <w:szCs w:val="20"/>
        </w:rPr>
      </w:pPr>
    </w:p>
    <w:p w:rsidR="00BF4319" w:rsidRDefault="00BF4319" w:rsidP="009E6849">
      <w:pPr>
        <w:tabs>
          <w:tab w:val="left" w:pos="851"/>
        </w:tabs>
        <w:spacing w:after="0" w:line="240" w:lineRule="auto"/>
        <w:ind w:left="7371" w:firstLine="1985"/>
        <w:rPr>
          <w:rFonts w:ascii="Times New Roman" w:hAnsi="Times New Roman" w:cs="Times New Roman"/>
          <w:sz w:val="24"/>
          <w:szCs w:val="20"/>
        </w:rPr>
      </w:pPr>
    </w:p>
    <w:p w:rsidR="00BF4319" w:rsidRDefault="00BF4319" w:rsidP="009E6849">
      <w:pPr>
        <w:tabs>
          <w:tab w:val="left" w:pos="851"/>
        </w:tabs>
        <w:spacing w:after="0" w:line="240" w:lineRule="auto"/>
        <w:ind w:left="7371" w:firstLine="1985"/>
        <w:rPr>
          <w:rFonts w:ascii="Times New Roman" w:hAnsi="Times New Roman" w:cs="Times New Roman"/>
          <w:sz w:val="24"/>
          <w:szCs w:val="20"/>
        </w:rPr>
      </w:pPr>
    </w:p>
    <w:p w:rsidR="00BF4319" w:rsidRDefault="00BF4319" w:rsidP="009E6849">
      <w:pPr>
        <w:tabs>
          <w:tab w:val="left" w:pos="851"/>
        </w:tabs>
        <w:spacing w:after="0" w:line="240" w:lineRule="auto"/>
        <w:ind w:left="7371" w:firstLine="1985"/>
        <w:rPr>
          <w:rFonts w:ascii="Times New Roman" w:hAnsi="Times New Roman" w:cs="Times New Roman"/>
          <w:sz w:val="24"/>
          <w:szCs w:val="20"/>
        </w:rPr>
      </w:pPr>
    </w:p>
    <w:p w:rsidR="00BF4319" w:rsidRDefault="00BF4319" w:rsidP="009E6849">
      <w:pPr>
        <w:tabs>
          <w:tab w:val="left" w:pos="851"/>
        </w:tabs>
        <w:spacing w:after="0" w:line="240" w:lineRule="auto"/>
        <w:ind w:left="7371" w:firstLine="1985"/>
        <w:rPr>
          <w:rFonts w:ascii="Times New Roman" w:hAnsi="Times New Roman" w:cs="Times New Roman"/>
          <w:sz w:val="24"/>
          <w:szCs w:val="20"/>
        </w:rPr>
      </w:pPr>
    </w:p>
    <w:p w:rsidR="00BF4319" w:rsidRDefault="00BF4319" w:rsidP="009E6849">
      <w:pPr>
        <w:tabs>
          <w:tab w:val="left" w:pos="851"/>
        </w:tabs>
        <w:spacing w:after="0" w:line="240" w:lineRule="auto"/>
        <w:ind w:left="7371" w:firstLine="1985"/>
        <w:rPr>
          <w:rFonts w:ascii="Times New Roman" w:hAnsi="Times New Roman" w:cs="Times New Roman"/>
          <w:sz w:val="24"/>
          <w:szCs w:val="20"/>
        </w:rPr>
      </w:pPr>
    </w:p>
    <w:p w:rsidR="00BF4319" w:rsidRDefault="00BF4319" w:rsidP="009E6849">
      <w:pPr>
        <w:tabs>
          <w:tab w:val="left" w:pos="851"/>
        </w:tabs>
        <w:spacing w:after="0" w:line="240" w:lineRule="auto"/>
        <w:ind w:left="7371" w:firstLine="1985"/>
        <w:rPr>
          <w:rFonts w:ascii="Times New Roman" w:hAnsi="Times New Roman" w:cs="Times New Roman"/>
          <w:sz w:val="24"/>
          <w:szCs w:val="20"/>
        </w:rPr>
      </w:pPr>
    </w:p>
    <w:p w:rsidR="00BF4319" w:rsidRDefault="00BF4319" w:rsidP="009E6849">
      <w:pPr>
        <w:tabs>
          <w:tab w:val="left" w:pos="851"/>
        </w:tabs>
        <w:spacing w:after="0" w:line="240" w:lineRule="auto"/>
        <w:ind w:left="7371" w:firstLine="1985"/>
        <w:rPr>
          <w:rFonts w:ascii="Times New Roman" w:hAnsi="Times New Roman" w:cs="Times New Roman"/>
          <w:sz w:val="24"/>
          <w:szCs w:val="20"/>
        </w:rPr>
      </w:pPr>
    </w:p>
    <w:p w:rsidR="00BF4319" w:rsidRDefault="00BF4319" w:rsidP="009E6849">
      <w:pPr>
        <w:tabs>
          <w:tab w:val="left" w:pos="851"/>
        </w:tabs>
        <w:spacing w:after="0" w:line="240" w:lineRule="auto"/>
        <w:ind w:left="7371" w:firstLine="1985"/>
        <w:rPr>
          <w:rFonts w:ascii="Times New Roman" w:hAnsi="Times New Roman" w:cs="Times New Roman"/>
          <w:sz w:val="24"/>
          <w:szCs w:val="20"/>
        </w:rPr>
      </w:pPr>
    </w:p>
    <w:p w:rsidR="00BF4319" w:rsidRDefault="00BF4319" w:rsidP="009E6849">
      <w:pPr>
        <w:tabs>
          <w:tab w:val="left" w:pos="851"/>
        </w:tabs>
        <w:spacing w:after="0" w:line="240" w:lineRule="auto"/>
        <w:ind w:left="7371" w:firstLine="1985"/>
        <w:rPr>
          <w:rFonts w:ascii="Times New Roman" w:hAnsi="Times New Roman" w:cs="Times New Roman"/>
          <w:sz w:val="24"/>
          <w:szCs w:val="20"/>
        </w:rPr>
      </w:pPr>
    </w:p>
    <w:p w:rsidR="00BF4319" w:rsidRDefault="00BF4319" w:rsidP="009E6849">
      <w:pPr>
        <w:tabs>
          <w:tab w:val="left" w:pos="851"/>
        </w:tabs>
        <w:spacing w:after="0" w:line="240" w:lineRule="auto"/>
        <w:ind w:left="7371" w:firstLine="1985"/>
        <w:rPr>
          <w:rFonts w:ascii="Times New Roman" w:hAnsi="Times New Roman" w:cs="Times New Roman"/>
          <w:sz w:val="24"/>
          <w:szCs w:val="20"/>
        </w:rPr>
      </w:pPr>
    </w:p>
    <w:p w:rsidR="00BF4319" w:rsidRDefault="00BF4319" w:rsidP="009E6849">
      <w:pPr>
        <w:tabs>
          <w:tab w:val="left" w:pos="851"/>
        </w:tabs>
        <w:spacing w:after="0" w:line="240" w:lineRule="auto"/>
        <w:ind w:left="7371" w:firstLine="1985"/>
        <w:rPr>
          <w:rFonts w:ascii="Times New Roman" w:hAnsi="Times New Roman" w:cs="Times New Roman"/>
          <w:sz w:val="24"/>
          <w:szCs w:val="20"/>
        </w:rPr>
      </w:pPr>
    </w:p>
    <w:p w:rsidR="009E6849" w:rsidRDefault="009E6849" w:rsidP="009E6849">
      <w:pPr>
        <w:tabs>
          <w:tab w:val="left" w:pos="851"/>
        </w:tabs>
        <w:spacing w:after="0" w:line="240" w:lineRule="auto"/>
        <w:ind w:left="7371" w:firstLine="1985"/>
        <w:jc w:val="both"/>
        <w:rPr>
          <w:rFonts w:ascii="Times New Roman" w:hAnsi="Times New Roman" w:cs="Times New Roman"/>
          <w:sz w:val="24"/>
          <w:szCs w:val="20"/>
        </w:rPr>
      </w:pPr>
    </w:p>
    <w:p w:rsidR="005B0340" w:rsidRPr="00B61912" w:rsidRDefault="005B0340" w:rsidP="009E6849">
      <w:pPr>
        <w:tabs>
          <w:tab w:val="left" w:pos="851"/>
        </w:tabs>
        <w:spacing w:after="0" w:line="240" w:lineRule="auto"/>
        <w:ind w:left="7371" w:firstLine="1985"/>
        <w:rPr>
          <w:rFonts w:ascii="Times New Roman" w:hAnsi="Times New Roman" w:cs="Times New Roman"/>
          <w:sz w:val="24"/>
          <w:szCs w:val="20"/>
        </w:rPr>
      </w:pPr>
      <w:r w:rsidRPr="00B61912">
        <w:rPr>
          <w:rFonts w:ascii="Times New Roman" w:hAnsi="Times New Roman" w:cs="Times New Roman"/>
          <w:sz w:val="24"/>
          <w:szCs w:val="20"/>
        </w:rPr>
        <w:lastRenderedPageBreak/>
        <w:t xml:space="preserve">Приложение №1 </w:t>
      </w:r>
    </w:p>
    <w:p w:rsidR="005B0340" w:rsidRPr="00B61912" w:rsidRDefault="005B0340" w:rsidP="00B61912">
      <w:pPr>
        <w:autoSpaceDE w:val="0"/>
        <w:autoSpaceDN w:val="0"/>
        <w:adjustRightInd w:val="0"/>
        <w:spacing w:after="0" w:line="240" w:lineRule="auto"/>
        <w:ind w:left="7371" w:firstLine="1985"/>
        <w:rPr>
          <w:rFonts w:ascii="Times New Roman" w:hAnsi="Times New Roman" w:cs="Times New Roman"/>
          <w:sz w:val="24"/>
          <w:szCs w:val="20"/>
        </w:rPr>
      </w:pPr>
      <w:r w:rsidRPr="00B61912">
        <w:rPr>
          <w:rFonts w:ascii="Times New Roman" w:hAnsi="Times New Roman" w:cs="Times New Roman"/>
          <w:sz w:val="24"/>
          <w:szCs w:val="20"/>
        </w:rPr>
        <w:t xml:space="preserve">к муниципальной программе </w:t>
      </w:r>
    </w:p>
    <w:p w:rsidR="005B0340" w:rsidRPr="00B61912" w:rsidRDefault="005B0340" w:rsidP="00B61912">
      <w:pPr>
        <w:autoSpaceDE w:val="0"/>
        <w:autoSpaceDN w:val="0"/>
        <w:adjustRightInd w:val="0"/>
        <w:spacing w:after="0" w:line="240" w:lineRule="auto"/>
        <w:ind w:left="7371" w:firstLine="1985"/>
        <w:rPr>
          <w:rFonts w:ascii="Times New Roman" w:hAnsi="Times New Roman" w:cs="Times New Roman"/>
          <w:sz w:val="24"/>
          <w:szCs w:val="20"/>
        </w:rPr>
      </w:pPr>
      <w:r w:rsidRPr="00B61912">
        <w:rPr>
          <w:rFonts w:ascii="Times New Roman" w:hAnsi="Times New Roman" w:cs="Times New Roman"/>
          <w:sz w:val="24"/>
          <w:szCs w:val="20"/>
        </w:rPr>
        <w:t xml:space="preserve">городского округа Электросталь </w:t>
      </w:r>
    </w:p>
    <w:p w:rsidR="005B0340" w:rsidRPr="00B61912" w:rsidRDefault="005B0340" w:rsidP="00B61912">
      <w:pPr>
        <w:autoSpaceDE w:val="0"/>
        <w:autoSpaceDN w:val="0"/>
        <w:adjustRightInd w:val="0"/>
        <w:spacing w:after="0" w:line="240" w:lineRule="auto"/>
        <w:ind w:left="7371" w:firstLine="1985"/>
        <w:rPr>
          <w:rFonts w:ascii="Times New Roman" w:hAnsi="Times New Roman" w:cs="Times New Roman"/>
          <w:sz w:val="24"/>
          <w:szCs w:val="20"/>
        </w:rPr>
      </w:pPr>
      <w:r w:rsidRPr="00B61912">
        <w:rPr>
          <w:rFonts w:ascii="Times New Roman" w:hAnsi="Times New Roman" w:cs="Times New Roman"/>
          <w:sz w:val="24"/>
          <w:szCs w:val="20"/>
        </w:rPr>
        <w:t>Московской области</w:t>
      </w:r>
    </w:p>
    <w:p w:rsidR="005B0340" w:rsidRPr="00B61912" w:rsidRDefault="005B0340" w:rsidP="00B61912">
      <w:pPr>
        <w:autoSpaceDE w:val="0"/>
        <w:autoSpaceDN w:val="0"/>
        <w:adjustRightInd w:val="0"/>
        <w:spacing w:after="0" w:line="240" w:lineRule="auto"/>
        <w:ind w:left="9356"/>
        <w:rPr>
          <w:rFonts w:ascii="Times New Roman" w:hAnsi="Times New Roman" w:cs="Times New Roman"/>
          <w:sz w:val="24"/>
          <w:szCs w:val="20"/>
        </w:rPr>
      </w:pPr>
      <w:r w:rsidRPr="00B61912">
        <w:rPr>
          <w:rFonts w:ascii="Times New Roman" w:hAnsi="Times New Roman" w:cs="Times New Roman"/>
          <w:sz w:val="24"/>
          <w:szCs w:val="20"/>
        </w:rPr>
        <w:t>«</w:t>
      </w:r>
      <w:r w:rsidR="00BB1247" w:rsidRPr="00B61912">
        <w:rPr>
          <w:rFonts w:ascii="Times New Roman" w:hAnsi="Times New Roman" w:cs="Times New Roman"/>
          <w:sz w:val="24"/>
          <w:szCs w:val="20"/>
        </w:rPr>
        <w:t>Формирование современной комфортной</w:t>
      </w:r>
      <w:r w:rsidR="008E465C">
        <w:rPr>
          <w:rFonts w:ascii="Times New Roman" w:hAnsi="Times New Roman" w:cs="Times New Roman"/>
          <w:sz w:val="24"/>
          <w:szCs w:val="20"/>
        </w:rPr>
        <w:t xml:space="preserve">  </w:t>
      </w:r>
      <w:r w:rsidR="00BB1247" w:rsidRPr="00B61912">
        <w:rPr>
          <w:rFonts w:ascii="Times New Roman" w:hAnsi="Times New Roman" w:cs="Times New Roman"/>
          <w:sz w:val="24"/>
          <w:szCs w:val="20"/>
        </w:rPr>
        <w:t>городской среды</w:t>
      </w:r>
      <w:r w:rsidRPr="00B61912">
        <w:rPr>
          <w:rFonts w:ascii="Times New Roman" w:hAnsi="Times New Roman" w:cs="Times New Roman"/>
          <w:sz w:val="24"/>
          <w:szCs w:val="20"/>
        </w:rPr>
        <w:t>»</w:t>
      </w:r>
    </w:p>
    <w:p w:rsidR="005B0340" w:rsidRPr="005B0340" w:rsidRDefault="005B0340" w:rsidP="00B01FE2">
      <w:pPr>
        <w:autoSpaceDE w:val="0"/>
        <w:autoSpaceDN w:val="0"/>
        <w:adjustRightInd w:val="0"/>
        <w:spacing w:after="0" w:line="240" w:lineRule="auto"/>
        <w:ind w:firstLine="5387"/>
        <w:rPr>
          <w:rFonts w:ascii="Times New Roman" w:hAnsi="Times New Roman" w:cs="Times New Roman"/>
          <w:sz w:val="24"/>
          <w:szCs w:val="24"/>
        </w:rPr>
      </w:pPr>
    </w:p>
    <w:tbl>
      <w:tblPr>
        <w:tblW w:w="14796" w:type="dxa"/>
        <w:tblInd w:w="93" w:type="dxa"/>
        <w:tblLayout w:type="fixed"/>
        <w:tblLook w:val="04A0" w:firstRow="1" w:lastRow="0" w:firstColumn="1" w:lastColumn="0" w:noHBand="0" w:noVBand="1"/>
      </w:tblPr>
      <w:tblGrid>
        <w:gridCol w:w="1940"/>
        <w:gridCol w:w="2100"/>
        <w:gridCol w:w="2200"/>
        <w:gridCol w:w="1430"/>
        <w:gridCol w:w="1559"/>
        <w:gridCol w:w="1520"/>
        <w:gridCol w:w="1480"/>
        <w:gridCol w:w="1253"/>
        <w:gridCol w:w="1314"/>
      </w:tblGrid>
      <w:tr w:rsidR="00EC66AD" w:rsidRPr="00EC66AD" w:rsidTr="00EC66AD">
        <w:trPr>
          <w:trHeight w:val="345"/>
        </w:trPr>
        <w:tc>
          <w:tcPr>
            <w:tcW w:w="14796" w:type="dxa"/>
            <w:gridSpan w:val="9"/>
            <w:tcBorders>
              <w:top w:val="nil"/>
              <w:left w:val="nil"/>
              <w:bottom w:val="nil"/>
              <w:right w:val="nil"/>
            </w:tcBorders>
            <w:shd w:val="clear" w:color="auto" w:fill="auto"/>
            <w:hideMark/>
          </w:tcPr>
          <w:p w:rsidR="00EC66AD" w:rsidRPr="00EC66AD" w:rsidRDefault="00EC66AD" w:rsidP="00EC66AD">
            <w:pPr>
              <w:spacing w:after="0" w:line="240" w:lineRule="auto"/>
              <w:jc w:val="center"/>
              <w:rPr>
                <w:rFonts w:ascii="Times New Roman" w:eastAsia="Times New Roman" w:hAnsi="Times New Roman" w:cs="Times New Roman"/>
                <w:b/>
                <w:bCs/>
                <w:color w:val="000000"/>
                <w:sz w:val="24"/>
                <w:szCs w:val="24"/>
              </w:rPr>
            </w:pPr>
            <w:r w:rsidRPr="00EC66AD">
              <w:rPr>
                <w:rFonts w:ascii="Times New Roman" w:eastAsia="Times New Roman" w:hAnsi="Times New Roman" w:cs="Times New Roman"/>
                <w:b/>
                <w:bCs/>
                <w:color w:val="000000"/>
                <w:sz w:val="24"/>
                <w:szCs w:val="24"/>
              </w:rPr>
              <w:t>1. ПАСПОРТ ПОДПРОГРАММЫ I «Комфортная городская среда" на 2020-2024 годы</w:t>
            </w:r>
          </w:p>
        </w:tc>
      </w:tr>
      <w:tr w:rsidR="00EC66AD" w:rsidRPr="00EC66AD" w:rsidTr="00EC66AD">
        <w:trPr>
          <w:trHeight w:val="600"/>
        </w:trPr>
        <w:tc>
          <w:tcPr>
            <w:tcW w:w="4040" w:type="dxa"/>
            <w:gridSpan w:val="2"/>
            <w:tcBorders>
              <w:top w:val="single" w:sz="4" w:space="0" w:color="auto"/>
              <w:left w:val="single" w:sz="4" w:space="0" w:color="auto"/>
              <w:bottom w:val="single" w:sz="4" w:space="0" w:color="auto"/>
              <w:right w:val="single" w:sz="4" w:space="0" w:color="auto"/>
            </w:tcBorders>
            <w:shd w:val="clear" w:color="auto" w:fill="auto"/>
            <w:hideMark/>
          </w:tcPr>
          <w:p w:rsidR="00EC66AD" w:rsidRPr="00EC66AD" w:rsidRDefault="00EC66AD" w:rsidP="00EC66AD">
            <w:pPr>
              <w:spacing w:after="0" w:line="240" w:lineRule="auto"/>
              <w:rPr>
                <w:rFonts w:ascii="Times New Roman" w:eastAsia="Times New Roman" w:hAnsi="Times New Roman" w:cs="Times New Roman"/>
                <w:color w:val="000000"/>
                <w:sz w:val="24"/>
                <w:szCs w:val="24"/>
              </w:rPr>
            </w:pPr>
            <w:r w:rsidRPr="00EC66AD">
              <w:rPr>
                <w:rFonts w:ascii="Times New Roman" w:eastAsia="Times New Roman" w:hAnsi="Times New Roman" w:cs="Times New Roman"/>
                <w:color w:val="000000"/>
                <w:sz w:val="24"/>
                <w:szCs w:val="24"/>
              </w:rPr>
              <w:t>Муниципальный заказчик подпрограммы</w:t>
            </w:r>
          </w:p>
        </w:tc>
        <w:tc>
          <w:tcPr>
            <w:tcW w:w="10756" w:type="dxa"/>
            <w:gridSpan w:val="7"/>
            <w:tcBorders>
              <w:top w:val="single" w:sz="4" w:space="0" w:color="auto"/>
              <w:left w:val="nil"/>
              <w:bottom w:val="single" w:sz="4" w:space="0" w:color="auto"/>
              <w:right w:val="single" w:sz="4" w:space="0" w:color="auto"/>
            </w:tcBorders>
            <w:shd w:val="clear" w:color="auto" w:fill="auto"/>
            <w:vAlign w:val="bottom"/>
            <w:hideMark/>
          </w:tcPr>
          <w:p w:rsidR="00EC66AD" w:rsidRPr="00EC66AD" w:rsidRDefault="00EC66AD" w:rsidP="00EC66AD">
            <w:pPr>
              <w:spacing w:after="0" w:line="240" w:lineRule="auto"/>
              <w:jc w:val="center"/>
              <w:rPr>
                <w:rFonts w:ascii="Times New Roman" w:eastAsia="Times New Roman" w:hAnsi="Times New Roman" w:cs="Times New Roman"/>
                <w:color w:val="000000"/>
                <w:sz w:val="24"/>
                <w:szCs w:val="24"/>
              </w:rPr>
            </w:pPr>
            <w:r w:rsidRPr="00EC66AD">
              <w:rPr>
                <w:rFonts w:ascii="Times New Roman" w:eastAsia="Times New Roman" w:hAnsi="Times New Roman" w:cs="Times New Roman"/>
                <w:color w:val="000000"/>
                <w:sz w:val="24"/>
                <w:szCs w:val="24"/>
              </w:rPr>
              <w:t>Комитет по строительству, дорожной деятельности и благоустройства городского округа Электросталь</w:t>
            </w:r>
          </w:p>
        </w:tc>
      </w:tr>
      <w:tr w:rsidR="00EC66AD" w:rsidRPr="00EC66AD" w:rsidTr="00EC66AD">
        <w:trPr>
          <w:trHeight w:val="315"/>
        </w:trPr>
        <w:tc>
          <w:tcPr>
            <w:tcW w:w="1940" w:type="dxa"/>
            <w:vMerge w:val="restart"/>
            <w:tcBorders>
              <w:top w:val="nil"/>
              <w:left w:val="single" w:sz="4" w:space="0" w:color="auto"/>
              <w:bottom w:val="single" w:sz="4" w:space="0" w:color="auto"/>
              <w:right w:val="single" w:sz="4" w:space="0" w:color="auto"/>
            </w:tcBorders>
            <w:shd w:val="clear" w:color="auto" w:fill="auto"/>
            <w:hideMark/>
          </w:tcPr>
          <w:p w:rsidR="00EC66AD" w:rsidRPr="00EC66AD" w:rsidRDefault="00EC66AD" w:rsidP="00EC66AD">
            <w:pPr>
              <w:spacing w:after="0" w:line="240" w:lineRule="auto"/>
              <w:jc w:val="center"/>
              <w:rPr>
                <w:rFonts w:ascii="Times New Roman" w:eastAsia="Times New Roman" w:hAnsi="Times New Roman" w:cs="Times New Roman"/>
                <w:color w:val="000000"/>
                <w:sz w:val="24"/>
                <w:szCs w:val="24"/>
              </w:rPr>
            </w:pPr>
            <w:r w:rsidRPr="00EC66AD">
              <w:rPr>
                <w:rFonts w:ascii="Times New Roman" w:eastAsia="Times New Roman" w:hAnsi="Times New Roman" w:cs="Times New Roman"/>
                <w:color w:val="000000"/>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2100" w:type="dxa"/>
            <w:vMerge w:val="restart"/>
            <w:tcBorders>
              <w:top w:val="nil"/>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jc w:val="center"/>
              <w:rPr>
                <w:rFonts w:ascii="Times New Roman" w:eastAsia="Times New Roman" w:hAnsi="Times New Roman" w:cs="Times New Roman"/>
                <w:color w:val="000000"/>
                <w:sz w:val="24"/>
                <w:szCs w:val="24"/>
              </w:rPr>
            </w:pPr>
            <w:r w:rsidRPr="00EC66AD">
              <w:rPr>
                <w:rFonts w:ascii="Times New Roman" w:eastAsia="Times New Roman" w:hAnsi="Times New Roman" w:cs="Times New Roman"/>
                <w:color w:val="000000"/>
                <w:sz w:val="24"/>
                <w:szCs w:val="24"/>
              </w:rPr>
              <w:t>Главный распорядитель бюджетных средств</w:t>
            </w:r>
          </w:p>
        </w:tc>
        <w:tc>
          <w:tcPr>
            <w:tcW w:w="2200" w:type="dxa"/>
            <w:vMerge w:val="restart"/>
            <w:tcBorders>
              <w:top w:val="nil"/>
              <w:left w:val="single" w:sz="4" w:space="0" w:color="auto"/>
              <w:bottom w:val="single" w:sz="4" w:space="0" w:color="auto"/>
              <w:right w:val="single" w:sz="4" w:space="0" w:color="auto"/>
            </w:tcBorders>
            <w:shd w:val="clear" w:color="auto" w:fill="auto"/>
            <w:hideMark/>
          </w:tcPr>
          <w:p w:rsidR="00EC66AD" w:rsidRPr="00EC66AD" w:rsidRDefault="00EC66AD" w:rsidP="00EC66AD">
            <w:pPr>
              <w:spacing w:after="0" w:line="240" w:lineRule="auto"/>
              <w:jc w:val="center"/>
              <w:rPr>
                <w:rFonts w:ascii="Times New Roman" w:eastAsia="Times New Roman" w:hAnsi="Times New Roman" w:cs="Times New Roman"/>
                <w:color w:val="000000"/>
                <w:sz w:val="24"/>
                <w:szCs w:val="24"/>
              </w:rPr>
            </w:pPr>
            <w:r w:rsidRPr="00EC66AD">
              <w:rPr>
                <w:rFonts w:ascii="Times New Roman" w:eastAsia="Times New Roman" w:hAnsi="Times New Roman" w:cs="Times New Roman"/>
                <w:color w:val="000000"/>
                <w:sz w:val="24"/>
                <w:szCs w:val="24"/>
              </w:rPr>
              <w:t>Источник финансирования</w:t>
            </w:r>
          </w:p>
        </w:tc>
        <w:tc>
          <w:tcPr>
            <w:tcW w:w="8556" w:type="dxa"/>
            <w:gridSpan w:val="6"/>
            <w:tcBorders>
              <w:top w:val="single" w:sz="4" w:space="0" w:color="auto"/>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jc w:val="center"/>
              <w:rPr>
                <w:rFonts w:ascii="Times New Roman" w:eastAsia="Times New Roman" w:hAnsi="Times New Roman" w:cs="Times New Roman"/>
                <w:color w:val="000000"/>
                <w:sz w:val="24"/>
                <w:szCs w:val="24"/>
              </w:rPr>
            </w:pPr>
            <w:r w:rsidRPr="00EC66AD">
              <w:rPr>
                <w:rFonts w:ascii="Times New Roman" w:eastAsia="Times New Roman" w:hAnsi="Times New Roman" w:cs="Times New Roman"/>
                <w:color w:val="000000"/>
                <w:sz w:val="24"/>
                <w:szCs w:val="24"/>
              </w:rPr>
              <w:t>Расходы (тыс. рублей)</w:t>
            </w:r>
          </w:p>
        </w:tc>
      </w:tr>
      <w:tr w:rsidR="00EC66AD" w:rsidRPr="00EC66AD" w:rsidTr="00EC66AD">
        <w:trPr>
          <w:trHeight w:val="630"/>
        </w:trPr>
        <w:tc>
          <w:tcPr>
            <w:tcW w:w="1940" w:type="dxa"/>
            <w:vMerge/>
            <w:tcBorders>
              <w:top w:val="nil"/>
              <w:left w:val="single" w:sz="4" w:space="0" w:color="auto"/>
              <w:bottom w:val="single" w:sz="4" w:space="0" w:color="auto"/>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4"/>
                <w:szCs w:val="24"/>
              </w:rPr>
            </w:pPr>
          </w:p>
        </w:tc>
        <w:tc>
          <w:tcPr>
            <w:tcW w:w="2100" w:type="dxa"/>
            <w:vMerge/>
            <w:tcBorders>
              <w:top w:val="nil"/>
              <w:left w:val="nil"/>
              <w:bottom w:val="single" w:sz="4" w:space="0" w:color="auto"/>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4"/>
                <w:szCs w:val="24"/>
              </w:rPr>
            </w:pPr>
          </w:p>
        </w:tc>
        <w:tc>
          <w:tcPr>
            <w:tcW w:w="2200" w:type="dxa"/>
            <w:vMerge/>
            <w:tcBorders>
              <w:top w:val="nil"/>
              <w:left w:val="single" w:sz="4" w:space="0" w:color="auto"/>
              <w:bottom w:val="single" w:sz="4" w:space="0" w:color="auto"/>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4"/>
                <w:szCs w:val="24"/>
              </w:rPr>
            </w:pPr>
          </w:p>
        </w:tc>
        <w:tc>
          <w:tcPr>
            <w:tcW w:w="1430" w:type="dxa"/>
            <w:tcBorders>
              <w:top w:val="nil"/>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jc w:val="center"/>
              <w:rPr>
                <w:rFonts w:ascii="Times New Roman" w:eastAsia="Times New Roman" w:hAnsi="Times New Roman" w:cs="Times New Roman"/>
                <w:color w:val="000000"/>
                <w:sz w:val="24"/>
                <w:szCs w:val="24"/>
              </w:rPr>
            </w:pPr>
            <w:r w:rsidRPr="00EC66AD">
              <w:rPr>
                <w:rFonts w:ascii="Times New Roman" w:eastAsia="Times New Roman" w:hAnsi="Times New Roman" w:cs="Times New Roman"/>
                <w:color w:val="000000"/>
                <w:sz w:val="24"/>
                <w:szCs w:val="24"/>
              </w:rPr>
              <w:t>Итого</w:t>
            </w:r>
          </w:p>
        </w:tc>
        <w:tc>
          <w:tcPr>
            <w:tcW w:w="1559" w:type="dxa"/>
            <w:tcBorders>
              <w:top w:val="nil"/>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jc w:val="center"/>
              <w:rPr>
                <w:rFonts w:ascii="Times New Roman" w:eastAsia="Times New Roman" w:hAnsi="Times New Roman" w:cs="Times New Roman"/>
                <w:b/>
                <w:bCs/>
                <w:color w:val="000000"/>
                <w:sz w:val="24"/>
                <w:szCs w:val="24"/>
              </w:rPr>
            </w:pPr>
            <w:r w:rsidRPr="00EC66AD">
              <w:rPr>
                <w:rFonts w:ascii="Times New Roman" w:eastAsia="Times New Roman" w:hAnsi="Times New Roman" w:cs="Times New Roman"/>
                <w:b/>
                <w:bCs/>
                <w:color w:val="000000"/>
                <w:sz w:val="24"/>
                <w:szCs w:val="24"/>
              </w:rPr>
              <w:t>2020</w:t>
            </w:r>
          </w:p>
        </w:tc>
        <w:tc>
          <w:tcPr>
            <w:tcW w:w="1520" w:type="dxa"/>
            <w:tcBorders>
              <w:top w:val="nil"/>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jc w:val="center"/>
              <w:rPr>
                <w:rFonts w:ascii="Times New Roman" w:eastAsia="Times New Roman" w:hAnsi="Times New Roman" w:cs="Times New Roman"/>
                <w:color w:val="000000"/>
                <w:sz w:val="24"/>
                <w:szCs w:val="24"/>
              </w:rPr>
            </w:pPr>
            <w:r w:rsidRPr="00EC66AD">
              <w:rPr>
                <w:rFonts w:ascii="Times New Roman" w:eastAsia="Times New Roman" w:hAnsi="Times New Roman" w:cs="Times New Roman"/>
                <w:color w:val="000000"/>
                <w:sz w:val="24"/>
                <w:szCs w:val="24"/>
              </w:rPr>
              <w:t>2021</w:t>
            </w:r>
          </w:p>
        </w:tc>
        <w:tc>
          <w:tcPr>
            <w:tcW w:w="1480" w:type="dxa"/>
            <w:tcBorders>
              <w:top w:val="nil"/>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jc w:val="center"/>
              <w:rPr>
                <w:rFonts w:ascii="Times New Roman" w:eastAsia="Times New Roman" w:hAnsi="Times New Roman" w:cs="Times New Roman"/>
                <w:color w:val="000000"/>
                <w:sz w:val="24"/>
                <w:szCs w:val="24"/>
              </w:rPr>
            </w:pPr>
            <w:r w:rsidRPr="00EC66AD">
              <w:rPr>
                <w:rFonts w:ascii="Times New Roman" w:eastAsia="Times New Roman" w:hAnsi="Times New Roman" w:cs="Times New Roman"/>
                <w:color w:val="000000"/>
                <w:sz w:val="24"/>
                <w:szCs w:val="24"/>
              </w:rPr>
              <w:t>2022</w:t>
            </w:r>
          </w:p>
        </w:tc>
        <w:tc>
          <w:tcPr>
            <w:tcW w:w="1253" w:type="dxa"/>
            <w:tcBorders>
              <w:top w:val="nil"/>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jc w:val="center"/>
              <w:rPr>
                <w:rFonts w:ascii="Times New Roman" w:eastAsia="Times New Roman" w:hAnsi="Times New Roman" w:cs="Times New Roman"/>
                <w:color w:val="000000"/>
                <w:sz w:val="24"/>
                <w:szCs w:val="24"/>
              </w:rPr>
            </w:pPr>
            <w:r w:rsidRPr="00EC66AD">
              <w:rPr>
                <w:rFonts w:ascii="Times New Roman" w:eastAsia="Times New Roman" w:hAnsi="Times New Roman" w:cs="Times New Roman"/>
                <w:color w:val="000000"/>
                <w:sz w:val="24"/>
                <w:szCs w:val="24"/>
              </w:rPr>
              <w:t>2023</w:t>
            </w:r>
          </w:p>
        </w:tc>
        <w:tc>
          <w:tcPr>
            <w:tcW w:w="1314" w:type="dxa"/>
            <w:tcBorders>
              <w:top w:val="nil"/>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jc w:val="center"/>
              <w:rPr>
                <w:rFonts w:ascii="Times New Roman" w:eastAsia="Times New Roman" w:hAnsi="Times New Roman" w:cs="Times New Roman"/>
                <w:color w:val="000000"/>
                <w:sz w:val="24"/>
                <w:szCs w:val="24"/>
              </w:rPr>
            </w:pPr>
            <w:r w:rsidRPr="00EC66AD">
              <w:rPr>
                <w:rFonts w:ascii="Times New Roman" w:eastAsia="Times New Roman" w:hAnsi="Times New Roman" w:cs="Times New Roman"/>
                <w:color w:val="000000"/>
                <w:sz w:val="24"/>
                <w:szCs w:val="24"/>
              </w:rPr>
              <w:t>2024</w:t>
            </w:r>
          </w:p>
        </w:tc>
      </w:tr>
      <w:tr w:rsidR="00EC66AD" w:rsidRPr="00EC66AD" w:rsidTr="00EC66AD">
        <w:trPr>
          <w:trHeight w:val="690"/>
        </w:trPr>
        <w:tc>
          <w:tcPr>
            <w:tcW w:w="1940" w:type="dxa"/>
            <w:vMerge/>
            <w:tcBorders>
              <w:top w:val="nil"/>
              <w:left w:val="single" w:sz="4" w:space="0" w:color="auto"/>
              <w:bottom w:val="single" w:sz="4" w:space="0" w:color="auto"/>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4"/>
                <w:szCs w:val="24"/>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EC66AD" w:rsidRPr="00EC66AD" w:rsidRDefault="00EC66AD" w:rsidP="00EC66AD">
            <w:pPr>
              <w:spacing w:after="0" w:line="240" w:lineRule="auto"/>
              <w:jc w:val="center"/>
              <w:rPr>
                <w:rFonts w:ascii="Times New Roman" w:eastAsia="Times New Roman" w:hAnsi="Times New Roman" w:cs="Times New Roman"/>
                <w:color w:val="000000"/>
                <w:sz w:val="24"/>
                <w:szCs w:val="24"/>
              </w:rPr>
            </w:pPr>
            <w:r w:rsidRPr="00EC66AD">
              <w:rPr>
                <w:rFonts w:ascii="Times New Roman" w:eastAsia="Times New Roman" w:hAnsi="Times New Roman" w:cs="Times New Roman"/>
                <w:color w:val="000000"/>
                <w:sz w:val="24"/>
                <w:szCs w:val="24"/>
              </w:rPr>
              <w:t>Всего</w:t>
            </w:r>
          </w:p>
        </w:tc>
        <w:tc>
          <w:tcPr>
            <w:tcW w:w="2200" w:type="dxa"/>
            <w:tcBorders>
              <w:top w:val="nil"/>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rPr>
                <w:rFonts w:ascii="Times New Roman" w:eastAsia="Times New Roman" w:hAnsi="Times New Roman" w:cs="Times New Roman"/>
                <w:color w:val="000000"/>
                <w:sz w:val="24"/>
                <w:szCs w:val="24"/>
              </w:rPr>
            </w:pPr>
            <w:r w:rsidRPr="00EC66AD">
              <w:rPr>
                <w:rFonts w:ascii="Times New Roman" w:eastAsia="Times New Roman" w:hAnsi="Times New Roman" w:cs="Times New Roman"/>
                <w:color w:val="000000"/>
                <w:sz w:val="24"/>
                <w:szCs w:val="24"/>
              </w:rPr>
              <w:t>Всего:</w:t>
            </w:r>
            <w:r w:rsidRPr="00EC66AD">
              <w:rPr>
                <w:rFonts w:ascii="Times New Roman" w:eastAsia="Times New Roman" w:hAnsi="Times New Roman" w:cs="Times New Roman"/>
                <w:color w:val="000000"/>
                <w:sz w:val="24"/>
                <w:szCs w:val="24"/>
              </w:rPr>
              <w:br/>
              <w:t>в том числе:</w:t>
            </w:r>
          </w:p>
        </w:tc>
        <w:tc>
          <w:tcPr>
            <w:tcW w:w="1430" w:type="dxa"/>
            <w:tcBorders>
              <w:top w:val="nil"/>
              <w:left w:val="nil"/>
              <w:bottom w:val="single" w:sz="4" w:space="0" w:color="auto"/>
              <w:right w:val="single" w:sz="4" w:space="0" w:color="auto"/>
            </w:tcBorders>
            <w:shd w:val="clear" w:color="auto" w:fill="auto"/>
            <w:vAlign w:val="center"/>
            <w:hideMark/>
          </w:tcPr>
          <w:p w:rsidR="00EC66AD" w:rsidRPr="00EC66AD" w:rsidRDefault="00EC66AD" w:rsidP="00EC66AD">
            <w:pPr>
              <w:spacing w:after="0" w:line="240" w:lineRule="auto"/>
              <w:jc w:val="center"/>
              <w:rPr>
                <w:rFonts w:ascii="Times New Roman" w:eastAsia="Times New Roman" w:hAnsi="Times New Roman" w:cs="Times New Roman"/>
                <w:color w:val="000000"/>
                <w:sz w:val="24"/>
                <w:szCs w:val="24"/>
              </w:rPr>
            </w:pPr>
            <w:r w:rsidRPr="00EC66AD">
              <w:rPr>
                <w:rFonts w:ascii="Times New Roman" w:eastAsia="Times New Roman" w:hAnsi="Times New Roman" w:cs="Times New Roman"/>
                <w:color w:val="000000"/>
                <w:sz w:val="24"/>
                <w:szCs w:val="24"/>
              </w:rPr>
              <w:t>676 775,10</w:t>
            </w:r>
          </w:p>
        </w:tc>
        <w:tc>
          <w:tcPr>
            <w:tcW w:w="1559" w:type="dxa"/>
            <w:tcBorders>
              <w:top w:val="nil"/>
              <w:left w:val="nil"/>
              <w:bottom w:val="single" w:sz="4" w:space="0" w:color="auto"/>
              <w:right w:val="single" w:sz="4" w:space="0" w:color="auto"/>
            </w:tcBorders>
            <w:shd w:val="clear" w:color="auto" w:fill="auto"/>
            <w:vAlign w:val="center"/>
            <w:hideMark/>
          </w:tcPr>
          <w:p w:rsidR="00EC66AD" w:rsidRPr="00EC66AD" w:rsidRDefault="00EC66AD" w:rsidP="00EC66AD">
            <w:pPr>
              <w:spacing w:after="0" w:line="240" w:lineRule="auto"/>
              <w:jc w:val="center"/>
              <w:rPr>
                <w:rFonts w:ascii="Times New Roman" w:eastAsia="Times New Roman" w:hAnsi="Times New Roman" w:cs="Times New Roman"/>
                <w:b/>
                <w:bCs/>
                <w:color w:val="000000"/>
                <w:sz w:val="24"/>
                <w:szCs w:val="24"/>
              </w:rPr>
            </w:pPr>
            <w:r w:rsidRPr="00EC66AD">
              <w:rPr>
                <w:rFonts w:ascii="Times New Roman" w:eastAsia="Times New Roman" w:hAnsi="Times New Roman" w:cs="Times New Roman"/>
                <w:b/>
                <w:bCs/>
                <w:color w:val="000000"/>
                <w:sz w:val="24"/>
                <w:szCs w:val="24"/>
              </w:rPr>
              <w:t>328 302,89</w:t>
            </w:r>
          </w:p>
        </w:tc>
        <w:tc>
          <w:tcPr>
            <w:tcW w:w="1520" w:type="dxa"/>
            <w:tcBorders>
              <w:top w:val="nil"/>
              <w:left w:val="nil"/>
              <w:bottom w:val="single" w:sz="4" w:space="0" w:color="auto"/>
              <w:right w:val="single" w:sz="4" w:space="0" w:color="auto"/>
            </w:tcBorders>
            <w:shd w:val="clear" w:color="auto" w:fill="auto"/>
            <w:vAlign w:val="center"/>
            <w:hideMark/>
          </w:tcPr>
          <w:p w:rsidR="00EC66AD" w:rsidRPr="00EC66AD" w:rsidRDefault="00EC66AD" w:rsidP="00EC66AD">
            <w:pPr>
              <w:spacing w:after="0" w:line="240" w:lineRule="auto"/>
              <w:jc w:val="center"/>
              <w:rPr>
                <w:rFonts w:ascii="Times New Roman" w:eastAsia="Times New Roman" w:hAnsi="Times New Roman" w:cs="Times New Roman"/>
                <w:color w:val="000000"/>
                <w:sz w:val="24"/>
                <w:szCs w:val="24"/>
              </w:rPr>
            </w:pPr>
            <w:r w:rsidRPr="00EC66AD">
              <w:rPr>
                <w:rFonts w:ascii="Times New Roman" w:eastAsia="Times New Roman" w:hAnsi="Times New Roman" w:cs="Times New Roman"/>
                <w:color w:val="000000"/>
                <w:sz w:val="24"/>
                <w:szCs w:val="24"/>
              </w:rPr>
              <w:t>265 034,05</w:t>
            </w:r>
          </w:p>
        </w:tc>
        <w:tc>
          <w:tcPr>
            <w:tcW w:w="1480" w:type="dxa"/>
            <w:tcBorders>
              <w:top w:val="nil"/>
              <w:left w:val="nil"/>
              <w:bottom w:val="single" w:sz="4" w:space="0" w:color="auto"/>
              <w:right w:val="single" w:sz="4" w:space="0" w:color="auto"/>
            </w:tcBorders>
            <w:shd w:val="clear" w:color="auto" w:fill="auto"/>
            <w:vAlign w:val="center"/>
            <w:hideMark/>
          </w:tcPr>
          <w:p w:rsidR="00EC66AD" w:rsidRPr="00EC66AD" w:rsidRDefault="00EC66AD" w:rsidP="00EC66AD">
            <w:pPr>
              <w:spacing w:after="0" w:line="240" w:lineRule="auto"/>
              <w:jc w:val="center"/>
              <w:rPr>
                <w:rFonts w:ascii="Times New Roman" w:eastAsia="Times New Roman" w:hAnsi="Times New Roman" w:cs="Times New Roman"/>
                <w:color w:val="000000"/>
                <w:sz w:val="24"/>
                <w:szCs w:val="24"/>
              </w:rPr>
            </w:pPr>
            <w:r w:rsidRPr="00EC66AD">
              <w:rPr>
                <w:rFonts w:ascii="Times New Roman" w:eastAsia="Times New Roman" w:hAnsi="Times New Roman" w:cs="Times New Roman"/>
                <w:color w:val="000000"/>
                <w:sz w:val="24"/>
                <w:szCs w:val="24"/>
              </w:rPr>
              <w:t>80 438,16</w:t>
            </w:r>
          </w:p>
        </w:tc>
        <w:tc>
          <w:tcPr>
            <w:tcW w:w="1253" w:type="dxa"/>
            <w:tcBorders>
              <w:top w:val="nil"/>
              <w:left w:val="nil"/>
              <w:bottom w:val="single" w:sz="4" w:space="0" w:color="auto"/>
              <w:right w:val="single" w:sz="4" w:space="0" w:color="auto"/>
            </w:tcBorders>
            <w:shd w:val="clear" w:color="auto" w:fill="auto"/>
            <w:vAlign w:val="center"/>
            <w:hideMark/>
          </w:tcPr>
          <w:p w:rsidR="00EC66AD" w:rsidRPr="00EC66AD" w:rsidRDefault="00EC66AD" w:rsidP="00EC66AD">
            <w:pPr>
              <w:spacing w:after="0" w:line="240" w:lineRule="auto"/>
              <w:jc w:val="center"/>
              <w:rPr>
                <w:rFonts w:ascii="Times New Roman" w:eastAsia="Times New Roman" w:hAnsi="Times New Roman" w:cs="Times New Roman"/>
                <w:color w:val="000000"/>
                <w:sz w:val="24"/>
                <w:szCs w:val="24"/>
              </w:rPr>
            </w:pPr>
            <w:r w:rsidRPr="00EC66AD">
              <w:rPr>
                <w:rFonts w:ascii="Times New Roman" w:eastAsia="Times New Roman" w:hAnsi="Times New Roman" w:cs="Times New Roman"/>
                <w:color w:val="000000"/>
                <w:sz w:val="24"/>
                <w:szCs w:val="24"/>
              </w:rPr>
              <w:t>1 500,00</w:t>
            </w:r>
          </w:p>
        </w:tc>
        <w:tc>
          <w:tcPr>
            <w:tcW w:w="1314" w:type="dxa"/>
            <w:tcBorders>
              <w:top w:val="nil"/>
              <w:left w:val="nil"/>
              <w:bottom w:val="single" w:sz="4" w:space="0" w:color="auto"/>
              <w:right w:val="single" w:sz="4" w:space="0" w:color="auto"/>
            </w:tcBorders>
            <w:shd w:val="clear" w:color="auto" w:fill="auto"/>
            <w:vAlign w:val="center"/>
            <w:hideMark/>
          </w:tcPr>
          <w:p w:rsidR="00EC66AD" w:rsidRPr="00EC66AD" w:rsidRDefault="00EC66AD" w:rsidP="00EC66AD">
            <w:pPr>
              <w:spacing w:after="0" w:line="240" w:lineRule="auto"/>
              <w:jc w:val="center"/>
              <w:rPr>
                <w:rFonts w:ascii="Times New Roman" w:eastAsia="Times New Roman" w:hAnsi="Times New Roman" w:cs="Times New Roman"/>
                <w:color w:val="000000"/>
                <w:sz w:val="24"/>
                <w:szCs w:val="24"/>
              </w:rPr>
            </w:pPr>
            <w:r w:rsidRPr="00EC66AD">
              <w:rPr>
                <w:rFonts w:ascii="Times New Roman" w:eastAsia="Times New Roman" w:hAnsi="Times New Roman" w:cs="Times New Roman"/>
                <w:color w:val="000000"/>
                <w:sz w:val="24"/>
                <w:szCs w:val="24"/>
              </w:rPr>
              <w:t>1 500,00</w:t>
            </w:r>
          </w:p>
        </w:tc>
      </w:tr>
      <w:tr w:rsidR="00EC66AD" w:rsidRPr="00EC66AD" w:rsidTr="00EC66AD">
        <w:trPr>
          <w:trHeight w:val="1575"/>
        </w:trPr>
        <w:tc>
          <w:tcPr>
            <w:tcW w:w="1940" w:type="dxa"/>
            <w:vMerge/>
            <w:tcBorders>
              <w:top w:val="nil"/>
              <w:left w:val="single" w:sz="4" w:space="0" w:color="auto"/>
              <w:bottom w:val="single" w:sz="4" w:space="0" w:color="auto"/>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4"/>
                <w:szCs w:val="24"/>
              </w:rPr>
            </w:pPr>
          </w:p>
        </w:tc>
        <w:tc>
          <w:tcPr>
            <w:tcW w:w="2100" w:type="dxa"/>
            <w:vMerge/>
            <w:tcBorders>
              <w:top w:val="nil"/>
              <w:left w:val="single" w:sz="4" w:space="0" w:color="auto"/>
              <w:bottom w:val="single" w:sz="4" w:space="0" w:color="000000"/>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4"/>
                <w:szCs w:val="24"/>
              </w:rPr>
            </w:pPr>
          </w:p>
        </w:tc>
        <w:tc>
          <w:tcPr>
            <w:tcW w:w="2200" w:type="dxa"/>
            <w:tcBorders>
              <w:top w:val="nil"/>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rPr>
                <w:rFonts w:ascii="Times New Roman" w:eastAsia="Times New Roman" w:hAnsi="Times New Roman" w:cs="Times New Roman"/>
                <w:color w:val="000000"/>
                <w:sz w:val="24"/>
                <w:szCs w:val="24"/>
              </w:rPr>
            </w:pPr>
            <w:r w:rsidRPr="00EC66AD">
              <w:rPr>
                <w:rFonts w:ascii="Times New Roman" w:eastAsia="Times New Roman" w:hAnsi="Times New Roman" w:cs="Times New Roman"/>
                <w:color w:val="000000"/>
                <w:sz w:val="24"/>
                <w:szCs w:val="24"/>
              </w:rPr>
              <w:t>Средства бюджета городского округа Электросталь  Московской области</w:t>
            </w:r>
          </w:p>
        </w:tc>
        <w:tc>
          <w:tcPr>
            <w:tcW w:w="1430" w:type="dxa"/>
            <w:tcBorders>
              <w:top w:val="nil"/>
              <w:left w:val="nil"/>
              <w:bottom w:val="single" w:sz="4" w:space="0" w:color="auto"/>
              <w:right w:val="single" w:sz="4" w:space="0" w:color="auto"/>
            </w:tcBorders>
            <w:shd w:val="clear" w:color="auto" w:fill="auto"/>
            <w:vAlign w:val="center"/>
            <w:hideMark/>
          </w:tcPr>
          <w:p w:rsidR="00EC66AD" w:rsidRPr="00EC66AD" w:rsidRDefault="00EC66AD" w:rsidP="00EC66AD">
            <w:pPr>
              <w:spacing w:after="0" w:line="240" w:lineRule="auto"/>
              <w:jc w:val="center"/>
              <w:rPr>
                <w:rFonts w:ascii="Times New Roman" w:eastAsia="Times New Roman" w:hAnsi="Times New Roman" w:cs="Times New Roman"/>
                <w:color w:val="000000"/>
                <w:sz w:val="24"/>
                <w:szCs w:val="24"/>
              </w:rPr>
            </w:pPr>
            <w:r w:rsidRPr="00EC66AD">
              <w:rPr>
                <w:rFonts w:ascii="Times New Roman" w:eastAsia="Times New Roman" w:hAnsi="Times New Roman" w:cs="Times New Roman"/>
                <w:color w:val="000000"/>
                <w:sz w:val="24"/>
                <w:szCs w:val="24"/>
              </w:rPr>
              <w:t>280 364,24</w:t>
            </w:r>
          </w:p>
        </w:tc>
        <w:tc>
          <w:tcPr>
            <w:tcW w:w="1559" w:type="dxa"/>
            <w:tcBorders>
              <w:top w:val="nil"/>
              <w:left w:val="nil"/>
              <w:bottom w:val="single" w:sz="4" w:space="0" w:color="auto"/>
              <w:right w:val="single" w:sz="4" w:space="0" w:color="auto"/>
            </w:tcBorders>
            <w:shd w:val="clear" w:color="auto" w:fill="auto"/>
            <w:vAlign w:val="center"/>
            <w:hideMark/>
          </w:tcPr>
          <w:p w:rsidR="00EC66AD" w:rsidRPr="00EC66AD" w:rsidRDefault="00EC66AD" w:rsidP="00EC66AD">
            <w:pPr>
              <w:spacing w:after="0" w:line="240" w:lineRule="auto"/>
              <w:jc w:val="center"/>
              <w:rPr>
                <w:rFonts w:ascii="Times New Roman" w:eastAsia="Times New Roman" w:hAnsi="Times New Roman" w:cs="Times New Roman"/>
                <w:b/>
                <w:bCs/>
                <w:color w:val="000000"/>
                <w:sz w:val="24"/>
                <w:szCs w:val="24"/>
              </w:rPr>
            </w:pPr>
            <w:r w:rsidRPr="00EC66AD">
              <w:rPr>
                <w:rFonts w:ascii="Times New Roman" w:eastAsia="Times New Roman" w:hAnsi="Times New Roman" w:cs="Times New Roman"/>
                <w:b/>
                <w:bCs/>
                <w:color w:val="000000"/>
                <w:sz w:val="24"/>
                <w:szCs w:val="24"/>
              </w:rPr>
              <w:t>92 266,50</w:t>
            </w:r>
          </w:p>
        </w:tc>
        <w:tc>
          <w:tcPr>
            <w:tcW w:w="1520" w:type="dxa"/>
            <w:tcBorders>
              <w:top w:val="nil"/>
              <w:left w:val="nil"/>
              <w:bottom w:val="single" w:sz="4" w:space="0" w:color="auto"/>
              <w:right w:val="single" w:sz="4" w:space="0" w:color="auto"/>
            </w:tcBorders>
            <w:shd w:val="clear" w:color="auto" w:fill="auto"/>
            <w:vAlign w:val="center"/>
            <w:hideMark/>
          </w:tcPr>
          <w:p w:rsidR="00EC66AD" w:rsidRPr="00EC66AD" w:rsidRDefault="00EC66AD" w:rsidP="00EC66AD">
            <w:pPr>
              <w:spacing w:after="0" w:line="240" w:lineRule="auto"/>
              <w:jc w:val="center"/>
              <w:rPr>
                <w:rFonts w:ascii="Times New Roman" w:eastAsia="Times New Roman" w:hAnsi="Times New Roman" w:cs="Times New Roman"/>
                <w:color w:val="000000"/>
                <w:sz w:val="24"/>
                <w:szCs w:val="24"/>
              </w:rPr>
            </w:pPr>
            <w:r w:rsidRPr="00EC66AD">
              <w:rPr>
                <w:rFonts w:ascii="Times New Roman" w:eastAsia="Times New Roman" w:hAnsi="Times New Roman" w:cs="Times New Roman"/>
                <w:color w:val="000000"/>
                <w:sz w:val="24"/>
                <w:szCs w:val="24"/>
              </w:rPr>
              <w:t>104 659,58</w:t>
            </w:r>
          </w:p>
        </w:tc>
        <w:tc>
          <w:tcPr>
            <w:tcW w:w="1480" w:type="dxa"/>
            <w:tcBorders>
              <w:top w:val="nil"/>
              <w:left w:val="nil"/>
              <w:bottom w:val="single" w:sz="4" w:space="0" w:color="auto"/>
              <w:right w:val="single" w:sz="4" w:space="0" w:color="auto"/>
            </w:tcBorders>
            <w:shd w:val="clear" w:color="auto" w:fill="auto"/>
            <w:vAlign w:val="center"/>
            <w:hideMark/>
          </w:tcPr>
          <w:p w:rsidR="00EC66AD" w:rsidRPr="00EC66AD" w:rsidRDefault="00EC66AD" w:rsidP="00EC66AD">
            <w:pPr>
              <w:spacing w:after="0" w:line="240" w:lineRule="auto"/>
              <w:jc w:val="center"/>
              <w:rPr>
                <w:rFonts w:ascii="Times New Roman" w:eastAsia="Times New Roman" w:hAnsi="Times New Roman" w:cs="Times New Roman"/>
                <w:color w:val="000000"/>
                <w:sz w:val="24"/>
                <w:szCs w:val="24"/>
              </w:rPr>
            </w:pPr>
            <w:r w:rsidRPr="00EC66AD">
              <w:rPr>
                <w:rFonts w:ascii="Times New Roman" w:eastAsia="Times New Roman" w:hAnsi="Times New Roman" w:cs="Times New Roman"/>
                <w:color w:val="000000"/>
                <w:sz w:val="24"/>
                <w:szCs w:val="24"/>
              </w:rPr>
              <w:t>80 438,16</w:t>
            </w:r>
          </w:p>
        </w:tc>
        <w:tc>
          <w:tcPr>
            <w:tcW w:w="1253" w:type="dxa"/>
            <w:tcBorders>
              <w:top w:val="nil"/>
              <w:left w:val="nil"/>
              <w:bottom w:val="single" w:sz="4" w:space="0" w:color="auto"/>
              <w:right w:val="single" w:sz="4" w:space="0" w:color="auto"/>
            </w:tcBorders>
            <w:shd w:val="clear" w:color="auto" w:fill="auto"/>
            <w:vAlign w:val="center"/>
            <w:hideMark/>
          </w:tcPr>
          <w:p w:rsidR="00EC66AD" w:rsidRPr="00EC66AD" w:rsidRDefault="00EC66AD" w:rsidP="00EC66AD">
            <w:pPr>
              <w:spacing w:after="0" w:line="240" w:lineRule="auto"/>
              <w:jc w:val="center"/>
              <w:rPr>
                <w:rFonts w:ascii="Times New Roman" w:eastAsia="Times New Roman" w:hAnsi="Times New Roman" w:cs="Times New Roman"/>
                <w:color w:val="000000"/>
                <w:sz w:val="24"/>
                <w:szCs w:val="24"/>
              </w:rPr>
            </w:pPr>
            <w:r w:rsidRPr="00EC66AD">
              <w:rPr>
                <w:rFonts w:ascii="Times New Roman" w:eastAsia="Times New Roman" w:hAnsi="Times New Roman" w:cs="Times New Roman"/>
                <w:color w:val="000000"/>
                <w:sz w:val="24"/>
                <w:szCs w:val="24"/>
              </w:rPr>
              <w:t>1 500,00</w:t>
            </w:r>
          </w:p>
        </w:tc>
        <w:tc>
          <w:tcPr>
            <w:tcW w:w="1314" w:type="dxa"/>
            <w:tcBorders>
              <w:top w:val="nil"/>
              <w:left w:val="nil"/>
              <w:bottom w:val="single" w:sz="4" w:space="0" w:color="auto"/>
              <w:right w:val="single" w:sz="4" w:space="0" w:color="auto"/>
            </w:tcBorders>
            <w:shd w:val="clear" w:color="auto" w:fill="auto"/>
            <w:vAlign w:val="center"/>
            <w:hideMark/>
          </w:tcPr>
          <w:p w:rsidR="00EC66AD" w:rsidRPr="00EC66AD" w:rsidRDefault="00EC66AD" w:rsidP="00EC66AD">
            <w:pPr>
              <w:spacing w:after="0" w:line="240" w:lineRule="auto"/>
              <w:jc w:val="center"/>
              <w:rPr>
                <w:rFonts w:ascii="Times New Roman" w:eastAsia="Times New Roman" w:hAnsi="Times New Roman" w:cs="Times New Roman"/>
                <w:color w:val="000000"/>
                <w:sz w:val="24"/>
                <w:szCs w:val="24"/>
              </w:rPr>
            </w:pPr>
            <w:r w:rsidRPr="00EC66AD">
              <w:rPr>
                <w:rFonts w:ascii="Times New Roman" w:eastAsia="Times New Roman" w:hAnsi="Times New Roman" w:cs="Times New Roman"/>
                <w:color w:val="000000"/>
                <w:sz w:val="24"/>
                <w:szCs w:val="24"/>
              </w:rPr>
              <w:t>1 500,00</w:t>
            </w:r>
          </w:p>
        </w:tc>
      </w:tr>
      <w:tr w:rsidR="00EC66AD" w:rsidRPr="00EC66AD" w:rsidTr="00EC66AD">
        <w:trPr>
          <w:trHeight w:val="855"/>
        </w:trPr>
        <w:tc>
          <w:tcPr>
            <w:tcW w:w="1940" w:type="dxa"/>
            <w:vMerge/>
            <w:tcBorders>
              <w:top w:val="nil"/>
              <w:left w:val="single" w:sz="4" w:space="0" w:color="auto"/>
              <w:bottom w:val="single" w:sz="4" w:space="0" w:color="auto"/>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4"/>
                <w:szCs w:val="24"/>
              </w:rPr>
            </w:pPr>
          </w:p>
        </w:tc>
        <w:tc>
          <w:tcPr>
            <w:tcW w:w="2100" w:type="dxa"/>
            <w:vMerge/>
            <w:tcBorders>
              <w:top w:val="nil"/>
              <w:left w:val="single" w:sz="4" w:space="0" w:color="auto"/>
              <w:bottom w:val="single" w:sz="4" w:space="0" w:color="000000"/>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4"/>
                <w:szCs w:val="24"/>
              </w:rPr>
            </w:pPr>
          </w:p>
        </w:tc>
        <w:tc>
          <w:tcPr>
            <w:tcW w:w="2200" w:type="dxa"/>
            <w:tcBorders>
              <w:top w:val="nil"/>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outlineLvl w:val="0"/>
              <w:rPr>
                <w:rFonts w:ascii="Times New Roman" w:eastAsia="Times New Roman" w:hAnsi="Times New Roman" w:cs="Times New Roman"/>
                <w:color w:val="000000"/>
                <w:sz w:val="24"/>
                <w:szCs w:val="24"/>
              </w:rPr>
            </w:pPr>
            <w:r w:rsidRPr="00EC66AD">
              <w:rPr>
                <w:rFonts w:ascii="Times New Roman" w:eastAsia="Times New Roman" w:hAnsi="Times New Roman" w:cs="Times New Roman"/>
                <w:color w:val="000000"/>
                <w:sz w:val="24"/>
                <w:szCs w:val="24"/>
              </w:rPr>
              <w:t>Средства бюджета Московской области</w:t>
            </w:r>
          </w:p>
        </w:tc>
        <w:tc>
          <w:tcPr>
            <w:tcW w:w="1430" w:type="dxa"/>
            <w:tcBorders>
              <w:top w:val="nil"/>
              <w:left w:val="nil"/>
              <w:bottom w:val="single" w:sz="4" w:space="0" w:color="auto"/>
              <w:right w:val="single" w:sz="4" w:space="0" w:color="auto"/>
            </w:tcBorders>
            <w:shd w:val="clear" w:color="auto" w:fill="auto"/>
            <w:vAlign w:val="center"/>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4"/>
                <w:szCs w:val="24"/>
              </w:rPr>
            </w:pPr>
            <w:r w:rsidRPr="00EC66AD">
              <w:rPr>
                <w:rFonts w:ascii="Times New Roman" w:eastAsia="Times New Roman" w:hAnsi="Times New Roman" w:cs="Times New Roman"/>
                <w:color w:val="000000"/>
                <w:sz w:val="24"/>
                <w:szCs w:val="24"/>
              </w:rPr>
              <w:t>212 796,71</w:t>
            </w:r>
          </w:p>
        </w:tc>
        <w:tc>
          <w:tcPr>
            <w:tcW w:w="1559" w:type="dxa"/>
            <w:tcBorders>
              <w:top w:val="nil"/>
              <w:left w:val="nil"/>
              <w:bottom w:val="single" w:sz="4" w:space="0" w:color="auto"/>
              <w:right w:val="single" w:sz="4" w:space="0" w:color="auto"/>
            </w:tcBorders>
            <w:shd w:val="clear" w:color="auto" w:fill="auto"/>
            <w:vAlign w:val="center"/>
            <w:hideMark/>
          </w:tcPr>
          <w:p w:rsidR="00EC66AD" w:rsidRPr="00EC66AD" w:rsidRDefault="00EC66AD" w:rsidP="00EC66AD">
            <w:pPr>
              <w:spacing w:after="0" w:line="240" w:lineRule="auto"/>
              <w:jc w:val="center"/>
              <w:outlineLvl w:val="0"/>
              <w:rPr>
                <w:rFonts w:ascii="Times New Roman" w:eastAsia="Times New Roman" w:hAnsi="Times New Roman" w:cs="Times New Roman"/>
                <w:b/>
                <w:bCs/>
                <w:color w:val="000000"/>
                <w:sz w:val="24"/>
                <w:szCs w:val="24"/>
              </w:rPr>
            </w:pPr>
            <w:r w:rsidRPr="00EC66AD">
              <w:rPr>
                <w:rFonts w:ascii="Times New Roman" w:eastAsia="Times New Roman" w:hAnsi="Times New Roman" w:cs="Times New Roman"/>
                <w:b/>
                <w:bCs/>
                <w:color w:val="000000"/>
                <w:sz w:val="24"/>
                <w:szCs w:val="24"/>
              </w:rPr>
              <w:t>156 959,36</w:t>
            </w:r>
          </w:p>
        </w:tc>
        <w:tc>
          <w:tcPr>
            <w:tcW w:w="1520" w:type="dxa"/>
            <w:tcBorders>
              <w:top w:val="nil"/>
              <w:left w:val="nil"/>
              <w:bottom w:val="single" w:sz="4" w:space="0" w:color="auto"/>
              <w:right w:val="single" w:sz="4" w:space="0" w:color="auto"/>
            </w:tcBorders>
            <w:shd w:val="clear" w:color="auto" w:fill="auto"/>
            <w:vAlign w:val="center"/>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4"/>
                <w:szCs w:val="24"/>
              </w:rPr>
            </w:pPr>
            <w:r w:rsidRPr="00EC66AD">
              <w:rPr>
                <w:rFonts w:ascii="Times New Roman" w:eastAsia="Times New Roman" w:hAnsi="Times New Roman" w:cs="Times New Roman"/>
                <w:color w:val="000000"/>
                <w:sz w:val="24"/>
                <w:szCs w:val="24"/>
              </w:rPr>
              <w:t>55 837,35</w:t>
            </w:r>
          </w:p>
        </w:tc>
        <w:tc>
          <w:tcPr>
            <w:tcW w:w="1480" w:type="dxa"/>
            <w:tcBorders>
              <w:top w:val="nil"/>
              <w:left w:val="nil"/>
              <w:bottom w:val="single" w:sz="4" w:space="0" w:color="auto"/>
              <w:right w:val="single" w:sz="4" w:space="0" w:color="auto"/>
            </w:tcBorders>
            <w:shd w:val="clear" w:color="auto" w:fill="auto"/>
            <w:vAlign w:val="center"/>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4"/>
                <w:szCs w:val="24"/>
              </w:rPr>
            </w:pPr>
            <w:r w:rsidRPr="00EC66AD">
              <w:rPr>
                <w:rFonts w:ascii="Times New Roman" w:eastAsia="Times New Roman" w:hAnsi="Times New Roman" w:cs="Times New Roman"/>
                <w:color w:val="000000"/>
                <w:sz w:val="24"/>
                <w:szCs w:val="24"/>
              </w:rPr>
              <w:t>0,00</w:t>
            </w:r>
          </w:p>
        </w:tc>
        <w:tc>
          <w:tcPr>
            <w:tcW w:w="1253" w:type="dxa"/>
            <w:tcBorders>
              <w:top w:val="nil"/>
              <w:left w:val="nil"/>
              <w:bottom w:val="single" w:sz="4" w:space="0" w:color="auto"/>
              <w:right w:val="single" w:sz="4" w:space="0" w:color="auto"/>
            </w:tcBorders>
            <w:shd w:val="clear" w:color="auto" w:fill="auto"/>
            <w:vAlign w:val="center"/>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4"/>
                <w:szCs w:val="24"/>
              </w:rPr>
            </w:pPr>
            <w:r w:rsidRPr="00EC66AD">
              <w:rPr>
                <w:rFonts w:ascii="Times New Roman" w:eastAsia="Times New Roman" w:hAnsi="Times New Roman" w:cs="Times New Roman"/>
                <w:color w:val="000000"/>
                <w:sz w:val="24"/>
                <w:szCs w:val="24"/>
              </w:rPr>
              <w:t>0,00</w:t>
            </w:r>
          </w:p>
        </w:tc>
        <w:tc>
          <w:tcPr>
            <w:tcW w:w="1314" w:type="dxa"/>
            <w:tcBorders>
              <w:top w:val="nil"/>
              <w:left w:val="nil"/>
              <w:bottom w:val="single" w:sz="4" w:space="0" w:color="auto"/>
              <w:right w:val="single" w:sz="4" w:space="0" w:color="auto"/>
            </w:tcBorders>
            <w:shd w:val="clear" w:color="auto" w:fill="auto"/>
            <w:vAlign w:val="center"/>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4"/>
                <w:szCs w:val="24"/>
              </w:rPr>
            </w:pPr>
            <w:r w:rsidRPr="00EC66AD">
              <w:rPr>
                <w:rFonts w:ascii="Times New Roman" w:eastAsia="Times New Roman" w:hAnsi="Times New Roman" w:cs="Times New Roman"/>
                <w:color w:val="000000"/>
                <w:sz w:val="24"/>
                <w:szCs w:val="24"/>
              </w:rPr>
              <w:t>0,00</w:t>
            </w:r>
          </w:p>
        </w:tc>
      </w:tr>
      <w:tr w:rsidR="00EC66AD" w:rsidRPr="00EC66AD" w:rsidTr="00EC66AD">
        <w:trPr>
          <w:trHeight w:val="945"/>
        </w:trPr>
        <w:tc>
          <w:tcPr>
            <w:tcW w:w="1940" w:type="dxa"/>
            <w:vMerge/>
            <w:tcBorders>
              <w:top w:val="nil"/>
              <w:left w:val="single" w:sz="4" w:space="0" w:color="auto"/>
              <w:bottom w:val="single" w:sz="4" w:space="0" w:color="auto"/>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4"/>
                <w:szCs w:val="24"/>
              </w:rPr>
            </w:pPr>
          </w:p>
        </w:tc>
        <w:tc>
          <w:tcPr>
            <w:tcW w:w="2100" w:type="dxa"/>
            <w:vMerge/>
            <w:tcBorders>
              <w:top w:val="nil"/>
              <w:left w:val="single" w:sz="4" w:space="0" w:color="auto"/>
              <w:bottom w:val="single" w:sz="4" w:space="0" w:color="000000"/>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4"/>
                <w:szCs w:val="24"/>
              </w:rPr>
            </w:pPr>
          </w:p>
        </w:tc>
        <w:tc>
          <w:tcPr>
            <w:tcW w:w="2200" w:type="dxa"/>
            <w:tcBorders>
              <w:top w:val="nil"/>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outlineLvl w:val="0"/>
              <w:rPr>
                <w:rFonts w:ascii="Times New Roman" w:eastAsia="Times New Roman" w:hAnsi="Times New Roman" w:cs="Times New Roman"/>
                <w:color w:val="000000"/>
                <w:sz w:val="24"/>
                <w:szCs w:val="24"/>
              </w:rPr>
            </w:pPr>
            <w:r w:rsidRPr="00EC66AD">
              <w:rPr>
                <w:rFonts w:ascii="Times New Roman" w:eastAsia="Times New Roman" w:hAnsi="Times New Roman" w:cs="Times New Roman"/>
                <w:color w:val="000000"/>
                <w:sz w:val="24"/>
                <w:szCs w:val="24"/>
              </w:rPr>
              <w:t>Средства федерального бюджета</w:t>
            </w:r>
          </w:p>
        </w:tc>
        <w:tc>
          <w:tcPr>
            <w:tcW w:w="1430" w:type="dxa"/>
            <w:tcBorders>
              <w:top w:val="nil"/>
              <w:left w:val="nil"/>
              <w:bottom w:val="single" w:sz="4" w:space="0" w:color="auto"/>
              <w:right w:val="single" w:sz="4" w:space="0" w:color="auto"/>
            </w:tcBorders>
            <w:shd w:val="clear" w:color="auto" w:fill="auto"/>
            <w:vAlign w:val="center"/>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4"/>
                <w:szCs w:val="24"/>
              </w:rPr>
            </w:pPr>
            <w:r w:rsidRPr="00EC66AD">
              <w:rPr>
                <w:rFonts w:ascii="Times New Roman" w:eastAsia="Times New Roman" w:hAnsi="Times New Roman" w:cs="Times New Roman"/>
                <w:color w:val="000000"/>
                <w:sz w:val="24"/>
                <w:szCs w:val="24"/>
              </w:rPr>
              <w:t>183 614,15</w:t>
            </w:r>
          </w:p>
        </w:tc>
        <w:tc>
          <w:tcPr>
            <w:tcW w:w="1559" w:type="dxa"/>
            <w:tcBorders>
              <w:top w:val="nil"/>
              <w:left w:val="nil"/>
              <w:bottom w:val="single" w:sz="4" w:space="0" w:color="auto"/>
              <w:right w:val="single" w:sz="4" w:space="0" w:color="auto"/>
            </w:tcBorders>
            <w:shd w:val="clear" w:color="auto" w:fill="auto"/>
            <w:vAlign w:val="center"/>
            <w:hideMark/>
          </w:tcPr>
          <w:p w:rsidR="00EC66AD" w:rsidRPr="00EC66AD" w:rsidRDefault="00EC66AD" w:rsidP="00EC66AD">
            <w:pPr>
              <w:spacing w:after="0" w:line="240" w:lineRule="auto"/>
              <w:jc w:val="center"/>
              <w:outlineLvl w:val="0"/>
              <w:rPr>
                <w:rFonts w:ascii="Times New Roman" w:eastAsia="Times New Roman" w:hAnsi="Times New Roman" w:cs="Times New Roman"/>
                <w:b/>
                <w:bCs/>
                <w:color w:val="000000"/>
                <w:sz w:val="24"/>
                <w:szCs w:val="24"/>
              </w:rPr>
            </w:pPr>
            <w:r w:rsidRPr="00EC66AD">
              <w:rPr>
                <w:rFonts w:ascii="Times New Roman" w:eastAsia="Times New Roman" w:hAnsi="Times New Roman" w:cs="Times New Roman"/>
                <w:b/>
                <w:bCs/>
                <w:color w:val="000000"/>
                <w:sz w:val="24"/>
                <w:szCs w:val="24"/>
              </w:rPr>
              <w:t>79 077,03</w:t>
            </w:r>
          </w:p>
        </w:tc>
        <w:tc>
          <w:tcPr>
            <w:tcW w:w="1520" w:type="dxa"/>
            <w:tcBorders>
              <w:top w:val="nil"/>
              <w:left w:val="nil"/>
              <w:bottom w:val="single" w:sz="4" w:space="0" w:color="auto"/>
              <w:right w:val="single" w:sz="4" w:space="0" w:color="auto"/>
            </w:tcBorders>
            <w:shd w:val="clear" w:color="auto" w:fill="auto"/>
            <w:vAlign w:val="center"/>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4"/>
                <w:szCs w:val="24"/>
              </w:rPr>
            </w:pPr>
            <w:r w:rsidRPr="00EC66AD">
              <w:rPr>
                <w:rFonts w:ascii="Times New Roman" w:eastAsia="Times New Roman" w:hAnsi="Times New Roman" w:cs="Times New Roman"/>
                <w:color w:val="000000"/>
                <w:sz w:val="24"/>
                <w:szCs w:val="24"/>
              </w:rPr>
              <w:t>104 537,12</w:t>
            </w:r>
          </w:p>
        </w:tc>
        <w:tc>
          <w:tcPr>
            <w:tcW w:w="1480" w:type="dxa"/>
            <w:tcBorders>
              <w:top w:val="nil"/>
              <w:left w:val="nil"/>
              <w:bottom w:val="single" w:sz="4" w:space="0" w:color="auto"/>
              <w:right w:val="single" w:sz="4" w:space="0" w:color="auto"/>
            </w:tcBorders>
            <w:shd w:val="clear" w:color="auto" w:fill="auto"/>
            <w:vAlign w:val="center"/>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4"/>
                <w:szCs w:val="24"/>
              </w:rPr>
            </w:pPr>
            <w:r w:rsidRPr="00EC66AD">
              <w:rPr>
                <w:rFonts w:ascii="Times New Roman" w:eastAsia="Times New Roman" w:hAnsi="Times New Roman" w:cs="Times New Roman"/>
                <w:color w:val="000000"/>
                <w:sz w:val="24"/>
                <w:szCs w:val="24"/>
              </w:rPr>
              <w:t>0,00</w:t>
            </w:r>
          </w:p>
        </w:tc>
        <w:tc>
          <w:tcPr>
            <w:tcW w:w="1253" w:type="dxa"/>
            <w:tcBorders>
              <w:top w:val="nil"/>
              <w:left w:val="nil"/>
              <w:bottom w:val="single" w:sz="4" w:space="0" w:color="auto"/>
              <w:right w:val="single" w:sz="4" w:space="0" w:color="auto"/>
            </w:tcBorders>
            <w:shd w:val="clear" w:color="auto" w:fill="auto"/>
            <w:vAlign w:val="center"/>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4"/>
                <w:szCs w:val="24"/>
              </w:rPr>
            </w:pPr>
            <w:r w:rsidRPr="00EC66AD">
              <w:rPr>
                <w:rFonts w:ascii="Times New Roman" w:eastAsia="Times New Roman" w:hAnsi="Times New Roman" w:cs="Times New Roman"/>
                <w:color w:val="000000"/>
                <w:sz w:val="24"/>
                <w:szCs w:val="24"/>
              </w:rPr>
              <w:t>0,00</w:t>
            </w:r>
          </w:p>
        </w:tc>
        <w:tc>
          <w:tcPr>
            <w:tcW w:w="1314" w:type="dxa"/>
            <w:tcBorders>
              <w:top w:val="nil"/>
              <w:left w:val="nil"/>
              <w:bottom w:val="single" w:sz="4" w:space="0" w:color="auto"/>
              <w:right w:val="single" w:sz="4" w:space="0" w:color="auto"/>
            </w:tcBorders>
            <w:shd w:val="clear" w:color="auto" w:fill="auto"/>
            <w:vAlign w:val="center"/>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4"/>
                <w:szCs w:val="24"/>
              </w:rPr>
            </w:pPr>
            <w:r w:rsidRPr="00EC66AD">
              <w:rPr>
                <w:rFonts w:ascii="Times New Roman" w:eastAsia="Times New Roman" w:hAnsi="Times New Roman" w:cs="Times New Roman"/>
                <w:color w:val="000000"/>
                <w:sz w:val="24"/>
                <w:szCs w:val="24"/>
              </w:rPr>
              <w:t>0,00</w:t>
            </w:r>
          </w:p>
        </w:tc>
      </w:tr>
    </w:tbl>
    <w:p w:rsidR="00E25E5E" w:rsidRPr="00E25E5E" w:rsidRDefault="005B0340" w:rsidP="00BC4530">
      <w:pPr>
        <w:tabs>
          <w:tab w:val="left" w:pos="851"/>
        </w:tabs>
        <w:spacing w:after="0" w:line="240" w:lineRule="auto"/>
        <w:jc w:val="center"/>
        <w:rPr>
          <w:rFonts w:ascii="Times New Roman" w:hAnsi="Times New Roman" w:cs="Times New Roman"/>
          <w:b/>
          <w:sz w:val="24"/>
          <w:szCs w:val="24"/>
        </w:rPr>
      </w:pPr>
      <w:r>
        <w:rPr>
          <w:rFonts w:cs="Times New Roman"/>
          <w:b/>
        </w:rPr>
        <w:br w:type="page"/>
      </w:r>
      <w:r w:rsidR="00E25E5E" w:rsidRPr="00E25E5E">
        <w:rPr>
          <w:rFonts w:ascii="Times New Roman" w:hAnsi="Times New Roman" w:cs="Times New Roman"/>
          <w:b/>
          <w:sz w:val="24"/>
          <w:szCs w:val="24"/>
        </w:rPr>
        <w:lastRenderedPageBreak/>
        <w:t>2. Характеристика проблем, решаемых посредством мероприятий подпрограммы</w:t>
      </w:r>
    </w:p>
    <w:p w:rsidR="001C76E1" w:rsidRPr="001C76E1" w:rsidRDefault="001C76E1" w:rsidP="001C76E1">
      <w:pPr>
        <w:pStyle w:val="ConsPlusNormal"/>
        <w:ind w:firstLine="540"/>
        <w:jc w:val="both"/>
        <w:rPr>
          <w:rFonts w:ascii="Times New Roman" w:hAnsi="Times New Roman" w:cs="Times New Roman"/>
          <w:sz w:val="24"/>
          <w:szCs w:val="24"/>
        </w:rPr>
      </w:pPr>
    </w:p>
    <w:p w:rsidR="00411BC2" w:rsidRPr="001C76E1" w:rsidRDefault="00411BC2" w:rsidP="001C76E1">
      <w:pPr>
        <w:pStyle w:val="ConsPlusNormal"/>
        <w:ind w:firstLine="540"/>
        <w:jc w:val="both"/>
        <w:rPr>
          <w:rFonts w:ascii="Times New Roman" w:hAnsi="Times New Roman" w:cs="Times New Roman"/>
          <w:sz w:val="24"/>
          <w:szCs w:val="24"/>
        </w:rPr>
      </w:pPr>
      <w:r w:rsidRPr="001C76E1">
        <w:rPr>
          <w:rFonts w:ascii="Times New Roman" w:hAnsi="Times New Roman" w:cs="Times New Roman"/>
          <w:sz w:val="24"/>
          <w:szCs w:val="24"/>
        </w:rPr>
        <w:t>Большинство дворовых территорий требует проведения мероприятий по благоустройству, так как дворовые территории полностью или частично не отвечает нормативным требованиям.</w:t>
      </w:r>
    </w:p>
    <w:p w:rsidR="00411BC2" w:rsidRPr="001C76E1" w:rsidRDefault="00411BC2" w:rsidP="001C76E1">
      <w:pPr>
        <w:pStyle w:val="ConsPlusNormal"/>
        <w:ind w:firstLine="540"/>
        <w:jc w:val="both"/>
        <w:rPr>
          <w:rFonts w:ascii="Times New Roman" w:hAnsi="Times New Roman" w:cs="Times New Roman"/>
          <w:sz w:val="24"/>
          <w:szCs w:val="24"/>
        </w:rPr>
      </w:pPr>
      <w:r w:rsidRPr="001C76E1">
        <w:rPr>
          <w:rFonts w:ascii="Times New Roman" w:hAnsi="Times New Roman" w:cs="Times New Roman"/>
          <w:sz w:val="24"/>
          <w:szCs w:val="24"/>
        </w:rPr>
        <w:t>Пришло в негодность асфальтовое покрытие внутриквартальных проездов и тротуаров. Асфальтобетонное покрытие на 70% придомовых территорий имеет высокий физический износ.</w:t>
      </w:r>
    </w:p>
    <w:p w:rsidR="00411BC2" w:rsidRPr="001C76E1" w:rsidRDefault="00411BC2" w:rsidP="001C76E1">
      <w:pPr>
        <w:pStyle w:val="ConsPlusNormal"/>
        <w:ind w:firstLine="540"/>
        <w:jc w:val="both"/>
        <w:rPr>
          <w:rFonts w:ascii="Times New Roman" w:hAnsi="Times New Roman" w:cs="Times New Roman"/>
          <w:sz w:val="24"/>
          <w:szCs w:val="24"/>
        </w:rPr>
      </w:pPr>
      <w:r w:rsidRPr="001C76E1">
        <w:rPr>
          <w:rFonts w:ascii="Times New Roman" w:hAnsi="Times New Roman" w:cs="Times New Roman"/>
          <w:sz w:val="24"/>
          <w:szCs w:val="24"/>
        </w:rPr>
        <w:t>Недостаточно производились работы во дворах по уходу за зелеными насаждениями, восстановлению газонов, удалению старых и больных деревьев, не в полном объеме осуществлялась посадка деревьев и кустарников. Зеленые насаждения на дворовых территориях представлены, в основном, зрелыми или перестойными деревьями, на газонах не устроены цветники.</w:t>
      </w:r>
    </w:p>
    <w:p w:rsidR="00411BC2" w:rsidRPr="001C76E1" w:rsidRDefault="00411BC2" w:rsidP="001C76E1">
      <w:pPr>
        <w:pStyle w:val="ConsPlusNormal"/>
        <w:ind w:firstLine="540"/>
        <w:jc w:val="both"/>
        <w:rPr>
          <w:rFonts w:ascii="Times New Roman" w:hAnsi="Times New Roman" w:cs="Times New Roman"/>
          <w:sz w:val="24"/>
          <w:szCs w:val="24"/>
        </w:rPr>
      </w:pPr>
      <w:r w:rsidRPr="001C76E1">
        <w:rPr>
          <w:rFonts w:ascii="Times New Roman" w:hAnsi="Times New Roman" w:cs="Times New Roman"/>
          <w:sz w:val="24"/>
          <w:szCs w:val="24"/>
        </w:rPr>
        <w:t>В ряде дворов отсутствует освещение придомовых территорий, необходимый набор малых форм и обустроенных площадок. В большинстве дворов отсутствуют специально обустроенные стоянки для автомобилей, что приводит к их хаотичной парковке.</w:t>
      </w:r>
    </w:p>
    <w:p w:rsidR="00411BC2" w:rsidRPr="001C76E1" w:rsidRDefault="00411BC2" w:rsidP="001C76E1">
      <w:pPr>
        <w:pStyle w:val="ConsPlusNormal"/>
        <w:ind w:firstLine="540"/>
        <w:jc w:val="both"/>
        <w:rPr>
          <w:rFonts w:ascii="Times New Roman" w:hAnsi="Times New Roman" w:cs="Times New Roman"/>
          <w:sz w:val="24"/>
          <w:szCs w:val="24"/>
        </w:rPr>
      </w:pPr>
      <w:r w:rsidRPr="001C76E1">
        <w:rPr>
          <w:rFonts w:ascii="Times New Roman" w:hAnsi="Times New Roman" w:cs="Times New Roman"/>
          <w:sz w:val="24"/>
          <w:szCs w:val="24"/>
        </w:rPr>
        <w:t>Надлежащее состояние придомовых территорий является важным фактором при формировании благоприятной экологической и эстетической городской среды.</w:t>
      </w:r>
    </w:p>
    <w:p w:rsidR="00411BC2" w:rsidRPr="001C76E1" w:rsidRDefault="00411BC2" w:rsidP="001C76E1">
      <w:pPr>
        <w:pStyle w:val="ConsPlusNormal"/>
        <w:ind w:firstLine="540"/>
        <w:jc w:val="both"/>
        <w:rPr>
          <w:rFonts w:ascii="Times New Roman" w:hAnsi="Times New Roman" w:cs="Times New Roman"/>
          <w:sz w:val="24"/>
          <w:szCs w:val="24"/>
        </w:rPr>
      </w:pPr>
      <w:r w:rsidRPr="001C76E1">
        <w:rPr>
          <w:rFonts w:ascii="Times New Roman" w:hAnsi="Times New Roman" w:cs="Times New Roman"/>
          <w:sz w:val="24"/>
          <w:szCs w:val="24"/>
        </w:rPr>
        <w:t>Проблемы восстановления и ремонта асфальтового покрытия дворов, озеленения, освещения дворовых территорий, ремонта (устройства) дождевой канализации либо вертикальной планировки на сегодня весьма актуальны и не решены в полном объеме в связи с недостаточным финансированием отрасли.</w:t>
      </w:r>
    </w:p>
    <w:p w:rsidR="00411BC2" w:rsidRPr="001C76E1" w:rsidRDefault="00411BC2" w:rsidP="001C76E1">
      <w:pPr>
        <w:pStyle w:val="ConsPlusNormal"/>
        <w:ind w:firstLine="540"/>
        <w:jc w:val="both"/>
        <w:rPr>
          <w:rFonts w:ascii="Times New Roman" w:hAnsi="Times New Roman" w:cs="Times New Roman"/>
          <w:sz w:val="24"/>
          <w:szCs w:val="24"/>
        </w:rPr>
      </w:pPr>
      <w:r w:rsidRPr="001C76E1">
        <w:rPr>
          <w:rFonts w:ascii="Times New Roman" w:hAnsi="Times New Roman" w:cs="Times New Roman"/>
          <w:sz w:val="24"/>
          <w:szCs w:val="24"/>
        </w:rPr>
        <w:t>Принимаемые в последнее время меры по частичному благоустройству дворовых территорий не приводят к должному результату,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w:t>
      </w:r>
    </w:p>
    <w:p w:rsidR="00411BC2" w:rsidRPr="001C76E1" w:rsidRDefault="00411BC2" w:rsidP="001C76E1">
      <w:pPr>
        <w:pStyle w:val="ConsPlusNormal"/>
        <w:ind w:firstLine="540"/>
        <w:jc w:val="both"/>
        <w:rPr>
          <w:rFonts w:ascii="Times New Roman" w:hAnsi="Times New Roman" w:cs="Times New Roman"/>
          <w:sz w:val="24"/>
          <w:szCs w:val="24"/>
        </w:rPr>
      </w:pPr>
      <w:r w:rsidRPr="001C76E1">
        <w:rPr>
          <w:rFonts w:ascii="Times New Roman" w:hAnsi="Times New Roman" w:cs="Times New Roman"/>
          <w:sz w:val="24"/>
          <w:szCs w:val="24"/>
        </w:rPr>
        <w:t>К благоустройству дворовых и внутриквартальных территорий необходим последовательный комплексный подход, рассчитанный на среднесрочный период, который предполагает использование программно-целевых методов, обеспечивающих увязку реализации мероприятий по срокам, ресурсам и исполнителям.</w:t>
      </w:r>
    </w:p>
    <w:p w:rsidR="00411BC2" w:rsidRPr="001C76E1" w:rsidRDefault="00411BC2" w:rsidP="001C76E1">
      <w:pPr>
        <w:pStyle w:val="ConsPlusNormal"/>
        <w:ind w:firstLine="540"/>
        <w:jc w:val="both"/>
        <w:rPr>
          <w:rFonts w:ascii="Times New Roman" w:hAnsi="Times New Roman" w:cs="Times New Roman"/>
          <w:sz w:val="24"/>
          <w:szCs w:val="24"/>
        </w:rPr>
      </w:pPr>
      <w:r w:rsidRPr="001C76E1">
        <w:rPr>
          <w:rFonts w:ascii="Times New Roman" w:hAnsi="Times New Roman" w:cs="Times New Roman"/>
          <w:sz w:val="24"/>
          <w:szCs w:val="24"/>
        </w:rPr>
        <w:t>Основным методом решения проблемы должно стать благоустройство дворовых территорий, которое представляет совокупность мероприятий, направленных на создание и поддержание функционально, экологически и эстетически организованной городской среды, улучшение содержания и безопасности дворовых территорий и территорий кварталов.</w:t>
      </w:r>
    </w:p>
    <w:p w:rsidR="004815DD" w:rsidRPr="001C76E1" w:rsidRDefault="00411BC2" w:rsidP="001C76E1">
      <w:pPr>
        <w:pStyle w:val="Default"/>
        <w:ind w:firstLine="540"/>
        <w:jc w:val="both"/>
        <w:rPr>
          <w:color w:val="auto"/>
        </w:rPr>
      </w:pPr>
      <w:r w:rsidRPr="001C76E1">
        <w:t xml:space="preserve">Реализация муниципальной программы позволит создать благоприятные условия среды обитания, повысить комфортность проживания населения города, увеличить площадь </w:t>
      </w:r>
      <w:r w:rsidR="000A7A21" w:rsidRPr="001C76E1">
        <w:t>озеленения территорий</w:t>
      </w:r>
      <w:r w:rsidRPr="001C76E1">
        <w:t xml:space="preserve">, обеспечить более эффективную эксплуатацию жилых домов, улучшить условия для отдыха и занятий спортом, </w:t>
      </w:r>
      <w:r w:rsidRPr="001C76E1">
        <w:rPr>
          <w:color w:val="auto"/>
        </w:rPr>
        <w:t xml:space="preserve">обеспечить физическую, пространственную и информационную доступность зданий, сооружений, </w:t>
      </w:r>
      <w:r w:rsidR="000A7A21" w:rsidRPr="001C76E1">
        <w:rPr>
          <w:color w:val="auto"/>
        </w:rPr>
        <w:t>дворовых территорий</w:t>
      </w:r>
      <w:r w:rsidRPr="001C76E1">
        <w:rPr>
          <w:color w:val="auto"/>
        </w:rPr>
        <w:t xml:space="preserve"> для инвалидов и других маломобильных групп населения.</w:t>
      </w:r>
    </w:p>
    <w:p w:rsidR="004815DD" w:rsidRPr="001C76E1" w:rsidRDefault="004815DD" w:rsidP="001C76E1">
      <w:pPr>
        <w:spacing w:after="0" w:line="240" w:lineRule="auto"/>
        <w:ind w:firstLine="540"/>
        <w:jc w:val="both"/>
        <w:rPr>
          <w:rFonts w:ascii="Times New Roman" w:hAnsi="Times New Roman"/>
          <w:sz w:val="24"/>
          <w:szCs w:val="24"/>
        </w:rPr>
      </w:pPr>
      <w:r w:rsidRPr="001C76E1">
        <w:rPr>
          <w:rFonts w:ascii="Times New Roman" w:hAnsi="Times New Roman"/>
          <w:sz w:val="24"/>
          <w:szCs w:val="24"/>
        </w:rPr>
        <w:t>Подпрограмма предусматривает решение задач по обеспечению:</w:t>
      </w:r>
    </w:p>
    <w:p w:rsidR="004815DD" w:rsidRPr="001C76E1" w:rsidRDefault="004815DD" w:rsidP="001C76E1">
      <w:pPr>
        <w:spacing w:after="0" w:line="240" w:lineRule="auto"/>
        <w:ind w:firstLine="540"/>
        <w:jc w:val="both"/>
        <w:rPr>
          <w:rFonts w:ascii="Times New Roman" w:hAnsi="Times New Roman"/>
          <w:sz w:val="24"/>
          <w:szCs w:val="24"/>
        </w:rPr>
      </w:pPr>
      <w:r w:rsidRPr="001C76E1">
        <w:rPr>
          <w:rFonts w:ascii="Times New Roman" w:hAnsi="Times New Roman"/>
          <w:sz w:val="24"/>
          <w:szCs w:val="24"/>
        </w:rPr>
        <w:t>- содержания и ремонту объектов наружного освещения;</w:t>
      </w:r>
    </w:p>
    <w:p w:rsidR="004815DD" w:rsidRPr="001C76E1" w:rsidRDefault="004815DD" w:rsidP="001C76E1">
      <w:pPr>
        <w:spacing w:after="0" w:line="240" w:lineRule="auto"/>
        <w:ind w:firstLine="540"/>
        <w:jc w:val="both"/>
        <w:rPr>
          <w:rFonts w:ascii="Times New Roman" w:hAnsi="Times New Roman"/>
          <w:sz w:val="24"/>
          <w:szCs w:val="24"/>
        </w:rPr>
      </w:pPr>
      <w:r w:rsidRPr="001C76E1">
        <w:rPr>
          <w:rFonts w:ascii="Times New Roman" w:hAnsi="Times New Roman"/>
          <w:sz w:val="24"/>
          <w:szCs w:val="24"/>
        </w:rPr>
        <w:t>- проведения светотехнического обследования городского округа Электросталь;</w:t>
      </w:r>
    </w:p>
    <w:p w:rsidR="004815DD" w:rsidRPr="001C76E1" w:rsidRDefault="004815DD" w:rsidP="001C76E1">
      <w:pPr>
        <w:spacing w:after="0" w:line="240" w:lineRule="auto"/>
        <w:ind w:firstLine="540"/>
        <w:jc w:val="both"/>
        <w:rPr>
          <w:rFonts w:ascii="Times New Roman" w:hAnsi="Times New Roman"/>
          <w:sz w:val="24"/>
          <w:szCs w:val="24"/>
        </w:rPr>
      </w:pPr>
      <w:r w:rsidRPr="001C76E1">
        <w:rPr>
          <w:rFonts w:ascii="Times New Roman" w:hAnsi="Times New Roman"/>
          <w:sz w:val="24"/>
          <w:szCs w:val="24"/>
        </w:rPr>
        <w:t>- платы за потребленную электроэнергию;</w:t>
      </w:r>
    </w:p>
    <w:p w:rsidR="004815DD" w:rsidRPr="001C76E1" w:rsidRDefault="004815DD" w:rsidP="001C76E1">
      <w:pPr>
        <w:spacing w:after="0" w:line="240" w:lineRule="auto"/>
        <w:ind w:firstLine="540"/>
        <w:jc w:val="both"/>
        <w:rPr>
          <w:rFonts w:ascii="Times New Roman" w:hAnsi="Times New Roman"/>
          <w:sz w:val="24"/>
          <w:szCs w:val="24"/>
        </w:rPr>
      </w:pPr>
      <w:r w:rsidRPr="001C76E1">
        <w:rPr>
          <w:rFonts w:ascii="Times New Roman" w:hAnsi="Times New Roman"/>
          <w:sz w:val="24"/>
          <w:szCs w:val="24"/>
        </w:rPr>
        <w:lastRenderedPageBreak/>
        <w:t>- замены существующих светильников на энергосберегающие в системах наружного освещения городского округа;</w:t>
      </w:r>
    </w:p>
    <w:p w:rsidR="004815DD" w:rsidRPr="001C76E1" w:rsidRDefault="004815DD" w:rsidP="001C76E1">
      <w:pPr>
        <w:spacing w:after="0" w:line="240" w:lineRule="auto"/>
        <w:ind w:firstLine="540"/>
        <w:jc w:val="both"/>
        <w:rPr>
          <w:rFonts w:ascii="Times New Roman" w:hAnsi="Times New Roman"/>
          <w:sz w:val="24"/>
          <w:szCs w:val="24"/>
        </w:rPr>
      </w:pPr>
      <w:r w:rsidRPr="001C76E1">
        <w:rPr>
          <w:rFonts w:ascii="Times New Roman" w:hAnsi="Times New Roman"/>
          <w:sz w:val="24"/>
          <w:szCs w:val="24"/>
        </w:rPr>
        <w:t>- строительства новых сетей наружного освещения на территории городского округа;</w:t>
      </w:r>
    </w:p>
    <w:p w:rsidR="004815DD" w:rsidRPr="001C76E1" w:rsidRDefault="004815DD" w:rsidP="001C76E1">
      <w:pPr>
        <w:spacing w:after="0" w:line="240" w:lineRule="auto"/>
        <w:ind w:firstLine="540"/>
        <w:jc w:val="both"/>
        <w:rPr>
          <w:rFonts w:ascii="Times New Roman" w:hAnsi="Times New Roman"/>
          <w:sz w:val="24"/>
          <w:szCs w:val="24"/>
        </w:rPr>
      </w:pPr>
      <w:r w:rsidRPr="001C76E1">
        <w:rPr>
          <w:rFonts w:ascii="Times New Roman" w:hAnsi="Times New Roman"/>
          <w:sz w:val="24"/>
          <w:szCs w:val="24"/>
        </w:rPr>
        <w:t xml:space="preserve">- устройства электросетевого хозяйства, систем наружного освещения в рамках реализации проекта "Светлый город"; </w:t>
      </w:r>
    </w:p>
    <w:p w:rsidR="004815DD" w:rsidRPr="001C76E1" w:rsidRDefault="004815DD" w:rsidP="001C76E1">
      <w:pPr>
        <w:spacing w:after="0" w:line="240" w:lineRule="auto"/>
        <w:ind w:firstLine="540"/>
        <w:jc w:val="both"/>
        <w:rPr>
          <w:rFonts w:ascii="Times New Roman" w:hAnsi="Times New Roman"/>
          <w:sz w:val="24"/>
          <w:szCs w:val="24"/>
        </w:rPr>
      </w:pPr>
      <w:r w:rsidRPr="001C76E1">
        <w:rPr>
          <w:rFonts w:ascii="Times New Roman" w:hAnsi="Times New Roman"/>
          <w:sz w:val="24"/>
          <w:szCs w:val="24"/>
        </w:rPr>
        <w:t>- устройства и капитальный ремонт архитектурно-художественной подсветки в рамках проекта "Светлый город".</w:t>
      </w:r>
    </w:p>
    <w:p w:rsidR="004815DD" w:rsidRPr="001C76E1" w:rsidRDefault="004815DD" w:rsidP="001C76E1">
      <w:pPr>
        <w:spacing w:after="0" w:line="240" w:lineRule="auto"/>
        <w:ind w:firstLine="540"/>
        <w:jc w:val="both"/>
        <w:rPr>
          <w:rFonts w:ascii="Times New Roman" w:hAnsi="Times New Roman"/>
          <w:sz w:val="24"/>
          <w:szCs w:val="24"/>
        </w:rPr>
      </w:pPr>
      <w:r w:rsidRPr="001C76E1">
        <w:rPr>
          <w:rFonts w:ascii="Times New Roman" w:hAnsi="Times New Roman"/>
          <w:sz w:val="24"/>
          <w:szCs w:val="24"/>
        </w:rPr>
        <w:t xml:space="preserve">Уличное освещение городского округа включает в себя линии наружного освещения, архитектурную подсветку отдельных зданий и сооружений, наружные светильники, расположенные на фасадах многоквартирных домов. </w:t>
      </w:r>
    </w:p>
    <w:p w:rsidR="004815DD" w:rsidRPr="001C76E1" w:rsidRDefault="004815DD" w:rsidP="001C76E1">
      <w:pPr>
        <w:spacing w:after="0" w:line="240" w:lineRule="auto"/>
        <w:ind w:firstLine="540"/>
        <w:jc w:val="both"/>
        <w:rPr>
          <w:rFonts w:ascii="Times New Roman" w:hAnsi="Times New Roman"/>
          <w:sz w:val="24"/>
          <w:szCs w:val="24"/>
        </w:rPr>
      </w:pPr>
      <w:r w:rsidRPr="001C76E1">
        <w:rPr>
          <w:rFonts w:ascii="Times New Roman" w:hAnsi="Times New Roman"/>
          <w:sz w:val="24"/>
          <w:szCs w:val="24"/>
        </w:rPr>
        <w:t xml:space="preserve">Улицы города в вечернее и ночное время освещаются линиями наружного освещения общей протяженностью 149,21 километров, в состав которых входят 4719 опор уличного освещения, 5470 светильников, из которых 3445 единиц – энергоэффективные светильники и 5470 единиц – светильники с автоматизированными системами управления, соединённых между собой кабельными линиями протяжённостью 85,21 километров и воздушными проводами протяжённостью более </w:t>
      </w:r>
      <w:smartTag w:uri="urn:schemas-microsoft-com:office:smarttags" w:element="metricconverter">
        <w:smartTagPr>
          <w:attr w:name="ProductID" w:val="95 километров"/>
        </w:smartTagPr>
        <w:r w:rsidRPr="001C76E1">
          <w:rPr>
            <w:rFonts w:ascii="Times New Roman" w:hAnsi="Times New Roman"/>
            <w:sz w:val="24"/>
            <w:szCs w:val="24"/>
          </w:rPr>
          <w:t>95 километров</w:t>
        </w:r>
      </w:smartTag>
      <w:r w:rsidRPr="001C76E1">
        <w:rPr>
          <w:rFonts w:ascii="Times New Roman" w:hAnsi="Times New Roman"/>
          <w:sz w:val="24"/>
          <w:szCs w:val="24"/>
        </w:rPr>
        <w:t xml:space="preserve">. </w:t>
      </w:r>
    </w:p>
    <w:p w:rsidR="004815DD" w:rsidRPr="001C76E1" w:rsidRDefault="004815DD" w:rsidP="001C76E1">
      <w:pPr>
        <w:spacing w:after="0" w:line="240" w:lineRule="auto"/>
        <w:ind w:firstLine="540"/>
        <w:jc w:val="both"/>
        <w:rPr>
          <w:rFonts w:ascii="Times New Roman" w:eastAsia="Calibri" w:hAnsi="Times New Roman"/>
          <w:sz w:val="24"/>
          <w:szCs w:val="24"/>
        </w:rPr>
      </w:pPr>
      <w:r w:rsidRPr="001C76E1">
        <w:rPr>
          <w:rFonts w:ascii="Times New Roman" w:hAnsi="Times New Roman"/>
          <w:sz w:val="24"/>
          <w:szCs w:val="24"/>
        </w:rPr>
        <w:t xml:space="preserve">Уличная сеть является важнейшей составляющей инфраструктуры. Существенный износ основного эксплуатационного оборудования, а также эксплуатация морально-изношенных и устаревших осветительных установок приводит к снижению уровня нормативной освещённости улиц городского округа Электросталь Московской области, что определённым образом влияет на обеспечение безопасности населения. </w:t>
      </w:r>
      <w:r w:rsidRPr="001C76E1">
        <w:rPr>
          <w:rFonts w:ascii="Times New Roman" w:eastAsia="Calibri" w:hAnsi="Times New Roman"/>
          <w:sz w:val="24"/>
          <w:szCs w:val="24"/>
        </w:rPr>
        <w:t>В настоящее время актуальным вопросом является обновление световых приборов с внедрением нового поколения светотехнического оборудования, отвечающего современным требованиям экономичности, с большим   сроком службы и высокой световой отдачей источника света и модернизация системы телемеханики автоматического включения системы наружного освещения. Кроме того, требуется замена сетей уличного освещения на самонесущий изолированный провод.</w:t>
      </w:r>
    </w:p>
    <w:p w:rsidR="004815DD" w:rsidRPr="001C76E1" w:rsidRDefault="004815DD" w:rsidP="001C76E1">
      <w:pPr>
        <w:spacing w:after="0" w:line="240" w:lineRule="auto"/>
        <w:ind w:firstLine="540"/>
        <w:jc w:val="both"/>
        <w:rPr>
          <w:rFonts w:ascii="Times New Roman" w:hAnsi="Times New Roman"/>
          <w:sz w:val="24"/>
          <w:szCs w:val="24"/>
        </w:rPr>
      </w:pPr>
      <w:r w:rsidRPr="001C76E1">
        <w:rPr>
          <w:rFonts w:ascii="Times New Roman" w:eastAsia="Calibri" w:hAnsi="Times New Roman"/>
          <w:sz w:val="24"/>
          <w:szCs w:val="24"/>
        </w:rPr>
        <w:t xml:space="preserve">Предлагаемые мероприятия </w:t>
      </w:r>
      <w:r w:rsidRPr="001C76E1">
        <w:rPr>
          <w:rFonts w:ascii="Times New Roman" w:hAnsi="Times New Roman"/>
          <w:sz w:val="24"/>
          <w:szCs w:val="24"/>
        </w:rPr>
        <w:t xml:space="preserve">по текущему содержанию и ремонту, проведению светотехнического обследования, техническому обслуживанию и эксплуатации объектов наружного освещения, устройству электросетевого хозяйства, систем наружного освещения, а также устройству и капитальному ремонту архитектурно-художественной подсветки в рамках реализации проекта «Светлый город», </w:t>
      </w:r>
      <w:r w:rsidRPr="001C76E1">
        <w:rPr>
          <w:rFonts w:ascii="Times New Roman" w:eastAsia="Calibri" w:hAnsi="Times New Roman"/>
          <w:sz w:val="24"/>
          <w:szCs w:val="24"/>
        </w:rPr>
        <w:t>направлены на обеспечение комфортного проживания населения, безопасного движения транспортных средств и улучшение архитектурного облика городского округа в вечернее и ночное время суток.</w:t>
      </w:r>
    </w:p>
    <w:p w:rsidR="004815DD" w:rsidRPr="001C76E1" w:rsidRDefault="004815DD" w:rsidP="001C76E1">
      <w:pPr>
        <w:pStyle w:val="Default"/>
        <w:ind w:firstLine="540"/>
        <w:jc w:val="both"/>
        <w:rPr>
          <w:color w:val="auto"/>
        </w:rPr>
      </w:pPr>
    </w:p>
    <w:p w:rsidR="00667237" w:rsidRDefault="00667237" w:rsidP="00FE53B9"/>
    <w:p w:rsidR="00FE53B9" w:rsidRDefault="00FE53B9" w:rsidP="00FE53B9"/>
    <w:p w:rsidR="00FE53B9" w:rsidRDefault="00FE53B9" w:rsidP="00FE53B9"/>
    <w:p w:rsidR="00755594" w:rsidRDefault="00755594" w:rsidP="00FE53B9"/>
    <w:p w:rsidR="00755594" w:rsidRDefault="00755594" w:rsidP="00FE53B9"/>
    <w:p w:rsidR="00755594" w:rsidRDefault="00755594" w:rsidP="00FE53B9"/>
    <w:p w:rsidR="00755594" w:rsidRDefault="00755594" w:rsidP="00FE53B9"/>
    <w:tbl>
      <w:tblPr>
        <w:tblW w:w="14899" w:type="dxa"/>
        <w:tblInd w:w="93" w:type="dxa"/>
        <w:tblLayout w:type="fixed"/>
        <w:tblLook w:val="04A0" w:firstRow="1" w:lastRow="0" w:firstColumn="1" w:lastColumn="0" w:noHBand="0" w:noVBand="1"/>
      </w:tblPr>
      <w:tblGrid>
        <w:gridCol w:w="441"/>
        <w:gridCol w:w="1701"/>
        <w:gridCol w:w="708"/>
        <w:gridCol w:w="1843"/>
        <w:gridCol w:w="1276"/>
        <w:gridCol w:w="1276"/>
        <w:gridCol w:w="1275"/>
        <w:gridCol w:w="1356"/>
        <w:gridCol w:w="1196"/>
        <w:gridCol w:w="992"/>
        <w:gridCol w:w="993"/>
        <w:gridCol w:w="992"/>
        <w:gridCol w:w="850"/>
      </w:tblGrid>
      <w:tr w:rsidR="00EC66AD" w:rsidRPr="00EC66AD" w:rsidTr="00726AAE">
        <w:trPr>
          <w:trHeight w:val="315"/>
        </w:trPr>
        <w:tc>
          <w:tcPr>
            <w:tcW w:w="14899" w:type="dxa"/>
            <w:gridSpan w:val="13"/>
            <w:tcBorders>
              <w:top w:val="nil"/>
              <w:left w:val="nil"/>
              <w:bottom w:val="nil"/>
              <w:right w:val="nil"/>
            </w:tcBorders>
            <w:shd w:val="clear" w:color="000000" w:fill="FFFFFF"/>
            <w:hideMark/>
          </w:tcPr>
          <w:p w:rsidR="00EC66AD" w:rsidRPr="00EC66AD" w:rsidRDefault="00EC66AD" w:rsidP="00EC66AD">
            <w:pPr>
              <w:spacing w:after="0" w:line="240" w:lineRule="auto"/>
              <w:jc w:val="center"/>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3. ПЕРЕЧЕНЬ МЕРОПРИЯТИЙ ПОДПРОГРАММЫ I</w:t>
            </w:r>
          </w:p>
        </w:tc>
      </w:tr>
      <w:tr w:rsidR="00EC66AD" w:rsidRPr="00EC66AD" w:rsidTr="00726AAE">
        <w:trPr>
          <w:trHeight w:val="360"/>
        </w:trPr>
        <w:tc>
          <w:tcPr>
            <w:tcW w:w="14899" w:type="dxa"/>
            <w:gridSpan w:val="13"/>
            <w:tcBorders>
              <w:top w:val="nil"/>
              <w:left w:val="nil"/>
              <w:bottom w:val="single" w:sz="4" w:space="0" w:color="auto"/>
              <w:right w:val="nil"/>
            </w:tcBorders>
            <w:shd w:val="clear" w:color="000000" w:fill="FFFFFF"/>
            <w:hideMark/>
          </w:tcPr>
          <w:p w:rsidR="00EC66AD" w:rsidRPr="00EC66AD" w:rsidRDefault="00EC66AD" w:rsidP="00EC66AD">
            <w:pPr>
              <w:spacing w:after="0" w:line="240" w:lineRule="auto"/>
              <w:jc w:val="center"/>
              <w:rPr>
                <w:rFonts w:ascii="Times New Roman" w:eastAsia="Times New Roman" w:hAnsi="Times New Roman" w:cs="Times New Roman"/>
                <w:b/>
                <w:bCs/>
                <w:color w:val="000000"/>
                <w:sz w:val="20"/>
                <w:szCs w:val="20"/>
                <w:u w:val="single"/>
              </w:rPr>
            </w:pPr>
            <w:r w:rsidRPr="00EC66AD">
              <w:rPr>
                <w:rFonts w:ascii="Times New Roman" w:eastAsia="Times New Roman" w:hAnsi="Times New Roman" w:cs="Times New Roman"/>
                <w:b/>
                <w:bCs/>
                <w:color w:val="000000"/>
                <w:sz w:val="20"/>
                <w:szCs w:val="20"/>
                <w:u w:val="single"/>
              </w:rPr>
              <w:t>"Комфортная городская среда"</w:t>
            </w:r>
          </w:p>
        </w:tc>
      </w:tr>
      <w:tr w:rsidR="00EC66AD" w:rsidRPr="00EC66AD" w:rsidTr="00726AAE">
        <w:trPr>
          <w:trHeight w:val="300"/>
        </w:trPr>
        <w:tc>
          <w:tcPr>
            <w:tcW w:w="441"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N п/п</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Мероприятия по реализации подпрограммы</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Сроки исполнения мероприятия</w:t>
            </w:r>
          </w:p>
        </w:tc>
        <w:tc>
          <w:tcPr>
            <w:tcW w:w="18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Источники финансирования</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Объем финансирования мероприятия в году, предшествующем году реализации программы (тыс. руб.)</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Всего (тыс. руб.)</w:t>
            </w:r>
          </w:p>
        </w:tc>
        <w:tc>
          <w:tcPr>
            <w:tcW w:w="5812" w:type="dxa"/>
            <w:gridSpan w:val="5"/>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 </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Ответственный за выполнение мероприятия подпрограммы</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Результаты выполнения мероприятий подпрограммы</w:t>
            </w:r>
          </w:p>
        </w:tc>
      </w:tr>
      <w:tr w:rsidR="00EC66AD" w:rsidRPr="00EC66AD" w:rsidTr="00726AAE">
        <w:trPr>
          <w:trHeight w:val="193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C66AD" w:rsidRPr="00EC66AD" w:rsidRDefault="00EC66AD" w:rsidP="00EC66AD">
            <w:pPr>
              <w:spacing w:after="0" w:line="240" w:lineRule="auto"/>
              <w:jc w:val="center"/>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2020 год</w:t>
            </w:r>
          </w:p>
        </w:tc>
        <w:tc>
          <w:tcPr>
            <w:tcW w:w="1356" w:type="dxa"/>
            <w:tcBorders>
              <w:top w:val="single" w:sz="4" w:space="0" w:color="auto"/>
              <w:left w:val="nil"/>
              <w:bottom w:val="single" w:sz="4" w:space="0" w:color="auto"/>
              <w:right w:val="single" w:sz="4" w:space="0" w:color="auto"/>
            </w:tcBorders>
            <w:shd w:val="clear" w:color="auto" w:fill="auto"/>
            <w:vAlign w:val="center"/>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2021 год</w:t>
            </w:r>
          </w:p>
        </w:tc>
        <w:tc>
          <w:tcPr>
            <w:tcW w:w="1196" w:type="dxa"/>
            <w:tcBorders>
              <w:top w:val="single" w:sz="4" w:space="0" w:color="auto"/>
              <w:left w:val="nil"/>
              <w:bottom w:val="single" w:sz="4" w:space="0" w:color="auto"/>
              <w:right w:val="single" w:sz="4" w:space="0" w:color="auto"/>
            </w:tcBorders>
            <w:shd w:val="clear" w:color="000000" w:fill="FFFFFF"/>
            <w:vAlign w:val="center"/>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2022 год</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2023 год</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2024 год</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r>
      <w:tr w:rsidR="00EC66AD" w:rsidRPr="00EC66AD" w:rsidTr="00726AAE">
        <w:trPr>
          <w:trHeight w:val="73"/>
        </w:trPr>
        <w:tc>
          <w:tcPr>
            <w:tcW w:w="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1</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2</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3</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C66AD" w:rsidRPr="00EC66AD" w:rsidRDefault="00EC66AD" w:rsidP="00EC66AD">
            <w:pPr>
              <w:spacing w:after="0" w:line="240" w:lineRule="auto"/>
              <w:jc w:val="center"/>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C66AD" w:rsidRPr="00EC66AD" w:rsidRDefault="00EC66AD" w:rsidP="00EC66AD">
            <w:pPr>
              <w:spacing w:after="0" w:line="240" w:lineRule="auto"/>
              <w:jc w:val="center"/>
              <w:rPr>
                <w:rFonts w:ascii="Times New Roman" w:eastAsia="Times New Roman" w:hAnsi="Times New Roman" w:cs="Times New Roman"/>
                <w:bCs/>
                <w:color w:val="000000"/>
                <w:sz w:val="20"/>
                <w:szCs w:val="20"/>
              </w:rPr>
            </w:pPr>
            <w:r w:rsidRPr="00EC66AD">
              <w:rPr>
                <w:rFonts w:ascii="Times New Roman" w:eastAsia="Times New Roman" w:hAnsi="Times New Roman" w:cs="Times New Roman"/>
                <w:bCs/>
                <w:color w:val="000000"/>
                <w:sz w:val="20"/>
                <w:szCs w:val="20"/>
              </w:rPr>
              <w:t>6</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C66AD" w:rsidRPr="00EC66AD" w:rsidRDefault="00EC66AD" w:rsidP="00EC66AD">
            <w:pPr>
              <w:spacing w:after="0" w:line="240" w:lineRule="auto"/>
              <w:jc w:val="center"/>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9</w:t>
            </w:r>
          </w:p>
        </w:tc>
        <w:tc>
          <w:tcPr>
            <w:tcW w:w="1356" w:type="dxa"/>
            <w:tcBorders>
              <w:top w:val="single" w:sz="4" w:space="0" w:color="auto"/>
              <w:left w:val="nil"/>
              <w:bottom w:val="single" w:sz="4" w:space="0" w:color="auto"/>
              <w:right w:val="single" w:sz="4" w:space="0" w:color="auto"/>
            </w:tcBorders>
            <w:shd w:val="clear" w:color="auto" w:fill="auto"/>
            <w:vAlign w:val="center"/>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10</w:t>
            </w:r>
          </w:p>
        </w:tc>
        <w:tc>
          <w:tcPr>
            <w:tcW w:w="1196" w:type="dxa"/>
            <w:tcBorders>
              <w:top w:val="single" w:sz="4" w:space="0" w:color="auto"/>
              <w:left w:val="nil"/>
              <w:bottom w:val="single" w:sz="4" w:space="0" w:color="auto"/>
              <w:right w:val="single" w:sz="4" w:space="0" w:color="auto"/>
            </w:tcBorders>
            <w:shd w:val="clear" w:color="000000" w:fill="FFFFFF"/>
            <w:vAlign w:val="center"/>
            <w:hideMark/>
          </w:tcPr>
          <w:p w:rsidR="00EC66AD" w:rsidRPr="00EC66AD" w:rsidRDefault="00EC66AD" w:rsidP="00EC66AD">
            <w:pPr>
              <w:spacing w:after="0" w:line="240" w:lineRule="auto"/>
              <w:jc w:val="center"/>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11</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C66AD" w:rsidRPr="00EC66AD" w:rsidRDefault="00EC66AD" w:rsidP="00EC66AD">
            <w:pPr>
              <w:spacing w:after="0" w:line="240" w:lineRule="auto"/>
              <w:jc w:val="center"/>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 </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EC66AD" w:rsidRPr="00EC66AD" w:rsidRDefault="00EC66AD" w:rsidP="00EC66AD">
            <w:pPr>
              <w:spacing w:after="0" w:line="240" w:lineRule="auto"/>
              <w:jc w:val="center"/>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 </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12</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13</w:t>
            </w:r>
          </w:p>
        </w:tc>
      </w:tr>
      <w:tr w:rsidR="00EC66AD" w:rsidRPr="00EC66AD" w:rsidTr="00726AAE">
        <w:trPr>
          <w:trHeight w:val="450"/>
        </w:trPr>
        <w:tc>
          <w:tcPr>
            <w:tcW w:w="441" w:type="dxa"/>
            <w:vMerge w:val="restart"/>
            <w:tcBorders>
              <w:top w:val="nil"/>
              <w:left w:val="single" w:sz="4" w:space="0" w:color="auto"/>
              <w:bottom w:val="nil"/>
              <w:right w:val="single" w:sz="4" w:space="0" w:color="auto"/>
            </w:tcBorders>
            <w:shd w:val="clear" w:color="auto" w:fill="auto"/>
            <w:noWrap/>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1</w:t>
            </w:r>
          </w:p>
        </w:tc>
        <w:tc>
          <w:tcPr>
            <w:tcW w:w="1701" w:type="dxa"/>
            <w:vMerge w:val="restart"/>
            <w:tcBorders>
              <w:top w:val="nil"/>
              <w:left w:val="single" w:sz="4" w:space="0" w:color="auto"/>
              <w:bottom w:val="nil"/>
              <w:right w:val="single" w:sz="4" w:space="0" w:color="auto"/>
            </w:tcBorders>
            <w:shd w:val="clear" w:color="000000" w:fill="FFFFFF"/>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Основное мероприятие 01. Благоустройство общественных территорий муниципальных образований Московской области</w:t>
            </w:r>
          </w:p>
        </w:tc>
        <w:tc>
          <w:tcPr>
            <w:tcW w:w="708" w:type="dxa"/>
            <w:vMerge w:val="restart"/>
            <w:tcBorders>
              <w:top w:val="nil"/>
              <w:left w:val="single" w:sz="4" w:space="0" w:color="auto"/>
              <w:bottom w:val="nil"/>
              <w:right w:val="single" w:sz="4" w:space="0" w:color="auto"/>
            </w:tcBorders>
            <w:shd w:val="clear" w:color="auto" w:fill="auto"/>
            <w:noWrap/>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2020-2024</w:t>
            </w:r>
          </w:p>
        </w:tc>
        <w:tc>
          <w:tcPr>
            <w:tcW w:w="1843"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Итого</w:t>
            </w:r>
          </w:p>
        </w:tc>
        <w:tc>
          <w:tcPr>
            <w:tcW w:w="1276" w:type="dxa"/>
            <w:tcBorders>
              <w:top w:val="nil"/>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jc w:val="center"/>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1 972,94</w:t>
            </w:r>
          </w:p>
        </w:tc>
        <w:tc>
          <w:tcPr>
            <w:tcW w:w="1276" w:type="dxa"/>
            <w:tcBorders>
              <w:top w:val="nil"/>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jc w:val="center"/>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299 603,87</w:t>
            </w:r>
          </w:p>
        </w:tc>
        <w:tc>
          <w:tcPr>
            <w:tcW w:w="1275"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135 471,58</w:t>
            </w:r>
          </w:p>
        </w:tc>
        <w:tc>
          <w:tcPr>
            <w:tcW w:w="1356"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80 694,13</w:t>
            </w:r>
          </w:p>
        </w:tc>
        <w:tc>
          <w:tcPr>
            <w:tcW w:w="1196"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80 438,16</w:t>
            </w:r>
          </w:p>
        </w:tc>
        <w:tc>
          <w:tcPr>
            <w:tcW w:w="992"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1 500,00</w:t>
            </w:r>
          </w:p>
        </w:tc>
        <w:tc>
          <w:tcPr>
            <w:tcW w:w="993"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1 500,00</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МБУ, "Благоустройство", МБУ "Парки Электростали"</w:t>
            </w:r>
          </w:p>
        </w:tc>
        <w:tc>
          <w:tcPr>
            <w:tcW w:w="850" w:type="dxa"/>
            <w:vMerge w:val="restart"/>
            <w:tcBorders>
              <w:top w:val="nil"/>
              <w:left w:val="single" w:sz="4" w:space="0" w:color="auto"/>
              <w:bottom w:val="single" w:sz="4" w:space="0" w:color="000000"/>
              <w:right w:val="single" w:sz="4" w:space="0" w:color="auto"/>
            </w:tcBorders>
            <w:shd w:val="clear" w:color="auto" w:fill="auto"/>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 </w:t>
            </w:r>
          </w:p>
        </w:tc>
      </w:tr>
      <w:tr w:rsidR="00EC66AD" w:rsidRPr="00EC66AD" w:rsidTr="00726AAE">
        <w:trPr>
          <w:trHeight w:val="824"/>
        </w:trPr>
        <w:tc>
          <w:tcPr>
            <w:tcW w:w="441" w:type="dxa"/>
            <w:vMerge/>
            <w:tcBorders>
              <w:top w:val="nil"/>
              <w:left w:val="single" w:sz="4" w:space="0" w:color="auto"/>
              <w:bottom w:val="nil"/>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1701" w:type="dxa"/>
            <w:vMerge/>
            <w:tcBorders>
              <w:top w:val="nil"/>
              <w:left w:val="single" w:sz="4" w:space="0" w:color="auto"/>
              <w:bottom w:val="nil"/>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708" w:type="dxa"/>
            <w:vMerge/>
            <w:tcBorders>
              <w:top w:val="nil"/>
              <w:left w:val="single" w:sz="4" w:space="0" w:color="auto"/>
              <w:bottom w:val="nil"/>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1843" w:type="dxa"/>
            <w:tcBorders>
              <w:top w:val="nil"/>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Средства бюджета городского округа Электросталь Московской области</w:t>
            </w:r>
          </w:p>
        </w:tc>
        <w:tc>
          <w:tcPr>
            <w:tcW w:w="1276" w:type="dxa"/>
            <w:tcBorders>
              <w:top w:val="nil"/>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1 972,94</w:t>
            </w:r>
          </w:p>
        </w:tc>
        <w:tc>
          <w:tcPr>
            <w:tcW w:w="1276" w:type="dxa"/>
            <w:tcBorders>
              <w:top w:val="nil"/>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219 603,87</w:t>
            </w:r>
          </w:p>
        </w:tc>
        <w:tc>
          <w:tcPr>
            <w:tcW w:w="1275"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55 471,58</w:t>
            </w:r>
          </w:p>
        </w:tc>
        <w:tc>
          <w:tcPr>
            <w:tcW w:w="1356"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80 694,13</w:t>
            </w:r>
          </w:p>
        </w:tc>
        <w:tc>
          <w:tcPr>
            <w:tcW w:w="1196"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80 438,16</w:t>
            </w:r>
          </w:p>
        </w:tc>
        <w:tc>
          <w:tcPr>
            <w:tcW w:w="992"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1 500,00</w:t>
            </w:r>
          </w:p>
        </w:tc>
        <w:tc>
          <w:tcPr>
            <w:tcW w:w="993"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1 500,00</w:t>
            </w:r>
          </w:p>
        </w:tc>
        <w:tc>
          <w:tcPr>
            <w:tcW w:w="992" w:type="dxa"/>
            <w:vMerge/>
            <w:tcBorders>
              <w:top w:val="nil"/>
              <w:left w:val="single" w:sz="4" w:space="0" w:color="auto"/>
              <w:bottom w:val="single" w:sz="4" w:space="0" w:color="000000"/>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r>
      <w:tr w:rsidR="00EC66AD" w:rsidRPr="00EC66AD" w:rsidTr="00726AAE">
        <w:trPr>
          <w:trHeight w:val="795"/>
        </w:trPr>
        <w:tc>
          <w:tcPr>
            <w:tcW w:w="441" w:type="dxa"/>
            <w:vMerge/>
            <w:tcBorders>
              <w:top w:val="nil"/>
              <w:left w:val="single" w:sz="4" w:space="0" w:color="auto"/>
              <w:bottom w:val="nil"/>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1701" w:type="dxa"/>
            <w:vMerge/>
            <w:tcBorders>
              <w:top w:val="nil"/>
              <w:left w:val="single" w:sz="4" w:space="0" w:color="auto"/>
              <w:bottom w:val="nil"/>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708" w:type="dxa"/>
            <w:vMerge/>
            <w:tcBorders>
              <w:top w:val="nil"/>
              <w:left w:val="single" w:sz="4" w:space="0" w:color="auto"/>
              <w:bottom w:val="nil"/>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1843" w:type="dxa"/>
            <w:tcBorders>
              <w:top w:val="nil"/>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80 000,00</w:t>
            </w:r>
          </w:p>
        </w:tc>
        <w:tc>
          <w:tcPr>
            <w:tcW w:w="1275"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80 000,00</w:t>
            </w:r>
          </w:p>
        </w:tc>
        <w:tc>
          <w:tcPr>
            <w:tcW w:w="1356"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1196"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2"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3"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2" w:type="dxa"/>
            <w:vMerge/>
            <w:tcBorders>
              <w:top w:val="nil"/>
              <w:left w:val="single" w:sz="4" w:space="0" w:color="auto"/>
              <w:bottom w:val="single" w:sz="4" w:space="0" w:color="000000"/>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r>
      <w:tr w:rsidR="00EC66AD" w:rsidRPr="00EC66AD" w:rsidTr="00726AAE">
        <w:trPr>
          <w:trHeight w:val="185"/>
        </w:trPr>
        <w:tc>
          <w:tcPr>
            <w:tcW w:w="441" w:type="dxa"/>
            <w:vMerge/>
            <w:tcBorders>
              <w:top w:val="nil"/>
              <w:left w:val="single" w:sz="4" w:space="0" w:color="auto"/>
              <w:bottom w:val="nil"/>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1701" w:type="dxa"/>
            <w:vMerge/>
            <w:tcBorders>
              <w:top w:val="nil"/>
              <w:left w:val="single" w:sz="4" w:space="0" w:color="auto"/>
              <w:bottom w:val="nil"/>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708" w:type="dxa"/>
            <w:vMerge/>
            <w:tcBorders>
              <w:top w:val="nil"/>
              <w:left w:val="single" w:sz="4" w:space="0" w:color="auto"/>
              <w:bottom w:val="nil"/>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1843" w:type="dxa"/>
            <w:tcBorders>
              <w:top w:val="nil"/>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Внебюджетные источники</w:t>
            </w:r>
          </w:p>
        </w:tc>
        <w:tc>
          <w:tcPr>
            <w:tcW w:w="1276"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1275"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outlineLvl w:val="0"/>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0,00</w:t>
            </w:r>
          </w:p>
        </w:tc>
        <w:tc>
          <w:tcPr>
            <w:tcW w:w="1356"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1196"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2"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3"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2" w:type="dxa"/>
            <w:vMerge/>
            <w:tcBorders>
              <w:top w:val="nil"/>
              <w:left w:val="single" w:sz="4" w:space="0" w:color="auto"/>
              <w:bottom w:val="single" w:sz="4" w:space="0" w:color="000000"/>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r>
      <w:tr w:rsidR="00EC66AD" w:rsidRPr="00EC66AD" w:rsidTr="00726AAE">
        <w:trPr>
          <w:trHeight w:val="235"/>
        </w:trPr>
        <w:tc>
          <w:tcPr>
            <w:tcW w:w="441"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1.2</w:t>
            </w:r>
          </w:p>
        </w:tc>
        <w:tc>
          <w:tcPr>
            <w:tcW w:w="1701"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EC66AD" w:rsidRPr="00EC66AD" w:rsidRDefault="00EC66AD" w:rsidP="00EC66AD">
            <w:pPr>
              <w:spacing w:after="0" w:line="240" w:lineRule="auto"/>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Мероприятие 01.06 Устройство контейнерных площадок</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2020-2024</w:t>
            </w:r>
          </w:p>
        </w:tc>
        <w:tc>
          <w:tcPr>
            <w:tcW w:w="1843"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Итого</w:t>
            </w:r>
          </w:p>
        </w:tc>
        <w:tc>
          <w:tcPr>
            <w:tcW w:w="1276"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outlineLvl w:val="0"/>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jc w:val="center"/>
              <w:outlineLvl w:val="0"/>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0,00</w:t>
            </w:r>
          </w:p>
        </w:tc>
        <w:tc>
          <w:tcPr>
            <w:tcW w:w="1275"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outlineLvl w:val="0"/>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0,00</w:t>
            </w:r>
          </w:p>
        </w:tc>
        <w:tc>
          <w:tcPr>
            <w:tcW w:w="1356"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1196" w:type="dxa"/>
            <w:tcBorders>
              <w:top w:val="nil"/>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outlineLvl w:val="0"/>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0,00</w:t>
            </w:r>
          </w:p>
        </w:tc>
        <w:tc>
          <w:tcPr>
            <w:tcW w:w="992" w:type="dxa"/>
            <w:tcBorders>
              <w:top w:val="nil"/>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outlineLvl w:val="0"/>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0,00</w:t>
            </w:r>
          </w:p>
        </w:tc>
        <w:tc>
          <w:tcPr>
            <w:tcW w:w="993" w:type="dxa"/>
            <w:tcBorders>
              <w:top w:val="nil"/>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outlineLvl w:val="0"/>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0,00</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угжкх</w:t>
            </w:r>
          </w:p>
        </w:tc>
        <w:tc>
          <w:tcPr>
            <w:tcW w:w="850" w:type="dxa"/>
            <w:vMerge w:val="restart"/>
            <w:tcBorders>
              <w:top w:val="nil"/>
              <w:left w:val="single" w:sz="4" w:space="0" w:color="auto"/>
              <w:bottom w:val="single" w:sz="4" w:space="0" w:color="000000"/>
              <w:right w:val="single" w:sz="4" w:space="0" w:color="auto"/>
            </w:tcBorders>
            <w:shd w:val="clear" w:color="auto" w:fill="auto"/>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контейнерные площадки</w:t>
            </w:r>
          </w:p>
        </w:tc>
      </w:tr>
      <w:tr w:rsidR="00EC66AD" w:rsidRPr="00EC66AD" w:rsidTr="00726AAE">
        <w:trPr>
          <w:trHeight w:val="1335"/>
        </w:trPr>
        <w:tc>
          <w:tcPr>
            <w:tcW w:w="441" w:type="dxa"/>
            <w:vMerge/>
            <w:tcBorders>
              <w:top w:val="single" w:sz="4" w:space="0" w:color="auto"/>
              <w:left w:val="single" w:sz="4" w:space="0" w:color="auto"/>
              <w:bottom w:val="single" w:sz="4" w:space="0" w:color="000000"/>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1843" w:type="dxa"/>
            <w:tcBorders>
              <w:top w:val="nil"/>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Средства бюджета городского округа Электросталь Московской области</w:t>
            </w:r>
          </w:p>
        </w:tc>
        <w:tc>
          <w:tcPr>
            <w:tcW w:w="1276"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1275"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outlineLvl w:val="0"/>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0,00</w:t>
            </w:r>
          </w:p>
        </w:tc>
        <w:tc>
          <w:tcPr>
            <w:tcW w:w="1356"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1196" w:type="dxa"/>
            <w:tcBorders>
              <w:top w:val="nil"/>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2" w:type="dxa"/>
            <w:vMerge/>
            <w:tcBorders>
              <w:top w:val="nil"/>
              <w:left w:val="single" w:sz="4" w:space="0" w:color="auto"/>
              <w:bottom w:val="single" w:sz="4" w:space="0" w:color="000000"/>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r>
      <w:tr w:rsidR="00EC66AD" w:rsidRPr="00EC66AD" w:rsidTr="00726AAE">
        <w:trPr>
          <w:trHeight w:val="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1843" w:type="dxa"/>
            <w:tcBorders>
              <w:top w:val="nil"/>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1275"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outlineLvl w:val="0"/>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0,00</w:t>
            </w:r>
          </w:p>
        </w:tc>
        <w:tc>
          <w:tcPr>
            <w:tcW w:w="1356"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1196"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2"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3"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2" w:type="dxa"/>
            <w:vMerge/>
            <w:tcBorders>
              <w:top w:val="nil"/>
              <w:left w:val="single" w:sz="4" w:space="0" w:color="auto"/>
              <w:bottom w:val="single" w:sz="4" w:space="0" w:color="auto"/>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r>
      <w:tr w:rsidR="00EC66AD" w:rsidRPr="00EC66AD" w:rsidTr="00726AAE">
        <w:trPr>
          <w:trHeight w:val="675"/>
        </w:trPr>
        <w:tc>
          <w:tcPr>
            <w:tcW w:w="44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lastRenderedPageBreak/>
              <w:t>1.3</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EC66AD" w:rsidRPr="00EC66AD" w:rsidRDefault="00EC66AD" w:rsidP="00EC66AD">
            <w:pPr>
              <w:spacing w:after="0" w:line="240" w:lineRule="auto"/>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Мероприятие 01.07 Обустройство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2020-2024</w:t>
            </w:r>
          </w:p>
        </w:tc>
        <w:tc>
          <w:tcPr>
            <w:tcW w:w="1843" w:type="dxa"/>
            <w:tcBorders>
              <w:top w:val="single" w:sz="4" w:space="0" w:color="auto"/>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Итого</w:t>
            </w:r>
          </w:p>
        </w:tc>
        <w:tc>
          <w:tcPr>
            <w:tcW w:w="1276" w:type="dxa"/>
            <w:tcBorders>
              <w:top w:val="single" w:sz="4" w:space="0" w:color="auto"/>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outlineLvl w:val="0"/>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1 972,94</w:t>
            </w:r>
          </w:p>
        </w:tc>
        <w:tc>
          <w:tcPr>
            <w:tcW w:w="1276" w:type="dxa"/>
            <w:tcBorders>
              <w:top w:val="single" w:sz="4" w:space="0" w:color="auto"/>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jc w:val="center"/>
              <w:outlineLvl w:val="0"/>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11 629,28</w:t>
            </w:r>
          </w:p>
        </w:tc>
        <w:tc>
          <w:tcPr>
            <w:tcW w:w="1275" w:type="dxa"/>
            <w:tcBorders>
              <w:top w:val="single" w:sz="4" w:space="0" w:color="auto"/>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outlineLvl w:val="0"/>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3 081,88</w:t>
            </w:r>
          </w:p>
        </w:tc>
        <w:tc>
          <w:tcPr>
            <w:tcW w:w="1356" w:type="dxa"/>
            <w:tcBorders>
              <w:top w:val="single" w:sz="4" w:space="0" w:color="auto"/>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3 918,75</w:t>
            </w:r>
          </w:p>
        </w:tc>
        <w:tc>
          <w:tcPr>
            <w:tcW w:w="1196" w:type="dxa"/>
            <w:tcBorders>
              <w:top w:val="single" w:sz="4" w:space="0" w:color="auto"/>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outlineLvl w:val="0"/>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1 628,65</w:t>
            </w:r>
          </w:p>
        </w:tc>
        <w:tc>
          <w:tcPr>
            <w:tcW w:w="992" w:type="dxa"/>
            <w:tcBorders>
              <w:top w:val="single" w:sz="4" w:space="0" w:color="auto"/>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outlineLvl w:val="0"/>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1 500,00</w:t>
            </w:r>
          </w:p>
        </w:tc>
        <w:tc>
          <w:tcPr>
            <w:tcW w:w="993" w:type="dxa"/>
            <w:tcBorders>
              <w:top w:val="single" w:sz="4" w:space="0" w:color="auto"/>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outlineLvl w:val="0"/>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1 500,00</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МБУ, "Благоустройство", МБУ "Парки Электростали"</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C66AD" w:rsidRPr="00EC66AD" w:rsidRDefault="00EC66AD" w:rsidP="00EC66AD">
            <w:pPr>
              <w:spacing w:after="24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Содержание водоемов</w:t>
            </w:r>
          </w:p>
        </w:tc>
      </w:tr>
      <w:tr w:rsidR="00EC66AD" w:rsidRPr="00EC66AD" w:rsidTr="00726AAE">
        <w:trPr>
          <w:trHeight w:val="1335"/>
        </w:trPr>
        <w:tc>
          <w:tcPr>
            <w:tcW w:w="441" w:type="dxa"/>
            <w:vMerge/>
            <w:tcBorders>
              <w:top w:val="single" w:sz="4" w:space="0" w:color="auto"/>
              <w:left w:val="single" w:sz="4" w:space="0" w:color="auto"/>
              <w:bottom w:val="single" w:sz="4" w:space="0" w:color="000000"/>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1843" w:type="dxa"/>
            <w:tcBorders>
              <w:top w:val="single" w:sz="4" w:space="0" w:color="auto"/>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Средства бюджета городского округа Электросталь Московской области</w:t>
            </w:r>
          </w:p>
        </w:tc>
        <w:tc>
          <w:tcPr>
            <w:tcW w:w="1276" w:type="dxa"/>
            <w:tcBorders>
              <w:top w:val="single" w:sz="4" w:space="0" w:color="auto"/>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1 972,94</w:t>
            </w:r>
          </w:p>
        </w:tc>
        <w:tc>
          <w:tcPr>
            <w:tcW w:w="1276" w:type="dxa"/>
            <w:tcBorders>
              <w:top w:val="single" w:sz="4" w:space="0" w:color="auto"/>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11 629,28</w:t>
            </w:r>
          </w:p>
        </w:tc>
        <w:tc>
          <w:tcPr>
            <w:tcW w:w="1275" w:type="dxa"/>
            <w:tcBorders>
              <w:top w:val="single" w:sz="4" w:space="0" w:color="auto"/>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outlineLvl w:val="0"/>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3 081,88</w:t>
            </w:r>
          </w:p>
        </w:tc>
        <w:tc>
          <w:tcPr>
            <w:tcW w:w="1356" w:type="dxa"/>
            <w:tcBorders>
              <w:top w:val="single" w:sz="4" w:space="0" w:color="auto"/>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3 918,75</w:t>
            </w:r>
          </w:p>
        </w:tc>
        <w:tc>
          <w:tcPr>
            <w:tcW w:w="1196" w:type="dxa"/>
            <w:tcBorders>
              <w:top w:val="single" w:sz="4" w:space="0" w:color="auto"/>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1 628,65</w:t>
            </w:r>
          </w:p>
        </w:tc>
        <w:tc>
          <w:tcPr>
            <w:tcW w:w="992" w:type="dxa"/>
            <w:tcBorders>
              <w:top w:val="single" w:sz="4" w:space="0" w:color="auto"/>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1 500,00</w:t>
            </w:r>
          </w:p>
        </w:tc>
        <w:tc>
          <w:tcPr>
            <w:tcW w:w="993" w:type="dxa"/>
            <w:tcBorders>
              <w:top w:val="single" w:sz="4" w:space="0" w:color="auto"/>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1 500,00</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r>
      <w:tr w:rsidR="00EC66AD" w:rsidRPr="00EC66AD" w:rsidTr="00726AAE">
        <w:trPr>
          <w:trHeight w:val="1005"/>
        </w:trPr>
        <w:tc>
          <w:tcPr>
            <w:tcW w:w="441" w:type="dxa"/>
            <w:vMerge/>
            <w:tcBorders>
              <w:top w:val="nil"/>
              <w:left w:val="single" w:sz="4" w:space="0" w:color="auto"/>
              <w:bottom w:val="single" w:sz="4" w:space="0" w:color="000000"/>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708" w:type="dxa"/>
            <w:vMerge/>
            <w:tcBorders>
              <w:top w:val="nil"/>
              <w:left w:val="single" w:sz="4" w:space="0" w:color="auto"/>
              <w:bottom w:val="single" w:sz="4" w:space="0" w:color="000000"/>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1843" w:type="dxa"/>
            <w:tcBorders>
              <w:top w:val="nil"/>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1275"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outlineLvl w:val="0"/>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0,00</w:t>
            </w:r>
          </w:p>
        </w:tc>
        <w:tc>
          <w:tcPr>
            <w:tcW w:w="1356"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1196"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2"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3"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2" w:type="dxa"/>
            <w:vMerge/>
            <w:tcBorders>
              <w:top w:val="nil"/>
              <w:left w:val="single" w:sz="4" w:space="0" w:color="auto"/>
              <w:bottom w:val="single" w:sz="4" w:space="0" w:color="000000"/>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r>
      <w:tr w:rsidR="00EC66AD" w:rsidRPr="00EC66AD" w:rsidTr="00726AAE">
        <w:trPr>
          <w:trHeight w:val="675"/>
        </w:trPr>
        <w:tc>
          <w:tcPr>
            <w:tcW w:w="441" w:type="dxa"/>
            <w:vMerge w:val="restart"/>
            <w:tcBorders>
              <w:top w:val="nil"/>
              <w:left w:val="single" w:sz="4" w:space="0" w:color="auto"/>
              <w:bottom w:val="single" w:sz="4" w:space="0" w:color="000000"/>
              <w:right w:val="single" w:sz="4" w:space="0" w:color="auto"/>
            </w:tcBorders>
            <w:shd w:val="clear" w:color="auto" w:fill="auto"/>
            <w:noWrap/>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1.4.</w:t>
            </w:r>
          </w:p>
        </w:tc>
        <w:tc>
          <w:tcPr>
            <w:tcW w:w="1701" w:type="dxa"/>
            <w:vMerge w:val="restart"/>
            <w:tcBorders>
              <w:top w:val="nil"/>
              <w:left w:val="single" w:sz="4" w:space="0" w:color="auto"/>
              <w:bottom w:val="single" w:sz="4" w:space="0" w:color="000000"/>
              <w:right w:val="single" w:sz="4" w:space="0" w:color="auto"/>
            </w:tcBorders>
            <w:shd w:val="clear" w:color="000000" w:fill="FFFFFF"/>
            <w:hideMark/>
          </w:tcPr>
          <w:p w:rsidR="00EC66AD" w:rsidRPr="00EC66AD" w:rsidRDefault="00EC66AD" w:rsidP="00EC66AD">
            <w:pPr>
              <w:spacing w:after="0" w:line="240" w:lineRule="auto"/>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Мероприятие 01.15 Благоустройство общественных территорий</w:t>
            </w:r>
          </w:p>
        </w:tc>
        <w:tc>
          <w:tcPr>
            <w:tcW w:w="708" w:type="dxa"/>
            <w:vMerge w:val="restart"/>
            <w:tcBorders>
              <w:top w:val="nil"/>
              <w:left w:val="single" w:sz="4" w:space="0" w:color="auto"/>
              <w:bottom w:val="single" w:sz="4" w:space="0" w:color="000000"/>
              <w:right w:val="single" w:sz="4" w:space="0" w:color="auto"/>
            </w:tcBorders>
            <w:shd w:val="clear" w:color="auto" w:fill="auto"/>
            <w:noWrap/>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2020-2024</w:t>
            </w:r>
          </w:p>
        </w:tc>
        <w:tc>
          <w:tcPr>
            <w:tcW w:w="1843"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Итого</w:t>
            </w:r>
          </w:p>
        </w:tc>
        <w:tc>
          <w:tcPr>
            <w:tcW w:w="1276"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outlineLvl w:val="0"/>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jc w:val="center"/>
              <w:outlineLvl w:val="0"/>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1 000,00</w:t>
            </w:r>
          </w:p>
        </w:tc>
        <w:tc>
          <w:tcPr>
            <w:tcW w:w="1275"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outlineLvl w:val="0"/>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1 000,00</w:t>
            </w:r>
          </w:p>
        </w:tc>
        <w:tc>
          <w:tcPr>
            <w:tcW w:w="1356"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1196" w:type="dxa"/>
            <w:tcBorders>
              <w:top w:val="nil"/>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outlineLvl w:val="0"/>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0,00</w:t>
            </w:r>
          </w:p>
        </w:tc>
        <w:tc>
          <w:tcPr>
            <w:tcW w:w="992" w:type="dxa"/>
            <w:tcBorders>
              <w:top w:val="nil"/>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outlineLvl w:val="0"/>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0,00</w:t>
            </w:r>
          </w:p>
        </w:tc>
        <w:tc>
          <w:tcPr>
            <w:tcW w:w="993" w:type="dxa"/>
            <w:tcBorders>
              <w:top w:val="nil"/>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outlineLvl w:val="0"/>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0,00</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МКУ "СБДХ"</w:t>
            </w:r>
          </w:p>
        </w:tc>
        <w:tc>
          <w:tcPr>
            <w:tcW w:w="850" w:type="dxa"/>
            <w:vMerge w:val="restart"/>
            <w:tcBorders>
              <w:top w:val="nil"/>
              <w:left w:val="single" w:sz="4" w:space="0" w:color="auto"/>
              <w:bottom w:val="single" w:sz="4" w:space="0" w:color="000000"/>
              <w:right w:val="single" w:sz="4" w:space="0" w:color="auto"/>
            </w:tcBorders>
            <w:shd w:val="clear" w:color="auto" w:fill="auto"/>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Доп работы</w:t>
            </w:r>
          </w:p>
        </w:tc>
      </w:tr>
      <w:tr w:rsidR="00EC66AD" w:rsidRPr="00EC66AD" w:rsidTr="00726AAE">
        <w:trPr>
          <w:trHeight w:val="1335"/>
        </w:trPr>
        <w:tc>
          <w:tcPr>
            <w:tcW w:w="441" w:type="dxa"/>
            <w:vMerge/>
            <w:tcBorders>
              <w:top w:val="nil"/>
              <w:left w:val="single" w:sz="4" w:space="0" w:color="auto"/>
              <w:bottom w:val="single" w:sz="4" w:space="0" w:color="000000"/>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708" w:type="dxa"/>
            <w:vMerge/>
            <w:tcBorders>
              <w:top w:val="nil"/>
              <w:left w:val="single" w:sz="4" w:space="0" w:color="auto"/>
              <w:bottom w:val="single" w:sz="4" w:space="0" w:color="000000"/>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1843" w:type="dxa"/>
            <w:tcBorders>
              <w:top w:val="nil"/>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Средства бюджета городского округа Электросталь Московской области</w:t>
            </w:r>
          </w:p>
        </w:tc>
        <w:tc>
          <w:tcPr>
            <w:tcW w:w="1276"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1 000,00</w:t>
            </w:r>
          </w:p>
        </w:tc>
        <w:tc>
          <w:tcPr>
            <w:tcW w:w="1275"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outlineLvl w:val="0"/>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1 000,00</w:t>
            </w:r>
          </w:p>
        </w:tc>
        <w:tc>
          <w:tcPr>
            <w:tcW w:w="1356"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1196" w:type="dxa"/>
            <w:tcBorders>
              <w:top w:val="nil"/>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2" w:type="dxa"/>
            <w:vMerge/>
            <w:tcBorders>
              <w:top w:val="nil"/>
              <w:left w:val="single" w:sz="4" w:space="0" w:color="auto"/>
              <w:bottom w:val="single" w:sz="4" w:space="0" w:color="000000"/>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r>
      <w:tr w:rsidR="00EC66AD" w:rsidRPr="00EC66AD" w:rsidTr="00726AAE">
        <w:trPr>
          <w:trHeight w:val="626"/>
        </w:trPr>
        <w:tc>
          <w:tcPr>
            <w:tcW w:w="441" w:type="dxa"/>
            <w:vMerge/>
            <w:tcBorders>
              <w:top w:val="nil"/>
              <w:left w:val="single" w:sz="4" w:space="0" w:color="auto"/>
              <w:bottom w:val="single" w:sz="4" w:space="0" w:color="000000"/>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708" w:type="dxa"/>
            <w:vMerge/>
            <w:tcBorders>
              <w:top w:val="nil"/>
              <w:left w:val="single" w:sz="4" w:space="0" w:color="auto"/>
              <w:bottom w:val="single" w:sz="4" w:space="0" w:color="000000"/>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1843" w:type="dxa"/>
            <w:tcBorders>
              <w:top w:val="nil"/>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1275"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outlineLvl w:val="0"/>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0,00</w:t>
            </w:r>
          </w:p>
        </w:tc>
        <w:tc>
          <w:tcPr>
            <w:tcW w:w="1356"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1196"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2"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3"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2" w:type="dxa"/>
            <w:vMerge/>
            <w:tcBorders>
              <w:top w:val="nil"/>
              <w:left w:val="single" w:sz="4" w:space="0" w:color="auto"/>
              <w:bottom w:val="single" w:sz="4" w:space="0" w:color="000000"/>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r>
      <w:tr w:rsidR="00EC66AD" w:rsidRPr="00EC66AD" w:rsidTr="00726AAE">
        <w:trPr>
          <w:trHeight w:val="675"/>
        </w:trPr>
        <w:tc>
          <w:tcPr>
            <w:tcW w:w="441" w:type="dxa"/>
            <w:vMerge w:val="restart"/>
            <w:tcBorders>
              <w:top w:val="nil"/>
              <w:left w:val="single" w:sz="4" w:space="0" w:color="auto"/>
              <w:bottom w:val="single" w:sz="4" w:space="0" w:color="000000"/>
              <w:right w:val="single" w:sz="4" w:space="0" w:color="auto"/>
            </w:tcBorders>
            <w:shd w:val="clear" w:color="auto" w:fill="auto"/>
            <w:noWrap/>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1.5.</w:t>
            </w:r>
          </w:p>
        </w:tc>
        <w:tc>
          <w:tcPr>
            <w:tcW w:w="1701" w:type="dxa"/>
            <w:vMerge w:val="restart"/>
            <w:tcBorders>
              <w:top w:val="nil"/>
              <w:left w:val="single" w:sz="4" w:space="0" w:color="auto"/>
              <w:bottom w:val="single" w:sz="4" w:space="0" w:color="000000"/>
              <w:right w:val="single" w:sz="4" w:space="0" w:color="auto"/>
            </w:tcBorders>
            <w:shd w:val="clear" w:color="000000" w:fill="FFFFFF"/>
            <w:hideMark/>
          </w:tcPr>
          <w:p w:rsidR="00EC66AD" w:rsidRPr="00EC66AD" w:rsidRDefault="00EC66AD" w:rsidP="00EC66AD">
            <w:pPr>
              <w:spacing w:after="0" w:line="240" w:lineRule="auto"/>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Мероприятие 01.17 Выполнение мероприятий по организации наружного освещения территорий городских округов Московской области</w:t>
            </w:r>
          </w:p>
        </w:tc>
        <w:tc>
          <w:tcPr>
            <w:tcW w:w="708" w:type="dxa"/>
            <w:vMerge w:val="restart"/>
            <w:tcBorders>
              <w:top w:val="nil"/>
              <w:left w:val="single" w:sz="4" w:space="0" w:color="auto"/>
              <w:bottom w:val="single" w:sz="4" w:space="0" w:color="000000"/>
              <w:right w:val="single" w:sz="4" w:space="0" w:color="auto"/>
            </w:tcBorders>
            <w:shd w:val="clear" w:color="auto" w:fill="auto"/>
            <w:noWrap/>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2020-2024</w:t>
            </w:r>
          </w:p>
        </w:tc>
        <w:tc>
          <w:tcPr>
            <w:tcW w:w="1843"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Итого</w:t>
            </w:r>
          </w:p>
        </w:tc>
        <w:tc>
          <w:tcPr>
            <w:tcW w:w="1276"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outlineLvl w:val="0"/>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jc w:val="center"/>
              <w:outlineLvl w:val="0"/>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286 974,59</w:t>
            </w:r>
          </w:p>
        </w:tc>
        <w:tc>
          <w:tcPr>
            <w:tcW w:w="1275"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outlineLvl w:val="0"/>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131 389,70</w:t>
            </w:r>
          </w:p>
        </w:tc>
        <w:tc>
          <w:tcPr>
            <w:tcW w:w="1356"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76 775,38</w:t>
            </w:r>
          </w:p>
        </w:tc>
        <w:tc>
          <w:tcPr>
            <w:tcW w:w="1196" w:type="dxa"/>
            <w:tcBorders>
              <w:top w:val="nil"/>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outlineLvl w:val="0"/>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78 809,51</w:t>
            </w:r>
          </w:p>
        </w:tc>
        <w:tc>
          <w:tcPr>
            <w:tcW w:w="992" w:type="dxa"/>
            <w:tcBorders>
              <w:top w:val="nil"/>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outlineLvl w:val="0"/>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0,00</w:t>
            </w:r>
          </w:p>
        </w:tc>
        <w:tc>
          <w:tcPr>
            <w:tcW w:w="993" w:type="dxa"/>
            <w:tcBorders>
              <w:top w:val="nil"/>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outlineLvl w:val="0"/>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0,00</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 xml:space="preserve">КСДДИБ, </w:t>
            </w:r>
          </w:p>
        </w:tc>
        <w:tc>
          <w:tcPr>
            <w:tcW w:w="850" w:type="dxa"/>
            <w:vMerge w:val="restart"/>
            <w:tcBorders>
              <w:top w:val="nil"/>
              <w:left w:val="single" w:sz="4" w:space="0" w:color="auto"/>
              <w:bottom w:val="single" w:sz="4" w:space="0" w:color="000000"/>
              <w:right w:val="single" w:sz="4" w:space="0" w:color="auto"/>
            </w:tcBorders>
            <w:shd w:val="clear" w:color="auto" w:fill="auto"/>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Ремонт и восстановление уличного освещения в рамках концессии</w:t>
            </w:r>
          </w:p>
        </w:tc>
      </w:tr>
      <w:tr w:rsidR="00EC66AD" w:rsidRPr="00EC66AD" w:rsidTr="00726AAE">
        <w:trPr>
          <w:trHeight w:val="788"/>
        </w:trPr>
        <w:tc>
          <w:tcPr>
            <w:tcW w:w="441" w:type="dxa"/>
            <w:vMerge/>
            <w:tcBorders>
              <w:top w:val="nil"/>
              <w:left w:val="single" w:sz="4" w:space="0" w:color="auto"/>
              <w:bottom w:val="single" w:sz="4" w:space="0" w:color="000000"/>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708" w:type="dxa"/>
            <w:vMerge/>
            <w:tcBorders>
              <w:top w:val="nil"/>
              <w:left w:val="single" w:sz="4" w:space="0" w:color="auto"/>
              <w:bottom w:val="single" w:sz="4" w:space="0" w:color="000000"/>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1843" w:type="dxa"/>
            <w:tcBorders>
              <w:top w:val="nil"/>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Средства бюджета городского округа Электросталь Московской области</w:t>
            </w:r>
          </w:p>
        </w:tc>
        <w:tc>
          <w:tcPr>
            <w:tcW w:w="1276"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206 974,59</w:t>
            </w:r>
          </w:p>
        </w:tc>
        <w:tc>
          <w:tcPr>
            <w:tcW w:w="1275"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outlineLvl w:val="0"/>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51 389,70</w:t>
            </w:r>
          </w:p>
        </w:tc>
        <w:tc>
          <w:tcPr>
            <w:tcW w:w="1356"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76 775,38</w:t>
            </w:r>
          </w:p>
        </w:tc>
        <w:tc>
          <w:tcPr>
            <w:tcW w:w="1196" w:type="dxa"/>
            <w:tcBorders>
              <w:top w:val="nil"/>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78 809,51</w:t>
            </w:r>
          </w:p>
        </w:tc>
        <w:tc>
          <w:tcPr>
            <w:tcW w:w="992" w:type="dxa"/>
            <w:tcBorders>
              <w:top w:val="nil"/>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2" w:type="dxa"/>
            <w:vMerge/>
            <w:tcBorders>
              <w:top w:val="nil"/>
              <w:left w:val="single" w:sz="4" w:space="0" w:color="auto"/>
              <w:bottom w:val="single" w:sz="4" w:space="0" w:color="000000"/>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r>
      <w:tr w:rsidR="00EC66AD" w:rsidRPr="00EC66AD" w:rsidTr="00726AAE">
        <w:trPr>
          <w:trHeight w:val="1005"/>
        </w:trPr>
        <w:tc>
          <w:tcPr>
            <w:tcW w:w="441" w:type="dxa"/>
            <w:vMerge/>
            <w:tcBorders>
              <w:top w:val="nil"/>
              <w:left w:val="single" w:sz="4" w:space="0" w:color="auto"/>
              <w:bottom w:val="single" w:sz="4" w:space="0" w:color="auto"/>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1843" w:type="dxa"/>
            <w:tcBorders>
              <w:top w:val="nil"/>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80 000,00</w:t>
            </w:r>
          </w:p>
        </w:tc>
        <w:tc>
          <w:tcPr>
            <w:tcW w:w="1275"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outlineLvl w:val="0"/>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80 000,00</w:t>
            </w:r>
          </w:p>
        </w:tc>
        <w:tc>
          <w:tcPr>
            <w:tcW w:w="1356"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1196"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2"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3"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2" w:type="dxa"/>
            <w:vMerge/>
            <w:tcBorders>
              <w:top w:val="nil"/>
              <w:left w:val="single" w:sz="4" w:space="0" w:color="auto"/>
              <w:bottom w:val="single" w:sz="4" w:space="0" w:color="auto"/>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r>
      <w:tr w:rsidR="00EC66AD" w:rsidRPr="00EC66AD" w:rsidTr="00726AAE">
        <w:trPr>
          <w:trHeight w:val="450"/>
        </w:trPr>
        <w:tc>
          <w:tcPr>
            <w:tcW w:w="44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lastRenderedPageBreak/>
              <w:t>2</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Основное мероприятие F2 Федеральный проект "Формирование комфортной городской среды"</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2020-2022</w:t>
            </w:r>
          </w:p>
        </w:tc>
        <w:tc>
          <w:tcPr>
            <w:tcW w:w="1843" w:type="dxa"/>
            <w:tcBorders>
              <w:top w:val="single" w:sz="4" w:space="0" w:color="auto"/>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Итого</w:t>
            </w:r>
          </w:p>
        </w:tc>
        <w:tc>
          <w:tcPr>
            <w:tcW w:w="1276" w:type="dxa"/>
            <w:tcBorders>
              <w:top w:val="single" w:sz="4" w:space="0" w:color="auto"/>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jc w:val="center"/>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419 986,44</w:t>
            </w:r>
          </w:p>
        </w:tc>
        <w:tc>
          <w:tcPr>
            <w:tcW w:w="1276" w:type="dxa"/>
            <w:tcBorders>
              <w:top w:val="single" w:sz="4" w:space="0" w:color="auto"/>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jc w:val="center"/>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377 171,23</w:t>
            </w:r>
          </w:p>
        </w:tc>
        <w:tc>
          <w:tcPr>
            <w:tcW w:w="1275" w:type="dxa"/>
            <w:tcBorders>
              <w:top w:val="single" w:sz="4" w:space="0" w:color="auto"/>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192 831,31</w:t>
            </w:r>
          </w:p>
        </w:tc>
        <w:tc>
          <w:tcPr>
            <w:tcW w:w="1356" w:type="dxa"/>
            <w:tcBorders>
              <w:top w:val="single" w:sz="4" w:space="0" w:color="auto"/>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184 339,92</w:t>
            </w:r>
          </w:p>
        </w:tc>
        <w:tc>
          <w:tcPr>
            <w:tcW w:w="1196" w:type="dxa"/>
            <w:tcBorders>
              <w:top w:val="single" w:sz="4" w:space="0" w:color="auto"/>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0,00</w:t>
            </w:r>
          </w:p>
        </w:tc>
        <w:tc>
          <w:tcPr>
            <w:tcW w:w="993" w:type="dxa"/>
            <w:tcBorders>
              <w:top w:val="single" w:sz="4" w:space="0" w:color="auto"/>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0,00</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 xml:space="preserve">КСДДИБ,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 </w:t>
            </w:r>
          </w:p>
        </w:tc>
      </w:tr>
      <w:tr w:rsidR="00EC66AD" w:rsidRPr="00EC66AD" w:rsidTr="00726AAE">
        <w:trPr>
          <w:trHeight w:val="1350"/>
        </w:trPr>
        <w:tc>
          <w:tcPr>
            <w:tcW w:w="441" w:type="dxa"/>
            <w:vMerge/>
            <w:tcBorders>
              <w:top w:val="single" w:sz="4" w:space="0" w:color="auto"/>
              <w:left w:val="single" w:sz="4" w:space="0" w:color="auto"/>
              <w:bottom w:val="nil"/>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1701" w:type="dxa"/>
            <w:vMerge/>
            <w:tcBorders>
              <w:top w:val="single" w:sz="4" w:space="0" w:color="auto"/>
              <w:left w:val="single" w:sz="4" w:space="0" w:color="auto"/>
              <w:bottom w:val="nil"/>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708" w:type="dxa"/>
            <w:vMerge/>
            <w:tcBorders>
              <w:top w:val="single" w:sz="4" w:space="0" w:color="auto"/>
              <w:left w:val="single" w:sz="4" w:space="0" w:color="auto"/>
              <w:bottom w:val="nil"/>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1843" w:type="dxa"/>
            <w:tcBorders>
              <w:top w:val="single" w:sz="4" w:space="0" w:color="auto"/>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Средства бюджета городского округа Электросталь Московской области</w:t>
            </w:r>
          </w:p>
        </w:tc>
        <w:tc>
          <w:tcPr>
            <w:tcW w:w="1276" w:type="dxa"/>
            <w:tcBorders>
              <w:top w:val="single" w:sz="4" w:space="0" w:color="auto"/>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121 520,74</w:t>
            </w:r>
          </w:p>
        </w:tc>
        <w:tc>
          <w:tcPr>
            <w:tcW w:w="1276" w:type="dxa"/>
            <w:tcBorders>
              <w:top w:val="single" w:sz="4" w:space="0" w:color="auto"/>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60 760,37</w:t>
            </w:r>
          </w:p>
        </w:tc>
        <w:tc>
          <w:tcPr>
            <w:tcW w:w="1275" w:type="dxa"/>
            <w:tcBorders>
              <w:top w:val="single" w:sz="4" w:space="0" w:color="auto"/>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36 794,92</w:t>
            </w:r>
          </w:p>
        </w:tc>
        <w:tc>
          <w:tcPr>
            <w:tcW w:w="1356" w:type="dxa"/>
            <w:tcBorders>
              <w:top w:val="single" w:sz="4" w:space="0" w:color="auto"/>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23 965,45</w:t>
            </w:r>
          </w:p>
        </w:tc>
        <w:tc>
          <w:tcPr>
            <w:tcW w:w="1196" w:type="dxa"/>
            <w:tcBorders>
              <w:top w:val="single" w:sz="4" w:space="0" w:color="auto"/>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3" w:type="dxa"/>
            <w:tcBorders>
              <w:top w:val="single" w:sz="4" w:space="0" w:color="auto"/>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r>
      <w:tr w:rsidR="00EC66AD" w:rsidRPr="00EC66AD" w:rsidTr="00726AAE">
        <w:trPr>
          <w:trHeight w:val="1169"/>
        </w:trPr>
        <w:tc>
          <w:tcPr>
            <w:tcW w:w="441" w:type="dxa"/>
            <w:vMerge/>
            <w:tcBorders>
              <w:top w:val="nil"/>
              <w:left w:val="single" w:sz="4" w:space="0" w:color="auto"/>
              <w:bottom w:val="nil"/>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1701" w:type="dxa"/>
            <w:vMerge/>
            <w:tcBorders>
              <w:top w:val="nil"/>
              <w:left w:val="single" w:sz="4" w:space="0" w:color="auto"/>
              <w:bottom w:val="nil"/>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708" w:type="dxa"/>
            <w:vMerge/>
            <w:tcBorders>
              <w:top w:val="nil"/>
              <w:left w:val="single" w:sz="4" w:space="0" w:color="auto"/>
              <w:bottom w:val="nil"/>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1843" w:type="dxa"/>
            <w:tcBorders>
              <w:top w:val="nil"/>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265 593,42</w:t>
            </w:r>
          </w:p>
        </w:tc>
        <w:tc>
          <w:tcPr>
            <w:tcW w:w="1276" w:type="dxa"/>
            <w:tcBorders>
              <w:top w:val="nil"/>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132 796,71</w:t>
            </w:r>
          </w:p>
        </w:tc>
        <w:tc>
          <w:tcPr>
            <w:tcW w:w="1275"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76 959,36</w:t>
            </w:r>
          </w:p>
        </w:tc>
        <w:tc>
          <w:tcPr>
            <w:tcW w:w="1356"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55 837,35</w:t>
            </w:r>
          </w:p>
        </w:tc>
        <w:tc>
          <w:tcPr>
            <w:tcW w:w="1196" w:type="dxa"/>
            <w:tcBorders>
              <w:top w:val="nil"/>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2" w:type="dxa"/>
            <w:vMerge/>
            <w:tcBorders>
              <w:top w:val="nil"/>
              <w:left w:val="single" w:sz="4" w:space="0" w:color="auto"/>
              <w:bottom w:val="single" w:sz="4" w:space="0" w:color="000000"/>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r>
      <w:tr w:rsidR="00EC66AD" w:rsidRPr="00EC66AD" w:rsidTr="00726AAE">
        <w:trPr>
          <w:trHeight w:val="1209"/>
        </w:trPr>
        <w:tc>
          <w:tcPr>
            <w:tcW w:w="441" w:type="dxa"/>
            <w:vMerge/>
            <w:tcBorders>
              <w:top w:val="nil"/>
              <w:left w:val="single" w:sz="4" w:space="0" w:color="auto"/>
              <w:bottom w:val="nil"/>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1701" w:type="dxa"/>
            <w:vMerge/>
            <w:tcBorders>
              <w:top w:val="nil"/>
              <w:left w:val="single" w:sz="4" w:space="0" w:color="auto"/>
              <w:bottom w:val="nil"/>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708" w:type="dxa"/>
            <w:vMerge/>
            <w:tcBorders>
              <w:top w:val="nil"/>
              <w:left w:val="single" w:sz="4" w:space="0" w:color="auto"/>
              <w:bottom w:val="nil"/>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1843" w:type="dxa"/>
            <w:tcBorders>
              <w:top w:val="nil"/>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Средства Федерального бюджета</w:t>
            </w:r>
          </w:p>
        </w:tc>
        <w:tc>
          <w:tcPr>
            <w:tcW w:w="1276" w:type="dxa"/>
            <w:tcBorders>
              <w:top w:val="nil"/>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32 872,28</w:t>
            </w:r>
          </w:p>
        </w:tc>
        <w:tc>
          <w:tcPr>
            <w:tcW w:w="1276" w:type="dxa"/>
            <w:tcBorders>
              <w:top w:val="nil"/>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183 614,15</w:t>
            </w:r>
          </w:p>
        </w:tc>
        <w:tc>
          <w:tcPr>
            <w:tcW w:w="1275"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79 077,03</w:t>
            </w:r>
          </w:p>
        </w:tc>
        <w:tc>
          <w:tcPr>
            <w:tcW w:w="1356"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104 537,12</w:t>
            </w:r>
          </w:p>
        </w:tc>
        <w:tc>
          <w:tcPr>
            <w:tcW w:w="1196" w:type="dxa"/>
            <w:tcBorders>
              <w:top w:val="nil"/>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2" w:type="dxa"/>
            <w:vMerge/>
            <w:tcBorders>
              <w:top w:val="nil"/>
              <w:left w:val="single" w:sz="4" w:space="0" w:color="auto"/>
              <w:bottom w:val="single" w:sz="4" w:space="0" w:color="000000"/>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r>
      <w:tr w:rsidR="00EC66AD" w:rsidRPr="00EC66AD" w:rsidTr="00726AAE">
        <w:trPr>
          <w:trHeight w:val="812"/>
        </w:trPr>
        <w:tc>
          <w:tcPr>
            <w:tcW w:w="441" w:type="dxa"/>
            <w:vMerge/>
            <w:tcBorders>
              <w:top w:val="nil"/>
              <w:left w:val="single" w:sz="4" w:space="0" w:color="auto"/>
              <w:bottom w:val="nil"/>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1701" w:type="dxa"/>
            <w:vMerge/>
            <w:tcBorders>
              <w:top w:val="nil"/>
              <w:left w:val="single" w:sz="4" w:space="0" w:color="auto"/>
              <w:bottom w:val="nil"/>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708" w:type="dxa"/>
            <w:vMerge/>
            <w:tcBorders>
              <w:top w:val="nil"/>
              <w:left w:val="single" w:sz="4" w:space="0" w:color="auto"/>
              <w:bottom w:val="nil"/>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1843" w:type="dxa"/>
            <w:tcBorders>
              <w:top w:val="nil"/>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Внебюджетные источники</w:t>
            </w:r>
          </w:p>
        </w:tc>
        <w:tc>
          <w:tcPr>
            <w:tcW w:w="1276"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1275"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outlineLvl w:val="0"/>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0,00</w:t>
            </w:r>
          </w:p>
        </w:tc>
        <w:tc>
          <w:tcPr>
            <w:tcW w:w="1356"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1196" w:type="dxa"/>
            <w:tcBorders>
              <w:top w:val="nil"/>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2" w:type="dxa"/>
            <w:vMerge/>
            <w:tcBorders>
              <w:top w:val="nil"/>
              <w:left w:val="single" w:sz="4" w:space="0" w:color="auto"/>
              <w:bottom w:val="single" w:sz="4" w:space="0" w:color="000000"/>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r>
      <w:tr w:rsidR="00EC66AD" w:rsidRPr="00EC66AD" w:rsidTr="00726AAE">
        <w:trPr>
          <w:trHeight w:val="450"/>
        </w:trPr>
        <w:tc>
          <w:tcPr>
            <w:tcW w:w="441" w:type="dxa"/>
            <w:vMerge w:val="restart"/>
            <w:tcBorders>
              <w:top w:val="single" w:sz="4" w:space="0" w:color="auto"/>
              <w:left w:val="single" w:sz="4" w:space="0" w:color="auto"/>
              <w:bottom w:val="nil"/>
              <w:right w:val="single" w:sz="4" w:space="0" w:color="auto"/>
            </w:tcBorders>
            <w:shd w:val="clear" w:color="auto" w:fill="auto"/>
            <w:noWrap/>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2.1.</w:t>
            </w:r>
          </w:p>
        </w:tc>
        <w:tc>
          <w:tcPr>
            <w:tcW w:w="1701"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Мероприятие F2.03 Реализация программ формирования современной городской среды в части благоустройства общественных территорий</w:t>
            </w:r>
          </w:p>
        </w:tc>
        <w:tc>
          <w:tcPr>
            <w:tcW w:w="708" w:type="dxa"/>
            <w:vMerge w:val="restart"/>
            <w:tcBorders>
              <w:top w:val="single" w:sz="4" w:space="0" w:color="auto"/>
              <w:left w:val="single" w:sz="4" w:space="0" w:color="auto"/>
              <w:bottom w:val="nil"/>
              <w:right w:val="single" w:sz="4" w:space="0" w:color="auto"/>
            </w:tcBorders>
            <w:shd w:val="clear" w:color="auto" w:fill="auto"/>
            <w:noWrap/>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2020-2022</w:t>
            </w:r>
          </w:p>
        </w:tc>
        <w:tc>
          <w:tcPr>
            <w:tcW w:w="1843"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Итого</w:t>
            </w:r>
          </w:p>
        </w:tc>
        <w:tc>
          <w:tcPr>
            <w:tcW w:w="1276" w:type="dxa"/>
            <w:tcBorders>
              <w:top w:val="nil"/>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jc w:val="center"/>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46 136,54</w:t>
            </w:r>
          </w:p>
        </w:tc>
        <w:tc>
          <w:tcPr>
            <w:tcW w:w="1276" w:type="dxa"/>
            <w:tcBorders>
              <w:top w:val="nil"/>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jc w:val="center"/>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290 707,37</w:t>
            </w:r>
          </w:p>
        </w:tc>
        <w:tc>
          <w:tcPr>
            <w:tcW w:w="1275"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132 772,04</w:t>
            </w:r>
          </w:p>
        </w:tc>
        <w:tc>
          <w:tcPr>
            <w:tcW w:w="1356"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157 935,33</w:t>
            </w:r>
          </w:p>
        </w:tc>
        <w:tc>
          <w:tcPr>
            <w:tcW w:w="1196" w:type="dxa"/>
            <w:tcBorders>
              <w:top w:val="nil"/>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0,00</w:t>
            </w:r>
          </w:p>
        </w:tc>
        <w:tc>
          <w:tcPr>
            <w:tcW w:w="992" w:type="dxa"/>
            <w:tcBorders>
              <w:top w:val="nil"/>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0,00</w:t>
            </w:r>
          </w:p>
        </w:tc>
        <w:tc>
          <w:tcPr>
            <w:tcW w:w="993" w:type="dxa"/>
            <w:tcBorders>
              <w:top w:val="nil"/>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0,00</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МКУ "СБДХ"</w:t>
            </w:r>
          </w:p>
        </w:tc>
        <w:tc>
          <w:tcPr>
            <w:tcW w:w="850" w:type="dxa"/>
            <w:vMerge w:val="restart"/>
            <w:tcBorders>
              <w:top w:val="nil"/>
              <w:left w:val="single" w:sz="4" w:space="0" w:color="auto"/>
              <w:bottom w:val="single" w:sz="4" w:space="0" w:color="000000"/>
              <w:right w:val="single" w:sz="4" w:space="0" w:color="auto"/>
            </w:tcBorders>
            <w:shd w:val="clear" w:color="auto" w:fill="auto"/>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Благоустройство общественных территорий</w:t>
            </w:r>
          </w:p>
        </w:tc>
      </w:tr>
      <w:tr w:rsidR="00EC66AD" w:rsidRPr="00EC66AD" w:rsidTr="00726AAE">
        <w:trPr>
          <w:trHeight w:val="1350"/>
        </w:trPr>
        <w:tc>
          <w:tcPr>
            <w:tcW w:w="441" w:type="dxa"/>
            <w:vMerge/>
            <w:tcBorders>
              <w:top w:val="single" w:sz="4" w:space="0" w:color="auto"/>
              <w:left w:val="single" w:sz="4" w:space="0" w:color="auto"/>
              <w:bottom w:val="nil"/>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708" w:type="dxa"/>
            <w:vMerge/>
            <w:tcBorders>
              <w:top w:val="single" w:sz="4" w:space="0" w:color="auto"/>
              <w:left w:val="single" w:sz="4" w:space="0" w:color="auto"/>
              <w:bottom w:val="nil"/>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1843" w:type="dxa"/>
            <w:tcBorders>
              <w:top w:val="nil"/>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Средства бюджета городского округа Электросталь Московской области</w:t>
            </w:r>
          </w:p>
        </w:tc>
        <w:tc>
          <w:tcPr>
            <w:tcW w:w="1276" w:type="dxa"/>
            <w:tcBorders>
              <w:top w:val="nil"/>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2 306,83</w:t>
            </w:r>
          </w:p>
        </w:tc>
        <w:tc>
          <w:tcPr>
            <w:tcW w:w="1276" w:type="dxa"/>
            <w:tcBorders>
              <w:top w:val="nil"/>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45 888,50</w:t>
            </w:r>
          </w:p>
        </w:tc>
        <w:tc>
          <w:tcPr>
            <w:tcW w:w="1275"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27 336,00</w:t>
            </w:r>
          </w:p>
        </w:tc>
        <w:tc>
          <w:tcPr>
            <w:tcW w:w="1356"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18 552,50</w:t>
            </w:r>
          </w:p>
        </w:tc>
        <w:tc>
          <w:tcPr>
            <w:tcW w:w="1196" w:type="dxa"/>
            <w:tcBorders>
              <w:top w:val="nil"/>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2" w:type="dxa"/>
            <w:vMerge/>
            <w:tcBorders>
              <w:top w:val="nil"/>
              <w:left w:val="single" w:sz="4" w:space="0" w:color="auto"/>
              <w:bottom w:val="single" w:sz="4" w:space="0" w:color="000000"/>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r>
      <w:tr w:rsidR="00EC66AD" w:rsidRPr="00EC66AD" w:rsidTr="00726AAE">
        <w:trPr>
          <w:trHeight w:val="795"/>
        </w:trPr>
        <w:tc>
          <w:tcPr>
            <w:tcW w:w="441" w:type="dxa"/>
            <w:vMerge/>
            <w:tcBorders>
              <w:top w:val="single" w:sz="4" w:space="0" w:color="auto"/>
              <w:left w:val="single" w:sz="4" w:space="0" w:color="auto"/>
              <w:bottom w:val="nil"/>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708" w:type="dxa"/>
            <w:vMerge/>
            <w:tcBorders>
              <w:top w:val="single" w:sz="4" w:space="0" w:color="auto"/>
              <w:left w:val="single" w:sz="4" w:space="0" w:color="auto"/>
              <w:bottom w:val="nil"/>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1843" w:type="dxa"/>
            <w:tcBorders>
              <w:top w:val="nil"/>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10 957,43</w:t>
            </w:r>
          </w:p>
        </w:tc>
        <w:tc>
          <w:tcPr>
            <w:tcW w:w="1276" w:type="dxa"/>
            <w:tcBorders>
              <w:top w:val="nil"/>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61 204,72</w:t>
            </w:r>
          </w:p>
        </w:tc>
        <w:tc>
          <w:tcPr>
            <w:tcW w:w="1275"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26 359,01</w:t>
            </w:r>
          </w:p>
        </w:tc>
        <w:tc>
          <w:tcPr>
            <w:tcW w:w="1356"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34 845,71</w:t>
            </w:r>
          </w:p>
        </w:tc>
        <w:tc>
          <w:tcPr>
            <w:tcW w:w="1196" w:type="dxa"/>
            <w:tcBorders>
              <w:top w:val="nil"/>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2" w:type="dxa"/>
            <w:vMerge/>
            <w:tcBorders>
              <w:top w:val="nil"/>
              <w:left w:val="single" w:sz="4" w:space="0" w:color="auto"/>
              <w:bottom w:val="single" w:sz="4" w:space="0" w:color="000000"/>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r>
      <w:tr w:rsidR="00EC66AD" w:rsidRPr="00EC66AD" w:rsidTr="00726AAE">
        <w:trPr>
          <w:trHeight w:val="1537"/>
        </w:trPr>
        <w:tc>
          <w:tcPr>
            <w:tcW w:w="441" w:type="dxa"/>
            <w:vMerge/>
            <w:tcBorders>
              <w:top w:val="single" w:sz="4" w:space="0" w:color="auto"/>
              <w:left w:val="single" w:sz="4" w:space="0" w:color="auto"/>
              <w:bottom w:val="single" w:sz="4" w:space="0" w:color="auto"/>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1843" w:type="dxa"/>
            <w:tcBorders>
              <w:top w:val="nil"/>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Средства Федерального бюджета</w:t>
            </w:r>
          </w:p>
        </w:tc>
        <w:tc>
          <w:tcPr>
            <w:tcW w:w="1276"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32 872,28</w:t>
            </w:r>
          </w:p>
        </w:tc>
        <w:tc>
          <w:tcPr>
            <w:tcW w:w="1276" w:type="dxa"/>
            <w:tcBorders>
              <w:top w:val="nil"/>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183 614,15</w:t>
            </w:r>
          </w:p>
        </w:tc>
        <w:tc>
          <w:tcPr>
            <w:tcW w:w="1275"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outlineLvl w:val="0"/>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79 077,03</w:t>
            </w:r>
          </w:p>
        </w:tc>
        <w:tc>
          <w:tcPr>
            <w:tcW w:w="1356"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104 537,12</w:t>
            </w:r>
          </w:p>
        </w:tc>
        <w:tc>
          <w:tcPr>
            <w:tcW w:w="1196" w:type="dxa"/>
            <w:tcBorders>
              <w:top w:val="nil"/>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2" w:type="dxa"/>
            <w:vMerge/>
            <w:tcBorders>
              <w:top w:val="nil"/>
              <w:left w:val="single" w:sz="4" w:space="0" w:color="auto"/>
              <w:bottom w:val="single" w:sz="4" w:space="0" w:color="auto"/>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r>
      <w:tr w:rsidR="00EC66AD" w:rsidRPr="00EC66AD" w:rsidTr="00726AAE">
        <w:trPr>
          <w:trHeight w:val="345"/>
        </w:trPr>
        <w:tc>
          <w:tcPr>
            <w:tcW w:w="44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lastRenderedPageBreak/>
              <w:t>2.2.</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Мероприятие F2.08 Ремонт дворовых территорий</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2020</w:t>
            </w:r>
          </w:p>
        </w:tc>
        <w:tc>
          <w:tcPr>
            <w:tcW w:w="1843" w:type="dxa"/>
            <w:tcBorders>
              <w:top w:val="single" w:sz="4" w:space="0" w:color="auto"/>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Итого</w:t>
            </w:r>
          </w:p>
        </w:tc>
        <w:tc>
          <w:tcPr>
            <w:tcW w:w="1276" w:type="dxa"/>
            <w:tcBorders>
              <w:top w:val="single" w:sz="4" w:space="0" w:color="auto"/>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jc w:val="center"/>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0,00</w:t>
            </w:r>
          </w:p>
        </w:tc>
        <w:tc>
          <w:tcPr>
            <w:tcW w:w="1276" w:type="dxa"/>
            <w:tcBorders>
              <w:top w:val="single" w:sz="4" w:space="0" w:color="auto"/>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jc w:val="center"/>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9 458,92</w:t>
            </w:r>
          </w:p>
        </w:tc>
        <w:tc>
          <w:tcPr>
            <w:tcW w:w="1275" w:type="dxa"/>
            <w:tcBorders>
              <w:top w:val="single" w:sz="4" w:space="0" w:color="auto"/>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47 059,27</w:t>
            </w:r>
          </w:p>
        </w:tc>
        <w:tc>
          <w:tcPr>
            <w:tcW w:w="1356" w:type="dxa"/>
            <w:tcBorders>
              <w:top w:val="single" w:sz="4" w:space="0" w:color="auto"/>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0,00</w:t>
            </w:r>
          </w:p>
        </w:tc>
        <w:tc>
          <w:tcPr>
            <w:tcW w:w="1196" w:type="dxa"/>
            <w:tcBorders>
              <w:top w:val="single" w:sz="4" w:space="0" w:color="auto"/>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0,00</w:t>
            </w:r>
          </w:p>
        </w:tc>
        <w:tc>
          <w:tcPr>
            <w:tcW w:w="993" w:type="dxa"/>
            <w:tcBorders>
              <w:top w:val="single" w:sz="4" w:space="0" w:color="auto"/>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0,00</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МКУ "СБДХ", МБУ Благоустройство</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Ремонт дворовой территории</w:t>
            </w:r>
          </w:p>
        </w:tc>
      </w:tr>
      <w:tr w:rsidR="00EC66AD" w:rsidRPr="00EC66AD" w:rsidTr="00726AAE">
        <w:trPr>
          <w:trHeight w:val="1350"/>
        </w:trPr>
        <w:tc>
          <w:tcPr>
            <w:tcW w:w="441" w:type="dxa"/>
            <w:vMerge/>
            <w:tcBorders>
              <w:top w:val="single" w:sz="4" w:space="0" w:color="auto"/>
              <w:left w:val="single" w:sz="4" w:space="0" w:color="auto"/>
              <w:bottom w:val="nil"/>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708" w:type="dxa"/>
            <w:vMerge/>
            <w:tcBorders>
              <w:top w:val="single" w:sz="4" w:space="0" w:color="auto"/>
              <w:left w:val="single" w:sz="4" w:space="0" w:color="auto"/>
              <w:bottom w:val="nil"/>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1843" w:type="dxa"/>
            <w:tcBorders>
              <w:top w:val="single" w:sz="4" w:space="0" w:color="auto"/>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Средства бюджета городского округа Электросталь Московской области</w:t>
            </w:r>
          </w:p>
        </w:tc>
        <w:tc>
          <w:tcPr>
            <w:tcW w:w="1276" w:type="dxa"/>
            <w:tcBorders>
              <w:top w:val="single" w:sz="4" w:space="0" w:color="auto"/>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1276" w:type="dxa"/>
            <w:tcBorders>
              <w:top w:val="single" w:sz="4" w:space="0" w:color="auto"/>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9 458,92</w:t>
            </w:r>
          </w:p>
        </w:tc>
        <w:tc>
          <w:tcPr>
            <w:tcW w:w="1275" w:type="dxa"/>
            <w:tcBorders>
              <w:top w:val="single" w:sz="4" w:space="0" w:color="auto"/>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9 458,92</w:t>
            </w:r>
          </w:p>
        </w:tc>
        <w:tc>
          <w:tcPr>
            <w:tcW w:w="1356" w:type="dxa"/>
            <w:tcBorders>
              <w:top w:val="single" w:sz="4" w:space="0" w:color="auto"/>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1196" w:type="dxa"/>
            <w:tcBorders>
              <w:top w:val="single" w:sz="4" w:space="0" w:color="auto"/>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3" w:type="dxa"/>
            <w:tcBorders>
              <w:top w:val="single" w:sz="4" w:space="0" w:color="auto"/>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r>
      <w:tr w:rsidR="00EC66AD" w:rsidRPr="00EC66AD" w:rsidTr="00726AAE">
        <w:trPr>
          <w:trHeight w:val="795"/>
        </w:trPr>
        <w:tc>
          <w:tcPr>
            <w:tcW w:w="441" w:type="dxa"/>
            <w:vMerge/>
            <w:tcBorders>
              <w:top w:val="single" w:sz="4" w:space="0" w:color="auto"/>
              <w:left w:val="single" w:sz="4" w:space="0" w:color="auto"/>
              <w:bottom w:val="nil"/>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708" w:type="dxa"/>
            <w:vMerge/>
            <w:tcBorders>
              <w:top w:val="single" w:sz="4" w:space="0" w:color="auto"/>
              <w:left w:val="single" w:sz="4" w:space="0" w:color="auto"/>
              <w:bottom w:val="nil"/>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1843" w:type="dxa"/>
            <w:tcBorders>
              <w:top w:val="nil"/>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1275"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37 600,35</w:t>
            </w:r>
          </w:p>
        </w:tc>
        <w:tc>
          <w:tcPr>
            <w:tcW w:w="1356"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1196" w:type="dxa"/>
            <w:tcBorders>
              <w:top w:val="nil"/>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2" w:type="dxa"/>
            <w:vMerge/>
            <w:tcBorders>
              <w:top w:val="nil"/>
              <w:left w:val="single" w:sz="4" w:space="0" w:color="auto"/>
              <w:bottom w:val="single" w:sz="4" w:space="0" w:color="000000"/>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r>
      <w:tr w:rsidR="00EC66AD" w:rsidRPr="00EC66AD" w:rsidTr="00726AAE">
        <w:trPr>
          <w:trHeight w:val="328"/>
        </w:trPr>
        <w:tc>
          <w:tcPr>
            <w:tcW w:w="441" w:type="dxa"/>
            <w:vMerge/>
            <w:tcBorders>
              <w:top w:val="single" w:sz="4" w:space="0" w:color="auto"/>
              <w:left w:val="single" w:sz="4" w:space="0" w:color="auto"/>
              <w:bottom w:val="nil"/>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708" w:type="dxa"/>
            <w:vMerge/>
            <w:tcBorders>
              <w:top w:val="single" w:sz="4" w:space="0" w:color="auto"/>
              <w:left w:val="single" w:sz="4" w:space="0" w:color="auto"/>
              <w:bottom w:val="nil"/>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1843" w:type="dxa"/>
            <w:tcBorders>
              <w:top w:val="nil"/>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Внебюджетные источники</w:t>
            </w:r>
          </w:p>
        </w:tc>
        <w:tc>
          <w:tcPr>
            <w:tcW w:w="1276"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1275"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outlineLvl w:val="0"/>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0,00</w:t>
            </w:r>
          </w:p>
        </w:tc>
        <w:tc>
          <w:tcPr>
            <w:tcW w:w="1356"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1196" w:type="dxa"/>
            <w:tcBorders>
              <w:top w:val="nil"/>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2" w:type="dxa"/>
            <w:vMerge/>
            <w:tcBorders>
              <w:top w:val="nil"/>
              <w:left w:val="single" w:sz="4" w:space="0" w:color="auto"/>
              <w:bottom w:val="single" w:sz="4" w:space="0" w:color="000000"/>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r>
      <w:tr w:rsidR="00EC66AD" w:rsidRPr="00EC66AD" w:rsidTr="00726AAE">
        <w:trPr>
          <w:trHeight w:val="450"/>
        </w:trPr>
        <w:tc>
          <w:tcPr>
            <w:tcW w:w="441" w:type="dxa"/>
            <w:vMerge w:val="restart"/>
            <w:tcBorders>
              <w:top w:val="single" w:sz="4" w:space="0" w:color="auto"/>
              <w:left w:val="single" w:sz="4" w:space="0" w:color="auto"/>
              <w:bottom w:val="nil"/>
              <w:right w:val="single" w:sz="4" w:space="0" w:color="auto"/>
            </w:tcBorders>
            <w:shd w:val="clear" w:color="auto" w:fill="auto"/>
            <w:noWrap/>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2.3.</w:t>
            </w:r>
          </w:p>
        </w:tc>
        <w:tc>
          <w:tcPr>
            <w:tcW w:w="1701" w:type="dxa"/>
            <w:vMerge w:val="restart"/>
            <w:tcBorders>
              <w:top w:val="nil"/>
              <w:left w:val="single" w:sz="4" w:space="0" w:color="auto"/>
              <w:bottom w:val="single" w:sz="4" w:space="0" w:color="000000"/>
              <w:right w:val="single" w:sz="4" w:space="0" w:color="auto"/>
            </w:tcBorders>
            <w:shd w:val="clear" w:color="000000" w:fill="FFFFFF"/>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Мероприятие F2.09 Приобретение коммунальной техники</w:t>
            </w:r>
          </w:p>
        </w:tc>
        <w:tc>
          <w:tcPr>
            <w:tcW w:w="708" w:type="dxa"/>
            <w:vMerge w:val="restart"/>
            <w:tcBorders>
              <w:top w:val="single" w:sz="4" w:space="0" w:color="auto"/>
              <w:left w:val="single" w:sz="4" w:space="0" w:color="auto"/>
              <w:bottom w:val="nil"/>
              <w:right w:val="single" w:sz="4" w:space="0" w:color="auto"/>
            </w:tcBorders>
            <w:shd w:val="clear" w:color="auto" w:fill="auto"/>
            <w:noWrap/>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2020-2022</w:t>
            </w:r>
          </w:p>
        </w:tc>
        <w:tc>
          <w:tcPr>
            <w:tcW w:w="1843"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Итого</w:t>
            </w:r>
          </w:p>
        </w:tc>
        <w:tc>
          <w:tcPr>
            <w:tcW w:w="1276" w:type="dxa"/>
            <w:tcBorders>
              <w:top w:val="nil"/>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jc w:val="center"/>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23 300,10</w:t>
            </w:r>
          </w:p>
        </w:tc>
        <w:tc>
          <w:tcPr>
            <w:tcW w:w="1276" w:type="dxa"/>
            <w:tcBorders>
              <w:top w:val="nil"/>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jc w:val="center"/>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0,00</w:t>
            </w:r>
          </w:p>
        </w:tc>
        <w:tc>
          <w:tcPr>
            <w:tcW w:w="1275"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0,00</w:t>
            </w:r>
          </w:p>
        </w:tc>
        <w:tc>
          <w:tcPr>
            <w:tcW w:w="1356"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0,00</w:t>
            </w:r>
          </w:p>
        </w:tc>
        <w:tc>
          <w:tcPr>
            <w:tcW w:w="1196" w:type="dxa"/>
            <w:tcBorders>
              <w:top w:val="nil"/>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0,00</w:t>
            </w:r>
          </w:p>
        </w:tc>
        <w:tc>
          <w:tcPr>
            <w:tcW w:w="992" w:type="dxa"/>
            <w:tcBorders>
              <w:top w:val="nil"/>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0,00</w:t>
            </w:r>
          </w:p>
        </w:tc>
        <w:tc>
          <w:tcPr>
            <w:tcW w:w="993" w:type="dxa"/>
            <w:tcBorders>
              <w:top w:val="nil"/>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0,00</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МБУ "Благоустройство"</w:t>
            </w:r>
          </w:p>
        </w:tc>
        <w:tc>
          <w:tcPr>
            <w:tcW w:w="850" w:type="dxa"/>
            <w:vMerge w:val="restart"/>
            <w:tcBorders>
              <w:top w:val="nil"/>
              <w:left w:val="single" w:sz="4" w:space="0" w:color="auto"/>
              <w:bottom w:val="single" w:sz="4" w:space="0" w:color="000000"/>
              <w:right w:val="single" w:sz="4" w:space="0" w:color="auto"/>
            </w:tcBorders>
            <w:shd w:val="clear" w:color="auto" w:fill="auto"/>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Приобретение коммунальной техники</w:t>
            </w:r>
          </w:p>
        </w:tc>
      </w:tr>
      <w:tr w:rsidR="00EC66AD" w:rsidRPr="00EC66AD" w:rsidTr="00726AAE">
        <w:trPr>
          <w:trHeight w:val="1107"/>
        </w:trPr>
        <w:tc>
          <w:tcPr>
            <w:tcW w:w="441" w:type="dxa"/>
            <w:vMerge/>
            <w:tcBorders>
              <w:top w:val="single" w:sz="4" w:space="0" w:color="auto"/>
              <w:left w:val="single" w:sz="4" w:space="0" w:color="auto"/>
              <w:bottom w:val="nil"/>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708" w:type="dxa"/>
            <w:vMerge/>
            <w:tcBorders>
              <w:top w:val="single" w:sz="4" w:space="0" w:color="auto"/>
              <w:left w:val="single" w:sz="4" w:space="0" w:color="auto"/>
              <w:bottom w:val="nil"/>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1843" w:type="dxa"/>
            <w:tcBorders>
              <w:top w:val="nil"/>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Средства бюджета городского округа Электросталь Московской области</w:t>
            </w:r>
          </w:p>
        </w:tc>
        <w:tc>
          <w:tcPr>
            <w:tcW w:w="1276" w:type="dxa"/>
            <w:tcBorders>
              <w:top w:val="nil"/>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18 616,70</w:t>
            </w:r>
          </w:p>
        </w:tc>
        <w:tc>
          <w:tcPr>
            <w:tcW w:w="1276" w:type="dxa"/>
            <w:tcBorders>
              <w:top w:val="nil"/>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1275"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0,00</w:t>
            </w:r>
          </w:p>
        </w:tc>
        <w:tc>
          <w:tcPr>
            <w:tcW w:w="1356"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1196" w:type="dxa"/>
            <w:tcBorders>
              <w:top w:val="nil"/>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2" w:type="dxa"/>
            <w:vMerge/>
            <w:tcBorders>
              <w:top w:val="nil"/>
              <w:left w:val="single" w:sz="4" w:space="0" w:color="auto"/>
              <w:bottom w:val="single" w:sz="4" w:space="0" w:color="000000"/>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r>
      <w:tr w:rsidR="00EC66AD" w:rsidRPr="00EC66AD" w:rsidTr="00726AAE">
        <w:trPr>
          <w:trHeight w:val="795"/>
        </w:trPr>
        <w:tc>
          <w:tcPr>
            <w:tcW w:w="441" w:type="dxa"/>
            <w:vMerge/>
            <w:tcBorders>
              <w:top w:val="single" w:sz="4" w:space="0" w:color="auto"/>
              <w:left w:val="single" w:sz="4" w:space="0" w:color="auto"/>
              <w:bottom w:val="nil"/>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708" w:type="dxa"/>
            <w:vMerge/>
            <w:tcBorders>
              <w:top w:val="single" w:sz="4" w:space="0" w:color="auto"/>
              <w:left w:val="single" w:sz="4" w:space="0" w:color="auto"/>
              <w:bottom w:val="nil"/>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1843" w:type="dxa"/>
            <w:tcBorders>
              <w:top w:val="nil"/>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4 683,40</w:t>
            </w:r>
          </w:p>
        </w:tc>
        <w:tc>
          <w:tcPr>
            <w:tcW w:w="1276" w:type="dxa"/>
            <w:tcBorders>
              <w:top w:val="nil"/>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1275"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0,00</w:t>
            </w:r>
          </w:p>
        </w:tc>
        <w:tc>
          <w:tcPr>
            <w:tcW w:w="1356"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1196" w:type="dxa"/>
            <w:tcBorders>
              <w:top w:val="nil"/>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2" w:type="dxa"/>
            <w:vMerge/>
            <w:tcBorders>
              <w:top w:val="nil"/>
              <w:left w:val="single" w:sz="4" w:space="0" w:color="auto"/>
              <w:bottom w:val="single" w:sz="4" w:space="0" w:color="000000"/>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r>
      <w:tr w:rsidR="00EC66AD" w:rsidRPr="00EC66AD" w:rsidTr="00726AAE">
        <w:trPr>
          <w:trHeight w:val="270"/>
        </w:trPr>
        <w:tc>
          <w:tcPr>
            <w:tcW w:w="441" w:type="dxa"/>
            <w:vMerge/>
            <w:tcBorders>
              <w:top w:val="single" w:sz="4" w:space="0" w:color="auto"/>
              <w:left w:val="single" w:sz="4" w:space="0" w:color="auto"/>
              <w:bottom w:val="nil"/>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708" w:type="dxa"/>
            <w:vMerge/>
            <w:tcBorders>
              <w:top w:val="single" w:sz="4" w:space="0" w:color="auto"/>
              <w:left w:val="single" w:sz="4" w:space="0" w:color="auto"/>
              <w:bottom w:val="nil"/>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1843" w:type="dxa"/>
            <w:tcBorders>
              <w:top w:val="nil"/>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Внебюджетные источники</w:t>
            </w:r>
          </w:p>
        </w:tc>
        <w:tc>
          <w:tcPr>
            <w:tcW w:w="1276"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1275"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outlineLvl w:val="0"/>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0,00</w:t>
            </w:r>
          </w:p>
        </w:tc>
        <w:tc>
          <w:tcPr>
            <w:tcW w:w="1356"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1196" w:type="dxa"/>
            <w:tcBorders>
              <w:top w:val="nil"/>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2" w:type="dxa"/>
            <w:vMerge/>
            <w:tcBorders>
              <w:top w:val="nil"/>
              <w:left w:val="single" w:sz="4" w:space="0" w:color="auto"/>
              <w:bottom w:val="single" w:sz="4" w:space="0" w:color="000000"/>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r>
      <w:tr w:rsidR="00EC66AD" w:rsidRPr="00EC66AD" w:rsidTr="00726AAE">
        <w:trPr>
          <w:trHeight w:val="450"/>
        </w:trPr>
        <w:tc>
          <w:tcPr>
            <w:tcW w:w="441" w:type="dxa"/>
            <w:vMerge w:val="restart"/>
            <w:tcBorders>
              <w:top w:val="single" w:sz="4" w:space="0" w:color="auto"/>
              <w:left w:val="single" w:sz="4" w:space="0" w:color="auto"/>
              <w:bottom w:val="nil"/>
              <w:right w:val="single" w:sz="4" w:space="0" w:color="auto"/>
            </w:tcBorders>
            <w:shd w:val="clear" w:color="auto" w:fill="auto"/>
            <w:noWrap/>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2.4.</w:t>
            </w:r>
          </w:p>
        </w:tc>
        <w:tc>
          <w:tcPr>
            <w:tcW w:w="1701" w:type="dxa"/>
            <w:vMerge w:val="restart"/>
            <w:tcBorders>
              <w:top w:val="nil"/>
              <w:left w:val="single" w:sz="4" w:space="0" w:color="auto"/>
              <w:bottom w:val="single" w:sz="4" w:space="0" w:color="000000"/>
              <w:right w:val="single" w:sz="4" w:space="0" w:color="auto"/>
            </w:tcBorders>
            <w:shd w:val="clear" w:color="000000" w:fill="FFFFFF"/>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Мероприятие F2.10 Устройство и капитальный ремонт электросетевого хозяйства, систем наружного освещения  в рамках реализации проекта "Светлый город"</w:t>
            </w:r>
          </w:p>
        </w:tc>
        <w:tc>
          <w:tcPr>
            <w:tcW w:w="708" w:type="dxa"/>
            <w:vMerge w:val="restart"/>
            <w:tcBorders>
              <w:top w:val="single" w:sz="4" w:space="0" w:color="auto"/>
              <w:left w:val="single" w:sz="4" w:space="0" w:color="auto"/>
              <w:bottom w:val="nil"/>
              <w:right w:val="single" w:sz="4" w:space="0" w:color="auto"/>
            </w:tcBorders>
            <w:shd w:val="clear" w:color="auto" w:fill="auto"/>
            <w:noWrap/>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2020-2021</w:t>
            </w:r>
          </w:p>
        </w:tc>
        <w:tc>
          <w:tcPr>
            <w:tcW w:w="1843"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Итого</w:t>
            </w:r>
          </w:p>
        </w:tc>
        <w:tc>
          <w:tcPr>
            <w:tcW w:w="1276" w:type="dxa"/>
            <w:tcBorders>
              <w:top w:val="nil"/>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jc w:val="center"/>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23 648,52</w:t>
            </w:r>
          </w:p>
        </w:tc>
        <w:tc>
          <w:tcPr>
            <w:tcW w:w="1276" w:type="dxa"/>
            <w:tcBorders>
              <w:top w:val="nil"/>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jc w:val="center"/>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0,00</w:t>
            </w:r>
          </w:p>
        </w:tc>
        <w:tc>
          <w:tcPr>
            <w:tcW w:w="1275"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0,00</w:t>
            </w:r>
          </w:p>
        </w:tc>
        <w:tc>
          <w:tcPr>
            <w:tcW w:w="1356"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0,00</w:t>
            </w:r>
          </w:p>
        </w:tc>
        <w:tc>
          <w:tcPr>
            <w:tcW w:w="1196" w:type="dxa"/>
            <w:tcBorders>
              <w:top w:val="nil"/>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0,00</w:t>
            </w:r>
          </w:p>
        </w:tc>
        <w:tc>
          <w:tcPr>
            <w:tcW w:w="992" w:type="dxa"/>
            <w:tcBorders>
              <w:top w:val="nil"/>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0,00</w:t>
            </w:r>
          </w:p>
        </w:tc>
        <w:tc>
          <w:tcPr>
            <w:tcW w:w="993" w:type="dxa"/>
            <w:tcBorders>
              <w:top w:val="nil"/>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0,00</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МКУ "СБДХ", КСДДИБ</w:t>
            </w:r>
          </w:p>
        </w:tc>
        <w:tc>
          <w:tcPr>
            <w:tcW w:w="850" w:type="dxa"/>
            <w:vMerge w:val="restart"/>
            <w:tcBorders>
              <w:top w:val="nil"/>
              <w:left w:val="single" w:sz="4" w:space="0" w:color="auto"/>
              <w:bottom w:val="single" w:sz="4" w:space="0" w:color="000000"/>
              <w:right w:val="single" w:sz="4" w:space="0" w:color="auto"/>
            </w:tcBorders>
            <w:shd w:val="clear" w:color="auto" w:fill="auto"/>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Устройство и капитальный ремонт электросетевого хозяйства</w:t>
            </w:r>
          </w:p>
        </w:tc>
      </w:tr>
      <w:tr w:rsidR="00EC66AD" w:rsidRPr="00EC66AD" w:rsidTr="00726AAE">
        <w:trPr>
          <w:trHeight w:val="1350"/>
        </w:trPr>
        <w:tc>
          <w:tcPr>
            <w:tcW w:w="441" w:type="dxa"/>
            <w:vMerge/>
            <w:tcBorders>
              <w:top w:val="single" w:sz="4" w:space="0" w:color="auto"/>
              <w:left w:val="single" w:sz="4" w:space="0" w:color="auto"/>
              <w:bottom w:val="nil"/>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708" w:type="dxa"/>
            <w:vMerge/>
            <w:tcBorders>
              <w:top w:val="single" w:sz="4" w:space="0" w:color="auto"/>
              <w:left w:val="single" w:sz="4" w:space="0" w:color="auto"/>
              <w:bottom w:val="nil"/>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1843" w:type="dxa"/>
            <w:tcBorders>
              <w:top w:val="nil"/>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Средства бюджета городского округа Электросталь Московской области</w:t>
            </w:r>
          </w:p>
        </w:tc>
        <w:tc>
          <w:tcPr>
            <w:tcW w:w="1276" w:type="dxa"/>
            <w:tcBorders>
              <w:top w:val="nil"/>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4 753,36</w:t>
            </w:r>
          </w:p>
        </w:tc>
        <w:tc>
          <w:tcPr>
            <w:tcW w:w="1276" w:type="dxa"/>
            <w:tcBorders>
              <w:top w:val="nil"/>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1275"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0,00</w:t>
            </w:r>
          </w:p>
        </w:tc>
        <w:tc>
          <w:tcPr>
            <w:tcW w:w="1356"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1196" w:type="dxa"/>
            <w:tcBorders>
              <w:top w:val="nil"/>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2" w:type="dxa"/>
            <w:vMerge/>
            <w:tcBorders>
              <w:top w:val="nil"/>
              <w:left w:val="single" w:sz="4" w:space="0" w:color="auto"/>
              <w:bottom w:val="single" w:sz="4" w:space="0" w:color="000000"/>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r>
      <w:tr w:rsidR="00EC66AD" w:rsidRPr="00EC66AD" w:rsidTr="00726AAE">
        <w:trPr>
          <w:trHeight w:val="795"/>
        </w:trPr>
        <w:tc>
          <w:tcPr>
            <w:tcW w:w="441" w:type="dxa"/>
            <w:vMerge/>
            <w:tcBorders>
              <w:top w:val="single" w:sz="4" w:space="0" w:color="auto"/>
              <w:left w:val="single" w:sz="4" w:space="0" w:color="auto"/>
              <w:bottom w:val="nil"/>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708" w:type="dxa"/>
            <w:vMerge/>
            <w:tcBorders>
              <w:top w:val="single" w:sz="4" w:space="0" w:color="auto"/>
              <w:left w:val="single" w:sz="4" w:space="0" w:color="auto"/>
              <w:bottom w:val="nil"/>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1843" w:type="dxa"/>
            <w:tcBorders>
              <w:top w:val="nil"/>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18 895,16</w:t>
            </w:r>
          </w:p>
        </w:tc>
        <w:tc>
          <w:tcPr>
            <w:tcW w:w="1276" w:type="dxa"/>
            <w:tcBorders>
              <w:top w:val="nil"/>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1275"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0,00</w:t>
            </w:r>
          </w:p>
        </w:tc>
        <w:tc>
          <w:tcPr>
            <w:tcW w:w="1356"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1196" w:type="dxa"/>
            <w:tcBorders>
              <w:top w:val="nil"/>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2" w:type="dxa"/>
            <w:vMerge/>
            <w:tcBorders>
              <w:top w:val="nil"/>
              <w:left w:val="single" w:sz="4" w:space="0" w:color="auto"/>
              <w:bottom w:val="single" w:sz="4" w:space="0" w:color="000000"/>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r>
      <w:tr w:rsidR="00EC66AD" w:rsidRPr="00EC66AD" w:rsidTr="00726AAE">
        <w:trPr>
          <w:trHeight w:val="825"/>
        </w:trPr>
        <w:tc>
          <w:tcPr>
            <w:tcW w:w="441" w:type="dxa"/>
            <w:vMerge/>
            <w:tcBorders>
              <w:top w:val="single" w:sz="4" w:space="0" w:color="auto"/>
              <w:left w:val="single" w:sz="4" w:space="0" w:color="auto"/>
              <w:bottom w:val="single" w:sz="4" w:space="0" w:color="auto"/>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1843" w:type="dxa"/>
            <w:tcBorders>
              <w:top w:val="nil"/>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Внебюджетные источники</w:t>
            </w:r>
          </w:p>
        </w:tc>
        <w:tc>
          <w:tcPr>
            <w:tcW w:w="1276"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1275"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outlineLvl w:val="0"/>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0,00</w:t>
            </w:r>
          </w:p>
        </w:tc>
        <w:tc>
          <w:tcPr>
            <w:tcW w:w="1356"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1196" w:type="dxa"/>
            <w:tcBorders>
              <w:top w:val="nil"/>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2" w:type="dxa"/>
            <w:vMerge/>
            <w:tcBorders>
              <w:top w:val="nil"/>
              <w:left w:val="single" w:sz="4" w:space="0" w:color="auto"/>
              <w:bottom w:val="single" w:sz="4" w:space="0" w:color="auto"/>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r>
      <w:tr w:rsidR="00EC66AD" w:rsidRPr="00EC66AD" w:rsidTr="00726AAE">
        <w:trPr>
          <w:trHeight w:val="450"/>
        </w:trPr>
        <w:tc>
          <w:tcPr>
            <w:tcW w:w="44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lastRenderedPageBreak/>
              <w:t>2.5.</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Мероприятие  F2.12</w:t>
            </w:r>
            <w:r w:rsidRPr="00EC66AD">
              <w:rPr>
                <w:rFonts w:ascii="Times New Roman" w:eastAsia="Times New Roman" w:hAnsi="Times New Roman" w:cs="Times New Roman"/>
                <w:color w:val="000000"/>
                <w:sz w:val="20"/>
                <w:szCs w:val="20"/>
              </w:rPr>
              <w:br/>
              <w:t>Создание новых и (или) благоустройство существующих парков культуры и отдыха</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2020-2021</w:t>
            </w:r>
          </w:p>
        </w:tc>
        <w:tc>
          <w:tcPr>
            <w:tcW w:w="1843" w:type="dxa"/>
            <w:tcBorders>
              <w:top w:val="single" w:sz="4" w:space="0" w:color="auto"/>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Итого</w:t>
            </w:r>
          </w:p>
        </w:tc>
        <w:tc>
          <w:tcPr>
            <w:tcW w:w="1276" w:type="dxa"/>
            <w:tcBorders>
              <w:top w:val="single" w:sz="4" w:space="0" w:color="auto"/>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jc w:val="center"/>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0,00</w:t>
            </w:r>
          </w:p>
        </w:tc>
        <w:tc>
          <w:tcPr>
            <w:tcW w:w="1276" w:type="dxa"/>
            <w:tcBorders>
              <w:top w:val="single" w:sz="4" w:space="0" w:color="auto"/>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jc w:val="center"/>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0,00</w:t>
            </w:r>
          </w:p>
        </w:tc>
        <w:tc>
          <w:tcPr>
            <w:tcW w:w="1275" w:type="dxa"/>
            <w:tcBorders>
              <w:top w:val="single" w:sz="4" w:space="0" w:color="auto"/>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0,00</w:t>
            </w:r>
          </w:p>
        </w:tc>
        <w:tc>
          <w:tcPr>
            <w:tcW w:w="1356" w:type="dxa"/>
            <w:tcBorders>
              <w:top w:val="single" w:sz="4" w:space="0" w:color="auto"/>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0,00</w:t>
            </w:r>
          </w:p>
        </w:tc>
        <w:tc>
          <w:tcPr>
            <w:tcW w:w="1196" w:type="dxa"/>
            <w:tcBorders>
              <w:top w:val="single" w:sz="4" w:space="0" w:color="auto"/>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0,00</w:t>
            </w:r>
          </w:p>
        </w:tc>
        <w:tc>
          <w:tcPr>
            <w:tcW w:w="993" w:type="dxa"/>
            <w:tcBorders>
              <w:top w:val="single" w:sz="4" w:space="0" w:color="auto"/>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0,00</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МКУ "СБДХ", КСДДИБ</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Благоустройство парка</w:t>
            </w:r>
          </w:p>
        </w:tc>
      </w:tr>
      <w:tr w:rsidR="00EC66AD" w:rsidRPr="00EC66AD" w:rsidTr="00726AAE">
        <w:trPr>
          <w:trHeight w:val="1350"/>
        </w:trPr>
        <w:tc>
          <w:tcPr>
            <w:tcW w:w="441" w:type="dxa"/>
            <w:vMerge/>
            <w:tcBorders>
              <w:top w:val="single" w:sz="4" w:space="0" w:color="auto"/>
              <w:left w:val="single" w:sz="4" w:space="0" w:color="auto"/>
              <w:bottom w:val="nil"/>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708" w:type="dxa"/>
            <w:vMerge/>
            <w:tcBorders>
              <w:top w:val="single" w:sz="4" w:space="0" w:color="auto"/>
              <w:left w:val="single" w:sz="4" w:space="0" w:color="auto"/>
              <w:bottom w:val="nil"/>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1843" w:type="dxa"/>
            <w:tcBorders>
              <w:top w:val="single" w:sz="4" w:space="0" w:color="auto"/>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Средства бюджета городского округа Электросталь Московской области</w:t>
            </w:r>
          </w:p>
        </w:tc>
        <w:tc>
          <w:tcPr>
            <w:tcW w:w="1276" w:type="dxa"/>
            <w:tcBorders>
              <w:top w:val="single" w:sz="4" w:space="0" w:color="auto"/>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1276" w:type="dxa"/>
            <w:tcBorders>
              <w:top w:val="single" w:sz="4" w:space="0" w:color="auto"/>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1275" w:type="dxa"/>
            <w:tcBorders>
              <w:top w:val="single" w:sz="4" w:space="0" w:color="auto"/>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0,00</w:t>
            </w:r>
          </w:p>
        </w:tc>
        <w:tc>
          <w:tcPr>
            <w:tcW w:w="1356" w:type="dxa"/>
            <w:tcBorders>
              <w:top w:val="single" w:sz="4" w:space="0" w:color="auto"/>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1196" w:type="dxa"/>
            <w:tcBorders>
              <w:top w:val="single" w:sz="4" w:space="0" w:color="auto"/>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3" w:type="dxa"/>
            <w:tcBorders>
              <w:top w:val="single" w:sz="4" w:space="0" w:color="auto"/>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r>
      <w:tr w:rsidR="00EC66AD" w:rsidRPr="00EC66AD" w:rsidTr="00726AAE">
        <w:trPr>
          <w:trHeight w:val="795"/>
        </w:trPr>
        <w:tc>
          <w:tcPr>
            <w:tcW w:w="441" w:type="dxa"/>
            <w:vMerge/>
            <w:tcBorders>
              <w:top w:val="single" w:sz="4" w:space="0" w:color="auto"/>
              <w:left w:val="single" w:sz="4" w:space="0" w:color="auto"/>
              <w:bottom w:val="nil"/>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708" w:type="dxa"/>
            <w:vMerge/>
            <w:tcBorders>
              <w:top w:val="single" w:sz="4" w:space="0" w:color="auto"/>
              <w:left w:val="single" w:sz="4" w:space="0" w:color="auto"/>
              <w:bottom w:val="nil"/>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1843" w:type="dxa"/>
            <w:tcBorders>
              <w:top w:val="nil"/>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1275"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0,00</w:t>
            </w:r>
          </w:p>
        </w:tc>
        <w:tc>
          <w:tcPr>
            <w:tcW w:w="1356"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1196" w:type="dxa"/>
            <w:tcBorders>
              <w:top w:val="nil"/>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2" w:type="dxa"/>
            <w:vMerge/>
            <w:tcBorders>
              <w:top w:val="nil"/>
              <w:left w:val="single" w:sz="4" w:space="0" w:color="auto"/>
              <w:bottom w:val="single" w:sz="4" w:space="0" w:color="000000"/>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r>
      <w:tr w:rsidR="00EC66AD" w:rsidRPr="00EC66AD" w:rsidTr="00726AAE">
        <w:trPr>
          <w:trHeight w:val="88"/>
        </w:trPr>
        <w:tc>
          <w:tcPr>
            <w:tcW w:w="441" w:type="dxa"/>
            <w:vMerge/>
            <w:tcBorders>
              <w:top w:val="single" w:sz="4" w:space="0" w:color="auto"/>
              <w:left w:val="single" w:sz="4" w:space="0" w:color="auto"/>
              <w:bottom w:val="nil"/>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708" w:type="dxa"/>
            <w:vMerge/>
            <w:tcBorders>
              <w:top w:val="single" w:sz="4" w:space="0" w:color="auto"/>
              <w:left w:val="single" w:sz="4" w:space="0" w:color="auto"/>
              <w:bottom w:val="nil"/>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1843" w:type="dxa"/>
            <w:tcBorders>
              <w:top w:val="nil"/>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Внебюджетные источники</w:t>
            </w:r>
          </w:p>
        </w:tc>
        <w:tc>
          <w:tcPr>
            <w:tcW w:w="1276"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1275"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outlineLvl w:val="0"/>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0,00</w:t>
            </w:r>
          </w:p>
        </w:tc>
        <w:tc>
          <w:tcPr>
            <w:tcW w:w="1356"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1196" w:type="dxa"/>
            <w:tcBorders>
              <w:top w:val="nil"/>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2" w:type="dxa"/>
            <w:vMerge/>
            <w:tcBorders>
              <w:top w:val="nil"/>
              <w:left w:val="single" w:sz="4" w:space="0" w:color="auto"/>
              <w:bottom w:val="single" w:sz="4" w:space="0" w:color="000000"/>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r>
      <w:tr w:rsidR="00EC66AD" w:rsidRPr="00EC66AD" w:rsidTr="00726AAE">
        <w:trPr>
          <w:trHeight w:val="450"/>
        </w:trPr>
        <w:tc>
          <w:tcPr>
            <w:tcW w:w="441" w:type="dxa"/>
            <w:vMerge w:val="restart"/>
            <w:tcBorders>
              <w:top w:val="single" w:sz="4" w:space="0" w:color="auto"/>
              <w:left w:val="single" w:sz="4" w:space="0" w:color="auto"/>
              <w:bottom w:val="nil"/>
              <w:right w:val="single" w:sz="4" w:space="0" w:color="auto"/>
            </w:tcBorders>
            <w:shd w:val="clear" w:color="auto" w:fill="auto"/>
            <w:noWrap/>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2.6.</w:t>
            </w:r>
          </w:p>
        </w:tc>
        <w:tc>
          <w:tcPr>
            <w:tcW w:w="1701" w:type="dxa"/>
            <w:vMerge w:val="restart"/>
            <w:tcBorders>
              <w:top w:val="nil"/>
              <w:left w:val="single" w:sz="4" w:space="0" w:color="auto"/>
              <w:bottom w:val="single" w:sz="4" w:space="0" w:color="000000"/>
              <w:right w:val="single" w:sz="4" w:space="0" w:color="auto"/>
            </w:tcBorders>
            <w:shd w:val="clear" w:color="000000" w:fill="FFFFFF"/>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Мероприятие F2.15 Обустройство и установка детских игровых площадок на территории муниципальных образований Московской области</w:t>
            </w:r>
          </w:p>
        </w:tc>
        <w:tc>
          <w:tcPr>
            <w:tcW w:w="708" w:type="dxa"/>
            <w:vMerge w:val="restart"/>
            <w:tcBorders>
              <w:top w:val="single" w:sz="4" w:space="0" w:color="auto"/>
              <w:left w:val="single" w:sz="4" w:space="0" w:color="auto"/>
              <w:bottom w:val="nil"/>
              <w:right w:val="single" w:sz="4" w:space="0" w:color="auto"/>
            </w:tcBorders>
            <w:shd w:val="clear" w:color="auto" w:fill="auto"/>
            <w:noWrap/>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2020-2021</w:t>
            </w:r>
          </w:p>
        </w:tc>
        <w:tc>
          <w:tcPr>
            <w:tcW w:w="1843"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Итого</w:t>
            </w:r>
          </w:p>
        </w:tc>
        <w:tc>
          <w:tcPr>
            <w:tcW w:w="1276" w:type="dxa"/>
            <w:tcBorders>
              <w:top w:val="nil"/>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jc w:val="center"/>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jc w:val="center"/>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13 000,00</w:t>
            </w:r>
          </w:p>
        </w:tc>
        <w:tc>
          <w:tcPr>
            <w:tcW w:w="1275"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13 000,00</w:t>
            </w:r>
          </w:p>
        </w:tc>
        <w:tc>
          <w:tcPr>
            <w:tcW w:w="1356"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0,00</w:t>
            </w:r>
          </w:p>
        </w:tc>
        <w:tc>
          <w:tcPr>
            <w:tcW w:w="1196" w:type="dxa"/>
            <w:tcBorders>
              <w:top w:val="nil"/>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0,00</w:t>
            </w:r>
          </w:p>
        </w:tc>
        <w:tc>
          <w:tcPr>
            <w:tcW w:w="992" w:type="dxa"/>
            <w:tcBorders>
              <w:top w:val="nil"/>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0,00</w:t>
            </w:r>
          </w:p>
        </w:tc>
        <w:tc>
          <w:tcPr>
            <w:tcW w:w="993" w:type="dxa"/>
            <w:tcBorders>
              <w:top w:val="nil"/>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0,00</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МКУ "СБДХ", КСДДИБ</w:t>
            </w:r>
          </w:p>
        </w:tc>
        <w:tc>
          <w:tcPr>
            <w:tcW w:w="850" w:type="dxa"/>
            <w:vMerge w:val="restart"/>
            <w:tcBorders>
              <w:top w:val="nil"/>
              <w:left w:val="single" w:sz="4" w:space="0" w:color="auto"/>
              <w:bottom w:val="single" w:sz="4" w:space="0" w:color="000000"/>
              <w:right w:val="single" w:sz="4" w:space="0" w:color="auto"/>
            </w:tcBorders>
            <w:shd w:val="clear" w:color="auto" w:fill="auto"/>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Губернаторские ДИП во дворах</w:t>
            </w:r>
          </w:p>
        </w:tc>
      </w:tr>
      <w:tr w:rsidR="00EC66AD" w:rsidRPr="00EC66AD" w:rsidTr="00726AAE">
        <w:trPr>
          <w:trHeight w:val="1350"/>
        </w:trPr>
        <w:tc>
          <w:tcPr>
            <w:tcW w:w="441" w:type="dxa"/>
            <w:vMerge/>
            <w:tcBorders>
              <w:top w:val="single" w:sz="4" w:space="0" w:color="auto"/>
              <w:left w:val="single" w:sz="4" w:space="0" w:color="auto"/>
              <w:bottom w:val="nil"/>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708" w:type="dxa"/>
            <w:vMerge/>
            <w:tcBorders>
              <w:top w:val="single" w:sz="4" w:space="0" w:color="auto"/>
              <w:left w:val="single" w:sz="4" w:space="0" w:color="auto"/>
              <w:bottom w:val="nil"/>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1843" w:type="dxa"/>
            <w:tcBorders>
              <w:top w:val="nil"/>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Средства бюджета городского округа Электросталь Московской области</w:t>
            </w:r>
          </w:p>
        </w:tc>
        <w:tc>
          <w:tcPr>
            <w:tcW w:w="1276" w:type="dxa"/>
            <w:tcBorders>
              <w:top w:val="nil"/>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1275"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0,00</w:t>
            </w:r>
          </w:p>
        </w:tc>
        <w:tc>
          <w:tcPr>
            <w:tcW w:w="1356"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1196" w:type="dxa"/>
            <w:tcBorders>
              <w:top w:val="nil"/>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2" w:type="dxa"/>
            <w:vMerge/>
            <w:tcBorders>
              <w:top w:val="nil"/>
              <w:left w:val="single" w:sz="4" w:space="0" w:color="auto"/>
              <w:bottom w:val="single" w:sz="4" w:space="0" w:color="000000"/>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r>
      <w:tr w:rsidR="00EC66AD" w:rsidRPr="00EC66AD" w:rsidTr="00726AAE">
        <w:trPr>
          <w:trHeight w:val="795"/>
        </w:trPr>
        <w:tc>
          <w:tcPr>
            <w:tcW w:w="441" w:type="dxa"/>
            <w:vMerge/>
            <w:tcBorders>
              <w:top w:val="single" w:sz="4" w:space="0" w:color="auto"/>
              <w:left w:val="single" w:sz="4" w:space="0" w:color="auto"/>
              <w:bottom w:val="nil"/>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708" w:type="dxa"/>
            <w:vMerge/>
            <w:tcBorders>
              <w:top w:val="single" w:sz="4" w:space="0" w:color="auto"/>
              <w:left w:val="single" w:sz="4" w:space="0" w:color="auto"/>
              <w:bottom w:val="nil"/>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1843" w:type="dxa"/>
            <w:tcBorders>
              <w:top w:val="nil"/>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13 000,00</w:t>
            </w:r>
          </w:p>
        </w:tc>
        <w:tc>
          <w:tcPr>
            <w:tcW w:w="1275"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13 000,00</w:t>
            </w:r>
          </w:p>
        </w:tc>
        <w:tc>
          <w:tcPr>
            <w:tcW w:w="1356"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1196" w:type="dxa"/>
            <w:tcBorders>
              <w:top w:val="nil"/>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2" w:type="dxa"/>
            <w:vMerge/>
            <w:tcBorders>
              <w:top w:val="nil"/>
              <w:left w:val="single" w:sz="4" w:space="0" w:color="auto"/>
              <w:bottom w:val="single" w:sz="4" w:space="0" w:color="000000"/>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r>
      <w:tr w:rsidR="00EC66AD" w:rsidRPr="00EC66AD" w:rsidTr="00726AAE">
        <w:trPr>
          <w:trHeight w:val="166"/>
        </w:trPr>
        <w:tc>
          <w:tcPr>
            <w:tcW w:w="441" w:type="dxa"/>
            <w:vMerge/>
            <w:tcBorders>
              <w:top w:val="single" w:sz="4" w:space="0" w:color="auto"/>
              <w:left w:val="single" w:sz="4" w:space="0" w:color="auto"/>
              <w:bottom w:val="nil"/>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708" w:type="dxa"/>
            <w:vMerge/>
            <w:tcBorders>
              <w:top w:val="single" w:sz="4" w:space="0" w:color="auto"/>
              <w:left w:val="single" w:sz="4" w:space="0" w:color="auto"/>
              <w:bottom w:val="nil"/>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1843" w:type="dxa"/>
            <w:tcBorders>
              <w:top w:val="nil"/>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Внебюджетные источники</w:t>
            </w:r>
          </w:p>
        </w:tc>
        <w:tc>
          <w:tcPr>
            <w:tcW w:w="1276"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1275"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outlineLvl w:val="0"/>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0,00</w:t>
            </w:r>
          </w:p>
        </w:tc>
        <w:tc>
          <w:tcPr>
            <w:tcW w:w="1356"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1196" w:type="dxa"/>
            <w:tcBorders>
              <w:top w:val="nil"/>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2" w:type="dxa"/>
            <w:vMerge/>
            <w:tcBorders>
              <w:top w:val="nil"/>
              <w:left w:val="single" w:sz="4" w:space="0" w:color="auto"/>
              <w:bottom w:val="single" w:sz="4" w:space="0" w:color="000000"/>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r>
      <w:tr w:rsidR="00EC66AD" w:rsidRPr="00EC66AD" w:rsidTr="00726AAE">
        <w:trPr>
          <w:trHeight w:val="450"/>
        </w:trPr>
        <w:tc>
          <w:tcPr>
            <w:tcW w:w="441"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2.7.</w:t>
            </w:r>
          </w:p>
        </w:tc>
        <w:tc>
          <w:tcPr>
            <w:tcW w:w="1701" w:type="dxa"/>
            <w:vMerge w:val="restart"/>
            <w:tcBorders>
              <w:top w:val="nil"/>
              <w:left w:val="single" w:sz="4" w:space="0" w:color="auto"/>
              <w:bottom w:val="single" w:sz="4" w:space="0" w:color="000000"/>
              <w:right w:val="single" w:sz="4" w:space="0" w:color="auto"/>
            </w:tcBorders>
            <w:shd w:val="clear" w:color="000000" w:fill="FFFFFF"/>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Мероприятие F2.16 Обустройство и установка детских игровых площадок на территории парков культуры и отдыха Московской области</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2020-2021</w:t>
            </w:r>
          </w:p>
        </w:tc>
        <w:tc>
          <w:tcPr>
            <w:tcW w:w="1843"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Итого</w:t>
            </w:r>
          </w:p>
        </w:tc>
        <w:tc>
          <w:tcPr>
            <w:tcW w:w="1276" w:type="dxa"/>
            <w:tcBorders>
              <w:top w:val="nil"/>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jc w:val="center"/>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jc w:val="center"/>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0,00</w:t>
            </w:r>
          </w:p>
        </w:tc>
        <w:tc>
          <w:tcPr>
            <w:tcW w:w="1275"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0,00</w:t>
            </w:r>
          </w:p>
        </w:tc>
        <w:tc>
          <w:tcPr>
            <w:tcW w:w="1356"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0,00</w:t>
            </w:r>
          </w:p>
        </w:tc>
        <w:tc>
          <w:tcPr>
            <w:tcW w:w="1196" w:type="dxa"/>
            <w:tcBorders>
              <w:top w:val="nil"/>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0,00</w:t>
            </w:r>
          </w:p>
        </w:tc>
        <w:tc>
          <w:tcPr>
            <w:tcW w:w="992" w:type="dxa"/>
            <w:tcBorders>
              <w:top w:val="nil"/>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0,00</w:t>
            </w:r>
          </w:p>
        </w:tc>
        <w:tc>
          <w:tcPr>
            <w:tcW w:w="993" w:type="dxa"/>
            <w:tcBorders>
              <w:top w:val="nil"/>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0,00</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МКУ "СБДХ", КСДДИБ</w:t>
            </w:r>
          </w:p>
        </w:tc>
        <w:tc>
          <w:tcPr>
            <w:tcW w:w="850" w:type="dxa"/>
            <w:vMerge w:val="restart"/>
            <w:tcBorders>
              <w:top w:val="nil"/>
              <w:left w:val="single" w:sz="4" w:space="0" w:color="auto"/>
              <w:bottom w:val="single" w:sz="4" w:space="0" w:color="000000"/>
              <w:right w:val="single" w:sz="4" w:space="0" w:color="auto"/>
            </w:tcBorders>
            <w:shd w:val="clear" w:color="auto" w:fill="auto"/>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дип в парках</w:t>
            </w:r>
          </w:p>
        </w:tc>
      </w:tr>
      <w:tr w:rsidR="00EC66AD" w:rsidRPr="00EC66AD" w:rsidTr="00726AAE">
        <w:trPr>
          <w:trHeight w:val="1350"/>
        </w:trPr>
        <w:tc>
          <w:tcPr>
            <w:tcW w:w="441" w:type="dxa"/>
            <w:vMerge/>
            <w:tcBorders>
              <w:top w:val="single" w:sz="4" w:space="0" w:color="auto"/>
              <w:left w:val="single" w:sz="4" w:space="0" w:color="auto"/>
              <w:bottom w:val="single" w:sz="4" w:space="0" w:color="000000"/>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1843" w:type="dxa"/>
            <w:tcBorders>
              <w:top w:val="nil"/>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Средства бюджета городского округа Электросталь Московской области</w:t>
            </w:r>
          </w:p>
        </w:tc>
        <w:tc>
          <w:tcPr>
            <w:tcW w:w="1276" w:type="dxa"/>
            <w:tcBorders>
              <w:top w:val="nil"/>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1275"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0,00</w:t>
            </w:r>
          </w:p>
        </w:tc>
        <w:tc>
          <w:tcPr>
            <w:tcW w:w="1356"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1196" w:type="dxa"/>
            <w:tcBorders>
              <w:top w:val="nil"/>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2" w:type="dxa"/>
            <w:vMerge/>
            <w:tcBorders>
              <w:top w:val="nil"/>
              <w:left w:val="single" w:sz="4" w:space="0" w:color="auto"/>
              <w:bottom w:val="single" w:sz="4" w:space="0" w:color="000000"/>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r>
      <w:tr w:rsidR="00EC66AD" w:rsidRPr="00EC66AD" w:rsidTr="00726AAE">
        <w:trPr>
          <w:trHeight w:val="795"/>
        </w:trPr>
        <w:tc>
          <w:tcPr>
            <w:tcW w:w="441" w:type="dxa"/>
            <w:vMerge/>
            <w:tcBorders>
              <w:top w:val="single" w:sz="4" w:space="0" w:color="auto"/>
              <w:left w:val="single" w:sz="4" w:space="0" w:color="auto"/>
              <w:bottom w:val="single" w:sz="4" w:space="0" w:color="000000"/>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1843" w:type="dxa"/>
            <w:tcBorders>
              <w:top w:val="nil"/>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1275"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0,00</w:t>
            </w:r>
          </w:p>
        </w:tc>
        <w:tc>
          <w:tcPr>
            <w:tcW w:w="1356"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1196" w:type="dxa"/>
            <w:tcBorders>
              <w:top w:val="nil"/>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2" w:type="dxa"/>
            <w:vMerge/>
            <w:tcBorders>
              <w:top w:val="nil"/>
              <w:left w:val="single" w:sz="4" w:space="0" w:color="auto"/>
              <w:bottom w:val="single" w:sz="4" w:space="0" w:color="000000"/>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r>
      <w:tr w:rsidR="00EC66AD" w:rsidRPr="00EC66AD" w:rsidTr="00726AAE">
        <w:trPr>
          <w:trHeight w:val="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1843" w:type="dxa"/>
            <w:tcBorders>
              <w:top w:val="nil"/>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Внебюджетные источники</w:t>
            </w:r>
          </w:p>
        </w:tc>
        <w:tc>
          <w:tcPr>
            <w:tcW w:w="1276"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1275"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outlineLvl w:val="0"/>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0,00</w:t>
            </w:r>
          </w:p>
        </w:tc>
        <w:tc>
          <w:tcPr>
            <w:tcW w:w="1356"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1196" w:type="dxa"/>
            <w:tcBorders>
              <w:top w:val="nil"/>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2" w:type="dxa"/>
            <w:vMerge/>
            <w:tcBorders>
              <w:top w:val="nil"/>
              <w:left w:val="single" w:sz="4" w:space="0" w:color="auto"/>
              <w:bottom w:val="single" w:sz="4" w:space="0" w:color="auto"/>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r>
      <w:tr w:rsidR="00EC66AD" w:rsidRPr="00EC66AD" w:rsidTr="00726AAE">
        <w:trPr>
          <w:trHeight w:val="450"/>
        </w:trPr>
        <w:tc>
          <w:tcPr>
            <w:tcW w:w="44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lastRenderedPageBreak/>
              <w:t>2.8.</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Мероприятие  F2.17 Устройство и капитальный ремонт архитектурно-художественного освещения  в рамках реализации проекта "Светлый город"</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2020-2022</w:t>
            </w:r>
          </w:p>
        </w:tc>
        <w:tc>
          <w:tcPr>
            <w:tcW w:w="1843" w:type="dxa"/>
            <w:tcBorders>
              <w:top w:val="single" w:sz="4" w:space="0" w:color="auto"/>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Итого</w:t>
            </w:r>
          </w:p>
        </w:tc>
        <w:tc>
          <w:tcPr>
            <w:tcW w:w="1276" w:type="dxa"/>
            <w:tcBorders>
              <w:top w:val="single" w:sz="4" w:space="0" w:color="auto"/>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jc w:val="center"/>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34 861,17</w:t>
            </w:r>
          </w:p>
        </w:tc>
        <w:tc>
          <w:tcPr>
            <w:tcW w:w="1276" w:type="dxa"/>
            <w:tcBorders>
              <w:top w:val="single" w:sz="4" w:space="0" w:color="auto"/>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jc w:val="center"/>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26 404,59</w:t>
            </w:r>
          </w:p>
        </w:tc>
        <w:tc>
          <w:tcPr>
            <w:tcW w:w="1275" w:type="dxa"/>
            <w:tcBorders>
              <w:top w:val="single" w:sz="4" w:space="0" w:color="auto"/>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0,00</w:t>
            </w:r>
          </w:p>
        </w:tc>
        <w:tc>
          <w:tcPr>
            <w:tcW w:w="1356" w:type="dxa"/>
            <w:tcBorders>
              <w:top w:val="single" w:sz="4" w:space="0" w:color="auto"/>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26 404,59</w:t>
            </w:r>
          </w:p>
        </w:tc>
        <w:tc>
          <w:tcPr>
            <w:tcW w:w="1196" w:type="dxa"/>
            <w:tcBorders>
              <w:top w:val="single" w:sz="4" w:space="0" w:color="auto"/>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0,00</w:t>
            </w:r>
          </w:p>
        </w:tc>
        <w:tc>
          <w:tcPr>
            <w:tcW w:w="993" w:type="dxa"/>
            <w:tcBorders>
              <w:top w:val="single" w:sz="4" w:space="0" w:color="auto"/>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0,00</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МКУ "СБДХ"</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Устройство и капитальный ремонт архитектурно-художественного освещения</w:t>
            </w:r>
          </w:p>
        </w:tc>
      </w:tr>
      <w:tr w:rsidR="00EC66AD" w:rsidRPr="00EC66AD" w:rsidTr="00726AAE">
        <w:trPr>
          <w:trHeight w:val="135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1843" w:type="dxa"/>
            <w:tcBorders>
              <w:top w:val="single" w:sz="4" w:space="0" w:color="auto"/>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Средства бюджета городского округа Электросталь Московской области</w:t>
            </w:r>
          </w:p>
        </w:tc>
        <w:tc>
          <w:tcPr>
            <w:tcW w:w="1276" w:type="dxa"/>
            <w:tcBorders>
              <w:top w:val="single" w:sz="4" w:space="0" w:color="auto"/>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7 007,10</w:t>
            </w:r>
          </w:p>
        </w:tc>
        <w:tc>
          <w:tcPr>
            <w:tcW w:w="1276" w:type="dxa"/>
            <w:tcBorders>
              <w:top w:val="single" w:sz="4" w:space="0" w:color="auto"/>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5 412,95</w:t>
            </w:r>
          </w:p>
        </w:tc>
        <w:tc>
          <w:tcPr>
            <w:tcW w:w="1275" w:type="dxa"/>
            <w:tcBorders>
              <w:top w:val="single" w:sz="4" w:space="0" w:color="auto"/>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0,00</w:t>
            </w:r>
          </w:p>
        </w:tc>
        <w:tc>
          <w:tcPr>
            <w:tcW w:w="1356" w:type="dxa"/>
            <w:tcBorders>
              <w:top w:val="single" w:sz="4" w:space="0" w:color="auto"/>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5 412,95</w:t>
            </w:r>
          </w:p>
        </w:tc>
        <w:tc>
          <w:tcPr>
            <w:tcW w:w="1196" w:type="dxa"/>
            <w:tcBorders>
              <w:top w:val="single" w:sz="4" w:space="0" w:color="auto"/>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3" w:type="dxa"/>
            <w:tcBorders>
              <w:top w:val="single" w:sz="4" w:space="0" w:color="auto"/>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r>
      <w:tr w:rsidR="00EC66AD" w:rsidRPr="00EC66AD" w:rsidTr="00726AAE">
        <w:trPr>
          <w:trHeight w:val="795"/>
        </w:trPr>
        <w:tc>
          <w:tcPr>
            <w:tcW w:w="441" w:type="dxa"/>
            <w:vMerge/>
            <w:tcBorders>
              <w:top w:val="single" w:sz="4" w:space="0" w:color="auto"/>
              <w:left w:val="single" w:sz="4" w:space="0" w:color="auto"/>
              <w:bottom w:val="nil"/>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708" w:type="dxa"/>
            <w:vMerge/>
            <w:tcBorders>
              <w:top w:val="single" w:sz="4" w:space="0" w:color="auto"/>
              <w:left w:val="single" w:sz="4" w:space="0" w:color="auto"/>
              <w:bottom w:val="nil"/>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1843" w:type="dxa"/>
            <w:tcBorders>
              <w:top w:val="single" w:sz="4" w:space="0" w:color="auto"/>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Средства бюджета Московской области</w:t>
            </w:r>
          </w:p>
        </w:tc>
        <w:tc>
          <w:tcPr>
            <w:tcW w:w="1276" w:type="dxa"/>
            <w:tcBorders>
              <w:top w:val="single" w:sz="4" w:space="0" w:color="auto"/>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27 854,07</w:t>
            </w:r>
          </w:p>
        </w:tc>
        <w:tc>
          <w:tcPr>
            <w:tcW w:w="1276" w:type="dxa"/>
            <w:tcBorders>
              <w:top w:val="single" w:sz="4" w:space="0" w:color="auto"/>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20 991,64</w:t>
            </w:r>
          </w:p>
        </w:tc>
        <w:tc>
          <w:tcPr>
            <w:tcW w:w="1275" w:type="dxa"/>
            <w:tcBorders>
              <w:top w:val="single" w:sz="4" w:space="0" w:color="auto"/>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0,00</w:t>
            </w:r>
          </w:p>
        </w:tc>
        <w:tc>
          <w:tcPr>
            <w:tcW w:w="1356" w:type="dxa"/>
            <w:tcBorders>
              <w:top w:val="single" w:sz="4" w:space="0" w:color="auto"/>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20 991,64</w:t>
            </w:r>
          </w:p>
        </w:tc>
        <w:tc>
          <w:tcPr>
            <w:tcW w:w="1196" w:type="dxa"/>
            <w:tcBorders>
              <w:top w:val="single" w:sz="4" w:space="0" w:color="auto"/>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3" w:type="dxa"/>
            <w:tcBorders>
              <w:top w:val="single" w:sz="4" w:space="0" w:color="auto"/>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r>
      <w:tr w:rsidR="00EC66AD" w:rsidRPr="00EC66AD" w:rsidTr="00726AAE">
        <w:trPr>
          <w:trHeight w:val="825"/>
        </w:trPr>
        <w:tc>
          <w:tcPr>
            <w:tcW w:w="441" w:type="dxa"/>
            <w:vMerge/>
            <w:tcBorders>
              <w:top w:val="nil"/>
              <w:left w:val="single" w:sz="4" w:space="0" w:color="auto"/>
              <w:bottom w:val="nil"/>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708" w:type="dxa"/>
            <w:vMerge/>
            <w:tcBorders>
              <w:top w:val="nil"/>
              <w:left w:val="single" w:sz="4" w:space="0" w:color="auto"/>
              <w:bottom w:val="nil"/>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1843" w:type="dxa"/>
            <w:tcBorders>
              <w:top w:val="nil"/>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Внебюджетные источники</w:t>
            </w:r>
          </w:p>
        </w:tc>
        <w:tc>
          <w:tcPr>
            <w:tcW w:w="1276"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1275"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outlineLvl w:val="0"/>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0,00</w:t>
            </w:r>
          </w:p>
        </w:tc>
        <w:tc>
          <w:tcPr>
            <w:tcW w:w="1356"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1196" w:type="dxa"/>
            <w:tcBorders>
              <w:top w:val="nil"/>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2" w:type="dxa"/>
            <w:vMerge/>
            <w:tcBorders>
              <w:top w:val="nil"/>
              <w:left w:val="single" w:sz="4" w:space="0" w:color="auto"/>
              <w:bottom w:val="single" w:sz="4" w:space="0" w:color="000000"/>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r>
      <w:tr w:rsidR="00EC66AD" w:rsidRPr="00EC66AD" w:rsidTr="00726AAE">
        <w:trPr>
          <w:trHeight w:val="480"/>
        </w:trPr>
        <w:tc>
          <w:tcPr>
            <w:tcW w:w="2850"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Итого по подпрограмме:</w:t>
            </w:r>
          </w:p>
        </w:tc>
        <w:tc>
          <w:tcPr>
            <w:tcW w:w="1843" w:type="dxa"/>
            <w:tcBorders>
              <w:top w:val="nil"/>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Итого:</w:t>
            </w:r>
          </w:p>
        </w:tc>
        <w:tc>
          <w:tcPr>
            <w:tcW w:w="1276" w:type="dxa"/>
            <w:tcBorders>
              <w:top w:val="nil"/>
              <w:left w:val="nil"/>
              <w:bottom w:val="single" w:sz="4" w:space="0" w:color="auto"/>
              <w:right w:val="single" w:sz="4" w:space="0" w:color="auto"/>
            </w:tcBorders>
            <w:shd w:val="clear" w:color="auto" w:fill="auto"/>
            <w:noWrap/>
            <w:vAlign w:val="bottom"/>
            <w:hideMark/>
          </w:tcPr>
          <w:p w:rsidR="00EC66AD" w:rsidRPr="00EC66AD" w:rsidRDefault="00EC66AD" w:rsidP="00726AAE">
            <w:pPr>
              <w:spacing w:after="0" w:line="240" w:lineRule="auto"/>
              <w:jc w:val="center"/>
              <w:outlineLvl w:val="0"/>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421 959,38</w:t>
            </w:r>
          </w:p>
        </w:tc>
        <w:tc>
          <w:tcPr>
            <w:tcW w:w="1276" w:type="dxa"/>
            <w:tcBorders>
              <w:top w:val="nil"/>
              <w:left w:val="nil"/>
              <w:bottom w:val="single" w:sz="4" w:space="0" w:color="auto"/>
              <w:right w:val="single" w:sz="4" w:space="0" w:color="auto"/>
            </w:tcBorders>
            <w:shd w:val="clear" w:color="auto" w:fill="auto"/>
            <w:noWrap/>
            <w:vAlign w:val="bottom"/>
            <w:hideMark/>
          </w:tcPr>
          <w:p w:rsidR="00EC66AD" w:rsidRPr="00EC66AD" w:rsidRDefault="00EC66AD" w:rsidP="00726AAE">
            <w:pPr>
              <w:spacing w:after="0" w:line="240" w:lineRule="auto"/>
              <w:jc w:val="center"/>
              <w:outlineLvl w:val="0"/>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676 775,10</w:t>
            </w:r>
          </w:p>
        </w:tc>
        <w:tc>
          <w:tcPr>
            <w:tcW w:w="1275" w:type="dxa"/>
            <w:tcBorders>
              <w:top w:val="nil"/>
              <w:left w:val="nil"/>
              <w:bottom w:val="single" w:sz="4" w:space="0" w:color="auto"/>
              <w:right w:val="single" w:sz="4" w:space="0" w:color="auto"/>
            </w:tcBorders>
            <w:shd w:val="clear" w:color="auto" w:fill="auto"/>
            <w:noWrap/>
            <w:vAlign w:val="bottom"/>
            <w:hideMark/>
          </w:tcPr>
          <w:p w:rsidR="00EC66AD" w:rsidRPr="00EC66AD" w:rsidRDefault="00EC66AD" w:rsidP="00726AAE">
            <w:pPr>
              <w:spacing w:after="0" w:line="240" w:lineRule="auto"/>
              <w:jc w:val="center"/>
              <w:outlineLvl w:val="0"/>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328 302,89</w:t>
            </w:r>
          </w:p>
        </w:tc>
        <w:tc>
          <w:tcPr>
            <w:tcW w:w="1356" w:type="dxa"/>
            <w:tcBorders>
              <w:top w:val="nil"/>
              <w:left w:val="nil"/>
              <w:bottom w:val="single" w:sz="4" w:space="0" w:color="auto"/>
              <w:right w:val="single" w:sz="4" w:space="0" w:color="auto"/>
            </w:tcBorders>
            <w:shd w:val="clear" w:color="auto" w:fill="auto"/>
            <w:noWrap/>
            <w:vAlign w:val="bottom"/>
            <w:hideMark/>
          </w:tcPr>
          <w:p w:rsidR="00EC66AD" w:rsidRPr="00EC66AD" w:rsidRDefault="00EC66AD" w:rsidP="00726AAE">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265 034,05</w:t>
            </w:r>
          </w:p>
        </w:tc>
        <w:tc>
          <w:tcPr>
            <w:tcW w:w="1196" w:type="dxa"/>
            <w:tcBorders>
              <w:top w:val="nil"/>
              <w:left w:val="nil"/>
              <w:bottom w:val="single" w:sz="4" w:space="0" w:color="auto"/>
              <w:right w:val="single" w:sz="4" w:space="0" w:color="auto"/>
            </w:tcBorders>
            <w:shd w:val="clear" w:color="000000" w:fill="FFFFFF"/>
            <w:noWrap/>
            <w:vAlign w:val="bottom"/>
            <w:hideMark/>
          </w:tcPr>
          <w:p w:rsidR="00EC66AD" w:rsidRPr="00EC66AD" w:rsidRDefault="00EC66AD" w:rsidP="00726AAE">
            <w:pPr>
              <w:spacing w:after="0" w:line="240" w:lineRule="auto"/>
              <w:jc w:val="center"/>
              <w:outlineLvl w:val="0"/>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80 438,16</w:t>
            </w:r>
          </w:p>
        </w:tc>
        <w:tc>
          <w:tcPr>
            <w:tcW w:w="992" w:type="dxa"/>
            <w:tcBorders>
              <w:top w:val="nil"/>
              <w:left w:val="nil"/>
              <w:bottom w:val="single" w:sz="4" w:space="0" w:color="auto"/>
              <w:right w:val="single" w:sz="4" w:space="0" w:color="auto"/>
            </w:tcBorders>
            <w:shd w:val="clear" w:color="000000" w:fill="FFFFFF"/>
            <w:noWrap/>
            <w:vAlign w:val="bottom"/>
            <w:hideMark/>
          </w:tcPr>
          <w:p w:rsidR="00EC66AD" w:rsidRPr="00EC66AD" w:rsidRDefault="00EC66AD" w:rsidP="00726AAE">
            <w:pPr>
              <w:spacing w:after="0" w:line="240" w:lineRule="auto"/>
              <w:jc w:val="center"/>
              <w:outlineLvl w:val="0"/>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1 500,00</w:t>
            </w:r>
          </w:p>
        </w:tc>
        <w:tc>
          <w:tcPr>
            <w:tcW w:w="993" w:type="dxa"/>
            <w:tcBorders>
              <w:top w:val="nil"/>
              <w:left w:val="nil"/>
              <w:bottom w:val="single" w:sz="4" w:space="0" w:color="auto"/>
              <w:right w:val="single" w:sz="4" w:space="0" w:color="auto"/>
            </w:tcBorders>
            <w:shd w:val="clear" w:color="000000" w:fill="FFFFFF"/>
            <w:noWrap/>
            <w:vAlign w:val="bottom"/>
            <w:hideMark/>
          </w:tcPr>
          <w:p w:rsidR="00EC66AD" w:rsidRPr="00EC66AD" w:rsidRDefault="00EC66AD" w:rsidP="00726AAE">
            <w:pPr>
              <w:spacing w:after="0" w:line="240" w:lineRule="auto"/>
              <w:jc w:val="center"/>
              <w:outlineLvl w:val="0"/>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1 500,00</w:t>
            </w:r>
          </w:p>
        </w:tc>
        <w:tc>
          <w:tcPr>
            <w:tcW w:w="1842"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 </w:t>
            </w:r>
          </w:p>
        </w:tc>
      </w:tr>
      <w:tr w:rsidR="00EC66AD" w:rsidRPr="00EC66AD" w:rsidTr="00726AAE">
        <w:trPr>
          <w:trHeight w:val="1350"/>
        </w:trPr>
        <w:tc>
          <w:tcPr>
            <w:tcW w:w="2850" w:type="dxa"/>
            <w:gridSpan w:val="3"/>
            <w:vMerge/>
            <w:tcBorders>
              <w:top w:val="single" w:sz="4" w:space="0" w:color="auto"/>
              <w:left w:val="single" w:sz="4" w:space="0" w:color="auto"/>
              <w:bottom w:val="single" w:sz="4" w:space="0" w:color="auto"/>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1843" w:type="dxa"/>
            <w:tcBorders>
              <w:top w:val="nil"/>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Средства бюджета городского округа Электросталь Московской области</w:t>
            </w:r>
          </w:p>
        </w:tc>
        <w:tc>
          <w:tcPr>
            <w:tcW w:w="1276" w:type="dxa"/>
            <w:tcBorders>
              <w:top w:val="nil"/>
              <w:left w:val="nil"/>
              <w:bottom w:val="single" w:sz="4" w:space="0" w:color="auto"/>
              <w:right w:val="single" w:sz="4" w:space="0" w:color="auto"/>
            </w:tcBorders>
            <w:shd w:val="clear" w:color="auto" w:fill="auto"/>
            <w:noWrap/>
            <w:vAlign w:val="bottom"/>
            <w:hideMark/>
          </w:tcPr>
          <w:p w:rsidR="00EC66AD" w:rsidRPr="00EC66AD" w:rsidRDefault="00EC66AD" w:rsidP="00726AAE">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123 493,68</w:t>
            </w:r>
          </w:p>
        </w:tc>
        <w:tc>
          <w:tcPr>
            <w:tcW w:w="1276" w:type="dxa"/>
            <w:tcBorders>
              <w:top w:val="nil"/>
              <w:left w:val="nil"/>
              <w:bottom w:val="single" w:sz="4" w:space="0" w:color="auto"/>
              <w:right w:val="single" w:sz="4" w:space="0" w:color="auto"/>
            </w:tcBorders>
            <w:shd w:val="clear" w:color="auto" w:fill="auto"/>
            <w:noWrap/>
            <w:vAlign w:val="bottom"/>
            <w:hideMark/>
          </w:tcPr>
          <w:p w:rsidR="00EC66AD" w:rsidRPr="00EC66AD" w:rsidRDefault="00EC66AD" w:rsidP="00726AAE">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280 364,24</w:t>
            </w:r>
          </w:p>
        </w:tc>
        <w:tc>
          <w:tcPr>
            <w:tcW w:w="1275" w:type="dxa"/>
            <w:tcBorders>
              <w:top w:val="nil"/>
              <w:left w:val="nil"/>
              <w:bottom w:val="single" w:sz="4" w:space="0" w:color="auto"/>
              <w:right w:val="single" w:sz="4" w:space="0" w:color="auto"/>
            </w:tcBorders>
            <w:shd w:val="clear" w:color="auto" w:fill="auto"/>
            <w:noWrap/>
            <w:vAlign w:val="bottom"/>
            <w:hideMark/>
          </w:tcPr>
          <w:p w:rsidR="00EC66AD" w:rsidRPr="00EC66AD" w:rsidRDefault="00EC66AD" w:rsidP="00726AAE">
            <w:pPr>
              <w:spacing w:after="0" w:line="240" w:lineRule="auto"/>
              <w:jc w:val="center"/>
              <w:outlineLvl w:val="0"/>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92 266,50</w:t>
            </w:r>
          </w:p>
        </w:tc>
        <w:tc>
          <w:tcPr>
            <w:tcW w:w="1356" w:type="dxa"/>
            <w:tcBorders>
              <w:top w:val="nil"/>
              <w:left w:val="nil"/>
              <w:bottom w:val="single" w:sz="4" w:space="0" w:color="auto"/>
              <w:right w:val="single" w:sz="4" w:space="0" w:color="auto"/>
            </w:tcBorders>
            <w:shd w:val="clear" w:color="auto" w:fill="auto"/>
            <w:noWrap/>
            <w:vAlign w:val="bottom"/>
            <w:hideMark/>
          </w:tcPr>
          <w:p w:rsidR="00EC66AD" w:rsidRPr="00EC66AD" w:rsidRDefault="00EC66AD" w:rsidP="00726AAE">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104 659,58</w:t>
            </w:r>
          </w:p>
        </w:tc>
        <w:tc>
          <w:tcPr>
            <w:tcW w:w="1196" w:type="dxa"/>
            <w:tcBorders>
              <w:top w:val="nil"/>
              <w:left w:val="nil"/>
              <w:bottom w:val="single" w:sz="4" w:space="0" w:color="auto"/>
              <w:right w:val="single" w:sz="4" w:space="0" w:color="auto"/>
            </w:tcBorders>
            <w:shd w:val="clear" w:color="000000" w:fill="FFFFFF"/>
            <w:noWrap/>
            <w:vAlign w:val="bottom"/>
            <w:hideMark/>
          </w:tcPr>
          <w:p w:rsidR="00EC66AD" w:rsidRPr="00EC66AD" w:rsidRDefault="00EC66AD" w:rsidP="00726AAE">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80 438,16</w:t>
            </w:r>
          </w:p>
        </w:tc>
        <w:tc>
          <w:tcPr>
            <w:tcW w:w="992" w:type="dxa"/>
            <w:tcBorders>
              <w:top w:val="nil"/>
              <w:left w:val="nil"/>
              <w:bottom w:val="single" w:sz="4" w:space="0" w:color="auto"/>
              <w:right w:val="single" w:sz="4" w:space="0" w:color="auto"/>
            </w:tcBorders>
            <w:shd w:val="clear" w:color="000000" w:fill="FFFFFF"/>
            <w:noWrap/>
            <w:vAlign w:val="bottom"/>
            <w:hideMark/>
          </w:tcPr>
          <w:p w:rsidR="00EC66AD" w:rsidRPr="00EC66AD" w:rsidRDefault="00EC66AD" w:rsidP="00726AAE">
            <w:pPr>
              <w:spacing w:after="0" w:line="240" w:lineRule="auto"/>
              <w:ind w:left="-108" w:firstLine="108"/>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1 500,00</w:t>
            </w:r>
          </w:p>
        </w:tc>
        <w:tc>
          <w:tcPr>
            <w:tcW w:w="993" w:type="dxa"/>
            <w:tcBorders>
              <w:top w:val="nil"/>
              <w:left w:val="nil"/>
              <w:bottom w:val="single" w:sz="4" w:space="0" w:color="auto"/>
              <w:right w:val="single" w:sz="4" w:space="0" w:color="auto"/>
            </w:tcBorders>
            <w:shd w:val="clear" w:color="000000" w:fill="FFFFFF"/>
            <w:noWrap/>
            <w:vAlign w:val="bottom"/>
            <w:hideMark/>
          </w:tcPr>
          <w:p w:rsidR="00EC66AD" w:rsidRPr="00EC66AD" w:rsidRDefault="00EC66AD" w:rsidP="00726AAE">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1 500,00</w:t>
            </w:r>
          </w:p>
        </w:tc>
        <w:tc>
          <w:tcPr>
            <w:tcW w:w="1842" w:type="dxa"/>
            <w:gridSpan w:val="2"/>
            <w:vMerge/>
            <w:tcBorders>
              <w:top w:val="nil"/>
              <w:left w:val="nil"/>
              <w:bottom w:val="single" w:sz="4" w:space="0" w:color="auto"/>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r>
      <w:tr w:rsidR="00EC66AD" w:rsidRPr="00EC66AD" w:rsidTr="00726AAE">
        <w:trPr>
          <w:trHeight w:val="960"/>
        </w:trPr>
        <w:tc>
          <w:tcPr>
            <w:tcW w:w="2850" w:type="dxa"/>
            <w:gridSpan w:val="3"/>
            <w:vMerge/>
            <w:tcBorders>
              <w:top w:val="single" w:sz="4" w:space="0" w:color="auto"/>
              <w:left w:val="single" w:sz="4" w:space="0" w:color="auto"/>
              <w:bottom w:val="single" w:sz="4" w:space="0" w:color="auto"/>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1843" w:type="dxa"/>
            <w:tcBorders>
              <w:top w:val="nil"/>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noWrap/>
            <w:vAlign w:val="bottom"/>
            <w:hideMark/>
          </w:tcPr>
          <w:p w:rsidR="00EC66AD" w:rsidRPr="00EC66AD" w:rsidRDefault="00EC66AD" w:rsidP="00726AAE">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265 593,42</w:t>
            </w:r>
          </w:p>
        </w:tc>
        <w:tc>
          <w:tcPr>
            <w:tcW w:w="1276" w:type="dxa"/>
            <w:tcBorders>
              <w:top w:val="nil"/>
              <w:left w:val="nil"/>
              <w:bottom w:val="single" w:sz="4" w:space="0" w:color="auto"/>
              <w:right w:val="single" w:sz="4" w:space="0" w:color="auto"/>
            </w:tcBorders>
            <w:shd w:val="clear" w:color="auto" w:fill="auto"/>
            <w:noWrap/>
            <w:vAlign w:val="bottom"/>
            <w:hideMark/>
          </w:tcPr>
          <w:p w:rsidR="00EC66AD" w:rsidRPr="00EC66AD" w:rsidRDefault="00EC66AD" w:rsidP="00726AAE">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212 796,71</w:t>
            </w:r>
          </w:p>
        </w:tc>
        <w:tc>
          <w:tcPr>
            <w:tcW w:w="1275" w:type="dxa"/>
            <w:tcBorders>
              <w:top w:val="nil"/>
              <w:left w:val="nil"/>
              <w:bottom w:val="single" w:sz="4" w:space="0" w:color="auto"/>
              <w:right w:val="single" w:sz="4" w:space="0" w:color="auto"/>
            </w:tcBorders>
            <w:shd w:val="clear" w:color="auto" w:fill="auto"/>
            <w:noWrap/>
            <w:vAlign w:val="bottom"/>
            <w:hideMark/>
          </w:tcPr>
          <w:p w:rsidR="00EC66AD" w:rsidRPr="00EC66AD" w:rsidRDefault="00EC66AD" w:rsidP="00726AAE">
            <w:pPr>
              <w:spacing w:after="0" w:line="240" w:lineRule="auto"/>
              <w:jc w:val="center"/>
              <w:outlineLvl w:val="0"/>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156 959,36</w:t>
            </w:r>
          </w:p>
        </w:tc>
        <w:tc>
          <w:tcPr>
            <w:tcW w:w="1356" w:type="dxa"/>
            <w:tcBorders>
              <w:top w:val="nil"/>
              <w:left w:val="nil"/>
              <w:bottom w:val="single" w:sz="4" w:space="0" w:color="auto"/>
              <w:right w:val="single" w:sz="4" w:space="0" w:color="auto"/>
            </w:tcBorders>
            <w:shd w:val="clear" w:color="auto" w:fill="auto"/>
            <w:noWrap/>
            <w:vAlign w:val="bottom"/>
            <w:hideMark/>
          </w:tcPr>
          <w:p w:rsidR="00EC66AD" w:rsidRPr="00EC66AD" w:rsidRDefault="00EC66AD" w:rsidP="00726AAE">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55 837,35</w:t>
            </w:r>
          </w:p>
        </w:tc>
        <w:tc>
          <w:tcPr>
            <w:tcW w:w="1196" w:type="dxa"/>
            <w:tcBorders>
              <w:top w:val="nil"/>
              <w:left w:val="nil"/>
              <w:bottom w:val="single" w:sz="4" w:space="0" w:color="auto"/>
              <w:right w:val="single" w:sz="4" w:space="0" w:color="auto"/>
            </w:tcBorders>
            <w:shd w:val="clear" w:color="000000" w:fill="FFFFFF"/>
            <w:noWrap/>
            <w:vAlign w:val="bottom"/>
            <w:hideMark/>
          </w:tcPr>
          <w:p w:rsidR="00EC66AD" w:rsidRPr="00EC66AD" w:rsidRDefault="00EC66AD" w:rsidP="00726AAE">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EC66AD" w:rsidRPr="00EC66AD" w:rsidRDefault="00EC66AD" w:rsidP="00726AAE">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EC66AD" w:rsidRPr="00EC66AD" w:rsidRDefault="00EC66AD" w:rsidP="00726AAE">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1842" w:type="dxa"/>
            <w:gridSpan w:val="2"/>
            <w:vMerge/>
            <w:tcBorders>
              <w:top w:val="nil"/>
              <w:left w:val="nil"/>
              <w:bottom w:val="single" w:sz="4" w:space="0" w:color="auto"/>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r>
      <w:tr w:rsidR="00EC66AD" w:rsidRPr="00EC66AD" w:rsidTr="00726AAE">
        <w:trPr>
          <w:trHeight w:val="960"/>
        </w:trPr>
        <w:tc>
          <w:tcPr>
            <w:tcW w:w="2850" w:type="dxa"/>
            <w:gridSpan w:val="3"/>
            <w:vMerge/>
            <w:tcBorders>
              <w:top w:val="single" w:sz="4" w:space="0" w:color="auto"/>
              <w:left w:val="single" w:sz="4" w:space="0" w:color="auto"/>
              <w:bottom w:val="single" w:sz="4" w:space="0" w:color="auto"/>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1843" w:type="dxa"/>
            <w:tcBorders>
              <w:top w:val="nil"/>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Средства Федерального бюджета</w:t>
            </w:r>
          </w:p>
        </w:tc>
        <w:tc>
          <w:tcPr>
            <w:tcW w:w="1276" w:type="dxa"/>
            <w:tcBorders>
              <w:top w:val="nil"/>
              <w:left w:val="nil"/>
              <w:bottom w:val="single" w:sz="4" w:space="0" w:color="auto"/>
              <w:right w:val="single" w:sz="4" w:space="0" w:color="auto"/>
            </w:tcBorders>
            <w:shd w:val="clear" w:color="auto" w:fill="auto"/>
            <w:noWrap/>
            <w:vAlign w:val="bottom"/>
            <w:hideMark/>
          </w:tcPr>
          <w:p w:rsidR="00EC66AD" w:rsidRPr="00EC66AD" w:rsidRDefault="00EC66AD" w:rsidP="00726AAE">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32 872,28</w:t>
            </w:r>
          </w:p>
        </w:tc>
        <w:tc>
          <w:tcPr>
            <w:tcW w:w="1276" w:type="dxa"/>
            <w:tcBorders>
              <w:top w:val="nil"/>
              <w:left w:val="nil"/>
              <w:bottom w:val="single" w:sz="4" w:space="0" w:color="auto"/>
              <w:right w:val="single" w:sz="4" w:space="0" w:color="auto"/>
            </w:tcBorders>
            <w:shd w:val="clear" w:color="auto" w:fill="auto"/>
            <w:noWrap/>
            <w:vAlign w:val="bottom"/>
            <w:hideMark/>
          </w:tcPr>
          <w:p w:rsidR="00EC66AD" w:rsidRPr="00EC66AD" w:rsidRDefault="00EC66AD" w:rsidP="00726AAE">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183 614,15</w:t>
            </w:r>
          </w:p>
        </w:tc>
        <w:tc>
          <w:tcPr>
            <w:tcW w:w="1275" w:type="dxa"/>
            <w:tcBorders>
              <w:top w:val="nil"/>
              <w:left w:val="nil"/>
              <w:bottom w:val="single" w:sz="4" w:space="0" w:color="auto"/>
              <w:right w:val="single" w:sz="4" w:space="0" w:color="auto"/>
            </w:tcBorders>
            <w:shd w:val="clear" w:color="auto" w:fill="auto"/>
            <w:noWrap/>
            <w:vAlign w:val="bottom"/>
            <w:hideMark/>
          </w:tcPr>
          <w:p w:rsidR="00EC66AD" w:rsidRPr="00EC66AD" w:rsidRDefault="00EC66AD" w:rsidP="00726AAE">
            <w:pPr>
              <w:spacing w:after="0" w:line="240" w:lineRule="auto"/>
              <w:jc w:val="center"/>
              <w:outlineLvl w:val="0"/>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79 077,03</w:t>
            </w:r>
          </w:p>
        </w:tc>
        <w:tc>
          <w:tcPr>
            <w:tcW w:w="1356" w:type="dxa"/>
            <w:tcBorders>
              <w:top w:val="nil"/>
              <w:left w:val="nil"/>
              <w:bottom w:val="single" w:sz="4" w:space="0" w:color="auto"/>
              <w:right w:val="single" w:sz="4" w:space="0" w:color="auto"/>
            </w:tcBorders>
            <w:shd w:val="clear" w:color="auto" w:fill="auto"/>
            <w:noWrap/>
            <w:vAlign w:val="bottom"/>
            <w:hideMark/>
          </w:tcPr>
          <w:p w:rsidR="00EC66AD" w:rsidRPr="00EC66AD" w:rsidRDefault="00EC66AD" w:rsidP="00726AAE">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104 537,12</w:t>
            </w:r>
          </w:p>
        </w:tc>
        <w:tc>
          <w:tcPr>
            <w:tcW w:w="1196" w:type="dxa"/>
            <w:tcBorders>
              <w:top w:val="nil"/>
              <w:left w:val="nil"/>
              <w:bottom w:val="single" w:sz="4" w:space="0" w:color="auto"/>
              <w:right w:val="single" w:sz="4" w:space="0" w:color="auto"/>
            </w:tcBorders>
            <w:shd w:val="clear" w:color="000000" w:fill="FFFFFF"/>
            <w:noWrap/>
            <w:vAlign w:val="bottom"/>
            <w:hideMark/>
          </w:tcPr>
          <w:p w:rsidR="00EC66AD" w:rsidRPr="00EC66AD" w:rsidRDefault="00EC66AD" w:rsidP="00726AAE">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EC66AD" w:rsidRPr="00EC66AD" w:rsidRDefault="00EC66AD" w:rsidP="00726AAE">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EC66AD" w:rsidRPr="00EC66AD" w:rsidRDefault="00EC66AD" w:rsidP="00726AAE">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1842" w:type="dxa"/>
            <w:gridSpan w:val="2"/>
            <w:vMerge/>
            <w:tcBorders>
              <w:top w:val="nil"/>
              <w:left w:val="nil"/>
              <w:bottom w:val="single" w:sz="4" w:space="0" w:color="auto"/>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r>
      <w:tr w:rsidR="00EC66AD" w:rsidRPr="00EC66AD" w:rsidTr="00726AAE">
        <w:trPr>
          <w:trHeight w:val="735"/>
        </w:trPr>
        <w:tc>
          <w:tcPr>
            <w:tcW w:w="2850" w:type="dxa"/>
            <w:gridSpan w:val="3"/>
            <w:vMerge/>
            <w:tcBorders>
              <w:top w:val="single" w:sz="4" w:space="0" w:color="auto"/>
              <w:left w:val="single" w:sz="4" w:space="0" w:color="auto"/>
              <w:bottom w:val="single" w:sz="4" w:space="0" w:color="auto"/>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1843" w:type="dxa"/>
            <w:tcBorders>
              <w:top w:val="nil"/>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Внебюджетные источники</w:t>
            </w:r>
          </w:p>
        </w:tc>
        <w:tc>
          <w:tcPr>
            <w:tcW w:w="1276" w:type="dxa"/>
            <w:tcBorders>
              <w:top w:val="nil"/>
              <w:left w:val="nil"/>
              <w:bottom w:val="single" w:sz="4" w:space="0" w:color="auto"/>
              <w:right w:val="single" w:sz="4" w:space="0" w:color="auto"/>
            </w:tcBorders>
            <w:shd w:val="clear" w:color="auto" w:fill="auto"/>
            <w:noWrap/>
            <w:vAlign w:val="bottom"/>
            <w:hideMark/>
          </w:tcPr>
          <w:p w:rsidR="00EC66AD" w:rsidRPr="00EC66AD" w:rsidRDefault="00EC66AD" w:rsidP="00726AAE">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EC66AD" w:rsidRPr="00EC66AD" w:rsidRDefault="00EC66AD" w:rsidP="00726AAE">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1275" w:type="dxa"/>
            <w:tcBorders>
              <w:top w:val="nil"/>
              <w:left w:val="nil"/>
              <w:bottom w:val="single" w:sz="4" w:space="0" w:color="auto"/>
              <w:right w:val="single" w:sz="4" w:space="0" w:color="auto"/>
            </w:tcBorders>
            <w:shd w:val="clear" w:color="auto" w:fill="auto"/>
            <w:noWrap/>
            <w:vAlign w:val="bottom"/>
            <w:hideMark/>
          </w:tcPr>
          <w:p w:rsidR="00EC66AD" w:rsidRPr="00EC66AD" w:rsidRDefault="00EC66AD" w:rsidP="00726AAE">
            <w:pPr>
              <w:spacing w:after="0" w:line="240" w:lineRule="auto"/>
              <w:jc w:val="center"/>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0,00</w:t>
            </w:r>
          </w:p>
        </w:tc>
        <w:tc>
          <w:tcPr>
            <w:tcW w:w="1356" w:type="dxa"/>
            <w:tcBorders>
              <w:top w:val="nil"/>
              <w:left w:val="nil"/>
              <w:bottom w:val="single" w:sz="4" w:space="0" w:color="auto"/>
              <w:right w:val="single" w:sz="4" w:space="0" w:color="auto"/>
            </w:tcBorders>
            <w:shd w:val="clear" w:color="auto" w:fill="auto"/>
            <w:noWrap/>
            <w:vAlign w:val="bottom"/>
            <w:hideMark/>
          </w:tcPr>
          <w:p w:rsidR="00EC66AD" w:rsidRPr="00EC66AD" w:rsidRDefault="00EC66AD" w:rsidP="00726AAE">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1196" w:type="dxa"/>
            <w:tcBorders>
              <w:top w:val="nil"/>
              <w:left w:val="nil"/>
              <w:bottom w:val="single" w:sz="4" w:space="0" w:color="auto"/>
              <w:right w:val="single" w:sz="4" w:space="0" w:color="auto"/>
            </w:tcBorders>
            <w:shd w:val="clear" w:color="000000" w:fill="FFFFFF"/>
            <w:noWrap/>
            <w:vAlign w:val="bottom"/>
            <w:hideMark/>
          </w:tcPr>
          <w:p w:rsidR="00EC66AD" w:rsidRPr="00EC66AD" w:rsidRDefault="00EC66AD" w:rsidP="00726AAE">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EC66AD" w:rsidRPr="00EC66AD" w:rsidRDefault="00EC66AD" w:rsidP="00726AAE">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EC66AD" w:rsidRPr="00EC66AD" w:rsidRDefault="00EC66AD" w:rsidP="00726AAE">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1842" w:type="dxa"/>
            <w:gridSpan w:val="2"/>
            <w:vMerge/>
            <w:tcBorders>
              <w:top w:val="nil"/>
              <w:left w:val="nil"/>
              <w:bottom w:val="single" w:sz="4" w:space="0" w:color="auto"/>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r>
    </w:tbl>
    <w:p w:rsidR="00FE53B9" w:rsidRDefault="00FE53B9" w:rsidP="00FE53B9"/>
    <w:p w:rsidR="00FE53B9" w:rsidRPr="00FE53B9" w:rsidRDefault="00FE53B9" w:rsidP="00FE53B9"/>
    <w:p w:rsidR="00FE53B9" w:rsidRDefault="00566B22">
      <w:pPr>
        <w:rPr>
          <w:rFonts w:ascii="Times New Roman" w:hAnsi="Times New Roman" w:cs="Times New Roman"/>
          <w:sz w:val="20"/>
          <w:szCs w:val="20"/>
        </w:rPr>
      </w:pPr>
      <w:r>
        <w:rPr>
          <w:rFonts w:ascii="Times New Roman" w:hAnsi="Times New Roman" w:cs="Times New Roman"/>
          <w:sz w:val="20"/>
          <w:szCs w:val="20"/>
        </w:rPr>
        <w:t xml:space="preserve"> </w:t>
      </w:r>
    </w:p>
    <w:p w:rsidR="00F654BE" w:rsidRPr="00A91D93" w:rsidRDefault="00F654BE" w:rsidP="00F57D22">
      <w:pPr>
        <w:ind w:left="4248" w:firstLine="708"/>
        <w:jc w:val="center"/>
        <w:rPr>
          <w:rFonts w:ascii="Times New Roman" w:hAnsi="Times New Roman" w:cs="Times New Roman"/>
          <w:sz w:val="24"/>
          <w:szCs w:val="20"/>
        </w:rPr>
      </w:pPr>
      <w:r w:rsidRPr="00A91D93">
        <w:rPr>
          <w:rFonts w:ascii="Times New Roman" w:hAnsi="Times New Roman" w:cs="Times New Roman"/>
          <w:sz w:val="24"/>
          <w:szCs w:val="20"/>
        </w:rPr>
        <w:lastRenderedPageBreak/>
        <w:t>Приложение №2</w:t>
      </w:r>
    </w:p>
    <w:p w:rsidR="00F654BE" w:rsidRPr="00A91D93" w:rsidRDefault="00F654BE" w:rsidP="00F654BE">
      <w:pPr>
        <w:autoSpaceDE w:val="0"/>
        <w:autoSpaceDN w:val="0"/>
        <w:adjustRightInd w:val="0"/>
        <w:spacing w:after="0" w:line="240" w:lineRule="auto"/>
        <w:ind w:left="8931"/>
        <w:rPr>
          <w:rFonts w:ascii="Times New Roman" w:hAnsi="Times New Roman" w:cs="Times New Roman"/>
          <w:sz w:val="24"/>
          <w:szCs w:val="20"/>
        </w:rPr>
      </w:pPr>
      <w:r w:rsidRPr="00A91D93">
        <w:rPr>
          <w:rFonts w:ascii="Times New Roman" w:hAnsi="Times New Roman" w:cs="Times New Roman"/>
          <w:sz w:val="24"/>
          <w:szCs w:val="20"/>
        </w:rPr>
        <w:t>к муниципальной программе городского округа Электросталь Московской области</w:t>
      </w:r>
    </w:p>
    <w:p w:rsidR="00F654BE" w:rsidRDefault="00F654BE" w:rsidP="00F654BE">
      <w:pPr>
        <w:autoSpaceDE w:val="0"/>
        <w:autoSpaceDN w:val="0"/>
        <w:adjustRightInd w:val="0"/>
        <w:spacing w:after="0" w:line="240" w:lineRule="auto"/>
        <w:ind w:left="8931"/>
        <w:rPr>
          <w:rFonts w:ascii="Times New Roman" w:hAnsi="Times New Roman" w:cs="Times New Roman"/>
          <w:sz w:val="24"/>
          <w:szCs w:val="20"/>
        </w:rPr>
      </w:pPr>
      <w:r w:rsidRPr="00A91D93">
        <w:rPr>
          <w:rFonts w:ascii="Times New Roman" w:hAnsi="Times New Roman" w:cs="Times New Roman"/>
          <w:sz w:val="24"/>
          <w:szCs w:val="20"/>
        </w:rPr>
        <w:t>«Формирование современной комфортной городской среды»</w:t>
      </w:r>
    </w:p>
    <w:tbl>
      <w:tblPr>
        <w:tblW w:w="14650" w:type="dxa"/>
        <w:tblInd w:w="93" w:type="dxa"/>
        <w:tblLayout w:type="fixed"/>
        <w:tblLook w:val="04A0" w:firstRow="1" w:lastRow="0" w:firstColumn="1" w:lastColumn="0" w:noHBand="0" w:noVBand="1"/>
      </w:tblPr>
      <w:tblGrid>
        <w:gridCol w:w="1575"/>
        <w:gridCol w:w="1701"/>
        <w:gridCol w:w="3544"/>
        <w:gridCol w:w="1417"/>
        <w:gridCol w:w="1276"/>
        <w:gridCol w:w="1235"/>
        <w:gridCol w:w="1133"/>
        <w:gridCol w:w="1354"/>
        <w:gridCol w:w="1415"/>
      </w:tblGrid>
      <w:tr w:rsidR="00726AAE" w:rsidRPr="00726AAE" w:rsidTr="00726AAE">
        <w:trPr>
          <w:trHeight w:val="615"/>
        </w:trPr>
        <w:tc>
          <w:tcPr>
            <w:tcW w:w="14650" w:type="dxa"/>
            <w:gridSpan w:val="9"/>
            <w:tcBorders>
              <w:top w:val="nil"/>
              <w:left w:val="nil"/>
              <w:bottom w:val="nil"/>
              <w:right w:val="nil"/>
            </w:tcBorders>
            <w:shd w:val="clear" w:color="auto" w:fill="auto"/>
            <w:hideMark/>
          </w:tcPr>
          <w:p w:rsidR="00726AAE" w:rsidRPr="00726AAE" w:rsidRDefault="00726AAE" w:rsidP="00726AAE">
            <w:pPr>
              <w:spacing w:after="0" w:line="240" w:lineRule="auto"/>
              <w:jc w:val="center"/>
              <w:rPr>
                <w:rFonts w:ascii="Times New Roman" w:eastAsia="Times New Roman" w:hAnsi="Times New Roman" w:cs="Times New Roman"/>
                <w:b/>
                <w:bCs/>
                <w:color w:val="000000"/>
                <w:sz w:val="20"/>
                <w:szCs w:val="20"/>
              </w:rPr>
            </w:pPr>
            <w:r w:rsidRPr="00726AAE">
              <w:rPr>
                <w:rFonts w:ascii="Times New Roman" w:eastAsia="Times New Roman" w:hAnsi="Times New Roman" w:cs="Times New Roman"/>
                <w:b/>
                <w:bCs/>
                <w:color w:val="000000"/>
                <w:sz w:val="20"/>
                <w:szCs w:val="20"/>
              </w:rPr>
              <w:t xml:space="preserve">1. ПАСПОРТ ПОДПРОГРАММЫ II «Благоустройство территорий» </w:t>
            </w:r>
            <w:r w:rsidRPr="00726AAE">
              <w:rPr>
                <w:rFonts w:ascii="Times New Roman" w:eastAsia="Times New Roman" w:hAnsi="Times New Roman" w:cs="Times New Roman"/>
                <w:b/>
                <w:bCs/>
                <w:color w:val="000000"/>
                <w:sz w:val="20"/>
                <w:szCs w:val="20"/>
              </w:rPr>
              <w:br/>
              <w:t>МУНИЦИПАЛЬНОЙ ПРОГРАММЫ на 2020-2024 годы</w:t>
            </w:r>
          </w:p>
        </w:tc>
      </w:tr>
      <w:tr w:rsidR="00726AAE" w:rsidRPr="00726AAE" w:rsidTr="00726AAE">
        <w:trPr>
          <w:trHeight w:val="339"/>
        </w:trPr>
        <w:tc>
          <w:tcPr>
            <w:tcW w:w="3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26AAE" w:rsidRPr="00726AAE" w:rsidRDefault="00726AAE" w:rsidP="00726AAE">
            <w:pPr>
              <w:spacing w:after="0" w:line="240" w:lineRule="auto"/>
              <w:rPr>
                <w:rFonts w:ascii="Times New Roman" w:eastAsia="Times New Roman" w:hAnsi="Times New Roman" w:cs="Times New Roman"/>
                <w:color w:val="000000"/>
                <w:sz w:val="20"/>
                <w:szCs w:val="20"/>
              </w:rPr>
            </w:pPr>
            <w:r w:rsidRPr="00726AAE">
              <w:rPr>
                <w:rFonts w:ascii="Times New Roman" w:eastAsia="Times New Roman" w:hAnsi="Times New Roman" w:cs="Times New Roman"/>
                <w:color w:val="000000"/>
                <w:sz w:val="20"/>
                <w:szCs w:val="20"/>
              </w:rPr>
              <w:t>Муниципальный заказчик подпрограммы</w:t>
            </w:r>
          </w:p>
        </w:tc>
        <w:tc>
          <w:tcPr>
            <w:tcW w:w="11374" w:type="dxa"/>
            <w:gridSpan w:val="7"/>
            <w:tcBorders>
              <w:top w:val="single" w:sz="4" w:space="0" w:color="auto"/>
              <w:left w:val="nil"/>
              <w:bottom w:val="single" w:sz="4" w:space="0" w:color="auto"/>
              <w:right w:val="single" w:sz="4" w:space="0" w:color="auto"/>
            </w:tcBorders>
            <w:shd w:val="clear" w:color="auto" w:fill="auto"/>
            <w:vAlign w:val="bottom"/>
            <w:hideMark/>
          </w:tcPr>
          <w:p w:rsidR="00726AAE" w:rsidRPr="00726AAE" w:rsidRDefault="00726AAE" w:rsidP="00726AAE">
            <w:pPr>
              <w:spacing w:after="0" w:line="240" w:lineRule="auto"/>
              <w:jc w:val="center"/>
              <w:rPr>
                <w:rFonts w:ascii="Times New Roman" w:eastAsia="Times New Roman" w:hAnsi="Times New Roman" w:cs="Times New Roman"/>
                <w:color w:val="000000"/>
                <w:sz w:val="20"/>
                <w:szCs w:val="20"/>
              </w:rPr>
            </w:pPr>
            <w:r w:rsidRPr="00726AAE">
              <w:rPr>
                <w:rFonts w:ascii="Times New Roman" w:eastAsia="Times New Roman" w:hAnsi="Times New Roman" w:cs="Times New Roman"/>
                <w:color w:val="000000"/>
                <w:sz w:val="20"/>
                <w:szCs w:val="20"/>
              </w:rPr>
              <w:t>Комитет по строительству, дорожной деятельности и благоустройства городского округа Электросталь</w:t>
            </w:r>
          </w:p>
        </w:tc>
      </w:tr>
      <w:tr w:rsidR="00726AAE" w:rsidRPr="00726AAE" w:rsidTr="00726AAE">
        <w:trPr>
          <w:trHeight w:val="315"/>
        </w:trPr>
        <w:tc>
          <w:tcPr>
            <w:tcW w:w="157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26AAE" w:rsidRPr="00726AAE" w:rsidRDefault="00726AAE" w:rsidP="00726AAE">
            <w:pPr>
              <w:spacing w:after="0" w:line="240" w:lineRule="auto"/>
              <w:jc w:val="center"/>
              <w:rPr>
                <w:rFonts w:ascii="Times New Roman" w:eastAsia="Times New Roman" w:hAnsi="Times New Roman" w:cs="Times New Roman"/>
                <w:color w:val="000000"/>
                <w:sz w:val="20"/>
                <w:szCs w:val="20"/>
              </w:rPr>
            </w:pPr>
            <w:r w:rsidRPr="00726AAE">
              <w:rPr>
                <w:rFonts w:ascii="Times New Roman" w:eastAsia="Times New Roman" w:hAnsi="Times New Roman" w:cs="Times New Roman"/>
                <w:color w:val="000000"/>
                <w:sz w:val="20"/>
                <w:szCs w:val="20"/>
              </w:rPr>
              <w:t>Источники финансирования подпрограммы по годам реализации и главным распорядителям бюджетных средств, в том числе по годам:</w:t>
            </w:r>
          </w:p>
        </w:tc>
        <w:tc>
          <w:tcPr>
            <w:tcW w:w="1701" w:type="dxa"/>
            <w:vMerge w:val="restart"/>
            <w:tcBorders>
              <w:top w:val="nil"/>
              <w:left w:val="nil"/>
              <w:bottom w:val="single" w:sz="4" w:space="0" w:color="auto"/>
              <w:right w:val="single" w:sz="4" w:space="0" w:color="auto"/>
            </w:tcBorders>
            <w:shd w:val="clear" w:color="auto" w:fill="auto"/>
            <w:hideMark/>
          </w:tcPr>
          <w:p w:rsidR="00726AAE" w:rsidRPr="00726AAE" w:rsidRDefault="00726AAE" w:rsidP="00726AAE">
            <w:pPr>
              <w:spacing w:after="0" w:line="240" w:lineRule="auto"/>
              <w:jc w:val="center"/>
              <w:rPr>
                <w:rFonts w:ascii="Times New Roman" w:eastAsia="Times New Roman" w:hAnsi="Times New Roman" w:cs="Times New Roman"/>
                <w:color w:val="000000"/>
                <w:sz w:val="20"/>
                <w:szCs w:val="20"/>
              </w:rPr>
            </w:pPr>
            <w:r w:rsidRPr="00726AAE">
              <w:rPr>
                <w:rFonts w:ascii="Times New Roman" w:eastAsia="Times New Roman" w:hAnsi="Times New Roman" w:cs="Times New Roman"/>
                <w:color w:val="000000"/>
                <w:sz w:val="20"/>
                <w:szCs w:val="20"/>
              </w:rPr>
              <w:t>Главный распорядитель бюджетных средств</w:t>
            </w:r>
          </w:p>
        </w:tc>
        <w:tc>
          <w:tcPr>
            <w:tcW w:w="3544" w:type="dxa"/>
            <w:vMerge w:val="restart"/>
            <w:tcBorders>
              <w:top w:val="nil"/>
              <w:left w:val="single" w:sz="4" w:space="0" w:color="auto"/>
              <w:bottom w:val="single" w:sz="4" w:space="0" w:color="auto"/>
              <w:right w:val="single" w:sz="4" w:space="0" w:color="auto"/>
            </w:tcBorders>
            <w:shd w:val="clear" w:color="auto" w:fill="auto"/>
            <w:hideMark/>
          </w:tcPr>
          <w:p w:rsidR="00726AAE" w:rsidRPr="00726AAE" w:rsidRDefault="00726AAE" w:rsidP="00726AAE">
            <w:pPr>
              <w:spacing w:after="0" w:line="240" w:lineRule="auto"/>
              <w:jc w:val="center"/>
              <w:rPr>
                <w:rFonts w:ascii="Times New Roman" w:eastAsia="Times New Roman" w:hAnsi="Times New Roman" w:cs="Times New Roman"/>
                <w:color w:val="000000"/>
                <w:sz w:val="20"/>
                <w:szCs w:val="20"/>
              </w:rPr>
            </w:pPr>
            <w:r w:rsidRPr="00726AAE">
              <w:rPr>
                <w:rFonts w:ascii="Times New Roman" w:eastAsia="Times New Roman" w:hAnsi="Times New Roman" w:cs="Times New Roman"/>
                <w:color w:val="000000"/>
                <w:sz w:val="20"/>
                <w:szCs w:val="20"/>
              </w:rPr>
              <w:t>Источник финансирования</w:t>
            </w:r>
          </w:p>
        </w:tc>
        <w:tc>
          <w:tcPr>
            <w:tcW w:w="7830" w:type="dxa"/>
            <w:gridSpan w:val="6"/>
            <w:tcBorders>
              <w:top w:val="single" w:sz="4" w:space="0" w:color="auto"/>
              <w:left w:val="nil"/>
              <w:bottom w:val="single" w:sz="4" w:space="0" w:color="auto"/>
              <w:right w:val="single" w:sz="4" w:space="0" w:color="auto"/>
            </w:tcBorders>
            <w:shd w:val="clear" w:color="auto" w:fill="auto"/>
            <w:hideMark/>
          </w:tcPr>
          <w:p w:rsidR="00726AAE" w:rsidRPr="00726AAE" w:rsidRDefault="00726AAE" w:rsidP="00726AAE">
            <w:pPr>
              <w:spacing w:after="0" w:line="240" w:lineRule="auto"/>
              <w:jc w:val="center"/>
              <w:rPr>
                <w:rFonts w:ascii="Times New Roman" w:eastAsia="Times New Roman" w:hAnsi="Times New Roman" w:cs="Times New Roman"/>
                <w:color w:val="000000"/>
                <w:sz w:val="20"/>
                <w:szCs w:val="20"/>
              </w:rPr>
            </w:pPr>
            <w:r w:rsidRPr="00726AAE">
              <w:rPr>
                <w:rFonts w:ascii="Times New Roman" w:eastAsia="Times New Roman" w:hAnsi="Times New Roman" w:cs="Times New Roman"/>
                <w:color w:val="000000"/>
                <w:sz w:val="20"/>
                <w:szCs w:val="20"/>
              </w:rPr>
              <w:t>Расходы (тыс. рублей)</w:t>
            </w:r>
          </w:p>
        </w:tc>
      </w:tr>
      <w:tr w:rsidR="00726AAE" w:rsidRPr="00726AAE" w:rsidTr="00726AAE">
        <w:trPr>
          <w:trHeight w:val="630"/>
        </w:trPr>
        <w:tc>
          <w:tcPr>
            <w:tcW w:w="1575" w:type="dxa"/>
            <w:vMerge/>
            <w:tcBorders>
              <w:top w:val="single" w:sz="4" w:space="0" w:color="auto"/>
              <w:left w:val="single" w:sz="4" w:space="0" w:color="auto"/>
              <w:bottom w:val="single" w:sz="4" w:space="0" w:color="auto"/>
              <w:right w:val="single" w:sz="4" w:space="0" w:color="auto"/>
            </w:tcBorders>
            <w:vAlign w:val="center"/>
            <w:hideMark/>
          </w:tcPr>
          <w:p w:rsidR="00726AAE" w:rsidRPr="00726AAE" w:rsidRDefault="00726AAE" w:rsidP="00726AAE">
            <w:pPr>
              <w:spacing w:after="0" w:line="240" w:lineRule="auto"/>
              <w:rPr>
                <w:rFonts w:ascii="Times New Roman" w:eastAsia="Times New Roman" w:hAnsi="Times New Roman" w:cs="Times New Roman"/>
                <w:color w:val="000000"/>
                <w:sz w:val="20"/>
                <w:szCs w:val="20"/>
              </w:rPr>
            </w:pPr>
          </w:p>
        </w:tc>
        <w:tc>
          <w:tcPr>
            <w:tcW w:w="1701" w:type="dxa"/>
            <w:vMerge/>
            <w:tcBorders>
              <w:top w:val="nil"/>
              <w:left w:val="nil"/>
              <w:bottom w:val="single" w:sz="4" w:space="0" w:color="auto"/>
              <w:right w:val="single" w:sz="4" w:space="0" w:color="auto"/>
            </w:tcBorders>
            <w:vAlign w:val="center"/>
            <w:hideMark/>
          </w:tcPr>
          <w:p w:rsidR="00726AAE" w:rsidRPr="00726AAE" w:rsidRDefault="00726AAE" w:rsidP="00726AAE">
            <w:pPr>
              <w:spacing w:after="0" w:line="240" w:lineRule="auto"/>
              <w:rPr>
                <w:rFonts w:ascii="Times New Roman" w:eastAsia="Times New Roman" w:hAnsi="Times New Roman" w:cs="Times New Roman"/>
                <w:color w:val="000000"/>
                <w:sz w:val="20"/>
                <w:szCs w:val="20"/>
              </w:rPr>
            </w:pPr>
          </w:p>
        </w:tc>
        <w:tc>
          <w:tcPr>
            <w:tcW w:w="3544" w:type="dxa"/>
            <w:vMerge/>
            <w:tcBorders>
              <w:top w:val="nil"/>
              <w:left w:val="single" w:sz="4" w:space="0" w:color="auto"/>
              <w:bottom w:val="single" w:sz="4" w:space="0" w:color="auto"/>
              <w:right w:val="single" w:sz="4" w:space="0" w:color="auto"/>
            </w:tcBorders>
            <w:vAlign w:val="center"/>
            <w:hideMark/>
          </w:tcPr>
          <w:p w:rsidR="00726AAE" w:rsidRPr="00726AAE" w:rsidRDefault="00726AAE" w:rsidP="00726AAE">
            <w:pPr>
              <w:spacing w:after="0" w:line="240" w:lineRule="auto"/>
              <w:rPr>
                <w:rFonts w:ascii="Times New Roman" w:eastAsia="Times New Roman" w:hAnsi="Times New Roman" w:cs="Times New Roman"/>
                <w:color w:val="000000"/>
                <w:sz w:val="20"/>
                <w:szCs w:val="20"/>
              </w:rPr>
            </w:pPr>
          </w:p>
        </w:tc>
        <w:tc>
          <w:tcPr>
            <w:tcW w:w="1417" w:type="dxa"/>
            <w:tcBorders>
              <w:top w:val="nil"/>
              <w:left w:val="nil"/>
              <w:bottom w:val="single" w:sz="4" w:space="0" w:color="auto"/>
              <w:right w:val="single" w:sz="4" w:space="0" w:color="auto"/>
            </w:tcBorders>
            <w:shd w:val="clear" w:color="auto" w:fill="auto"/>
            <w:hideMark/>
          </w:tcPr>
          <w:p w:rsidR="00726AAE" w:rsidRPr="00726AAE" w:rsidRDefault="00726AAE" w:rsidP="00726AAE">
            <w:pPr>
              <w:spacing w:after="0" w:line="240" w:lineRule="auto"/>
              <w:jc w:val="center"/>
              <w:rPr>
                <w:rFonts w:ascii="Times New Roman" w:eastAsia="Times New Roman" w:hAnsi="Times New Roman" w:cs="Times New Roman"/>
                <w:color w:val="000000"/>
                <w:sz w:val="20"/>
                <w:szCs w:val="20"/>
              </w:rPr>
            </w:pPr>
            <w:r w:rsidRPr="00726AAE">
              <w:rPr>
                <w:rFonts w:ascii="Times New Roman" w:eastAsia="Times New Roman" w:hAnsi="Times New Roman" w:cs="Times New Roman"/>
                <w:color w:val="000000"/>
                <w:sz w:val="20"/>
                <w:szCs w:val="20"/>
              </w:rPr>
              <w:t>Итого</w:t>
            </w:r>
          </w:p>
        </w:tc>
        <w:tc>
          <w:tcPr>
            <w:tcW w:w="1276" w:type="dxa"/>
            <w:tcBorders>
              <w:top w:val="nil"/>
              <w:left w:val="nil"/>
              <w:bottom w:val="single" w:sz="4" w:space="0" w:color="auto"/>
              <w:right w:val="single" w:sz="4" w:space="0" w:color="auto"/>
            </w:tcBorders>
            <w:shd w:val="clear" w:color="auto" w:fill="auto"/>
            <w:hideMark/>
          </w:tcPr>
          <w:p w:rsidR="00726AAE" w:rsidRPr="00726AAE" w:rsidRDefault="00726AAE" w:rsidP="00726AAE">
            <w:pPr>
              <w:spacing w:after="0" w:line="240" w:lineRule="auto"/>
              <w:jc w:val="center"/>
              <w:rPr>
                <w:rFonts w:ascii="Times New Roman" w:eastAsia="Times New Roman" w:hAnsi="Times New Roman" w:cs="Times New Roman"/>
                <w:b/>
                <w:bCs/>
                <w:color w:val="000000"/>
                <w:sz w:val="20"/>
                <w:szCs w:val="20"/>
              </w:rPr>
            </w:pPr>
            <w:r w:rsidRPr="00726AAE">
              <w:rPr>
                <w:rFonts w:ascii="Times New Roman" w:eastAsia="Times New Roman" w:hAnsi="Times New Roman" w:cs="Times New Roman"/>
                <w:b/>
                <w:bCs/>
                <w:color w:val="000000"/>
                <w:sz w:val="20"/>
                <w:szCs w:val="20"/>
              </w:rPr>
              <w:t>2020</w:t>
            </w:r>
          </w:p>
        </w:tc>
        <w:tc>
          <w:tcPr>
            <w:tcW w:w="1235" w:type="dxa"/>
            <w:tcBorders>
              <w:top w:val="nil"/>
              <w:left w:val="nil"/>
              <w:bottom w:val="single" w:sz="4" w:space="0" w:color="auto"/>
              <w:right w:val="single" w:sz="4" w:space="0" w:color="auto"/>
            </w:tcBorders>
            <w:shd w:val="clear" w:color="auto" w:fill="auto"/>
            <w:hideMark/>
          </w:tcPr>
          <w:p w:rsidR="00726AAE" w:rsidRPr="00726AAE" w:rsidRDefault="00726AAE" w:rsidP="00726AAE">
            <w:pPr>
              <w:spacing w:after="0" w:line="240" w:lineRule="auto"/>
              <w:jc w:val="center"/>
              <w:rPr>
                <w:rFonts w:ascii="Times New Roman" w:eastAsia="Times New Roman" w:hAnsi="Times New Roman" w:cs="Times New Roman"/>
                <w:color w:val="000000"/>
                <w:sz w:val="20"/>
                <w:szCs w:val="20"/>
              </w:rPr>
            </w:pPr>
            <w:r w:rsidRPr="00726AAE">
              <w:rPr>
                <w:rFonts w:ascii="Times New Roman" w:eastAsia="Times New Roman" w:hAnsi="Times New Roman" w:cs="Times New Roman"/>
                <w:color w:val="000000"/>
                <w:sz w:val="20"/>
                <w:szCs w:val="20"/>
              </w:rPr>
              <w:t>2021</w:t>
            </w:r>
          </w:p>
        </w:tc>
        <w:tc>
          <w:tcPr>
            <w:tcW w:w="1133" w:type="dxa"/>
            <w:tcBorders>
              <w:top w:val="nil"/>
              <w:left w:val="nil"/>
              <w:bottom w:val="single" w:sz="4" w:space="0" w:color="auto"/>
              <w:right w:val="single" w:sz="4" w:space="0" w:color="auto"/>
            </w:tcBorders>
            <w:shd w:val="clear" w:color="auto" w:fill="auto"/>
            <w:hideMark/>
          </w:tcPr>
          <w:p w:rsidR="00726AAE" w:rsidRPr="00726AAE" w:rsidRDefault="00726AAE" w:rsidP="00726AAE">
            <w:pPr>
              <w:spacing w:after="0" w:line="240" w:lineRule="auto"/>
              <w:jc w:val="center"/>
              <w:rPr>
                <w:rFonts w:ascii="Times New Roman" w:eastAsia="Times New Roman" w:hAnsi="Times New Roman" w:cs="Times New Roman"/>
                <w:color w:val="000000"/>
                <w:sz w:val="20"/>
                <w:szCs w:val="20"/>
              </w:rPr>
            </w:pPr>
            <w:r w:rsidRPr="00726AAE">
              <w:rPr>
                <w:rFonts w:ascii="Times New Roman" w:eastAsia="Times New Roman" w:hAnsi="Times New Roman" w:cs="Times New Roman"/>
                <w:color w:val="000000"/>
                <w:sz w:val="20"/>
                <w:szCs w:val="20"/>
              </w:rPr>
              <w:t>2022</w:t>
            </w:r>
          </w:p>
        </w:tc>
        <w:tc>
          <w:tcPr>
            <w:tcW w:w="1354" w:type="dxa"/>
            <w:tcBorders>
              <w:top w:val="nil"/>
              <w:left w:val="nil"/>
              <w:bottom w:val="single" w:sz="4" w:space="0" w:color="auto"/>
              <w:right w:val="single" w:sz="4" w:space="0" w:color="auto"/>
            </w:tcBorders>
            <w:shd w:val="clear" w:color="auto" w:fill="auto"/>
            <w:hideMark/>
          </w:tcPr>
          <w:p w:rsidR="00726AAE" w:rsidRPr="00726AAE" w:rsidRDefault="00726AAE" w:rsidP="00726AAE">
            <w:pPr>
              <w:spacing w:after="0" w:line="240" w:lineRule="auto"/>
              <w:jc w:val="center"/>
              <w:rPr>
                <w:rFonts w:ascii="Times New Roman" w:eastAsia="Times New Roman" w:hAnsi="Times New Roman" w:cs="Times New Roman"/>
                <w:color w:val="000000"/>
                <w:sz w:val="20"/>
                <w:szCs w:val="20"/>
              </w:rPr>
            </w:pPr>
            <w:r w:rsidRPr="00726AAE">
              <w:rPr>
                <w:rFonts w:ascii="Times New Roman" w:eastAsia="Times New Roman" w:hAnsi="Times New Roman" w:cs="Times New Roman"/>
                <w:color w:val="000000"/>
                <w:sz w:val="20"/>
                <w:szCs w:val="20"/>
              </w:rPr>
              <w:t>2023</w:t>
            </w:r>
          </w:p>
        </w:tc>
        <w:tc>
          <w:tcPr>
            <w:tcW w:w="1415" w:type="dxa"/>
            <w:tcBorders>
              <w:top w:val="nil"/>
              <w:left w:val="nil"/>
              <w:bottom w:val="single" w:sz="4" w:space="0" w:color="auto"/>
              <w:right w:val="single" w:sz="4" w:space="0" w:color="auto"/>
            </w:tcBorders>
            <w:shd w:val="clear" w:color="auto" w:fill="auto"/>
            <w:hideMark/>
          </w:tcPr>
          <w:p w:rsidR="00726AAE" w:rsidRPr="00726AAE" w:rsidRDefault="00726AAE" w:rsidP="00726AAE">
            <w:pPr>
              <w:spacing w:after="0" w:line="240" w:lineRule="auto"/>
              <w:jc w:val="center"/>
              <w:rPr>
                <w:rFonts w:ascii="Times New Roman" w:eastAsia="Times New Roman" w:hAnsi="Times New Roman" w:cs="Times New Roman"/>
                <w:color w:val="000000"/>
                <w:sz w:val="20"/>
                <w:szCs w:val="20"/>
              </w:rPr>
            </w:pPr>
            <w:r w:rsidRPr="00726AAE">
              <w:rPr>
                <w:rFonts w:ascii="Times New Roman" w:eastAsia="Times New Roman" w:hAnsi="Times New Roman" w:cs="Times New Roman"/>
                <w:color w:val="000000"/>
                <w:sz w:val="20"/>
                <w:szCs w:val="20"/>
              </w:rPr>
              <w:t>2024</w:t>
            </w:r>
          </w:p>
        </w:tc>
      </w:tr>
      <w:tr w:rsidR="00726AAE" w:rsidRPr="00726AAE" w:rsidTr="00726AAE">
        <w:trPr>
          <w:trHeight w:val="615"/>
        </w:trPr>
        <w:tc>
          <w:tcPr>
            <w:tcW w:w="1575" w:type="dxa"/>
            <w:vMerge/>
            <w:tcBorders>
              <w:top w:val="single" w:sz="4" w:space="0" w:color="auto"/>
              <w:left w:val="single" w:sz="4" w:space="0" w:color="auto"/>
              <w:bottom w:val="single" w:sz="4" w:space="0" w:color="auto"/>
              <w:right w:val="single" w:sz="4" w:space="0" w:color="auto"/>
            </w:tcBorders>
            <w:vAlign w:val="center"/>
            <w:hideMark/>
          </w:tcPr>
          <w:p w:rsidR="00726AAE" w:rsidRPr="00726AAE" w:rsidRDefault="00726AAE" w:rsidP="00726AAE">
            <w:pPr>
              <w:spacing w:after="0" w:line="240" w:lineRule="auto"/>
              <w:rPr>
                <w:rFonts w:ascii="Times New Roman" w:eastAsia="Times New Roman" w:hAnsi="Times New Roman" w:cs="Times New Roman"/>
                <w:color w:val="000000"/>
                <w:sz w:val="20"/>
                <w:szCs w:val="20"/>
              </w:rPr>
            </w:pP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726AAE" w:rsidRPr="00726AAE" w:rsidRDefault="00726AAE" w:rsidP="00726AAE">
            <w:pPr>
              <w:spacing w:after="0" w:line="240" w:lineRule="auto"/>
              <w:jc w:val="center"/>
              <w:rPr>
                <w:rFonts w:ascii="Times New Roman" w:eastAsia="Times New Roman" w:hAnsi="Times New Roman" w:cs="Times New Roman"/>
                <w:color w:val="000000"/>
                <w:sz w:val="20"/>
                <w:szCs w:val="20"/>
              </w:rPr>
            </w:pPr>
            <w:r w:rsidRPr="00726AAE">
              <w:rPr>
                <w:rFonts w:ascii="Times New Roman" w:eastAsia="Times New Roman" w:hAnsi="Times New Roman" w:cs="Times New Roman"/>
                <w:color w:val="000000"/>
                <w:sz w:val="20"/>
                <w:szCs w:val="20"/>
              </w:rPr>
              <w:t xml:space="preserve">Всего </w:t>
            </w:r>
          </w:p>
        </w:tc>
        <w:tc>
          <w:tcPr>
            <w:tcW w:w="3544" w:type="dxa"/>
            <w:tcBorders>
              <w:top w:val="nil"/>
              <w:left w:val="nil"/>
              <w:bottom w:val="single" w:sz="4" w:space="0" w:color="auto"/>
              <w:right w:val="single" w:sz="4" w:space="0" w:color="auto"/>
            </w:tcBorders>
            <w:shd w:val="clear" w:color="auto" w:fill="auto"/>
            <w:hideMark/>
          </w:tcPr>
          <w:p w:rsidR="00726AAE" w:rsidRPr="00726AAE" w:rsidRDefault="00726AAE" w:rsidP="00726AAE">
            <w:pPr>
              <w:spacing w:after="0" w:line="240" w:lineRule="auto"/>
              <w:rPr>
                <w:rFonts w:ascii="Times New Roman" w:eastAsia="Times New Roman" w:hAnsi="Times New Roman" w:cs="Times New Roman"/>
                <w:color w:val="000000"/>
                <w:sz w:val="20"/>
                <w:szCs w:val="20"/>
              </w:rPr>
            </w:pPr>
            <w:r w:rsidRPr="00726AAE">
              <w:rPr>
                <w:rFonts w:ascii="Times New Roman" w:eastAsia="Times New Roman" w:hAnsi="Times New Roman" w:cs="Times New Roman"/>
                <w:color w:val="000000"/>
                <w:sz w:val="20"/>
                <w:szCs w:val="20"/>
              </w:rPr>
              <w:t>Всего:</w:t>
            </w:r>
            <w:r w:rsidRPr="00726AAE">
              <w:rPr>
                <w:rFonts w:ascii="Times New Roman" w:eastAsia="Times New Roman" w:hAnsi="Times New Roman" w:cs="Times New Roman"/>
                <w:color w:val="000000"/>
                <w:sz w:val="20"/>
                <w:szCs w:val="20"/>
              </w:rPr>
              <w:br/>
              <w:t>в том числе:</w:t>
            </w:r>
          </w:p>
        </w:tc>
        <w:tc>
          <w:tcPr>
            <w:tcW w:w="1417" w:type="dxa"/>
            <w:tcBorders>
              <w:top w:val="nil"/>
              <w:left w:val="nil"/>
              <w:bottom w:val="single" w:sz="4" w:space="0" w:color="auto"/>
              <w:right w:val="single" w:sz="4" w:space="0" w:color="auto"/>
            </w:tcBorders>
            <w:shd w:val="clear" w:color="auto" w:fill="auto"/>
            <w:vAlign w:val="center"/>
            <w:hideMark/>
          </w:tcPr>
          <w:p w:rsidR="00726AAE" w:rsidRPr="00726AAE" w:rsidRDefault="00726AAE" w:rsidP="00726AAE">
            <w:pPr>
              <w:spacing w:after="0" w:line="240" w:lineRule="auto"/>
              <w:jc w:val="center"/>
              <w:rPr>
                <w:rFonts w:ascii="Times New Roman" w:eastAsia="Times New Roman" w:hAnsi="Times New Roman" w:cs="Times New Roman"/>
                <w:color w:val="000000"/>
                <w:sz w:val="20"/>
                <w:szCs w:val="20"/>
              </w:rPr>
            </w:pPr>
            <w:r w:rsidRPr="00726AAE">
              <w:rPr>
                <w:rFonts w:ascii="Times New Roman" w:eastAsia="Times New Roman" w:hAnsi="Times New Roman" w:cs="Times New Roman"/>
                <w:color w:val="000000"/>
                <w:sz w:val="20"/>
                <w:szCs w:val="20"/>
              </w:rPr>
              <w:t>1 401 502,18</w:t>
            </w:r>
          </w:p>
        </w:tc>
        <w:tc>
          <w:tcPr>
            <w:tcW w:w="1276" w:type="dxa"/>
            <w:tcBorders>
              <w:top w:val="nil"/>
              <w:left w:val="nil"/>
              <w:bottom w:val="single" w:sz="4" w:space="0" w:color="auto"/>
              <w:right w:val="single" w:sz="4" w:space="0" w:color="auto"/>
            </w:tcBorders>
            <w:shd w:val="clear" w:color="auto" w:fill="auto"/>
            <w:vAlign w:val="center"/>
            <w:hideMark/>
          </w:tcPr>
          <w:p w:rsidR="00726AAE" w:rsidRPr="00726AAE" w:rsidRDefault="00726AAE" w:rsidP="00726AAE">
            <w:pPr>
              <w:spacing w:after="0" w:line="240" w:lineRule="auto"/>
              <w:jc w:val="center"/>
              <w:rPr>
                <w:rFonts w:ascii="Times New Roman" w:eastAsia="Times New Roman" w:hAnsi="Times New Roman" w:cs="Times New Roman"/>
                <w:b/>
                <w:bCs/>
                <w:color w:val="000000"/>
                <w:sz w:val="20"/>
                <w:szCs w:val="20"/>
              </w:rPr>
            </w:pPr>
            <w:r w:rsidRPr="00726AAE">
              <w:rPr>
                <w:rFonts w:ascii="Times New Roman" w:eastAsia="Times New Roman" w:hAnsi="Times New Roman" w:cs="Times New Roman"/>
                <w:b/>
                <w:bCs/>
                <w:color w:val="000000"/>
                <w:sz w:val="20"/>
                <w:szCs w:val="20"/>
              </w:rPr>
              <w:t>304 424,69</w:t>
            </w:r>
          </w:p>
        </w:tc>
        <w:tc>
          <w:tcPr>
            <w:tcW w:w="1235" w:type="dxa"/>
            <w:tcBorders>
              <w:top w:val="nil"/>
              <w:left w:val="nil"/>
              <w:bottom w:val="single" w:sz="4" w:space="0" w:color="auto"/>
              <w:right w:val="single" w:sz="4" w:space="0" w:color="auto"/>
            </w:tcBorders>
            <w:shd w:val="clear" w:color="auto" w:fill="auto"/>
            <w:vAlign w:val="center"/>
            <w:hideMark/>
          </w:tcPr>
          <w:p w:rsidR="00726AAE" w:rsidRPr="00726AAE" w:rsidRDefault="00726AAE" w:rsidP="00726AAE">
            <w:pPr>
              <w:spacing w:after="0" w:line="240" w:lineRule="auto"/>
              <w:jc w:val="center"/>
              <w:rPr>
                <w:rFonts w:ascii="Times New Roman" w:eastAsia="Times New Roman" w:hAnsi="Times New Roman" w:cs="Times New Roman"/>
                <w:color w:val="000000"/>
                <w:sz w:val="20"/>
                <w:szCs w:val="20"/>
              </w:rPr>
            </w:pPr>
            <w:r w:rsidRPr="00726AAE">
              <w:rPr>
                <w:rFonts w:ascii="Times New Roman" w:eastAsia="Times New Roman" w:hAnsi="Times New Roman" w:cs="Times New Roman"/>
                <w:color w:val="000000"/>
                <w:sz w:val="20"/>
                <w:szCs w:val="20"/>
              </w:rPr>
              <w:t>196 367,46</w:t>
            </w:r>
          </w:p>
        </w:tc>
        <w:tc>
          <w:tcPr>
            <w:tcW w:w="1133" w:type="dxa"/>
            <w:tcBorders>
              <w:top w:val="nil"/>
              <w:left w:val="nil"/>
              <w:bottom w:val="single" w:sz="4" w:space="0" w:color="auto"/>
              <w:right w:val="single" w:sz="4" w:space="0" w:color="auto"/>
            </w:tcBorders>
            <w:shd w:val="clear" w:color="auto" w:fill="auto"/>
            <w:vAlign w:val="center"/>
            <w:hideMark/>
          </w:tcPr>
          <w:p w:rsidR="00726AAE" w:rsidRPr="00726AAE" w:rsidRDefault="00726AAE" w:rsidP="00726AAE">
            <w:pPr>
              <w:spacing w:after="0" w:line="240" w:lineRule="auto"/>
              <w:jc w:val="center"/>
              <w:rPr>
                <w:rFonts w:ascii="Times New Roman" w:eastAsia="Times New Roman" w:hAnsi="Times New Roman" w:cs="Times New Roman"/>
                <w:color w:val="000000"/>
                <w:sz w:val="20"/>
                <w:szCs w:val="20"/>
              </w:rPr>
            </w:pPr>
            <w:r w:rsidRPr="00726AAE">
              <w:rPr>
                <w:rFonts w:ascii="Times New Roman" w:eastAsia="Times New Roman" w:hAnsi="Times New Roman" w:cs="Times New Roman"/>
                <w:color w:val="000000"/>
                <w:sz w:val="20"/>
                <w:szCs w:val="20"/>
              </w:rPr>
              <w:t>215 564,57</w:t>
            </w:r>
          </w:p>
        </w:tc>
        <w:tc>
          <w:tcPr>
            <w:tcW w:w="1354" w:type="dxa"/>
            <w:tcBorders>
              <w:top w:val="nil"/>
              <w:left w:val="nil"/>
              <w:bottom w:val="single" w:sz="4" w:space="0" w:color="auto"/>
              <w:right w:val="single" w:sz="4" w:space="0" w:color="auto"/>
            </w:tcBorders>
            <w:shd w:val="clear" w:color="auto" w:fill="auto"/>
            <w:vAlign w:val="center"/>
            <w:hideMark/>
          </w:tcPr>
          <w:p w:rsidR="00726AAE" w:rsidRPr="00726AAE" w:rsidRDefault="00726AAE" w:rsidP="00726AAE">
            <w:pPr>
              <w:spacing w:after="0" w:line="240" w:lineRule="auto"/>
              <w:jc w:val="center"/>
              <w:rPr>
                <w:rFonts w:ascii="Times New Roman" w:eastAsia="Times New Roman" w:hAnsi="Times New Roman" w:cs="Times New Roman"/>
                <w:color w:val="000000"/>
                <w:sz w:val="20"/>
                <w:szCs w:val="20"/>
              </w:rPr>
            </w:pPr>
            <w:r w:rsidRPr="00726AAE">
              <w:rPr>
                <w:rFonts w:ascii="Times New Roman" w:eastAsia="Times New Roman" w:hAnsi="Times New Roman" w:cs="Times New Roman"/>
                <w:color w:val="000000"/>
                <w:sz w:val="20"/>
                <w:szCs w:val="20"/>
              </w:rPr>
              <w:t>437 665,77</w:t>
            </w:r>
          </w:p>
        </w:tc>
        <w:tc>
          <w:tcPr>
            <w:tcW w:w="1415" w:type="dxa"/>
            <w:tcBorders>
              <w:top w:val="nil"/>
              <w:left w:val="nil"/>
              <w:bottom w:val="single" w:sz="4" w:space="0" w:color="auto"/>
              <w:right w:val="single" w:sz="4" w:space="0" w:color="auto"/>
            </w:tcBorders>
            <w:shd w:val="clear" w:color="auto" w:fill="auto"/>
            <w:vAlign w:val="center"/>
            <w:hideMark/>
          </w:tcPr>
          <w:p w:rsidR="00726AAE" w:rsidRPr="00726AAE" w:rsidRDefault="00726AAE" w:rsidP="00726AAE">
            <w:pPr>
              <w:spacing w:after="0" w:line="240" w:lineRule="auto"/>
              <w:jc w:val="center"/>
              <w:rPr>
                <w:rFonts w:ascii="Times New Roman" w:eastAsia="Times New Roman" w:hAnsi="Times New Roman" w:cs="Times New Roman"/>
                <w:color w:val="000000"/>
                <w:sz w:val="20"/>
                <w:szCs w:val="20"/>
              </w:rPr>
            </w:pPr>
            <w:r w:rsidRPr="00726AAE">
              <w:rPr>
                <w:rFonts w:ascii="Times New Roman" w:eastAsia="Times New Roman" w:hAnsi="Times New Roman" w:cs="Times New Roman"/>
                <w:color w:val="000000"/>
                <w:sz w:val="20"/>
                <w:szCs w:val="20"/>
              </w:rPr>
              <w:t>247 479,69</w:t>
            </w:r>
          </w:p>
        </w:tc>
      </w:tr>
      <w:tr w:rsidR="00726AAE" w:rsidRPr="00726AAE" w:rsidTr="00726AAE">
        <w:trPr>
          <w:trHeight w:val="410"/>
        </w:trPr>
        <w:tc>
          <w:tcPr>
            <w:tcW w:w="1575" w:type="dxa"/>
            <w:vMerge/>
            <w:tcBorders>
              <w:top w:val="single" w:sz="4" w:space="0" w:color="auto"/>
              <w:left w:val="single" w:sz="4" w:space="0" w:color="auto"/>
              <w:bottom w:val="single" w:sz="4" w:space="0" w:color="auto"/>
              <w:right w:val="single" w:sz="4" w:space="0" w:color="auto"/>
            </w:tcBorders>
            <w:vAlign w:val="center"/>
            <w:hideMark/>
          </w:tcPr>
          <w:p w:rsidR="00726AAE" w:rsidRPr="00726AAE" w:rsidRDefault="00726AAE" w:rsidP="00726AAE">
            <w:pPr>
              <w:spacing w:after="0" w:line="240" w:lineRule="auto"/>
              <w:rPr>
                <w:rFonts w:ascii="Times New Roman" w:eastAsia="Times New Roman" w:hAnsi="Times New Roman" w:cs="Times New Roman"/>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726AAE" w:rsidRPr="00726AAE" w:rsidRDefault="00726AAE" w:rsidP="00726AAE">
            <w:pPr>
              <w:spacing w:after="0" w:line="240" w:lineRule="auto"/>
              <w:rPr>
                <w:rFonts w:ascii="Times New Roman" w:eastAsia="Times New Roman" w:hAnsi="Times New Roman" w:cs="Times New Roman"/>
                <w:color w:val="000000"/>
                <w:sz w:val="20"/>
                <w:szCs w:val="20"/>
              </w:rPr>
            </w:pPr>
          </w:p>
        </w:tc>
        <w:tc>
          <w:tcPr>
            <w:tcW w:w="3544" w:type="dxa"/>
            <w:tcBorders>
              <w:top w:val="nil"/>
              <w:left w:val="nil"/>
              <w:bottom w:val="single" w:sz="4" w:space="0" w:color="auto"/>
              <w:right w:val="single" w:sz="4" w:space="0" w:color="auto"/>
            </w:tcBorders>
            <w:shd w:val="clear" w:color="auto" w:fill="auto"/>
            <w:hideMark/>
          </w:tcPr>
          <w:p w:rsidR="00726AAE" w:rsidRPr="00726AAE" w:rsidRDefault="00726AAE" w:rsidP="00726AAE">
            <w:pPr>
              <w:spacing w:after="0" w:line="240" w:lineRule="auto"/>
              <w:rPr>
                <w:rFonts w:ascii="Times New Roman" w:eastAsia="Times New Roman" w:hAnsi="Times New Roman" w:cs="Times New Roman"/>
                <w:color w:val="000000"/>
                <w:sz w:val="20"/>
                <w:szCs w:val="20"/>
              </w:rPr>
            </w:pPr>
            <w:r w:rsidRPr="00726AAE">
              <w:rPr>
                <w:rFonts w:ascii="Times New Roman" w:eastAsia="Times New Roman" w:hAnsi="Times New Roman" w:cs="Times New Roman"/>
                <w:color w:val="000000"/>
                <w:sz w:val="20"/>
                <w:szCs w:val="20"/>
              </w:rPr>
              <w:t>Средства бюджета городского округа Электросталь  Московской области</w:t>
            </w:r>
          </w:p>
        </w:tc>
        <w:tc>
          <w:tcPr>
            <w:tcW w:w="1417" w:type="dxa"/>
            <w:tcBorders>
              <w:top w:val="nil"/>
              <w:left w:val="nil"/>
              <w:bottom w:val="single" w:sz="4" w:space="0" w:color="auto"/>
              <w:right w:val="single" w:sz="4" w:space="0" w:color="auto"/>
            </w:tcBorders>
            <w:shd w:val="clear" w:color="auto" w:fill="auto"/>
            <w:vAlign w:val="center"/>
            <w:hideMark/>
          </w:tcPr>
          <w:p w:rsidR="00726AAE" w:rsidRPr="00726AAE" w:rsidRDefault="00726AAE" w:rsidP="00726AAE">
            <w:pPr>
              <w:spacing w:after="0" w:line="240" w:lineRule="auto"/>
              <w:jc w:val="center"/>
              <w:rPr>
                <w:rFonts w:ascii="Times New Roman" w:eastAsia="Times New Roman" w:hAnsi="Times New Roman" w:cs="Times New Roman"/>
                <w:color w:val="000000"/>
                <w:sz w:val="20"/>
                <w:szCs w:val="20"/>
              </w:rPr>
            </w:pPr>
            <w:r w:rsidRPr="00726AAE">
              <w:rPr>
                <w:rFonts w:ascii="Times New Roman" w:eastAsia="Times New Roman" w:hAnsi="Times New Roman" w:cs="Times New Roman"/>
                <w:color w:val="000000"/>
                <w:sz w:val="20"/>
                <w:szCs w:val="20"/>
              </w:rPr>
              <w:t>1 401 502,18</w:t>
            </w:r>
          </w:p>
        </w:tc>
        <w:tc>
          <w:tcPr>
            <w:tcW w:w="1276" w:type="dxa"/>
            <w:tcBorders>
              <w:top w:val="nil"/>
              <w:left w:val="nil"/>
              <w:bottom w:val="single" w:sz="4" w:space="0" w:color="auto"/>
              <w:right w:val="single" w:sz="4" w:space="0" w:color="auto"/>
            </w:tcBorders>
            <w:shd w:val="clear" w:color="auto" w:fill="auto"/>
            <w:vAlign w:val="center"/>
            <w:hideMark/>
          </w:tcPr>
          <w:p w:rsidR="00726AAE" w:rsidRPr="00726AAE" w:rsidRDefault="00726AAE" w:rsidP="00726AAE">
            <w:pPr>
              <w:spacing w:after="0" w:line="240" w:lineRule="auto"/>
              <w:jc w:val="center"/>
              <w:rPr>
                <w:rFonts w:ascii="Times New Roman" w:eastAsia="Times New Roman" w:hAnsi="Times New Roman" w:cs="Times New Roman"/>
                <w:b/>
                <w:bCs/>
                <w:color w:val="000000"/>
                <w:sz w:val="20"/>
                <w:szCs w:val="20"/>
              </w:rPr>
            </w:pPr>
            <w:r w:rsidRPr="00726AAE">
              <w:rPr>
                <w:rFonts w:ascii="Times New Roman" w:eastAsia="Times New Roman" w:hAnsi="Times New Roman" w:cs="Times New Roman"/>
                <w:b/>
                <w:bCs/>
                <w:color w:val="000000"/>
                <w:sz w:val="20"/>
                <w:szCs w:val="20"/>
              </w:rPr>
              <w:t>304 424,69</w:t>
            </w:r>
          </w:p>
        </w:tc>
        <w:tc>
          <w:tcPr>
            <w:tcW w:w="1235" w:type="dxa"/>
            <w:tcBorders>
              <w:top w:val="nil"/>
              <w:left w:val="nil"/>
              <w:bottom w:val="single" w:sz="4" w:space="0" w:color="auto"/>
              <w:right w:val="single" w:sz="4" w:space="0" w:color="auto"/>
            </w:tcBorders>
            <w:shd w:val="clear" w:color="auto" w:fill="auto"/>
            <w:vAlign w:val="center"/>
            <w:hideMark/>
          </w:tcPr>
          <w:p w:rsidR="00726AAE" w:rsidRPr="00726AAE" w:rsidRDefault="00726AAE" w:rsidP="00726AAE">
            <w:pPr>
              <w:spacing w:after="0" w:line="240" w:lineRule="auto"/>
              <w:jc w:val="center"/>
              <w:rPr>
                <w:rFonts w:ascii="Times New Roman" w:eastAsia="Times New Roman" w:hAnsi="Times New Roman" w:cs="Times New Roman"/>
                <w:color w:val="000000"/>
                <w:sz w:val="20"/>
                <w:szCs w:val="20"/>
              </w:rPr>
            </w:pPr>
            <w:r w:rsidRPr="00726AAE">
              <w:rPr>
                <w:rFonts w:ascii="Times New Roman" w:eastAsia="Times New Roman" w:hAnsi="Times New Roman" w:cs="Times New Roman"/>
                <w:color w:val="000000"/>
                <w:sz w:val="20"/>
                <w:szCs w:val="20"/>
              </w:rPr>
              <w:t>196 367,46</w:t>
            </w:r>
          </w:p>
        </w:tc>
        <w:tc>
          <w:tcPr>
            <w:tcW w:w="1133" w:type="dxa"/>
            <w:tcBorders>
              <w:top w:val="nil"/>
              <w:left w:val="nil"/>
              <w:bottom w:val="single" w:sz="4" w:space="0" w:color="auto"/>
              <w:right w:val="single" w:sz="4" w:space="0" w:color="auto"/>
            </w:tcBorders>
            <w:shd w:val="clear" w:color="auto" w:fill="auto"/>
            <w:vAlign w:val="center"/>
            <w:hideMark/>
          </w:tcPr>
          <w:p w:rsidR="00726AAE" w:rsidRPr="00726AAE" w:rsidRDefault="00726AAE" w:rsidP="00726AAE">
            <w:pPr>
              <w:spacing w:after="0" w:line="240" w:lineRule="auto"/>
              <w:jc w:val="center"/>
              <w:rPr>
                <w:rFonts w:ascii="Times New Roman" w:eastAsia="Times New Roman" w:hAnsi="Times New Roman" w:cs="Times New Roman"/>
                <w:color w:val="000000"/>
                <w:sz w:val="20"/>
                <w:szCs w:val="20"/>
              </w:rPr>
            </w:pPr>
            <w:r w:rsidRPr="00726AAE">
              <w:rPr>
                <w:rFonts w:ascii="Times New Roman" w:eastAsia="Times New Roman" w:hAnsi="Times New Roman" w:cs="Times New Roman"/>
                <w:color w:val="000000"/>
                <w:sz w:val="20"/>
                <w:szCs w:val="20"/>
              </w:rPr>
              <w:t>215 564,57</w:t>
            </w:r>
          </w:p>
        </w:tc>
        <w:tc>
          <w:tcPr>
            <w:tcW w:w="1354" w:type="dxa"/>
            <w:tcBorders>
              <w:top w:val="nil"/>
              <w:left w:val="nil"/>
              <w:bottom w:val="single" w:sz="4" w:space="0" w:color="auto"/>
              <w:right w:val="single" w:sz="4" w:space="0" w:color="auto"/>
            </w:tcBorders>
            <w:shd w:val="clear" w:color="auto" w:fill="auto"/>
            <w:vAlign w:val="center"/>
            <w:hideMark/>
          </w:tcPr>
          <w:p w:rsidR="00726AAE" w:rsidRPr="00726AAE" w:rsidRDefault="00726AAE" w:rsidP="00726AAE">
            <w:pPr>
              <w:spacing w:after="0" w:line="240" w:lineRule="auto"/>
              <w:jc w:val="center"/>
              <w:rPr>
                <w:rFonts w:ascii="Times New Roman" w:eastAsia="Times New Roman" w:hAnsi="Times New Roman" w:cs="Times New Roman"/>
                <w:color w:val="000000"/>
                <w:sz w:val="20"/>
                <w:szCs w:val="20"/>
              </w:rPr>
            </w:pPr>
            <w:r w:rsidRPr="00726AAE">
              <w:rPr>
                <w:rFonts w:ascii="Times New Roman" w:eastAsia="Times New Roman" w:hAnsi="Times New Roman" w:cs="Times New Roman"/>
                <w:color w:val="000000"/>
                <w:sz w:val="20"/>
                <w:szCs w:val="20"/>
              </w:rPr>
              <w:t>437 665,77</w:t>
            </w:r>
          </w:p>
        </w:tc>
        <w:tc>
          <w:tcPr>
            <w:tcW w:w="1415" w:type="dxa"/>
            <w:tcBorders>
              <w:top w:val="nil"/>
              <w:left w:val="nil"/>
              <w:bottom w:val="single" w:sz="4" w:space="0" w:color="auto"/>
              <w:right w:val="single" w:sz="4" w:space="0" w:color="auto"/>
            </w:tcBorders>
            <w:shd w:val="clear" w:color="auto" w:fill="auto"/>
            <w:vAlign w:val="center"/>
            <w:hideMark/>
          </w:tcPr>
          <w:p w:rsidR="00726AAE" w:rsidRPr="00726AAE" w:rsidRDefault="00726AAE" w:rsidP="00726AAE">
            <w:pPr>
              <w:spacing w:after="0" w:line="240" w:lineRule="auto"/>
              <w:jc w:val="center"/>
              <w:rPr>
                <w:rFonts w:ascii="Times New Roman" w:eastAsia="Times New Roman" w:hAnsi="Times New Roman" w:cs="Times New Roman"/>
                <w:color w:val="000000"/>
                <w:sz w:val="20"/>
                <w:szCs w:val="20"/>
              </w:rPr>
            </w:pPr>
            <w:r w:rsidRPr="00726AAE">
              <w:rPr>
                <w:rFonts w:ascii="Times New Roman" w:eastAsia="Times New Roman" w:hAnsi="Times New Roman" w:cs="Times New Roman"/>
                <w:color w:val="000000"/>
                <w:sz w:val="20"/>
                <w:szCs w:val="20"/>
              </w:rPr>
              <w:t>247 479,69</w:t>
            </w:r>
          </w:p>
        </w:tc>
      </w:tr>
      <w:tr w:rsidR="00726AAE" w:rsidRPr="00726AAE" w:rsidTr="00726AAE">
        <w:trPr>
          <w:trHeight w:val="348"/>
        </w:trPr>
        <w:tc>
          <w:tcPr>
            <w:tcW w:w="1575" w:type="dxa"/>
            <w:vMerge/>
            <w:tcBorders>
              <w:top w:val="single" w:sz="4" w:space="0" w:color="auto"/>
              <w:left w:val="single" w:sz="4" w:space="0" w:color="auto"/>
              <w:bottom w:val="single" w:sz="4" w:space="0" w:color="auto"/>
              <w:right w:val="single" w:sz="4" w:space="0" w:color="auto"/>
            </w:tcBorders>
            <w:vAlign w:val="center"/>
            <w:hideMark/>
          </w:tcPr>
          <w:p w:rsidR="00726AAE" w:rsidRPr="00726AAE" w:rsidRDefault="00726AAE" w:rsidP="00726AAE">
            <w:pPr>
              <w:spacing w:after="0" w:line="240" w:lineRule="auto"/>
              <w:rPr>
                <w:rFonts w:ascii="Times New Roman" w:eastAsia="Times New Roman" w:hAnsi="Times New Roman" w:cs="Times New Roman"/>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726AAE" w:rsidRPr="00726AAE" w:rsidRDefault="00726AAE" w:rsidP="00726AAE">
            <w:pPr>
              <w:spacing w:after="0" w:line="240" w:lineRule="auto"/>
              <w:rPr>
                <w:rFonts w:ascii="Times New Roman" w:eastAsia="Times New Roman" w:hAnsi="Times New Roman" w:cs="Times New Roman"/>
                <w:color w:val="000000"/>
                <w:sz w:val="20"/>
                <w:szCs w:val="20"/>
              </w:rPr>
            </w:pPr>
          </w:p>
        </w:tc>
        <w:tc>
          <w:tcPr>
            <w:tcW w:w="3544" w:type="dxa"/>
            <w:tcBorders>
              <w:top w:val="nil"/>
              <w:left w:val="nil"/>
              <w:bottom w:val="single" w:sz="4" w:space="0" w:color="auto"/>
              <w:right w:val="single" w:sz="4" w:space="0" w:color="auto"/>
            </w:tcBorders>
            <w:shd w:val="clear" w:color="auto" w:fill="auto"/>
            <w:hideMark/>
          </w:tcPr>
          <w:p w:rsidR="00726AAE" w:rsidRPr="00726AAE" w:rsidRDefault="00726AAE" w:rsidP="00726AAE">
            <w:pPr>
              <w:spacing w:after="0" w:line="240" w:lineRule="auto"/>
              <w:outlineLvl w:val="0"/>
              <w:rPr>
                <w:rFonts w:ascii="Times New Roman" w:eastAsia="Times New Roman" w:hAnsi="Times New Roman" w:cs="Times New Roman"/>
                <w:color w:val="000000"/>
                <w:sz w:val="20"/>
                <w:szCs w:val="20"/>
              </w:rPr>
            </w:pPr>
            <w:r w:rsidRPr="00726AAE">
              <w:rPr>
                <w:rFonts w:ascii="Times New Roman" w:eastAsia="Times New Roman" w:hAnsi="Times New Roman" w:cs="Times New Roman"/>
                <w:color w:val="000000"/>
                <w:sz w:val="20"/>
                <w:szCs w:val="20"/>
              </w:rPr>
              <w:t>Средства бюджета Московской области</w:t>
            </w:r>
          </w:p>
        </w:tc>
        <w:tc>
          <w:tcPr>
            <w:tcW w:w="1417" w:type="dxa"/>
            <w:tcBorders>
              <w:top w:val="nil"/>
              <w:left w:val="nil"/>
              <w:bottom w:val="single" w:sz="4" w:space="0" w:color="auto"/>
              <w:right w:val="single" w:sz="4" w:space="0" w:color="auto"/>
            </w:tcBorders>
            <w:shd w:val="clear" w:color="auto" w:fill="auto"/>
            <w:vAlign w:val="center"/>
            <w:hideMark/>
          </w:tcPr>
          <w:p w:rsidR="00726AAE" w:rsidRPr="00726AAE" w:rsidRDefault="00726AAE" w:rsidP="00726AAE">
            <w:pPr>
              <w:spacing w:after="0" w:line="240" w:lineRule="auto"/>
              <w:jc w:val="center"/>
              <w:outlineLvl w:val="0"/>
              <w:rPr>
                <w:rFonts w:ascii="Times New Roman" w:eastAsia="Times New Roman" w:hAnsi="Times New Roman" w:cs="Times New Roman"/>
                <w:color w:val="000000"/>
                <w:sz w:val="20"/>
                <w:szCs w:val="20"/>
              </w:rPr>
            </w:pPr>
            <w:r w:rsidRPr="00726AAE">
              <w:rPr>
                <w:rFonts w:ascii="Times New Roman" w:eastAsia="Times New Roman" w:hAnsi="Times New Roman" w:cs="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726AAE" w:rsidRPr="00726AAE" w:rsidRDefault="00726AAE" w:rsidP="00726AAE">
            <w:pPr>
              <w:spacing w:after="0" w:line="240" w:lineRule="auto"/>
              <w:jc w:val="center"/>
              <w:outlineLvl w:val="0"/>
              <w:rPr>
                <w:rFonts w:ascii="Times New Roman" w:eastAsia="Times New Roman" w:hAnsi="Times New Roman" w:cs="Times New Roman"/>
                <w:b/>
                <w:bCs/>
                <w:color w:val="000000"/>
                <w:sz w:val="20"/>
                <w:szCs w:val="20"/>
              </w:rPr>
            </w:pPr>
            <w:r w:rsidRPr="00726AAE">
              <w:rPr>
                <w:rFonts w:ascii="Times New Roman" w:eastAsia="Times New Roman" w:hAnsi="Times New Roman" w:cs="Times New Roman"/>
                <w:b/>
                <w:bCs/>
                <w:color w:val="000000"/>
                <w:sz w:val="20"/>
                <w:szCs w:val="20"/>
              </w:rPr>
              <w:t>0,00</w:t>
            </w:r>
          </w:p>
        </w:tc>
        <w:tc>
          <w:tcPr>
            <w:tcW w:w="1235" w:type="dxa"/>
            <w:tcBorders>
              <w:top w:val="nil"/>
              <w:left w:val="nil"/>
              <w:bottom w:val="single" w:sz="4" w:space="0" w:color="auto"/>
              <w:right w:val="single" w:sz="4" w:space="0" w:color="auto"/>
            </w:tcBorders>
            <w:shd w:val="clear" w:color="auto" w:fill="auto"/>
            <w:vAlign w:val="center"/>
            <w:hideMark/>
          </w:tcPr>
          <w:p w:rsidR="00726AAE" w:rsidRPr="00726AAE" w:rsidRDefault="00726AAE" w:rsidP="00726AAE">
            <w:pPr>
              <w:spacing w:after="0" w:line="240" w:lineRule="auto"/>
              <w:jc w:val="center"/>
              <w:outlineLvl w:val="0"/>
              <w:rPr>
                <w:rFonts w:ascii="Times New Roman" w:eastAsia="Times New Roman" w:hAnsi="Times New Roman" w:cs="Times New Roman"/>
                <w:color w:val="000000"/>
                <w:sz w:val="20"/>
                <w:szCs w:val="20"/>
              </w:rPr>
            </w:pPr>
            <w:r w:rsidRPr="00726AAE">
              <w:rPr>
                <w:rFonts w:ascii="Times New Roman" w:eastAsia="Times New Roman" w:hAnsi="Times New Roman" w:cs="Times New Roman"/>
                <w:color w:val="000000"/>
                <w:sz w:val="20"/>
                <w:szCs w:val="20"/>
              </w:rPr>
              <w:t>0,00</w:t>
            </w:r>
          </w:p>
        </w:tc>
        <w:tc>
          <w:tcPr>
            <w:tcW w:w="1133" w:type="dxa"/>
            <w:tcBorders>
              <w:top w:val="nil"/>
              <w:left w:val="nil"/>
              <w:bottom w:val="single" w:sz="4" w:space="0" w:color="auto"/>
              <w:right w:val="single" w:sz="4" w:space="0" w:color="auto"/>
            </w:tcBorders>
            <w:shd w:val="clear" w:color="auto" w:fill="auto"/>
            <w:vAlign w:val="center"/>
            <w:hideMark/>
          </w:tcPr>
          <w:p w:rsidR="00726AAE" w:rsidRPr="00726AAE" w:rsidRDefault="00726AAE" w:rsidP="00726AAE">
            <w:pPr>
              <w:spacing w:after="0" w:line="240" w:lineRule="auto"/>
              <w:jc w:val="center"/>
              <w:outlineLvl w:val="0"/>
              <w:rPr>
                <w:rFonts w:ascii="Times New Roman" w:eastAsia="Times New Roman" w:hAnsi="Times New Roman" w:cs="Times New Roman"/>
                <w:color w:val="000000"/>
                <w:sz w:val="20"/>
                <w:szCs w:val="20"/>
              </w:rPr>
            </w:pPr>
            <w:r w:rsidRPr="00726AAE">
              <w:rPr>
                <w:rFonts w:ascii="Times New Roman" w:eastAsia="Times New Roman" w:hAnsi="Times New Roman" w:cs="Times New Roman"/>
                <w:color w:val="000000"/>
                <w:sz w:val="20"/>
                <w:szCs w:val="20"/>
              </w:rPr>
              <w:t>0,00</w:t>
            </w:r>
          </w:p>
        </w:tc>
        <w:tc>
          <w:tcPr>
            <w:tcW w:w="1354" w:type="dxa"/>
            <w:tcBorders>
              <w:top w:val="nil"/>
              <w:left w:val="nil"/>
              <w:bottom w:val="single" w:sz="4" w:space="0" w:color="auto"/>
              <w:right w:val="single" w:sz="4" w:space="0" w:color="auto"/>
            </w:tcBorders>
            <w:shd w:val="clear" w:color="auto" w:fill="auto"/>
            <w:vAlign w:val="center"/>
            <w:hideMark/>
          </w:tcPr>
          <w:p w:rsidR="00726AAE" w:rsidRPr="00726AAE" w:rsidRDefault="00726AAE" w:rsidP="00726AAE">
            <w:pPr>
              <w:spacing w:after="0" w:line="240" w:lineRule="auto"/>
              <w:jc w:val="center"/>
              <w:outlineLvl w:val="0"/>
              <w:rPr>
                <w:rFonts w:ascii="Times New Roman" w:eastAsia="Times New Roman" w:hAnsi="Times New Roman" w:cs="Times New Roman"/>
                <w:color w:val="000000"/>
                <w:sz w:val="20"/>
                <w:szCs w:val="20"/>
              </w:rPr>
            </w:pPr>
            <w:r w:rsidRPr="00726AAE">
              <w:rPr>
                <w:rFonts w:ascii="Times New Roman" w:eastAsia="Times New Roman" w:hAnsi="Times New Roman" w:cs="Times New Roman"/>
                <w:color w:val="000000"/>
                <w:sz w:val="20"/>
                <w:szCs w:val="20"/>
              </w:rPr>
              <w:t>0,00</w:t>
            </w:r>
          </w:p>
        </w:tc>
        <w:tc>
          <w:tcPr>
            <w:tcW w:w="1415" w:type="dxa"/>
            <w:tcBorders>
              <w:top w:val="nil"/>
              <w:left w:val="nil"/>
              <w:bottom w:val="single" w:sz="4" w:space="0" w:color="auto"/>
              <w:right w:val="single" w:sz="4" w:space="0" w:color="auto"/>
            </w:tcBorders>
            <w:shd w:val="clear" w:color="auto" w:fill="auto"/>
            <w:vAlign w:val="center"/>
            <w:hideMark/>
          </w:tcPr>
          <w:p w:rsidR="00726AAE" w:rsidRPr="00726AAE" w:rsidRDefault="00726AAE" w:rsidP="00726AAE">
            <w:pPr>
              <w:spacing w:after="0" w:line="240" w:lineRule="auto"/>
              <w:jc w:val="center"/>
              <w:outlineLvl w:val="0"/>
              <w:rPr>
                <w:rFonts w:ascii="Times New Roman" w:eastAsia="Times New Roman" w:hAnsi="Times New Roman" w:cs="Times New Roman"/>
                <w:color w:val="000000"/>
                <w:sz w:val="20"/>
                <w:szCs w:val="20"/>
              </w:rPr>
            </w:pPr>
            <w:r w:rsidRPr="00726AAE">
              <w:rPr>
                <w:rFonts w:ascii="Times New Roman" w:eastAsia="Times New Roman" w:hAnsi="Times New Roman" w:cs="Times New Roman"/>
                <w:color w:val="000000"/>
                <w:sz w:val="20"/>
                <w:szCs w:val="20"/>
              </w:rPr>
              <w:t>0,00</w:t>
            </w:r>
          </w:p>
        </w:tc>
      </w:tr>
      <w:tr w:rsidR="00726AAE" w:rsidRPr="00726AAE" w:rsidTr="00726AAE">
        <w:trPr>
          <w:trHeight w:val="147"/>
        </w:trPr>
        <w:tc>
          <w:tcPr>
            <w:tcW w:w="1575" w:type="dxa"/>
            <w:vMerge/>
            <w:tcBorders>
              <w:top w:val="single" w:sz="4" w:space="0" w:color="auto"/>
              <w:left w:val="single" w:sz="4" w:space="0" w:color="auto"/>
              <w:bottom w:val="single" w:sz="4" w:space="0" w:color="auto"/>
              <w:right w:val="single" w:sz="4" w:space="0" w:color="auto"/>
            </w:tcBorders>
            <w:vAlign w:val="center"/>
            <w:hideMark/>
          </w:tcPr>
          <w:p w:rsidR="00726AAE" w:rsidRPr="00726AAE" w:rsidRDefault="00726AAE" w:rsidP="00726AAE">
            <w:pPr>
              <w:spacing w:after="0" w:line="240" w:lineRule="auto"/>
              <w:rPr>
                <w:rFonts w:ascii="Times New Roman" w:eastAsia="Times New Roman" w:hAnsi="Times New Roman" w:cs="Times New Roman"/>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726AAE" w:rsidRPr="00726AAE" w:rsidRDefault="00726AAE" w:rsidP="00726AAE">
            <w:pPr>
              <w:spacing w:after="0" w:line="240" w:lineRule="auto"/>
              <w:rPr>
                <w:rFonts w:ascii="Times New Roman" w:eastAsia="Times New Roman" w:hAnsi="Times New Roman" w:cs="Times New Roman"/>
                <w:color w:val="000000"/>
                <w:sz w:val="20"/>
                <w:szCs w:val="20"/>
              </w:rPr>
            </w:pPr>
          </w:p>
        </w:tc>
        <w:tc>
          <w:tcPr>
            <w:tcW w:w="3544" w:type="dxa"/>
            <w:tcBorders>
              <w:top w:val="nil"/>
              <w:left w:val="nil"/>
              <w:bottom w:val="single" w:sz="4" w:space="0" w:color="auto"/>
              <w:right w:val="single" w:sz="4" w:space="0" w:color="auto"/>
            </w:tcBorders>
            <w:shd w:val="clear" w:color="auto" w:fill="auto"/>
            <w:hideMark/>
          </w:tcPr>
          <w:p w:rsidR="00726AAE" w:rsidRPr="00726AAE" w:rsidRDefault="00726AAE" w:rsidP="00726AAE">
            <w:pPr>
              <w:spacing w:after="0" w:line="240" w:lineRule="auto"/>
              <w:outlineLvl w:val="0"/>
              <w:rPr>
                <w:rFonts w:ascii="Times New Roman" w:eastAsia="Times New Roman" w:hAnsi="Times New Roman" w:cs="Times New Roman"/>
                <w:color w:val="000000"/>
                <w:sz w:val="20"/>
                <w:szCs w:val="20"/>
              </w:rPr>
            </w:pPr>
            <w:r w:rsidRPr="00726AAE">
              <w:rPr>
                <w:rFonts w:ascii="Times New Roman" w:eastAsia="Times New Roman" w:hAnsi="Times New Roman" w:cs="Times New Roman"/>
                <w:color w:val="000000"/>
                <w:sz w:val="20"/>
                <w:szCs w:val="20"/>
              </w:rPr>
              <w:t>Внебюджетные источники</w:t>
            </w:r>
          </w:p>
        </w:tc>
        <w:tc>
          <w:tcPr>
            <w:tcW w:w="1417" w:type="dxa"/>
            <w:tcBorders>
              <w:top w:val="nil"/>
              <w:left w:val="nil"/>
              <w:bottom w:val="single" w:sz="4" w:space="0" w:color="auto"/>
              <w:right w:val="single" w:sz="4" w:space="0" w:color="auto"/>
            </w:tcBorders>
            <w:shd w:val="clear" w:color="auto" w:fill="auto"/>
            <w:vAlign w:val="center"/>
            <w:hideMark/>
          </w:tcPr>
          <w:p w:rsidR="00726AAE" w:rsidRPr="00726AAE" w:rsidRDefault="00726AAE" w:rsidP="00726AAE">
            <w:pPr>
              <w:spacing w:after="0" w:line="240" w:lineRule="auto"/>
              <w:jc w:val="center"/>
              <w:outlineLvl w:val="0"/>
              <w:rPr>
                <w:rFonts w:ascii="Times New Roman" w:eastAsia="Times New Roman" w:hAnsi="Times New Roman" w:cs="Times New Roman"/>
                <w:color w:val="000000"/>
                <w:sz w:val="20"/>
                <w:szCs w:val="20"/>
              </w:rPr>
            </w:pPr>
            <w:r w:rsidRPr="00726AAE">
              <w:rPr>
                <w:rFonts w:ascii="Times New Roman" w:eastAsia="Times New Roman" w:hAnsi="Times New Roman" w:cs="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726AAE" w:rsidRPr="00726AAE" w:rsidRDefault="00726AAE" w:rsidP="00726AAE">
            <w:pPr>
              <w:spacing w:after="0" w:line="240" w:lineRule="auto"/>
              <w:jc w:val="center"/>
              <w:outlineLvl w:val="0"/>
              <w:rPr>
                <w:rFonts w:ascii="Times New Roman" w:eastAsia="Times New Roman" w:hAnsi="Times New Roman" w:cs="Times New Roman"/>
                <w:b/>
                <w:bCs/>
                <w:color w:val="000000"/>
                <w:sz w:val="20"/>
                <w:szCs w:val="20"/>
              </w:rPr>
            </w:pPr>
            <w:r w:rsidRPr="00726AAE">
              <w:rPr>
                <w:rFonts w:ascii="Times New Roman" w:eastAsia="Times New Roman" w:hAnsi="Times New Roman" w:cs="Times New Roman"/>
                <w:b/>
                <w:bCs/>
                <w:color w:val="000000"/>
                <w:sz w:val="20"/>
                <w:szCs w:val="20"/>
              </w:rPr>
              <w:t>0,00</w:t>
            </w:r>
          </w:p>
        </w:tc>
        <w:tc>
          <w:tcPr>
            <w:tcW w:w="1235" w:type="dxa"/>
            <w:tcBorders>
              <w:top w:val="nil"/>
              <w:left w:val="nil"/>
              <w:bottom w:val="single" w:sz="4" w:space="0" w:color="auto"/>
              <w:right w:val="single" w:sz="4" w:space="0" w:color="auto"/>
            </w:tcBorders>
            <w:shd w:val="clear" w:color="auto" w:fill="auto"/>
            <w:vAlign w:val="center"/>
            <w:hideMark/>
          </w:tcPr>
          <w:p w:rsidR="00726AAE" w:rsidRPr="00726AAE" w:rsidRDefault="00726AAE" w:rsidP="00726AAE">
            <w:pPr>
              <w:spacing w:after="0" w:line="240" w:lineRule="auto"/>
              <w:jc w:val="center"/>
              <w:outlineLvl w:val="0"/>
              <w:rPr>
                <w:rFonts w:ascii="Times New Roman" w:eastAsia="Times New Roman" w:hAnsi="Times New Roman" w:cs="Times New Roman"/>
                <w:color w:val="000000"/>
                <w:sz w:val="20"/>
                <w:szCs w:val="20"/>
              </w:rPr>
            </w:pPr>
            <w:r w:rsidRPr="00726AAE">
              <w:rPr>
                <w:rFonts w:ascii="Times New Roman" w:eastAsia="Times New Roman" w:hAnsi="Times New Roman" w:cs="Times New Roman"/>
                <w:color w:val="000000"/>
                <w:sz w:val="20"/>
                <w:szCs w:val="20"/>
              </w:rPr>
              <w:t>0,00</w:t>
            </w:r>
          </w:p>
        </w:tc>
        <w:tc>
          <w:tcPr>
            <w:tcW w:w="1133" w:type="dxa"/>
            <w:tcBorders>
              <w:top w:val="nil"/>
              <w:left w:val="nil"/>
              <w:bottom w:val="single" w:sz="4" w:space="0" w:color="auto"/>
              <w:right w:val="single" w:sz="4" w:space="0" w:color="auto"/>
            </w:tcBorders>
            <w:shd w:val="clear" w:color="auto" w:fill="auto"/>
            <w:vAlign w:val="center"/>
            <w:hideMark/>
          </w:tcPr>
          <w:p w:rsidR="00726AAE" w:rsidRPr="00726AAE" w:rsidRDefault="00726AAE" w:rsidP="00726AAE">
            <w:pPr>
              <w:spacing w:after="0" w:line="240" w:lineRule="auto"/>
              <w:jc w:val="center"/>
              <w:outlineLvl w:val="0"/>
              <w:rPr>
                <w:rFonts w:ascii="Times New Roman" w:eastAsia="Times New Roman" w:hAnsi="Times New Roman" w:cs="Times New Roman"/>
                <w:color w:val="000000"/>
                <w:sz w:val="20"/>
                <w:szCs w:val="20"/>
              </w:rPr>
            </w:pPr>
            <w:r w:rsidRPr="00726AAE">
              <w:rPr>
                <w:rFonts w:ascii="Times New Roman" w:eastAsia="Times New Roman" w:hAnsi="Times New Roman" w:cs="Times New Roman"/>
                <w:color w:val="000000"/>
                <w:sz w:val="20"/>
                <w:szCs w:val="20"/>
              </w:rPr>
              <w:t>0,00</w:t>
            </w:r>
          </w:p>
        </w:tc>
        <w:tc>
          <w:tcPr>
            <w:tcW w:w="1354" w:type="dxa"/>
            <w:tcBorders>
              <w:top w:val="nil"/>
              <w:left w:val="nil"/>
              <w:bottom w:val="single" w:sz="4" w:space="0" w:color="auto"/>
              <w:right w:val="single" w:sz="4" w:space="0" w:color="auto"/>
            </w:tcBorders>
            <w:shd w:val="clear" w:color="auto" w:fill="auto"/>
            <w:vAlign w:val="center"/>
            <w:hideMark/>
          </w:tcPr>
          <w:p w:rsidR="00726AAE" w:rsidRPr="00726AAE" w:rsidRDefault="00726AAE" w:rsidP="00726AAE">
            <w:pPr>
              <w:spacing w:after="0" w:line="240" w:lineRule="auto"/>
              <w:jc w:val="center"/>
              <w:outlineLvl w:val="0"/>
              <w:rPr>
                <w:rFonts w:ascii="Times New Roman" w:eastAsia="Times New Roman" w:hAnsi="Times New Roman" w:cs="Times New Roman"/>
                <w:color w:val="000000"/>
                <w:sz w:val="20"/>
                <w:szCs w:val="20"/>
              </w:rPr>
            </w:pPr>
            <w:r w:rsidRPr="00726AAE">
              <w:rPr>
                <w:rFonts w:ascii="Times New Roman" w:eastAsia="Times New Roman" w:hAnsi="Times New Roman" w:cs="Times New Roman"/>
                <w:color w:val="000000"/>
                <w:sz w:val="20"/>
                <w:szCs w:val="20"/>
              </w:rPr>
              <w:t>0,00</w:t>
            </w:r>
          </w:p>
        </w:tc>
        <w:tc>
          <w:tcPr>
            <w:tcW w:w="1415" w:type="dxa"/>
            <w:tcBorders>
              <w:top w:val="nil"/>
              <w:left w:val="nil"/>
              <w:bottom w:val="single" w:sz="4" w:space="0" w:color="auto"/>
              <w:right w:val="single" w:sz="4" w:space="0" w:color="auto"/>
            </w:tcBorders>
            <w:shd w:val="clear" w:color="auto" w:fill="auto"/>
            <w:vAlign w:val="center"/>
            <w:hideMark/>
          </w:tcPr>
          <w:p w:rsidR="00726AAE" w:rsidRPr="00726AAE" w:rsidRDefault="00726AAE" w:rsidP="00726AAE">
            <w:pPr>
              <w:spacing w:after="0" w:line="240" w:lineRule="auto"/>
              <w:jc w:val="center"/>
              <w:outlineLvl w:val="0"/>
              <w:rPr>
                <w:rFonts w:ascii="Times New Roman" w:eastAsia="Times New Roman" w:hAnsi="Times New Roman" w:cs="Times New Roman"/>
                <w:color w:val="000000"/>
                <w:sz w:val="20"/>
                <w:szCs w:val="20"/>
              </w:rPr>
            </w:pPr>
            <w:r w:rsidRPr="00726AAE">
              <w:rPr>
                <w:rFonts w:ascii="Times New Roman" w:eastAsia="Times New Roman" w:hAnsi="Times New Roman" w:cs="Times New Roman"/>
                <w:color w:val="000000"/>
                <w:sz w:val="20"/>
                <w:szCs w:val="20"/>
              </w:rPr>
              <w:t>0,00</w:t>
            </w:r>
          </w:p>
        </w:tc>
      </w:tr>
      <w:tr w:rsidR="00726AAE" w:rsidRPr="00726AAE" w:rsidTr="00726AAE">
        <w:trPr>
          <w:trHeight w:val="70"/>
        </w:trPr>
        <w:tc>
          <w:tcPr>
            <w:tcW w:w="1575" w:type="dxa"/>
            <w:vMerge/>
            <w:tcBorders>
              <w:top w:val="single" w:sz="4" w:space="0" w:color="auto"/>
              <w:left w:val="single" w:sz="4" w:space="0" w:color="auto"/>
              <w:bottom w:val="single" w:sz="4" w:space="0" w:color="auto"/>
              <w:right w:val="single" w:sz="4" w:space="0" w:color="auto"/>
            </w:tcBorders>
            <w:vAlign w:val="center"/>
            <w:hideMark/>
          </w:tcPr>
          <w:p w:rsidR="00726AAE" w:rsidRPr="00726AAE" w:rsidRDefault="00726AAE" w:rsidP="00726AAE">
            <w:pPr>
              <w:spacing w:after="0" w:line="240" w:lineRule="auto"/>
              <w:rPr>
                <w:rFonts w:ascii="Times New Roman" w:eastAsia="Times New Roman" w:hAnsi="Times New Roman" w:cs="Times New Roman"/>
                <w:color w:val="000000"/>
                <w:sz w:val="20"/>
                <w:szCs w:val="20"/>
              </w:rPr>
            </w:pP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726AAE" w:rsidRPr="00726AAE" w:rsidRDefault="00726AAE" w:rsidP="00726AAE">
            <w:pPr>
              <w:spacing w:after="0" w:line="240" w:lineRule="auto"/>
              <w:jc w:val="center"/>
              <w:rPr>
                <w:rFonts w:ascii="Times New Roman" w:eastAsia="Times New Roman" w:hAnsi="Times New Roman" w:cs="Times New Roman"/>
                <w:color w:val="000000"/>
                <w:sz w:val="20"/>
                <w:szCs w:val="20"/>
              </w:rPr>
            </w:pPr>
            <w:r w:rsidRPr="00726AAE">
              <w:rPr>
                <w:rFonts w:ascii="Times New Roman" w:eastAsia="Times New Roman" w:hAnsi="Times New Roman" w:cs="Times New Roman"/>
                <w:color w:val="000000"/>
                <w:sz w:val="20"/>
                <w:szCs w:val="20"/>
              </w:rPr>
              <w:t>КСДДИБ</w:t>
            </w:r>
          </w:p>
        </w:tc>
        <w:tc>
          <w:tcPr>
            <w:tcW w:w="3544" w:type="dxa"/>
            <w:tcBorders>
              <w:top w:val="nil"/>
              <w:left w:val="nil"/>
              <w:bottom w:val="single" w:sz="4" w:space="0" w:color="auto"/>
              <w:right w:val="single" w:sz="4" w:space="0" w:color="auto"/>
            </w:tcBorders>
            <w:shd w:val="clear" w:color="auto" w:fill="auto"/>
            <w:hideMark/>
          </w:tcPr>
          <w:p w:rsidR="00726AAE" w:rsidRPr="00726AAE" w:rsidRDefault="00726AAE" w:rsidP="00726AAE">
            <w:pPr>
              <w:spacing w:after="0" w:line="240" w:lineRule="auto"/>
              <w:rPr>
                <w:rFonts w:ascii="Times New Roman" w:eastAsia="Times New Roman" w:hAnsi="Times New Roman" w:cs="Times New Roman"/>
                <w:color w:val="000000"/>
                <w:sz w:val="20"/>
                <w:szCs w:val="20"/>
              </w:rPr>
            </w:pPr>
            <w:r w:rsidRPr="00726AAE">
              <w:rPr>
                <w:rFonts w:ascii="Times New Roman" w:eastAsia="Times New Roman" w:hAnsi="Times New Roman" w:cs="Times New Roman"/>
                <w:color w:val="000000"/>
                <w:sz w:val="20"/>
                <w:szCs w:val="20"/>
              </w:rPr>
              <w:t>Всего:</w:t>
            </w:r>
            <w:r w:rsidRPr="00726AAE">
              <w:rPr>
                <w:rFonts w:ascii="Times New Roman" w:eastAsia="Times New Roman" w:hAnsi="Times New Roman" w:cs="Times New Roman"/>
                <w:color w:val="000000"/>
                <w:sz w:val="20"/>
                <w:szCs w:val="20"/>
              </w:rPr>
              <w:br/>
              <w:t>в том числе:</w:t>
            </w:r>
          </w:p>
        </w:tc>
        <w:tc>
          <w:tcPr>
            <w:tcW w:w="1417" w:type="dxa"/>
            <w:tcBorders>
              <w:top w:val="nil"/>
              <w:left w:val="nil"/>
              <w:bottom w:val="single" w:sz="4" w:space="0" w:color="auto"/>
              <w:right w:val="single" w:sz="4" w:space="0" w:color="auto"/>
            </w:tcBorders>
            <w:shd w:val="clear" w:color="auto" w:fill="auto"/>
            <w:vAlign w:val="center"/>
            <w:hideMark/>
          </w:tcPr>
          <w:p w:rsidR="00726AAE" w:rsidRPr="00726AAE" w:rsidRDefault="00726AAE" w:rsidP="00726AAE">
            <w:pPr>
              <w:spacing w:after="0" w:line="240" w:lineRule="auto"/>
              <w:jc w:val="center"/>
              <w:rPr>
                <w:rFonts w:ascii="Times New Roman" w:eastAsia="Times New Roman" w:hAnsi="Times New Roman" w:cs="Times New Roman"/>
                <w:color w:val="000000"/>
                <w:sz w:val="20"/>
                <w:szCs w:val="20"/>
              </w:rPr>
            </w:pPr>
            <w:r w:rsidRPr="00726AAE">
              <w:rPr>
                <w:rFonts w:ascii="Times New Roman" w:eastAsia="Times New Roman" w:hAnsi="Times New Roman" w:cs="Times New Roman"/>
                <w:color w:val="000000"/>
                <w:sz w:val="20"/>
                <w:szCs w:val="20"/>
              </w:rPr>
              <w:t>1 385 683,97</w:t>
            </w:r>
          </w:p>
        </w:tc>
        <w:tc>
          <w:tcPr>
            <w:tcW w:w="1276" w:type="dxa"/>
            <w:tcBorders>
              <w:top w:val="nil"/>
              <w:left w:val="nil"/>
              <w:bottom w:val="single" w:sz="4" w:space="0" w:color="auto"/>
              <w:right w:val="single" w:sz="4" w:space="0" w:color="auto"/>
            </w:tcBorders>
            <w:shd w:val="clear" w:color="auto" w:fill="auto"/>
            <w:vAlign w:val="center"/>
            <w:hideMark/>
          </w:tcPr>
          <w:p w:rsidR="00726AAE" w:rsidRPr="00726AAE" w:rsidRDefault="00726AAE" w:rsidP="00726AAE">
            <w:pPr>
              <w:spacing w:after="0" w:line="240" w:lineRule="auto"/>
              <w:jc w:val="center"/>
              <w:rPr>
                <w:rFonts w:ascii="Times New Roman" w:eastAsia="Times New Roman" w:hAnsi="Times New Roman" w:cs="Times New Roman"/>
                <w:b/>
                <w:bCs/>
                <w:color w:val="000000"/>
                <w:sz w:val="20"/>
                <w:szCs w:val="20"/>
              </w:rPr>
            </w:pPr>
            <w:r w:rsidRPr="00726AAE">
              <w:rPr>
                <w:rFonts w:ascii="Times New Roman" w:eastAsia="Times New Roman" w:hAnsi="Times New Roman" w:cs="Times New Roman"/>
                <w:b/>
                <w:bCs/>
                <w:color w:val="000000"/>
                <w:sz w:val="20"/>
                <w:szCs w:val="20"/>
              </w:rPr>
              <w:t>301 640,23</w:t>
            </w:r>
          </w:p>
        </w:tc>
        <w:tc>
          <w:tcPr>
            <w:tcW w:w="1235" w:type="dxa"/>
            <w:tcBorders>
              <w:top w:val="nil"/>
              <w:left w:val="nil"/>
              <w:bottom w:val="single" w:sz="4" w:space="0" w:color="auto"/>
              <w:right w:val="single" w:sz="4" w:space="0" w:color="auto"/>
            </w:tcBorders>
            <w:shd w:val="clear" w:color="auto" w:fill="auto"/>
            <w:vAlign w:val="center"/>
            <w:hideMark/>
          </w:tcPr>
          <w:p w:rsidR="00726AAE" w:rsidRPr="00726AAE" w:rsidRDefault="00726AAE" w:rsidP="00726AAE">
            <w:pPr>
              <w:spacing w:after="0" w:line="240" w:lineRule="auto"/>
              <w:jc w:val="center"/>
              <w:rPr>
                <w:rFonts w:ascii="Times New Roman" w:eastAsia="Times New Roman" w:hAnsi="Times New Roman" w:cs="Times New Roman"/>
                <w:color w:val="000000"/>
                <w:sz w:val="20"/>
                <w:szCs w:val="20"/>
              </w:rPr>
            </w:pPr>
            <w:r w:rsidRPr="00726AAE">
              <w:rPr>
                <w:rFonts w:ascii="Times New Roman" w:eastAsia="Times New Roman" w:hAnsi="Times New Roman" w:cs="Times New Roman"/>
                <w:color w:val="000000"/>
                <w:sz w:val="20"/>
                <w:szCs w:val="20"/>
              </w:rPr>
              <w:t>194 367,46</w:t>
            </w:r>
          </w:p>
        </w:tc>
        <w:tc>
          <w:tcPr>
            <w:tcW w:w="1133" w:type="dxa"/>
            <w:tcBorders>
              <w:top w:val="nil"/>
              <w:left w:val="nil"/>
              <w:bottom w:val="single" w:sz="4" w:space="0" w:color="auto"/>
              <w:right w:val="single" w:sz="4" w:space="0" w:color="auto"/>
            </w:tcBorders>
            <w:shd w:val="clear" w:color="auto" w:fill="auto"/>
            <w:vAlign w:val="center"/>
            <w:hideMark/>
          </w:tcPr>
          <w:p w:rsidR="00726AAE" w:rsidRPr="00726AAE" w:rsidRDefault="00726AAE" w:rsidP="00726AAE">
            <w:pPr>
              <w:spacing w:after="0" w:line="240" w:lineRule="auto"/>
              <w:jc w:val="center"/>
              <w:rPr>
                <w:rFonts w:ascii="Times New Roman" w:eastAsia="Times New Roman" w:hAnsi="Times New Roman" w:cs="Times New Roman"/>
                <w:color w:val="000000"/>
                <w:sz w:val="20"/>
                <w:szCs w:val="20"/>
              </w:rPr>
            </w:pPr>
            <w:r w:rsidRPr="00726AAE">
              <w:rPr>
                <w:rFonts w:ascii="Times New Roman" w:eastAsia="Times New Roman" w:hAnsi="Times New Roman" w:cs="Times New Roman"/>
                <w:color w:val="000000"/>
                <w:sz w:val="20"/>
                <w:szCs w:val="20"/>
              </w:rPr>
              <w:t>212 064,57</w:t>
            </w:r>
          </w:p>
        </w:tc>
        <w:tc>
          <w:tcPr>
            <w:tcW w:w="1354" w:type="dxa"/>
            <w:tcBorders>
              <w:top w:val="nil"/>
              <w:left w:val="nil"/>
              <w:bottom w:val="single" w:sz="4" w:space="0" w:color="auto"/>
              <w:right w:val="single" w:sz="4" w:space="0" w:color="auto"/>
            </w:tcBorders>
            <w:shd w:val="clear" w:color="auto" w:fill="auto"/>
            <w:vAlign w:val="center"/>
            <w:hideMark/>
          </w:tcPr>
          <w:p w:rsidR="00726AAE" w:rsidRPr="00726AAE" w:rsidRDefault="00726AAE" w:rsidP="00726AAE">
            <w:pPr>
              <w:spacing w:after="0" w:line="240" w:lineRule="auto"/>
              <w:jc w:val="center"/>
              <w:rPr>
                <w:rFonts w:ascii="Times New Roman" w:eastAsia="Times New Roman" w:hAnsi="Times New Roman" w:cs="Times New Roman"/>
                <w:color w:val="000000"/>
                <w:sz w:val="20"/>
                <w:szCs w:val="20"/>
              </w:rPr>
            </w:pPr>
            <w:r w:rsidRPr="00726AAE">
              <w:rPr>
                <w:rFonts w:ascii="Times New Roman" w:eastAsia="Times New Roman" w:hAnsi="Times New Roman" w:cs="Times New Roman"/>
                <w:color w:val="000000"/>
                <w:sz w:val="20"/>
                <w:szCs w:val="20"/>
              </w:rPr>
              <w:t>433 990,77</w:t>
            </w:r>
          </w:p>
        </w:tc>
        <w:tc>
          <w:tcPr>
            <w:tcW w:w="1415" w:type="dxa"/>
            <w:tcBorders>
              <w:top w:val="nil"/>
              <w:left w:val="nil"/>
              <w:bottom w:val="single" w:sz="4" w:space="0" w:color="auto"/>
              <w:right w:val="single" w:sz="4" w:space="0" w:color="auto"/>
            </w:tcBorders>
            <w:shd w:val="clear" w:color="auto" w:fill="auto"/>
            <w:vAlign w:val="center"/>
            <w:hideMark/>
          </w:tcPr>
          <w:p w:rsidR="00726AAE" w:rsidRPr="00726AAE" w:rsidRDefault="00726AAE" w:rsidP="00726AAE">
            <w:pPr>
              <w:spacing w:after="0" w:line="240" w:lineRule="auto"/>
              <w:jc w:val="center"/>
              <w:rPr>
                <w:rFonts w:ascii="Times New Roman" w:eastAsia="Times New Roman" w:hAnsi="Times New Roman" w:cs="Times New Roman"/>
                <w:color w:val="000000"/>
                <w:sz w:val="20"/>
                <w:szCs w:val="20"/>
              </w:rPr>
            </w:pPr>
            <w:r w:rsidRPr="00726AAE">
              <w:rPr>
                <w:rFonts w:ascii="Times New Roman" w:eastAsia="Times New Roman" w:hAnsi="Times New Roman" w:cs="Times New Roman"/>
                <w:color w:val="000000"/>
                <w:sz w:val="20"/>
                <w:szCs w:val="20"/>
              </w:rPr>
              <w:t>243 620,94</w:t>
            </w:r>
          </w:p>
        </w:tc>
      </w:tr>
      <w:tr w:rsidR="00726AAE" w:rsidRPr="00726AAE" w:rsidTr="00726AAE">
        <w:trPr>
          <w:trHeight w:val="615"/>
        </w:trPr>
        <w:tc>
          <w:tcPr>
            <w:tcW w:w="1575" w:type="dxa"/>
            <w:vMerge/>
            <w:tcBorders>
              <w:top w:val="single" w:sz="4" w:space="0" w:color="auto"/>
              <w:left w:val="single" w:sz="4" w:space="0" w:color="auto"/>
              <w:bottom w:val="single" w:sz="4" w:space="0" w:color="auto"/>
              <w:right w:val="single" w:sz="4" w:space="0" w:color="auto"/>
            </w:tcBorders>
            <w:vAlign w:val="center"/>
            <w:hideMark/>
          </w:tcPr>
          <w:p w:rsidR="00726AAE" w:rsidRPr="00726AAE" w:rsidRDefault="00726AAE" w:rsidP="00726AAE">
            <w:pPr>
              <w:spacing w:after="0" w:line="240" w:lineRule="auto"/>
              <w:rPr>
                <w:rFonts w:ascii="Times New Roman" w:eastAsia="Times New Roman" w:hAnsi="Times New Roman" w:cs="Times New Roman"/>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726AAE" w:rsidRPr="00726AAE" w:rsidRDefault="00726AAE" w:rsidP="00726AAE">
            <w:pPr>
              <w:spacing w:after="0" w:line="240" w:lineRule="auto"/>
              <w:rPr>
                <w:rFonts w:ascii="Times New Roman" w:eastAsia="Times New Roman" w:hAnsi="Times New Roman" w:cs="Times New Roman"/>
                <w:color w:val="000000"/>
                <w:sz w:val="20"/>
                <w:szCs w:val="20"/>
              </w:rPr>
            </w:pPr>
          </w:p>
        </w:tc>
        <w:tc>
          <w:tcPr>
            <w:tcW w:w="3544" w:type="dxa"/>
            <w:tcBorders>
              <w:top w:val="nil"/>
              <w:left w:val="nil"/>
              <w:bottom w:val="single" w:sz="4" w:space="0" w:color="auto"/>
              <w:right w:val="single" w:sz="4" w:space="0" w:color="auto"/>
            </w:tcBorders>
            <w:shd w:val="clear" w:color="auto" w:fill="auto"/>
            <w:hideMark/>
          </w:tcPr>
          <w:p w:rsidR="00726AAE" w:rsidRPr="00726AAE" w:rsidRDefault="00726AAE" w:rsidP="00726AAE">
            <w:pPr>
              <w:spacing w:after="0" w:line="240" w:lineRule="auto"/>
              <w:rPr>
                <w:rFonts w:ascii="Times New Roman" w:eastAsia="Times New Roman" w:hAnsi="Times New Roman" w:cs="Times New Roman"/>
                <w:color w:val="000000"/>
                <w:sz w:val="20"/>
                <w:szCs w:val="20"/>
              </w:rPr>
            </w:pPr>
            <w:r w:rsidRPr="00726AAE">
              <w:rPr>
                <w:rFonts w:ascii="Times New Roman" w:eastAsia="Times New Roman" w:hAnsi="Times New Roman" w:cs="Times New Roman"/>
                <w:color w:val="000000"/>
                <w:sz w:val="20"/>
                <w:szCs w:val="20"/>
              </w:rPr>
              <w:t>Средства бюджета городского округа Электросталь  Московской области</w:t>
            </w:r>
          </w:p>
        </w:tc>
        <w:tc>
          <w:tcPr>
            <w:tcW w:w="1417" w:type="dxa"/>
            <w:tcBorders>
              <w:top w:val="nil"/>
              <w:left w:val="nil"/>
              <w:bottom w:val="single" w:sz="4" w:space="0" w:color="auto"/>
              <w:right w:val="single" w:sz="4" w:space="0" w:color="auto"/>
            </w:tcBorders>
            <w:shd w:val="clear" w:color="auto" w:fill="auto"/>
            <w:vAlign w:val="center"/>
            <w:hideMark/>
          </w:tcPr>
          <w:p w:rsidR="00726AAE" w:rsidRPr="00726AAE" w:rsidRDefault="00726AAE" w:rsidP="00726AAE">
            <w:pPr>
              <w:spacing w:after="0" w:line="240" w:lineRule="auto"/>
              <w:jc w:val="center"/>
              <w:rPr>
                <w:rFonts w:ascii="Times New Roman" w:eastAsia="Times New Roman" w:hAnsi="Times New Roman" w:cs="Times New Roman"/>
                <w:color w:val="000000"/>
                <w:sz w:val="20"/>
                <w:szCs w:val="20"/>
              </w:rPr>
            </w:pPr>
            <w:r w:rsidRPr="00726AAE">
              <w:rPr>
                <w:rFonts w:ascii="Times New Roman" w:eastAsia="Times New Roman" w:hAnsi="Times New Roman" w:cs="Times New Roman"/>
                <w:color w:val="000000"/>
                <w:sz w:val="20"/>
                <w:szCs w:val="20"/>
              </w:rPr>
              <w:t>1 385 683,97</w:t>
            </w:r>
          </w:p>
        </w:tc>
        <w:tc>
          <w:tcPr>
            <w:tcW w:w="1276" w:type="dxa"/>
            <w:tcBorders>
              <w:top w:val="nil"/>
              <w:left w:val="nil"/>
              <w:bottom w:val="single" w:sz="4" w:space="0" w:color="auto"/>
              <w:right w:val="single" w:sz="4" w:space="0" w:color="auto"/>
            </w:tcBorders>
            <w:shd w:val="clear" w:color="auto" w:fill="auto"/>
            <w:vAlign w:val="center"/>
            <w:hideMark/>
          </w:tcPr>
          <w:p w:rsidR="00726AAE" w:rsidRPr="00726AAE" w:rsidRDefault="00726AAE" w:rsidP="00726AAE">
            <w:pPr>
              <w:spacing w:after="0" w:line="240" w:lineRule="auto"/>
              <w:jc w:val="center"/>
              <w:rPr>
                <w:rFonts w:ascii="Times New Roman" w:eastAsia="Times New Roman" w:hAnsi="Times New Roman" w:cs="Times New Roman"/>
                <w:b/>
                <w:bCs/>
                <w:color w:val="000000"/>
                <w:sz w:val="20"/>
                <w:szCs w:val="20"/>
              </w:rPr>
            </w:pPr>
            <w:r w:rsidRPr="00726AAE">
              <w:rPr>
                <w:rFonts w:ascii="Times New Roman" w:eastAsia="Times New Roman" w:hAnsi="Times New Roman" w:cs="Times New Roman"/>
                <w:b/>
                <w:bCs/>
                <w:color w:val="000000"/>
                <w:sz w:val="20"/>
                <w:szCs w:val="20"/>
              </w:rPr>
              <w:t>301 640,23</w:t>
            </w:r>
          </w:p>
        </w:tc>
        <w:tc>
          <w:tcPr>
            <w:tcW w:w="1235" w:type="dxa"/>
            <w:tcBorders>
              <w:top w:val="nil"/>
              <w:left w:val="nil"/>
              <w:bottom w:val="single" w:sz="4" w:space="0" w:color="auto"/>
              <w:right w:val="single" w:sz="4" w:space="0" w:color="auto"/>
            </w:tcBorders>
            <w:shd w:val="clear" w:color="auto" w:fill="auto"/>
            <w:vAlign w:val="center"/>
            <w:hideMark/>
          </w:tcPr>
          <w:p w:rsidR="00726AAE" w:rsidRPr="00726AAE" w:rsidRDefault="00726AAE" w:rsidP="00726AAE">
            <w:pPr>
              <w:spacing w:after="0" w:line="240" w:lineRule="auto"/>
              <w:jc w:val="center"/>
              <w:rPr>
                <w:rFonts w:ascii="Times New Roman" w:eastAsia="Times New Roman" w:hAnsi="Times New Roman" w:cs="Times New Roman"/>
                <w:color w:val="000000"/>
                <w:sz w:val="20"/>
                <w:szCs w:val="20"/>
              </w:rPr>
            </w:pPr>
            <w:r w:rsidRPr="00726AAE">
              <w:rPr>
                <w:rFonts w:ascii="Times New Roman" w:eastAsia="Times New Roman" w:hAnsi="Times New Roman" w:cs="Times New Roman"/>
                <w:color w:val="000000"/>
                <w:sz w:val="20"/>
                <w:szCs w:val="20"/>
              </w:rPr>
              <w:t>194 367,46</w:t>
            </w:r>
          </w:p>
        </w:tc>
        <w:tc>
          <w:tcPr>
            <w:tcW w:w="1133" w:type="dxa"/>
            <w:tcBorders>
              <w:top w:val="nil"/>
              <w:left w:val="nil"/>
              <w:bottom w:val="single" w:sz="4" w:space="0" w:color="auto"/>
              <w:right w:val="single" w:sz="4" w:space="0" w:color="auto"/>
            </w:tcBorders>
            <w:shd w:val="clear" w:color="auto" w:fill="auto"/>
            <w:vAlign w:val="center"/>
            <w:hideMark/>
          </w:tcPr>
          <w:p w:rsidR="00726AAE" w:rsidRPr="00726AAE" w:rsidRDefault="00726AAE" w:rsidP="00726AAE">
            <w:pPr>
              <w:spacing w:after="0" w:line="240" w:lineRule="auto"/>
              <w:jc w:val="center"/>
              <w:rPr>
                <w:rFonts w:ascii="Times New Roman" w:eastAsia="Times New Roman" w:hAnsi="Times New Roman" w:cs="Times New Roman"/>
                <w:color w:val="000000"/>
                <w:sz w:val="20"/>
                <w:szCs w:val="20"/>
              </w:rPr>
            </w:pPr>
            <w:r w:rsidRPr="00726AAE">
              <w:rPr>
                <w:rFonts w:ascii="Times New Roman" w:eastAsia="Times New Roman" w:hAnsi="Times New Roman" w:cs="Times New Roman"/>
                <w:color w:val="000000"/>
                <w:sz w:val="20"/>
                <w:szCs w:val="20"/>
              </w:rPr>
              <w:t>212 064,57</w:t>
            </w:r>
          </w:p>
        </w:tc>
        <w:tc>
          <w:tcPr>
            <w:tcW w:w="1354" w:type="dxa"/>
            <w:tcBorders>
              <w:top w:val="nil"/>
              <w:left w:val="nil"/>
              <w:bottom w:val="single" w:sz="4" w:space="0" w:color="auto"/>
              <w:right w:val="single" w:sz="4" w:space="0" w:color="auto"/>
            </w:tcBorders>
            <w:shd w:val="clear" w:color="auto" w:fill="auto"/>
            <w:vAlign w:val="center"/>
            <w:hideMark/>
          </w:tcPr>
          <w:p w:rsidR="00726AAE" w:rsidRPr="00726AAE" w:rsidRDefault="00726AAE" w:rsidP="00726AAE">
            <w:pPr>
              <w:spacing w:after="0" w:line="240" w:lineRule="auto"/>
              <w:jc w:val="center"/>
              <w:rPr>
                <w:rFonts w:ascii="Times New Roman" w:eastAsia="Times New Roman" w:hAnsi="Times New Roman" w:cs="Times New Roman"/>
                <w:color w:val="000000"/>
                <w:sz w:val="20"/>
                <w:szCs w:val="20"/>
              </w:rPr>
            </w:pPr>
            <w:r w:rsidRPr="00726AAE">
              <w:rPr>
                <w:rFonts w:ascii="Times New Roman" w:eastAsia="Times New Roman" w:hAnsi="Times New Roman" w:cs="Times New Roman"/>
                <w:color w:val="000000"/>
                <w:sz w:val="20"/>
                <w:szCs w:val="20"/>
              </w:rPr>
              <w:t>433 990,77</w:t>
            </w:r>
          </w:p>
        </w:tc>
        <w:tc>
          <w:tcPr>
            <w:tcW w:w="1415" w:type="dxa"/>
            <w:tcBorders>
              <w:top w:val="nil"/>
              <w:left w:val="nil"/>
              <w:bottom w:val="single" w:sz="4" w:space="0" w:color="auto"/>
              <w:right w:val="single" w:sz="4" w:space="0" w:color="auto"/>
            </w:tcBorders>
            <w:shd w:val="clear" w:color="auto" w:fill="auto"/>
            <w:vAlign w:val="center"/>
            <w:hideMark/>
          </w:tcPr>
          <w:p w:rsidR="00726AAE" w:rsidRPr="00726AAE" w:rsidRDefault="00726AAE" w:rsidP="00726AAE">
            <w:pPr>
              <w:spacing w:after="0" w:line="240" w:lineRule="auto"/>
              <w:jc w:val="center"/>
              <w:rPr>
                <w:rFonts w:ascii="Times New Roman" w:eastAsia="Times New Roman" w:hAnsi="Times New Roman" w:cs="Times New Roman"/>
                <w:color w:val="000000"/>
                <w:sz w:val="20"/>
                <w:szCs w:val="20"/>
              </w:rPr>
            </w:pPr>
            <w:r w:rsidRPr="00726AAE">
              <w:rPr>
                <w:rFonts w:ascii="Times New Roman" w:eastAsia="Times New Roman" w:hAnsi="Times New Roman" w:cs="Times New Roman"/>
                <w:color w:val="000000"/>
                <w:sz w:val="20"/>
                <w:szCs w:val="20"/>
              </w:rPr>
              <w:t>243 620,94</w:t>
            </w:r>
          </w:p>
        </w:tc>
      </w:tr>
      <w:tr w:rsidR="00726AAE" w:rsidRPr="00726AAE" w:rsidTr="00726AAE">
        <w:trPr>
          <w:trHeight w:val="208"/>
        </w:trPr>
        <w:tc>
          <w:tcPr>
            <w:tcW w:w="1575" w:type="dxa"/>
            <w:vMerge/>
            <w:tcBorders>
              <w:top w:val="single" w:sz="4" w:space="0" w:color="auto"/>
              <w:left w:val="single" w:sz="4" w:space="0" w:color="auto"/>
              <w:bottom w:val="single" w:sz="4" w:space="0" w:color="auto"/>
              <w:right w:val="single" w:sz="4" w:space="0" w:color="auto"/>
            </w:tcBorders>
            <w:vAlign w:val="center"/>
            <w:hideMark/>
          </w:tcPr>
          <w:p w:rsidR="00726AAE" w:rsidRPr="00726AAE" w:rsidRDefault="00726AAE" w:rsidP="00726AAE">
            <w:pPr>
              <w:spacing w:after="0" w:line="240" w:lineRule="auto"/>
              <w:rPr>
                <w:rFonts w:ascii="Times New Roman" w:eastAsia="Times New Roman" w:hAnsi="Times New Roman" w:cs="Times New Roman"/>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726AAE" w:rsidRPr="00726AAE" w:rsidRDefault="00726AAE" w:rsidP="00726AAE">
            <w:pPr>
              <w:spacing w:after="0" w:line="240" w:lineRule="auto"/>
              <w:rPr>
                <w:rFonts w:ascii="Times New Roman" w:eastAsia="Times New Roman" w:hAnsi="Times New Roman" w:cs="Times New Roman"/>
                <w:color w:val="000000"/>
                <w:sz w:val="20"/>
                <w:szCs w:val="20"/>
              </w:rPr>
            </w:pPr>
          </w:p>
        </w:tc>
        <w:tc>
          <w:tcPr>
            <w:tcW w:w="3544" w:type="dxa"/>
            <w:tcBorders>
              <w:top w:val="nil"/>
              <w:left w:val="nil"/>
              <w:bottom w:val="single" w:sz="4" w:space="0" w:color="auto"/>
              <w:right w:val="single" w:sz="4" w:space="0" w:color="auto"/>
            </w:tcBorders>
            <w:shd w:val="clear" w:color="auto" w:fill="auto"/>
            <w:hideMark/>
          </w:tcPr>
          <w:p w:rsidR="00726AAE" w:rsidRPr="00726AAE" w:rsidRDefault="00726AAE" w:rsidP="00726AAE">
            <w:pPr>
              <w:spacing w:after="0" w:line="240" w:lineRule="auto"/>
              <w:outlineLvl w:val="0"/>
              <w:rPr>
                <w:rFonts w:ascii="Times New Roman" w:eastAsia="Times New Roman" w:hAnsi="Times New Roman" w:cs="Times New Roman"/>
                <w:color w:val="000000"/>
                <w:sz w:val="20"/>
                <w:szCs w:val="20"/>
              </w:rPr>
            </w:pPr>
            <w:r w:rsidRPr="00726AAE">
              <w:rPr>
                <w:rFonts w:ascii="Times New Roman" w:eastAsia="Times New Roman" w:hAnsi="Times New Roman" w:cs="Times New Roman"/>
                <w:color w:val="000000"/>
                <w:sz w:val="20"/>
                <w:szCs w:val="20"/>
              </w:rPr>
              <w:t>Средства бюджета Московской области</w:t>
            </w:r>
          </w:p>
        </w:tc>
        <w:tc>
          <w:tcPr>
            <w:tcW w:w="1417" w:type="dxa"/>
            <w:tcBorders>
              <w:top w:val="nil"/>
              <w:left w:val="nil"/>
              <w:bottom w:val="single" w:sz="4" w:space="0" w:color="auto"/>
              <w:right w:val="single" w:sz="4" w:space="0" w:color="auto"/>
            </w:tcBorders>
            <w:shd w:val="clear" w:color="auto" w:fill="auto"/>
            <w:vAlign w:val="center"/>
            <w:hideMark/>
          </w:tcPr>
          <w:p w:rsidR="00726AAE" w:rsidRPr="00726AAE" w:rsidRDefault="00726AAE" w:rsidP="00726AAE">
            <w:pPr>
              <w:spacing w:after="0" w:line="240" w:lineRule="auto"/>
              <w:jc w:val="center"/>
              <w:outlineLvl w:val="0"/>
              <w:rPr>
                <w:rFonts w:ascii="Times New Roman" w:eastAsia="Times New Roman" w:hAnsi="Times New Roman" w:cs="Times New Roman"/>
                <w:color w:val="000000"/>
                <w:sz w:val="20"/>
                <w:szCs w:val="20"/>
              </w:rPr>
            </w:pPr>
            <w:r w:rsidRPr="00726AAE">
              <w:rPr>
                <w:rFonts w:ascii="Times New Roman" w:eastAsia="Times New Roman" w:hAnsi="Times New Roman" w:cs="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726AAE" w:rsidRPr="00726AAE" w:rsidRDefault="00726AAE" w:rsidP="00726AAE">
            <w:pPr>
              <w:spacing w:after="0" w:line="240" w:lineRule="auto"/>
              <w:jc w:val="center"/>
              <w:outlineLvl w:val="0"/>
              <w:rPr>
                <w:rFonts w:ascii="Times New Roman" w:eastAsia="Times New Roman" w:hAnsi="Times New Roman" w:cs="Times New Roman"/>
                <w:b/>
                <w:bCs/>
                <w:color w:val="000000"/>
                <w:sz w:val="20"/>
                <w:szCs w:val="20"/>
              </w:rPr>
            </w:pPr>
            <w:r w:rsidRPr="00726AAE">
              <w:rPr>
                <w:rFonts w:ascii="Times New Roman" w:eastAsia="Times New Roman" w:hAnsi="Times New Roman" w:cs="Times New Roman"/>
                <w:b/>
                <w:bCs/>
                <w:color w:val="000000"/>
                <w:sz w:val="20"/>
                <w:szCs w:val="20"/>
              </w:rPr>
              <w:t>0,00</w:t>
            </w:r>
          </w:p>
        </w:tc>
        <w:tc>
          <w:tcPr>
            <w:tcW w:w="1235" w:type="dxa"/>
            <w:tcBorders>
              <w:top w:val="nil"/>
              <w:left w:val="nil"/>
              <w:bottom w:val="single" w:sz="4" w:space="0" w:color="auto"/>
              <w:right w:val="single" w:sz="4" w:space="0" w:color="auto"/>
            </w:tcBorders>
            <w:shd w:val="clear" w:color="auto" w:fill="auto"/>
            <w:vAlign w:val="center"/>
            <w:hideMark/>
          </w:tcPr>
          <w:p w:rsidR="00726AAE" w:rsidRPr="00726AAE" w:rsidRDefault="00726AAE" w:rsidP="00726AAE">
            <w:pPr>
              <w:spacing w:after="0" w:line="240" w:lineRule="auto"/>
              <w:jc w:val="center"/>
              <w:outlineLvl w:val="0"/>
              <w:rPr>
                <w:rFonts w:ascii="Times New Roman" w:eastAsia="Times New Roman" w:hAnsi="Times New Roman" w:cs="Times New Roman"/>
                <w:color w:val="000000"/>
                <w:sz w:val="20"/>
                <w:szCs w:val="20"/>
              </w:rPr>
            </w:pPr>
            <w:r w:rsidRPr="00726AAE">
              <w:rPr>
                <w:rFonts w:ascii="Times New Roman" w:eastAsia="Times New Roman" w:hAnsi="Times New Roman" w:cs="Times New Roman"/>
                <w:color w:val="000000"/>
                <w:sz w:val="20"/>
                <w:szCs w:val="20"/>
              </w:rPr>
              <w:t>0,00</w:t>
            </w:r>
          </w:p>
        </w:tc>
        <w:tc>
          <w:tcPr>
            <w:tcW w:w="1133" w:type="dxa"/>
            <w:tcBorders>
              <w:top w:val="nil"/>
              <w:left w:val="nil"/>
              <w:bottom w:val="single" w:sz="4" w:space="0" w:color="auto"/>
              <w:right w:val="single" w:sz="4" w:space="0" w:color="auto"/>
            </w:tcBorders>
            <w:shd w:val="clear" w:color="auto" w:fill="auto"/>
            <w:vAlign w:val="center"/>
            <w:hideMark/>
          </w:tcPr>
          <w:p w:rsidR="00726AAE" w:rsidRPr="00726AAE" w:rsidRDefault="00726AAE" w:rsidP="00726AAE">
            <w:pPr>
              <w:spacing w:after="0" w:line="240" w:lineRule="auto"/>
              <w:jc w:val="center"/>
              <w:outlineLvl w:val="0"/>
              <w:rPr>
                <w:rFonts w:ascii="Times New Roman" w:eastAsia="Times New Roman" w:hAnsi="Times New Roman" w:cs="Times New Roman"/>
                <w:color w:val="000000"/>
                <w:sz w:val="20"/>
                <w:szCs w:val="20"/>
              </w:rPr>
            </w:pPr>
            <w:r w:rsidRPr="00726AAE">
              <w:rPr>
                <w:rFonts w:ascii="Times New Roman" w:eastAsia="Times New Roman" w:hAnsi="Times New Roman" w:cs="Times New Roman"/>
                <w:color w:val="000000"/>
                <w:sz w:val="20"/>
                <w:szCs w:val="20"/>
              </w:rPr>
              <w:t>0,00</w:t>
            </w:r>
          </w:p>
        </w:tc>
        <w:tc>
          <w:tcPr>
            <w:tcW w:w="1354" w:type="dxa"/>
            <w:tcBorders>
              <w:top w:val="nil"/>
              <w:left w:val="nil"/>
              <w:bottom w:val="single" w:sz="4" w:space="0" w:color="auto"/>
              <w:right w:val="single" w:sz="4" w:space="0" w:color="auto"/>
            </w:tcBorders>
            <w:shd w:val="clear" w:color="auto" w:fill="auto"/>
            <w:vAlign w:val="center"/>
            <w:hideMark/>
          </w:tcPr>
          <w:p w:rsidR="00726AAE" w:rsidRPr="00726AAE" w:rsidRDefault="00726AAE" w:rsidP="00726AAE">
            <w:pPr>
              <w:spacing w:after="0" w:line="240" w:lineRule="auto"/>
              <w:jc w:val="center"/>
              <w:outlineLvl w:val="0"/>
              <w:rPr>
                <w:rFonts w:ascii="Times New Roman" w:eastAsia="Times New Roman" w:hAnsi="Times New Roman" w:cs="Times New Roman"/>
                <w:color w:val="000000"/>
                <w:sz w:val="20"/>
                <w:szCs w:val="20"/>
              </w:rPr>
            </w:pPr>
            <w:r w:rsidRPr="00726AAE">
              <w:rPr>
                <w:rFonts w:ascii="Times New Roman" w:eastAsia="Times New Roman" w:hAnsi="Times New Roman" w:cs="Times New Roman"/>
                <w:color w:val="000000"/>
                <w:sz w:val="20"/>
                <w:szCs w:val="20"/>
              </w:rPr>
              <w:t>0,00</w:t>
            </w:r>
          </w:p>
        </w:tc>
        <w:tc>
          <w:tcPr>
            <w:tcW w:w="1415" w:type="dxa"/>
            <w:tcBorders>
              <w:top w:val="nil"/>
              <w:left w:val="nil"/>
              <w:bottom w:val="single" w:sz="4" w:space="0" w:color="auto"/>
              <w:right w:val="single" w:sz="4" w:space="0" w:color="auto"/>
            </w:tcBorders>
            <w:shd w:val="clear" w:color="auto" w:fill="auto"/>
            <w:vAlign w:val="center"/>
            <w:hideMark/>
          </w:tcPr>
          <w:p w:rsidR="00726AAE" w:rsidRPr="00726AAE" w:rsidRDefault="00726AAE" w:rsidP="00726AAE">
            <w:pPr>
              <w:spacing w:after="0" w:line="240" w:lineRule="auto"/>
              <w:jc w:val="center"/>
              <w:outlineLvl w:val="0"/>
              <w:rPr>
                <w:rFonts w:ascii="Times New Roman" w:eastAsia="Times New Roman" w:hAnsi="Times New Roman" w:cs="Times New Roman"/>
                <w:color w:val="000000"/>
                <w:sz w:val="20"/>
                <w:szCs w:val="20"/>
              </w:rPr>
            </w:pPr>
            <w:r w:rsidRPr="00726AAE">
              <w:rPr>
                <w:rFonts w:ascii="Times New Roman" w:eastAsia="Times New Roman" w:hAnsi="Times New Roman" w:cs="Times New Roman"/>
                <w:color w:val="000000"/>
                <w:sz w:val="20"/>
                <w:szCs w:val="20"/>
              </w:rPr>
              <w:t>0,00</w:t>
            </w:r>
          </w:p>
        </w:tc>
      </w:tr>
      <w:tr w:rsidR="00726AAE" w:rsidRPr="00726AAE" w:rsidTr="00726AAE">
        <w:trPr>
          <w:trHeight w:val="162"/>
        </w:trPr>
        <w:tc>
          <w:tcPr>
            <w:tcW w:w="1575" w:type="dxa"/>
            <w:vMerge/>
            <w:tcBorders>
              <w:top w:val="single" w:sz="4" w:space="0" w:color="auto"/>
              <w:left w:val="single" w:sz="4" w:space="0" w:color="auto"/>
              <w:bottom w:val="single" w:sz="4" w:space="0" w:color="auto"/>
              <w:right w:val="single" w:sz="4" w:space="0" w:color="auto"/>
            </w:tcBorders>
            <w:vAlign w:val="center"/>
            <w:hideMark/>
          </w:tcPr>
          <w:p w:rsidR="00726AAE" w:rsidRPr="00726AAE" w:rsidRDefault="00726AAE" w:rsidP="00726AAE">
            <w:pPr>
              <w:spacing w:after="0" w:line="240" w:lineRule="auto"/>
              <w:rPr>
                <w:rFonts w:ascii="Times New Roman" w:eastAsia="Times New Roman" w:hAnsi="Times New Roman" w:cs="Times New Roman"/>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726AAE" w:rsidRPr="00726AAE" w:rsidRDefault="00726AAE" w:rsidP="00726AAE">
            <w:pPr>
              <w:spacing w:after="0" w:line="240" w:lineRule="auto"/>
              <w:rPr>
                <w:rFonts w:ascii="Times New Roman" w:eastAsia="Times New Roman" w:hAnsi="Times New Roman" w:cs="Times New Roman"/>
                <w:color w:val="000000"/>
                <w:sz w:val="20"/>
                <w:szCs w:val="20"/>
              </w:rPr>
            </w:pPr>
          </w:p>
        </w:tc>
        <w:tc>
          <w:tcPr>
            <w:tcW w:w="3544" w:type="dxa"/>
            <w:tcBorders>
              <w:top w:val="nil"/>
              <w:left w:val="nil"/>
              <w:bottom w:val="single" w:sz="4" w:space="0" w:color="auto"/>
              <w:right w:val="single" w:sz="4" w:space="0" w:color="auto"/>
            </w:tcBorders>
            <w:shd w:val="clear" w:color="auto" w:fill="auto"/>
            <w:hideMark/>
          </w:tcPr>
          <w:p w:rsidR="00726AAE" w:rsidRPr="00726AAE" w:rsidRDefault="00726AAE" w:rsidP="00726AAE">
            <w:pPr>
              <w:spacing w:after="0" w:line="240" w:lineRule="auto"/>
              <w:outlineLvl w:val="0"/>
              <w:rPr>
                <w:rFonts w:ascii="Times New Roman" w:eastAsia="Times New Roman" w:hAnsi="Times New Roman" w:cs="Times New Roman"/>
                <w:color w:val="000000"/>
                <w:sz w:val="20"/>
                <w:szCs w:val="20"/>
              </w:rPr>
            </w:pPr>
            <w:r w:rsidRPr="00726AAE">
              <w:rPr>
                <w:rFonts w:ascii="Times New Roman" w:eastAsia="Times New Roman" w:hAnsi="Times New Roman" w:cs="Times New Roman"/>
                <w:color w:val="000000"/>
                <w:sz w:val="20"/>
                <w:szCs w:val="20"/>
              </w:rPr>
              <w:t>Внебюджетные источники</w:t>
            </w:r>
          </w:p>
        </w:tc>
        <w:tc>
          <w:tcPr>
            <w:tcW w:w="1417" w:type="dxa"/>
            <w:tcBorders>
              <w:top w:val="nil"/>
              <w:left w:val="nil"/>
              <w:bottom w:val="single" w:sz="4" w:space="0" w:color="auto"/>
              <w:right w:val="single" w:sz="4" w:space="0" w:color="auto"/>
            </w:tcBorders>
            <w:shd w:val="clear" w:color="auto" w:fill="auto"/>
            <w:vAlign w:val="center"/>
            <w:hideMark/>
          </w:tcPr>
          <w:p w:rsidR="00726AAE" w:rsidRPr="00726AAE" w:rsidRDefault="00726AAE" w:rsidP="00726AAE">
            <w:pPr>
              <w:spacing w:after="0" w:line="240" w:lineRule="auto"/>
              <w:jc w:val="center"/>
              <w:outlineLvl w:val="0"/>
              <w:rPr>
                <w:rFonts w:ascii="Times New Roman" w:eastAsia="Times New Roman" w:hAnsi="Times New Roman" w:cs="Times New Roman"/>
                <w:color w:val="000000"/>
                <w:sz w:val="20"/>
                <w:szCs w:val="20"/>
              </w:rPr>
            </w:pPr>
            <w:r w:rsidRPr="00726AAE">
              <w:rPr>
                <w:rFonts w:ascii="Times New Roman" w:eastAsia="Times New Roman" w:hAnsi="Times New Roman" w:cs="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726AAE" w:rsidRPr="00726AAE" w:rsidRDefault="00726AAE" w:rsidP="00726AAE">
            <w:pPr>
              <w:spacing w:after="0" w:line="240" w:lineRule="auto"/>
              <w:jc w:val="center"/>
              <w:outlineLvl w:val="0"/>
              <w:rPr>
                <w:rFonts w:ascii="Times New Roman" w:eastAsia="Times New Roman" w:hAnsi="Times New Roman" w:cs="Times New Roman"/>
                <w:b/>
                <w:bCs/>
                <w:color w:val="000000"/>
                <w:sz w:val="20"/>
                <w:szCs w:val="20"/>
              </w:rPr>
            </w:pPr>
            <w:r w:rsidRPr="00726AAE">
              <w:rPr>
                <w:rFonts w:ascii="Times New Roman" w:eastAsia="Times New Roman" w:hAnsi="Times New Roman" w:cs="Times New Roman"/>
                <w:b/>
                <w:bCs/>
                <w:color w:val="000000"/>
                <w:sz w:val="20"/>
                <w:szCs w:val="20"/>
              </w:rPr>
              <w:t>0,00</w:t>
            </w:r>
          </w:p>
        </w:tc>
        <w:tc>
          <w:tcPr>
            <w:tcW w:w="1235" w:type="dxa"/>
            <w:tcBorders>
              <w:top w:val="nil"/>
              <w:left w:val="nil"/>
              <w:bottom w:val="single" w:sz="4" w:space="0" w:color="auto"/>
              <w:right w:val="single" w:sz="4" w:space="0" w:color="auto"/>
            </w:tcBorders>
            <w:shd w:val="clear" w:color="auto" w:fill="auto"/>
            <w:vAlign w:val="center"/>
            <w:hideMark/>
          </w:tcPr>
          <w:p w:rsidR="00726AAE" w:rsidRPr="00726AAE" w:rsidRDefault="00726AAE" w:rsidP="00726AAE">
            <w:pPr>
              <w:spacing w:after="0" w:line="240" w:lineRule="auto"/>
              <w:jc w:val="center"/>
              <w:outlineLvl w:val="0"/>
              <w:rPr>
                <w:rFonts w:ascii="Times New Roman" w:eastAsia="Times New Roman" w:hAnsi="Times New Roman" w:cs="Times New Roman"/>
                <w:color w:val="000000"/>
                <w:sz w:val="20"/>
                <w:szCs w:val="20"/>
              </w:rPr>
            </w:pPr>
            <w:r w:rsidRPr="00726AAE">
              <w:rPr>
                <w:rFonts w:ascii="Times New Roman" w:eastAsia="Times New Roman" w:hAnsi="Times New Roman" w:cs="Times New Roman"/>
                <w:color w:val="000000"/>
                <w:sz w:val="20"/>
                <w:szCs w:val="20"/>
              </w:rPr>
              <w:t>0,00</w:t>
            </w:r>
          </w:p>
        </w:tc>
        <w:tc>
          <w:tcPr>
            <w:tcW w:w="1133" w:type="dxa"/>
            <w:tcBorders>
              <w:top w:val="nil"/>
              <w:left w:val="nil"/>
              <w:bottom w:val="single" w:sz="4" w:space="0" w:color="auto"/>
              <w:right w:val="single" w:sz="4" w:space="0" w:color="auto"/>
            </w:tcBorders>
            <w:shd w:val="clear" w:color="auto" w:fill="auto"/>
            <w:vAlign w:val="center"/>
            <w:hideMark/>
          </w:tcPr>
          <w:p w:rsidR="00726AAE" w:rsidRPr="00726AAE" w:rsidRDefault="00726AAE" w:rsidP="00726AAE">
            <w:pPr>
              <w:spacing w:after="0" w:line="240" w:lineRule="auto"/>
              <w:jc w:val="center"/>
              <w:outlineLvl w:val="0"/>
              <w:rPr>
                <w:rFonts w:ascii="Times New Roman" w:eastAsia="Times New Roman" w:hAnsi="Times New Roman" w:cs="Times New Roman"/>
                <w:color w:val="000000"/>
                <w:sz w:val="20"/>
                <w:szCs w:val="20"/>
              </w:rPr>
            </w:pPr>
            <w:r w:rsidRPr="00726AAE">
              <w:rPr>
                <w:rFonts w:ascii="Times New Roman" w:eastAsia="Times New Roman" w:hAnsi="Times New Roman" w:cs="Times New Roman"/>
                <w:color w:val="000000"/>
                <w:sz w:val="20"/>
                <w:szCs w:val="20"/>
              </w:rPr>
              <w:t>0,00</w:t>
            </w:r>
          </w:p>
        </w:tc>
        <w:tc>
          <w:tcPr>
            <w:tcW w:w="1354" w:type="dxa"/>
            <w:tcBorders>
              <w:top w:val="nil"/>
              <w:left w:val="nil"/>
              <w:bottom w:val="single" w:sz="4" w:space="0" w:color="auto"/>
              <w:right w:val="single" w:sz="4" w:space="0" w:color="auto"/>
            </w:tcBorders>
            <w:shd w:val="clear" w:color="auto" w:fill="auto"/>
            <w:vAlign w:val="center"/>
            <w:hideMark/>
          </w:tcPr>
          <w:p w:rsidR="00726AAE" w:rsidRPr="00726AAE" w:rsidRDefault="00726AAE" w:rsidP="00726AAE">
            <w:pPr>
              <w:spacing w:after="0" w:line="240" w:lineRule="auto"/>
              <w:jc w:val="center"/>
              <w:outlineLvl w:val="0"/>
              <w:rPr>
                <w:rFonts w:ascii="Times New Roman" w:eastAsia="Times New Roman" w:hAnsi="Times New Roman" w:cs="Times New Roman"/>
                <w:color w:val="000000"/>
                <w:sz w:val="20"/>
                <w:szCs w:val="20"/>
              </w:rPr>
            </w:pPr>
            <w:r w:rsidRPr="00726AAE">
              <w:rPr>
                <w:rFonts w:ascii="Times New Roman" w:eastAsia="Times New Roman" w:hAnsi="Times New Roman" w:cs="Times New Roman"/>
                <w:color w:val="000000"/>
                <w:sz w:val="20"/>
                <w:szCs w:val="20"/>
              </w:rPr>
              <w:t>0,00</w:t>
            </w:r>
          </w:p>
        </w:tc>
        <w:tc>
          <w:tcPr>
            <w:tcW w:w="1415" w:type="dxa"/>
            <w:tcBorders>
              <w:top w:val="nil"/>
              <w:left w:val="nil"/>
              <w:bottom w:val="single" w:sz="4" w:space="0" w:color="auto"/>
              <w:right w:val="single" w:sz="4" w:space="0" w:color="auto"/>
            </w:tcBorders>
            <w:shd w:val="clear" w:color="auto" w:fill="auto"/>
            <w:vAlign w:val="center"/>
            <w:hideMark/>
          </w:tcPr>
          <w:p w:rsidR="00726AAE" w:rsidRPr="00726AAE" w:rsidRDefault="00726AAE" w:rsidP="00726AAE">
            <w:pPr>
              <w:spacing w:after="0" w:line="240" w:lineRule="auto"/>
              <w:jc w:val="center"/>
              <w:outlineLvl w:val="0"/>
              <w:rPr>
                <w:rFonts w:ascii="Times New Roman" w:eastAsia="Times New Roman" w:hAnsi="Times New Roman" w:cs="Times New Roman"/>
                <w:color w:val="000000"/>
                <w:sz w:val="20"/>
                <w:szCs w:val="20"/>
              </w:rPr>
            </w:pPr>
            <w:r w:rsidRPr="00726AAE">
              <w:rPr>
                <w:rFonts w:ascii="Times New Roman" w:eastAsia="Times New Roman" w:hAnsi="Times New Roman" w:cs="Times New Roman"/>
                <w:color w:val="000000"/>
                <w:sz w:val="20"/>
                <w:szCs w:val="20"/>
              </w:rPr>
              <w:t>0,00</w:t>
            </w:r>
          </w:p>
        </w:tc>
      </w:tr>
      <w:tr w:rsidR="00726AAE" w:rsidRPr="00726AAE" w:rsidTr="00726AAE">
        <w:trPr>
          <w:trHeight w:val="255"/>
        </w:trPr>
        <w:tc>
          <w:tcPr>
            <w:tcW w:w="1575" w:type="dxa"/>
            <w:vMerge/>
            <w:tcBorders>
              <w:top w:val="single" w:sz="4" w:space="0" w:color="auto"/>
              <w:left w:val="single" w:sz="4" w:space="0" w:color="auto"/>
              <w:bottom w:val="single" w:sz="4" w:space="0" w:color="auto"/>
              <w:right w:val="single" w:sz="4" w:space="0" w:color="auto"/>
            </w:tcBorders>
            <w:vAlign w:val="center"/>
            <w:hideMark/>
          </w:tcPr>
          <w:p w:rsidR="00726AAE" w:rsidRPr="00726AAE" w:rsidRDefault="00726AAE" w:rsidP="00726AAE">
            <w:pPr>
              <w:spacing w:after="0" w:line="240" w:lineRule="auto"/>
              <w:rPr>
                <w:rFonts w:ascii="Times New Roman" w:eastAsia="Times New Roman" w:hAnsi="Times New Roman" w:cs="Times New Roman"/>
                <w:color w:val="000000"/>
                <w:sz w:val="20"/>
                <w:szCs w:val="20"/>
              </w:rPr>
            </w:pP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726AAE" w:rsidRPr="00726AAE" w:rsidRDefault="00726AAE" w:rsidP="00726AAE">
            <w:pPr>
              <w:spacing w:after="0" w:line="240" w:lineRule="auto"/>
              <w:jc w:val="center"/>
              <w:rPr>
                <w:rFonts w:ascii="Times New Roman" w:eastAsia="Times New Roman" w:hAnsi="Times New Roman" w:cs="Times New Roman"/>
                <w:color w:val="000000"/>
                <w:sz w:val="20"/>
                <w:szCs w:val="20"/>
              </w:rPr>
            </w:pPr>
            <w:r w:rsidRPr="00726AAE">
              <w:rPr>
                <w:rFonts w:ascii="Times New Roman" w:eastAsia="Times New Roman" w:hAnsi="Times New Roman" w:cs="Times New Roman"/>
                <w:color w:val="000000"/>
                <w:sz w:val="20"/>
                <w:szCs w:val="20"/>
              </w:rPr>
              <w:t>УГЖКХ</w:t>
            </w:r>
          </w:p>
        </w:tc>
        <w:tc>
          <w:tcPr>
            <w:tcW w:w="3544" w:type="dxa"/>
            <w:tcBorders>
              <w:top w:val="nil"/>
              <w:left w:val="nil"/>
              <w:bottom w:val="single" w:sz="4" w:space="0" w:color="auto"/>
              <w:right w:val="single" w:sz="4" w:space="0" w:color="auto"/>
            </w:tcBorders>
            <w:shd w:val="clear" w:color="auto" w:fill="auto"/>
            <w:hideMark/>
          </w:tcPr>
          <w:p w:rsidR="00726AAE" w:rsidRPr="00726AAE" w:rsidRDefault="00726AAE" w:rsidP="00726AAE">
            <w:pPr>
              <w:spacing w:after="0" w:line="240" w:lineRule="auto"/>
              <w:rPr>
                <w:rFonts w:ascii="Times New Roman" w:eastAsia="Times New Roman" w:hAnsi="Times New Roman" w:cs="Times New Roman"/>
                <w:color w:val="000000"/>
                <w:sz w:val="20"/>
                <w:szCs w:val="20"/>
              </w:rPr>
            </w:pPr>
            <w:r w:rsidRPr="00726AAE">
              <w:rPr>
                <w:rFonts w:ascii="Times New Roman" w:eastAsia="Times New Roman" w:hAnsi="Times New Roman" w:cs="Times New Roman"/>
                <w:color w:val="000000"/>
                <w:sz w:val="20"/>
                <w:szCs w:val="20"/>
              </w:rPr>
              <w:t>Всего:</w:t>
            </w:r>
            <w:r w:rsidRPr="00726AAE">
              <w:rPr>
                <w:rFonts w:ascii="Times New Roman" w:eastAsia="Times New Roman" w:hAnsi="Times New Roman" w:cs="Times New Roman"/>
                <w:color w:val="000000"/>
                <w:sz w:val="20"/>
                <w:szCs w:val="20"/>
              </w:rPr>
              <w:br/>
              <w:t>в том числе:</w:t>
            </w:r>
          </w:p>
        </w:tc>
        <w:tc>
          <w:tcPr>
            <w:tcW w:w="1417" w:type="dxa"/>
            <w:tcBorders>
              <w:top w:val="nil"/>
              <w:left w:val="nil"/>
              <w:bottom w:val="single" w:sz="4" w:space="0" w:color="auto"/>
              <w:right w:val="single" w:sz="4" w:space="0" w:color="auto"/>
            </w:tcBorders>
            <w:shd w:val="clear" w:color="auto" w:fill="auto"/>
            <w:vAlign w:val="center"/>
            <w:hideMark/>
          </w:tcPr>
          <w:p w:rsidR="00726AAE" w:rsidRPr="00726AAE" w:rsidRDefault="00726AAE" w:rsidP="00726AAE">
            <w:pPr>
              <w:spacing w:after="0" w:line="240" w:lineRule="auto"/>
              <w:jc w:val="center"/>
              <w:rPr>
                <w:rFonts w:ascii="Times New Roman" w:eastAsia="Times New Roman" w:hAnsi="Times New Roman" w:cs="Times New Roman"/>
                <w:color w:val="000000"/>
                <w:sz w:val="20"/>
                <w:szCs w:val="20"/>
              </w:rPr>
            </w:pPr>
            <w:r w:rsidRPr="00726AAE">
              <w:rPr>
                <w:rFonts w:ascii="Times New Roman" w:eastAsia="Times New Roman" w:hAnsi="Times New Roman" w:cs="Times New Roman"/>
                <w:color w:val="000000"/>
                <w:sz w:val="20"/>
                <w:szCs w:val="20"/>
              </w:rPr>
              <w:t>15 818,21</w:t>
            </w:r>
          </w:p>
        </w:tc>
        <w:tc>
          <w:tcPr>
            <w:tcW w:w="1276" w:type="dxa"/>
            <w:tcBorders>
              <w:top w:val="nil"/>
              <w:left w:val="nil"/>
              <w:bottom w:val="single" w:sz="4" w:space="0" w:color="auto"/>
              <w:right w:val="single" w:sz="4" w:space="0" w:color="auto"/>
            </w:tcBorders>
            <w:shd w:val="clear" w:color="auto" w:fill="auto"/>
            <w:vAlign w:val="center"/>
            <w:hideMark/>
          </w:tcPr>
          <w:p w:rsidR="00726AAE" w:rsidRPr="00726AAE" w:rsidRDefault="00726AAE" w:rsidP="00726AAE">
            <w:pPr>
              <w:spacing w:after="0" w:line="240" w:lineRule="auto"/>
              <w:jc w:val="center"/>
              <w:rPr>
                <w:rFonts w:ascii="Times New Roman" w:eastAsia="Times New Roman" w:hAnsi="Times New Roman" w:cs="Times New Roman"/>
                <w:b/>
                <w:bCs/>
                <w:color w:val="000000"/>
                <w:sz w:val="20"/>
                <w:szCs w:val="20"/>
              </w:rPr>
            </w:pPr>
            <w:r w:rsidRPr="00726AAE">
              <w:rPr>
                <w:rFonts w:ascii="Times New Roman" w:eastAsia="Times New Roman" w:hAnsi="Times New Roman" w:cs="Times New Roman"/>
                <w:b/>
                <w:bCs/>
                <w:color w:val="000000"/>
                <w:sz w:val="20"/>
                <w:szCs w:val="20"/>
              </w:rPr>
              <w:t>2 784,46</w:t>
            </w:r>
          </w:p>
        </w:tc>
        <w:tc>
          <w:tcPr>
            <w:tcW w:w="1235" w:type="dxa"/>
            <w:tcBorders>
              <w:top w:val="nil"/>
              <w:left w:val="nil"/>
              <w:bottom w:val="single" w:sz="4" w:space="0" w:color="auto"/>
              <w:right w:val="single" w:sz="4" w:space="0" w:color="auto"/>
            </w:tcBorders>
            <w:shd w:val="clear" w:color="auto" w:fill="auto"/>
            <w:vAlign w:val="center"/>
            <w:hideMark/>
          </w:tcPr>
          <w:p w:rsidR="00726AAE" w:rsidRPr="00726AAE" w:rsidRDefault="00726AAE" w:rsidP="00726AAE">
            <w:pPr>
              <w:spacing w:after="0" w:line="240" w:lineRule="auto"/>
              <w:jc w:val="center"/>
              <w:rPr>
                <w:rFonts w:ascii="Times New Roman" w:eastAsia="Times New Roman" w:hAnsi="Times New Roman" w:cs="Times New Roman"/>
                <w:color w:val="000000"/>
                <w:sz w:val="20"/>
                <w:szCs w:val="20"/>
              </w:rPr>
            </w:pPr>
            <w:r w:rsidRPr="00726AAE">
              <w:rPr>
                <w:rFonts w:ascii="Times New Roman" w:eastAsia="Times New Roman" w:hAnsi="Times New Roman" w:cs="Times New Roman"/>
                <w:color w:val="000000"/>
                <w:sz w:val="20"/>
                <w:szCs w:val="20"/>
              </w:rPr>
              <w:t>2 000,00</w:t>
            </w:r>
          </w:p>
        </w:tc>
        <w:tc>
          <w:tcPr>
            <w:tcW w:w="1133" w:type="dxa"/>
            <w:tcBorders>
              <w:top w:val="nil"/>
              <w:left w:val="nil"/>
              <w:bottom w:val="single" w:sz="4" w:space="0" w:color="auto"/>
              <w:right w:val="single" w:sz="4" w:space="0" w:color="auto"/>
            </w:tcBorders>
            <w:shd w:val="clear" w:color="auto" w:fill="auto"/>
            <w:vAlign w:val="center"/>
            <w:hideMark/>
          </w:tcPr>
          <w:p w:rsidR="00726AAE" w:rsidRPr="00726AAE" w:rsidRDefault="00726AAE" w:rsidP="00726AAE">
            <w:pPr>
              <w:spacing w:after="0" w:line="240" w:lineRule="auto"/>
              <w:jc w:val="center"/>
              <w:rPr>
                <w:rFonts w:ascii="Times New Roman" w:eastAsia="Times New Roman" w:hAnsi="Times New Roman" w:cs="Times New Roman"/>
                <w:color w:val="000000"/>
                <w:sz w:val="20"/>
                <w:szCs w:val="20"/>
              </w:rPr>
            </w:pPr>
            <w:r w:rsidRPr="00726AAE">
              <w:rPr>
                <w:rFonts w:ascii="Times New Roman" w:eastAsia="Times New Roman" w:hAnsi="Times New Roman" w:cs="Times New Roman"/>
                <w:color w:val="000000"/>
                <w:sz w:val="20"/>
                <w:szCs w:val="20"/>
              </w:rPr>
              <w:t>3 500,00</w:t>
            </w:r>
          </w:p>
        </w:tc>
        <w:tc>
          <w:tcPr>
            <w:tcW w:w="1354" w:type="dxa"/>
            <w:tcBorders>
              <w:top w:val="nil"/>
              <w:left w:val="nil"/>
              <w:bottom w:val="single" w:sz="4" w:space="0" w:color="auto"/>
              <w:right w:val="single" w:sz="4" w:space="0" w:color="auto"/>
            </w:tcBorders>
            <w:shd w:val="clear" w:color="auto" w:fill="auto"/>
            <w:vAlign w:val="center"/>
            <w:hideMark/>
          </w:tcPr>
          <w:p w:rsidR="00726AAE" w:rsidRPr="00726AAE" w:rsidRDefault="00726AAE" w:rsidP="00726AAE">
            <w:pPr>
              <w:spacing w:after="0" w:line="240" w:lineRule="auto"/>
              <w:jc w:val="center"/>
              <w:rPr>
                <w:rFonts w:ascii="Times New Roman" w:eastAsia="Times New Roman" w:hAnsi="Times New Roman" w:cs="Times New Roman"/>
                <w:color w:val="000000"/>
                <w:sz w:val="20"/>
                <w:szCs w:val="20"/>
              </w:rPr>
            </w:pPr>
            <w:r w:rsidRPr="00726AAE">
              <w:rPr>
                <w:rFonts w:ascii="Times New Roman" w:eastAsia="Times New Roman" w:hAnsi="Times New Roman" w:cs="Times New Roman"/>
                <w:color w:val="000000"/>
                <w:sz w:val="20"/>
                <w:szCs w:val="20"/>
              </w:rPr>
              <w:t>3 675,00</w:t>
            </w:r>
          </w:p>
        </w:tc>
        <w:tc>
          <w:tcPr>
            <w:tcW w:w="1415" w:type="dxa"/>
            <w:tcBorders>
              <w:top w:val="nil"/>
              <w:left w:val="nil"/>
              <w:bottom w:val="single" w:sz="4" w:space="0" w:color="auto"/>
              <w:right w:val="single" w:sz="4" w:space="0" w:color="auto"/>
            </w:tcBorders>
            <w:shd w:val="clear" w:color="auto" w:fill="auto"/>
            <w:vAlign w:val="center"/>
            <w:hideMark/>
          </w:tcPr>
          <w:p w:rsidR="00726AAE" w:rsidRPr="00726AAE" w:rsidRDefault="00726AAE" w:rsidP="00726AAE">
            <w:pPr>
              <w:spacing w:after="0" w:line="240" w:lineRule="auto"/>
              <w:jc w:val="center"/>
              <w:rPr>
                <w:rFonts w:ascii="Times New Roman" w:eastAsia="Times New Roman" w:hAnsi="Times New Roman" w:cs="Times New Roman"/>
                <w:color w:val="000000"/>
                <w:sz w:val="20"/>
                <w:szCs w:val="20"/>
              </w:rPr>
            </w:pPr>
            <w:r w:rsidRPr="00726AAE">
              <w:rPr>
                <w:rFonts w:ascii="Times New Roman" w:eastAsia="Times New Roman" w:hAnsi="Times New Roman" w:cs="Times New Roman"/>
                <w:color w:val="000000"/>
                <w:sz w:val="20"/>
                <w:szCs w:val="20"/>
              </w:rPr>
              <w:t>3 858,75</w:t>
            </w:r>
          </w:p>
        </w:tc>
      </w:tr>
      <w:tr w:rsidR="00726AAE" w:rsidRPr="00726AAE" w:rsidTr="00726AAE">
        <w:trPr>
          <w:trHeight w:val="204"/>
        </w:trPr>
        <w:tc>
          <w:tcPr>
            <w:tcW w:w="1575" w:type="dxa"/>
            <w:vMerge/>
            <w:tcBorders>
              <w:top w:val="single" w:sz="4" w:space="0" w:color="auto"/>
              <w:left w:val="single" w:sz="4" w:space="0" w:color="auto"/>
              <w:bottom w:val="single" w:sz="4" w:space="0" w:color="auto"/>
              <w:right w:val="single" w:sz="4" w:space="0" w:color="auto"/>
            </w:tcBorders>
            <w:vAlign w:val="center"/>
            <w:hideMark/>
          </w:tcPr>
          <w:p w:rsidR="00726AAE" w:rsidRPr="00726AAE" w:rsidRDefault="00726AAE" w:rsidP="00726AAE">
            <w:pPr>
              <w:spacing w:after="0" w:line="240" w:lineRule="auto"/>
              <w:rPr>
                <w:rFonts w:ascii="Times New Roman" w:eastAsia="Times New Roman" w:hAnsi="Times New Roman" w:cs="Times New Roman"/>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726AAE" w:rsidRPr="00726AAE" w:rsidRDefault="00726AAE" w:rsidP="00726AAE">
            <w:pPr>
              <w:spacing w:after="0" w:line="240" w:lineRule="auto"/>
              <w:rPr>
                <w:rFonts w:ascii="Times New Roman" w:eastAsia="Times New Roman" w:hAnsi="Times New Roman" w:cs="Times New Roman"/>
                <w:color w:val="000000"/>
                <w:sz w:val="20"/>
                <w:szCs w:val="20"/>
              </w:rPr>
            </w:pPr>
          </w:p>
        </w:tc>
        <w:tc>
          <w:tcPr>
            <w:tcW w:w="3544" w:type="dxa"/>
            <w:tcBorders>
              <w:top w:val="nil"/>
              <w:left w:val="nil"/>
              <w:bottom w:val="single" w:sz="4" w:space="0" w:color="auto"/>
              <w:right w:val="single" w:sz="4" w:space="0" w:color="auto"/>
            </w:tcBorders>
            <w:shd w:val="clear" w:color="auto" w:fill="auto"/>
            <w:hideMark/>
          </w:tcPr>
          <w:p w:rsidR="00726AAE" w:rsidRPr="00726AAE" w:rsidRDefault="00726AAE" w:rsidP="00726AAE">
            <w:pPr>
              <w:spacing w:after="0" w:line="240" w:lineRule="auto"/>
              <w:rPr>
                <w:rFonts w:ascii="Times New Roman" w:eastAsia="Times New Roman" w:hAnsi="Times New Roman" w:cs="Times New Roman"/>
                <w:color w:val="000000"/>
                <w:sz w:val="20"/>
                <w:szCs w:val="20"/>
              </w:rPr>
            </w:pPr>
            <w:r w:rsidRPr="00726AAE">
              <w:rPr>
                <w:rFonts w:ascii="Times New Roman" w:eastAsia="Times New Roman" w:hAnsi="Times New Roman" w:cs="Times New Roman"/>
                <w:color w:val="000000"/>
                <w:sz w:val="20"/>
                <w:szCs w:val="20"/>
              </w:rPr>
              <w:t>Средства бюджета городского округа Электросталь  Московской области</w:t>
            </w:r>
          </w:p>
        </w:tc>
        <w:tc>
          <w:tcPr>
            <w:tcW w:w="1417" w:type="dxa"/>
            <w:tcBorders>
              <w:top w:val="nil"/>
              <w:left w:val="nil"/>
              <w:bottom w:val="single" w:sz="4" w:space="0" w:color="auto"/>
              <w:right w:val="single" w:sz="4" w:space="0" w:color="auto"/>
            </w:tcBorders>
            <w:shd w:val="clear" w:color="auto" w:fill="auto"/>
            <w:vAlign w:val="center"/>
            <w:hideMark/>
          </w:tcPr>
          <w:p w:rsidR="00726AAE" w:rsidRPr="00726AAE" w:rsidRDefault="00726AAE" w:rsidP="00726AAE">
            <w:pPr>
              <w:spacing w:after="0" w:line="240" w:lineRule="auto"/>
              <w:jc w:val="center"/>
              <w:rPr>
                <w:rFonts w:ascii="Times New Roman" w:eastAsia="Times New Roman" w:hAnsi="Times New Roman" w:cs="Times New Roman"/>
                <w:color w:val="000000"/>
                <w:sz w:val="20"/>
                <w:szCs w:val="20"/>
              </w:rPr>
            </w:pPr>
            <w:r w:rsidRPr="00726AAE">
              <w:rPr>
                <w:rFonts w:ascii="Times New Roman" w:eastAsia="Times New Roman" w:hAnsi="Times New Roman" w:cs="Times New Roman"/>
                <w:color w:val="000000"/>
                <w:sz w:val="20"/>
                <w:szCs w:val="20"/>
              </w:rPr>
              <w:t>15 818,21</w:t>
            </w:r>
          </w:p>
        </w:tc>
        <w:tc>
          <w:tcPr>
            <w:tcW w:w="1276" w:type="dxa"/>
            <w:tcBorders>
              <w:top w:val="nil"/>
              <w:left w:val="nil"/>
              <w:bottom w:val="single" w:sz="4" w:space="0" w:color="auto"/>
              <w:right w:val="single" w:sz="4" w:space="0" w:color="auto"/>
            </w:tcBorders>
            <w:shd w:val="clear" w:color="auto" w:fill="auto"/>
            <w:vAlign w:val="center"/>
            <w:hideMark/>
          </w:tcPr>
          <w:p w:rsidR="00726AAE" w:rsidRPr="00726AAE" w:rsidRDefault="00726AAE" w:rsidP="00726AAE">
            <w:pPr>
              <w:spacing w:after="0" w:line="240" w:lineRule="auto"/>
              <w:jc w:val="center"/>
              <w:rPr>
                <w:rFonts w:ascii="Times New Roman" w:eastAsia="Times New Roman" w:hAnsi="Times New Roman" w:cs="Times New Roman"/>
                <w:b/>
                <w:bCs/>
                <w:color w:val="000000"/>
                <w:sz w:val="20"/>
                <w:szCs w:val="20"/>
              </w:rPr>
            </w:pPr>
            <w:r w:rsidRPr="00726AAE">
              <w:rPr>
                <w:rFonts w:ascii="Times New Roman" w:eastAsia="Times New Roman" w:hAnsi="Times New Roman" w:cs="Times New Roman"/>
                <w:b/>
                <w:bCs/>
                <w:color w:val="000000"/>
                <w:sz w:val="20"/>
                <w:szCs w:val="20"/>
              </w:rPr>
              <w:t>2 784,46</w:t>
            </w:r>
          </w:p>
        </w:tc>
        <w:tc>
          <w:tcPr>
            <w:tcW w:w="1235" w:type="dxa"/>
            <w:tcBorders>
              <w:top w:val="nil"/>
              <w:left w:val="nil"/>
              <w:bottom w:val="single" w:sz="4" w:space="0" w:color="auto"/>
              <w:right w:val="single" w:sz="4" w:space="0" w:color="auto"/>
            </w:tcBorders>
            <w:shd w:val="clear" w:color="auto" w:fill="auto"/>
            <w:noWrap/>
            <w:vAlign w:val="bottom"/>
            <w:hideMark/>
          </w:tcPr>
          <w:p w:rsidR="00726AAE" w:rsidRPr="00726AAE" w:rsidRDefault="00726AAE" w:rsidP="00726AAE">
            <w:pPr>
              <w:spacing w:after="0" w:line="240" w:lineRule="auto"/>
              <w:jc w:val="center"/>
              <w:rPr>
                <w:rFonts w:ascii="Times New Roman" w:eastAsia="Times New Roman" w:hAnsi="Times New Roman" w:cs="Times New Roman"/>
                <w:color w:val="000000"/>
                <w:sz w:val="20"/>
                <w:szCs w:val="20"/>
              </w:rPr>
            </w:pPr>
            <w:r w:rsidRPr="00726AAE">
              <w:rPr>
                <w:rFonts w:ascii="Times New Roman" w:eastAsia="Times New Roman" w:hAnsi="Times New Roman" w:cs="Times New Roman"/>
                <w:color w:val="000000"/>
                <w:sz w:val="20"/>
                <w:szCs w:val="20"/>
              </w:rPr>
              <w:t>2 000,00</w:t>
            </w:r>
          </w:p>
        </w:tc>
        <w:tc>
          <w:tcPr>
            <w:tcW w:w="1133" w:type="dxa"/>
            <w:tcBorders>
              <w:top w:val="nil"/>
              <w:left w:val="nil"/>
              <w:bottom w:val="single" w:sz="4" w:space="0" w:color="auto"/>
              <w:right w:val="single" w:sz="4" w:space="0" w:color="auto"/>
            </w:tcBorders>
            <w:shd w:val="clear" w:color="auto" w:fill="auto"/>
            <w:noWrap/>
            <w:vAlign w:val="bottom"/>
            <w:hideMark/>
          </w:tcPr>
          <w:p w:rsidR="00726AAE" w:rsidRPr="00726AAE" w:rsidRDefault="00726AAE" w:rsidP="00726AAE">
            <w:pPr>
              <w:spacing w:after="0" w:line="240" w:lineRule="auto"/>
              <w:jc w:val="center"/>
              <w:rPr>
                <w:rFonts w:ascii="Times New Roman" w:eastAsia="Times New Roman" w:hAnsi="Times New Roman" w:cs="Times New Roman"/>
                <w:color w:val="000000"/>
                <w:sz w:val="20"/>
                <w:szCs w:val="20"/>
              </w:rPr>
            </w:pPr>
            <w:r w:rsidRPr="00726AAE">
              <w:rPr>
                <w:rFonts w:ascii="Times New Roman" w:eastAsia="Times New Roman" w:hAnsi="Times New Roman" w:cs="Times New Roman"/>
                <w:color w:val="000000"/>
                <w:sz w:val="20"/>
                <w:szCs w:val="20"/>
              </w:rPr>
              <w:t>3 500,00</w:t>
            </w:r>
          </w:p>
        </w:tc>
        <w:tc>
          <w:tcPr>
            <w:tcW w:w="1354" w:type="dxa"/>
            <w:tcBorders>
              <w:top w:val="nil"/>
              <w:left w:val="nil"/>
              <w:bottom w:val="single" w:sz="4" w:space="0" w:color="auto"/>
              <w:right w:val="single" w:sz="4" w:space="0" w:color="auto"/>
            </w:tcBorders>
            <w:shd w:val="clear" w:color="auto" w:fill="auto"/>
            <w:noWrap/>
            <w:vAlign w:val="bottom"/>
            <w:hideMark/>
          </w:tcPr>
          <w:p w:rsidR="00726AAE" w:rsidRPr="00726AAE" w:rsidRDefault="00726AAE" w:rsidP="00726AAE">
            <w:pPr>
              <w:spacing w:after="0" w:line="240" w:lineRule="auto"/>
              <w:jc w:val="center"/>
              <w:rPr>
                <w:rFonts w:ascii="Times New Roman" w:eastAsia="Times New Roman" w:hAnsi="Times New Roman" w:cs="Times New Roman"/>
                <w:color w:val="000000"/>
                <w:sz w:val="20"/>
                <w:szCs w:val="20"/>
              </w:rPr>
            </w:pPr>
            <w:r w:rsidRPr="00726AAE">
              <w:rPr>
                <w:rFonts w:ascii="Times New Roman" w:eastAsia="Times New Roman" w:hAnsi="Times New Roman" w:cs="Times New Roman"/>
                <w:color w:val="000000"/>
                <w:sz w:val="20"/>
                <w:szCs w:val="20"/>
              </w:rPr>
              <w:t>3 675,00</w:t>
            </w:r>
          </w:p>
        </w:tc>
        <w:tc>
          <w:tcPr>
            <w:tcW w:w="1415" w:type="dxa"/>
            <w:tcBorders>
              <w:top w:val="nil"/>
              <w:left w:val="nil"/>
              <w:bottom w:val="single" w:sz="4" w:space="0" w:color="auto"/>
              <w:right w:val="single" w:sz="4" w:space="0" w:color="auto"/>
            </w:tcBorders>
            <w:shd w:val="clear" w:color="auto" w:fill="auto"/>
            <w:noWrap/>
            <w:vAlign w:val="bottom"/>
            <w:hideMark/>
          </w:tcPr>
          <w:p w:rsidR="00726AAE" w:rsidRPr="00726AAE" w:rsidRDefault="00726AAE" w:rsidP="00726AAE">
            <w:pPr>
              <w:spacing w:after="0" w:line="240" w:lineRule="auto"/>
              <w:jc w:val="center"/>
              <w:rPr>
                <w:rFonts w:ascii="Times New Roman" w:eastAsia="Times New Roman" w:hAnsi="Times New Roman" w:cs="Times New Roman"/>
                <w:color w:val="000000"/>
                <w:sz w:val="20"/>
                <w:szCs w:val="20"/>
              </w:rPr>
            </w:pPr>
            <w:r w:rsidRPr="00726AAE">
              <w:rPr>
                <w:rFonts w:ascii="Times New Roman" w:eastAsia="Times New Roman" w:hAnsi="Times New Roman" w:cs="Times New Roman"/>
                <w:color w:val="000000"/>
                <w:sz w:val="20"/>
                <w:szCs w:val="20"/>
              </w:rPr>
              <w:t>3 858,75</w:t>
            </w:r>
          </w:p>
        </w:tc>
      </w:tr>
      <w:tr w:rsidR="00726AAE" w:rsidRPr="00726AAE" w:rsidTr="00726AAE">
        <w:trPr>
          <w:trHeight w:val="70"/>
        </w:trPr>
        <w:tc>
          <w:tcPr>
            <w:tcW w:w="1575" w:type="dxa"/>
            <w:vMerge/>
            <w:tcBorders>
              <w:top w:val="single" w:sz="4" w:space="0" w:color="auto"/>
              <w:left w:val="single" w:sz="4" w:space="0" w:color="auto"/>
              <w:bottom w:val="single" w:sz="4" w:space="0" w:color="auto"/>
              <w:right w:val="single" w:sz="4" w:space="0" w:color="auto"/>
            </w:tcBorders>
            <w:vAlign w:val="center"/>
            <w:hideMark/>
          </w:tcPr>
          <w:p w:rsidR="00726AAE" w:rsidRPr="00726AAE" w:rsidRDefault="00726AAE" w:rsidP="00726AAE">
            <w:pPr>
              <w:spacing w:after="0" w:line="240" w:lineRule="auto"/>
              <w:rPr>
                <w:rFonts w:ascii="Times New Roman" w:eastAsia="Times New Roman" w:hAnsi="Times New Roman" w:cs="Times New Roman"/>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726AAE" w:rsidRPr="00726AAE" w:rsidRDefault="00726AAE" w:rsidP="00726AAE">
            <w:pPr>
              <w:spacing w:after="0" w:line="240" w:lineRule="auto"/>
              <w:rPr>
                <w:rFonts w:ascii="Times New Roman" w:eastAsia="Times New Roman" w:hAnsi="Times New Roman" w:cs="Times New Roman"/>
                <w:color w:val="000000"/>
                <w:sz w:val="20"/>
                <w:szCs w:val="20"/>
              </w:rPr>
            </w:pPr>
          </w:p>
        </w:tc>
        <w:tc>
          <w:tcPr>
            <w:tcW w:w="3544" w:type="dxa"/>
            <w:tcBorders>
              <w:top w:val="nil"/>
              <w:left w:val="nil"/>
              <w:bottom w:val="single" w:sz="4" w:space="0" w:color="auto"/>
              <w:right w:val="single" w:sz="4" w:space="0" w:color="auto"/>
            </w:tcBorders>
            <w:shd w:val="clear" w:color="auto" w:fill="auto"/>
            <w:hideMark/>
          </w:tcPr>
          <w:p w:rsidR="00726AAE" w:rsidRPr="00726AAE" w:rsidRDefault="00726AAE" w:rsidP="00726AAE">
            <w:pPr>
              <w:spacing w:after="0" w:line="240" w:lineRule="auto"/>
              <w:outlineLvl w:val="0"/>
              <w:rPr>
                <w:rFonts w:ascii="Times New Roman" w:eastAsia="Times New Roman" w:hAnsi="Times New Roman" w:cs="Times New Roman"/>
                <w:color w:val="000000"/>
                <w:sz w:val="20"/>
                <w:szCs w:val="20"/>
              </w:rPr>
            </w:pPr>
            <w:r w:rsidRPr="00726AAE">
              <w:rPr>
                <w:rFonts w:ascii="Times New Roman" w:eastAsia="Times New Roman" w:hAnsi="Times New Roman" w:cs="Times New Roman"/>
                <w:color w:val="000000"/>
                <w:sz w:val="20"/>
                <w:szCs w:val="20"/>
              </w:rPr>
              <w:t>Средства бюджета Московской области</w:t>
            </w:r>
          </w:p>
        </w:tc>
        <w:tc>
          <w:tcPr>
            <w:tcW w:w="1417" w:type="dxa"/>
            <w:tcBorders>
              <w:top w:val="nil"/>
              <w:left w:val="nil"/>
              <w:bottom w:val="single" w:sz="4" w:space="0" w:color="auto"/>
              <w:right w:val="single" w:sz="4" w:space="0" w:color="auto"/>
            </w:tcBorders>
            <w:shd w:val="clear" w:color="auto" w:fill="auto"/>
            <w:vAlign w:val="center"/>
            <w:hideMark/>
          </w:tcPr>
          <w:p w:rsidR="00726AAE" w:rsidRPr="00726AAE" w:rsidRDefault="00726AAE" w:rsidP="00726AAE">
            <w:pPr>
              <w:spacing w:after="0" w:line="240" w:lineRule="auto"/>
              <w:jc w:val="center"/>
              <w:outlineLvl w:val="0"/>
              <w:rPr>
                <w:rFonts w:ascii="Times New Roman" w:eastAsia="Times New Roman" w:hAnsi="Times New Roman" w:cs="Times New Roman"/>
                <w:color w:val="000000"/>
                <w:sz w:val="20"/>
                <w:szCs w:val="20"/>
              </w:rPr>
            </w:pPr>
            <w:r w:rsidRPr="00726AAE">
              <w:rPr>
                <w:rFonts w:ascii="Times New Roman" w:eastAsia="Times New Roman" w:hAnsi="Times New Roman" w:cs="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726AAE" w:rsidRPr="00726AAE" w:rsidRDefault="00726AAE" w:rsidP="00726AAE">
            <w:pPr>
              <w:spacing w:after="0" w:line="240" w:lineRule="auto"/>
              <w:jc w:val="center"/>
              <w:outlineLvl w:val="0"/>
              <w:rPr>
                <w:rFonts w:ascii="Times New Roman" w:eastAsia="Times New Roman" w:hAnsi="Times New Roman" w:cs="Times New Roman"/>
                <w:b/>
                <w:bCs/>
                <w:color w:val="000000"/>
                <w:sz w:val="20"/>
                <w:szCs w:val="20"/>
              </w:rPr>
            </w:pPr>
            <w:r w:rsidRPr="00726AAE">
              <w:rPr>
                <w:rFonts w:ascii="Times New Roman" w:eastAsia="Times New Roman" w:hAnsi="Times New Roman" w:cs="Times New Roman"/>
                <w:b/>
                <w:bCs/>
                <w:color w:val="000000"/>
                <w:sz w:val="20"/>
                <w:szCs w:val="20"/>
              </w:rPr>
              <w:t>0,00</w:t>
            </w:r>
          </w:p>
        </w:tc>
        <w:tc>
          <w:tcPr>
            <w:tcW w:w="1235" w:type="dxa"/>
            <w:tcBorders>
              <w:top w:val="nil"/>
              <w:left w:val="nil"/>
              <w:bottom w:val="single" w:sz="4" w:space="0" w:color="auto"/>
              <w:right w:val="single" w:sz="4" w:space="0" w:color="auto"/>
            </w:tcBorders>
            <w:shd w:val="clear" w:color="auto" w:fill="auto"/>
            <w:vAlign w:val="center"/>
            <w:hideMark/>
          </w:tcPr>
          <w:p w:rsidR="00726AAE" w:rsidRPr="00726AAE" w:rsidRDefault="00726AAE" w:rsidP="00726AAE">
            <w:pPr>
              <w:spacing w:after="0" w:line="240" w:lineRule="auto"/>
              <w:jc w:val="center"/>
              <w:outlineLvl w:val="0"/>
              <w:rPr>
                <w:rFonts w:ascii="Times New Roman" w:eastAsia="Times New Roman" w:hAnsi="Times New Roman" w:cs="Times New Roman"/>
                <w:color w:val="000000"/>
                <w:sz w:val="20"/>
                <w:szCs w:val="20"/>
              </w:rPr>
            </w:pPr>
            <w:r w:rsidRPr="00726AAE">
              <w:rPr>
                <w:rFonts w:ascii="Times New Roman" w:eastAsia="Times New Roman" w:hAnsi="Times New Roman" w:cs="Times New Roman"/>
                <w:color w:val="000000"/>
                <w:sz w:val="20"/>
                <w:szCs w:val="20"/>
              </w:rPr>
              <w:t>0,00</w:t>
            </w:r>
          </w:p>
        </w:tc>
        <w:tc>
          <w:tcPr>
            <w:tcW w:w="1133" w:type="dxa"/>
            <w:tcBorders>
              <w:top w:val="nil"/>
              <w:left w:val="nil"/>
              <w:bottom w:val="single" w:sz="4" w:space="0" w:color="auto"/>
              <w:right w:val="single" w:sz="4" w:space="0" w:color="auto"/>
            </w:tcBorders>
            <w:shd w:val="clear" w:color="auto" w:fill="auto"/>
            <w:vAlign w:val="center"/>
            <w:hideMark/>
          </w:tcPr>
          <w:p w:rsidR="00726AAE" w:rsidRPr="00726AAE" w:rsidRDefault="00726AAE" w:rsidP="00726AAE">
            <w:pPr>
              <w:spacing w:after="0" w:line="240" w:lineRule="auto"/>
              <w:jc w:val="center"/>
              <w:outlineLvl w:val="0"/>
              <w:rPr>
                <w:rFonts w:ascii="Times New Roman" w:eastAsia="Times New Roman" w:hAnsi="Times New Roman" w:cs="Times New Roman"/>
                <w:color w:val="000000"/>
                <w:sz w:val="20"/>
                <w:szCs w:val="20"/>
              </w:rPr>
            </w:pPr>
            <w:r w:rsidRPr="00726AAE">
              <w:rPr>
                <w:rFonts w:ascii="Times New Roman" w:eastAsia="Times New Roman" w:hAnsi="Times New Roman" w:cs="Times New Roman"/>
                <w:color w:val="000000"/>
                <w:sz w:val="20"/>
                <w:szCs w:val="20"/>
              </w:rPr>
              <w:t>0,00</w:t>
            </w:r>
          </w:p>
        </w:tc>
        <w:tc>
          <w:tcPr>
            <w:tcW w:w="1354" w:type="dxa"/>
            <w:tcBorders>
              <w:top w:val="nil"/>
              <w:left w:val="nil"/>
              <w:bottom w:val="single" w:sz="4" w:space="0" w:color="auto"/>
              <w:right w:val="single" w:sz="4" w:space="0" w:color="auto"/>
            </w:tcBorders>
            <w:shd w:val="clear" w:color="auto" w:fill="auto"/>
            <w:vAlign w:val="center"/>
            <w:hideMark/>
          </w:tcPr>
          <w:p w:rsidR="00726AAE" w:rsidRPr="00726AAE" w:rsidRDefault="00726AAE" w:rsidP="00726AAE">
            <w:pPr>
              <w:spacing w:after="0" w:line="240" w:lineRule="auto"/>
              <w:jc w:val="center"/>
              <w:outlineLvl w:val="0"/>
              <w:rPr>
                <w:rFonts w:ascii="Times New Roman" w:eastAsia="Times New Roman" w:hAnsi="Times New Roman" w:cs="Times New Roman"/>
                <w:color w:val="000000"/>
                <w:sz w:val="20"/>
                <w:szCs w:val="20"/>
              </w:rPr>
            </w:pPr>
            <w:r w:rsidRPr="00726AAE">
              <w:rPr>
                <w:rFonts w:ascii="Times New Roman" w:eastAsia="Times New Roman" w:hAnsi="Times New Roman" w:cs="Times New Roman"/>
                <w:color w:val="000000"/>
                <w:sz w:val="20"/>
                <w:szCs w:val="20"/>
              </w:rPr>
              <w:t>0,00</w:t>
            </w:r>
          </w:p>
        </w:tc>
        <w:tc>
          <w:tcPr>
            <w:tcW w:w="1415" w:type="dxa"/>
            <w:tcBorders>
              <w:top w:val="nil"/>
              <w:left w:val="nil"/>
              <w:bottom w:val="single" w:sz="4" w:space="0" w:color="auto"/>
              <w:right w:val="single" w:sz="4" w:space="0" w:color="auto"/>
            </w:tcBorders>
            <w:shd w:val="clear" w:color="auto" w:fill="auto"/>
            <w:vAlign w:val="center"/>
            <w:hideMark/>
          </w:tcPr>
          <w:p w:rsidR="00726AAE" w:rsidRPr="00726AAE" w:rsidRDefault="00726AAE" w:rsidP="00726AAE">
            <w:pPr>
              <w:spacing w:after="0" w:line="240" w:lineRule="auto"/>
              <w:jc w:val="center"/>
              <w:outlineLvl w:val="0"/>
              <w:rPr>
                <w:rFonts w:ascii="Times New Roman" w:eastAsia="Times New Roman" w:hAnsi="Times New Roman" w:cs="Times New Roman"/>
                <w:color w:val="000000"/>
                <w:sz w:val="20"/>
                <w:szCs w:val="20"/>
              </w:rPr>
            </w:pPr>
            <w:r w:rsidRPr="00726AAE">
              <w:rPr>
                <w:rFonts w:ascii="Times New Roman" w:eastAsia="Times New Roman" w:hAnsi="Times New Roman" w:cs="Times New Roman"/>
                <w:color w:val="000000"/>
                <w:sz w:val="20"/>
                <w:szCs w:val="20"/>
              </w:rPr>
              <w:t>0,00</w:t>
            </w:r>
          </w:p>
        </w:tc>
      </w:tr>
      <w:tr w:rsidR="00726AAE" w:rsidRPr="00726AAE" w:rsidTr="00726AAE">
        <w:trPr>
          <w:trHeight w:val="119"/>
        </w:trPr>
        <w:tc>
          <w:tcPr>
            <w:tcW w:w="1575" w:type="dxa"/>
            <w:vMerge/>
            <w:tcBorders>
              <w:top w:val="single" w:sz="4" w:space="0" w:color="auto"/>
              <w:left w:val="single" w:sz="4" w:space="0" w:color="auto"/>
              <w:bottom w:val="single" w:sz="4" w:space="0" w:color="auto"/>
              <w:right w:val="single" w:sz="4" w:space="0" w:color="auto"/>
            </w:tcBorders>
            <w:vAlign w:val="center"/>
            <w:hideMark/>
          </w:tcPr>
          <w:p w:rsidR="00726AAE" w:rsidRPr="00726AAE" w:rsidRDefault="00726AAE" w:rsidP="00726AAE">
            <w:pPr>
              <w:spacing w:after="0" w:line="240" w:lineRule="auto"/>
              <w:rPr>
                <w:rFonts w:ascii="Times New Roman" w:eastAsia="Times New Roman" w:hAnsi="Times New Roman" w:cs="Times New Roman"/>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726AAE" w:rsidRPr="00726AAE" w:rsidRDefault="00726AAE" w:rsidP="00726AAE">
            <w:pPr>
              <w:spacing w:after="0" w:line="240" w:lineRule="auto"/>
              <w:rPr>
                <w:rFonts w:ascii="Times New Roman" w:eastAsia="Times New Roman" w:hAnsi="Times New Roman" w:cs="Times New Roman"/>
                <w:color w:val="000000"/>
                <w:sz w:val="20"/>
                <w:szCs w:val="20"/>
              </w:rPr>
            </w:pPr>
          </w:p>
        </w:tc>
        <w:tc>
          <w:tcPr>
            <w:tcW w:w="3544" w:type="dxa"/>
            <w:tcBorders>
              <w:top w:val="nil"/>
              <w:left w:val="nil"/>
              <w:bottom w:val="single" w:sz="4" w:space="0" w:color="auto"/>
              <w:right w:val="single" w:sz="4" w:space="0" w:color="auto"/>
            </w:tcBorders>
            <w:shd w:val="clear" w:color="auto" w:fill="auto"/>
            <w:hideMark/>
          </w:tcPr>
          <w:p w:rsidR="00726AAE" w:rsidRPr="00726AAE" w:rsidRDefault="00726AAE" w:rsidP="00726AAE">
            <w:pPr>
              <w:spacing w:after="0" w:line="240" w:lineRule="auto"/>
              <w:outlineLvl w:val="0"/>
              <w:rPr>
                <w:rFonts w:ascii="Times New Roman" w:eastAsia="Times New Roman" w:hAnsi="Times New Roman" w:cs="Times New Roman"/>
                <w:color w:val="000000"/>
                <w:sz w:val="20"/>
                <w:szCs w:val="20"/>
              </w:rPr>
            </w:pPr>
            <w:r w:rsidRPr="00726AAE">
              <w:rPr>
                <w:rFonts w:ascii="Times New Roman" w:eastAsia="Times New Roman" w:hAnsi="Times New Roman" w:cs="Times New Roman"/>
                <w:color w:val="000000"/>
                <w:sz w:val="20"/>
                <w:szCs w:val="20"/>
              </w:rPr>
              <w:t>Внебюджетные источники</w:t>
            </w:r>
          </w:p>
        </w:tc>
        <w:tc>
          <w:tcPr>
            <w:tcW w:w="1417" w:type="dxa"/>
            <w:tcBorders>
              <w:top w:val="nil"/>
              <w:left w:val="nil"/>
              <w:bottom w:val="single" w:sz="4" w:space="0" w:color="auto"/>
              <w:right w:val="single" w:sz="4" w:space="0" w:color="auto"/>
            </w:tcBorders>
            <w:shd w:val="clear" w:color="auto" w:fill="auto"/>
            <w:vAlign w:val="center"/>
            <w:hideMark/>
          </w:tcPr>
          <w:p w:rsidR="00726AAE" w:rsidRPr="00726AAE" w:rsidRDefault="00726AAE" w:rsidP="00726AAE">
            <w:pPr>
              <w:spacing w:after="0" w:line="240" w:lineRule="auto"/>
              <w:jc w:val="center"/>
              <w:outlineLvl w:val="0"/>
              <w:rPr>
                <w:rFonts w:ascii="Times New Roman" w:eastAsia="Times New Roman" w:hAnsi="Times New Roman" w:cs="Times New Roman"/>
                <w:color w:val="000000"/>
                <w:sz w:val="20"/>
                <w:szCs w:val="20"/>
              </w:rPr>
            </w:pPr>
            <w:r w:rsidRPr="00726AAE">
              <w:rPr>
                <w:rFonts w:ascii="Times New Roman" w:eastAsia="Times New Roman" w:hAnsi="Times New Roman" w:cs="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726AAE" w:rsidRPr="00726AAE" w:rsidRDefault="00726AAE" w:rsidP="00726AAE">
            <w:pPr>
              <w:spacing w:after="0" w:line="240" w:lineRule="auto"/>
              <w:jc w:val="center"/>
              <w:outlineLvl w:val="0"/>
              <w:rPr>
                <w:rFonts w:ascii="Times New Roman" w:eastAsia="Times New Roman" w:hAnsi="Times New Roman" w:cs="Times New Roman"/>
                <w:b/>
                <w:bCs/>
                <w:color w:val="000000"/>
                <w:sz w:val="20"/>
                <w:szCs w:val="20"/>
              </w:rPr>
            </w:pPr>
            <w:r w:rsidRPr="00726AAE">
              <w:rPr>
                <w:rFonts w:ascii="Times New Roman" w:eastAsia="Times New Roman" w:hAnsi="Times New Roman" w:cs="Times New Roman"/>
                <w:b/>
                <w:bCs/>
                <w:color w:val="000000"/>
                <w:sz w:val="20"/>
                <w:szCs w:val="20"/>
              </w:rPr>
              <w:t>0,00</w:t>
            </w:r>
          </w:p>
        </w:tc>
        <w:tc>
          <w:tcPr>
            <w:tcW w:w="1235" w:type="dxa"/>
            <w:tcBorders>
              <w:top w:val="nil"/>
              <w:left w:val="nil"/>
              <w:bottom w:val="single" w:sz="4" w:space="0" w:color="auto"/>
              <w:right w:val="single" w:sz="4" w:space="0" w:color="auto"/>
            </w:tcBorders>
            <w:shd w:val="clear" w:color="auto" w:fill="auto"/>
            <w:vAlign w:val="center"/>
            <w:hideMark/>
          </w:tcPr>
          <w:p w:rsidR="00726AAE" w:rsidRPr="00726AAE" w:rsidRDefault="00726AAE" w:rsidP="00726AAE">
            <w:pPr>
              <w:spacing w:after="0" w:line="240" w:lineRule="auto"/>
              <w:jc w:val="center"/>
              <w:outlineLvl w:val="0"/>
              <w:rPr>
                <w:rFonts w:ascii="Times New Roman" w:eastAsia="Times New Roman" w:hAnsi="Times New Roman" w:cs="Times New Roman"/>
                <w:color w:val="000000"/>
                <w:sz w:val="20"/>
                <w:szCs w:val="20"/>
              </w:rPr>
            </w:pPr>
            <w:r w:rsidRPr="00726AAE">
              <w:rPr>
                <w:rFonts w:ascii="Times New Roman" w:eastAsia="Times New Roman" w:hAnsi="Times New Roman" w:cs="Times New Roman"/>
                <w:color w:val="000000"/>
                <w:sz w:val="20"/>
                <w:szCs w:val="20"/>
              </w:rPr>
              <w:t>0,00</w:t>
            </w:r>
          </w:p>
        </w:tc>
        <w:tc>
          <w:tcPr>
            <w:tcW w:w="1133" w:type="dxa"/>
            <w:tcBorders>
              <w:top w:val="nil"/>
              <w:left w:val="nil"/>
              <w:bottom w:val="single" w:sz="4" w:space="0" w:color="auto"/>
              <w:right w:val="single" w:sz="4" w:space="0" w:color="auto"/>
            </w:tcBorders>
            <w:shd w:val="clear" w:color="auto" w:fill="auto"/>
            <w:vAlign w:val="center"/>
            <w:hideMark/>
          </w:tcPr>
          <w:p w:rsidR="00726AAE" w:rsidRPr="00726AAE" w:rsidRDefault="00726AAE" w:rsidP="00726AAE">
            <w:pPr>
              <w:spacing w:after="0" w:line="240" w:lineRule="auto"/>
              <w:jc w:val="center"/>
              <w:outlineLvl w:val="0"/>
              <w:rPr>
                <w:rFonts w:ascii="Times New Roman" w:eastAsia="Times New Roman" w:hAnsi="Times New Roman" w:cs="Times New Roman"/>
                <w:color w:val="000000"/>
                <w:sz w:val="20"/>
                <w:szCs w:val="20"/>
              </w:rPr>
            </w:pPr>
            <w:r w:rsidRPr="00726AAE">
              <w:rPr>
                <w:rFonts w:ascii="Times New Roman" w:eastAsia="Times New Roman" w:hAnsi="Times New Roman" w:cs="Times New Roman"/>
                <w:color w:val="000000"/>
                <w:sz w:val="20"/>
                <w:szCs w:val="20"/>
              </w:rPr>
              <w:t>0,00</w:t>
            </w:r>
          </w:p>
        </w:tc>
        <w:tc>
          <w:tcPr>
            <w:tcW w:w="1354" w:type="dxa"/>
            <w:tcBorders>
              <w:top w:val="nil"/>
              <w:left w:val="nil"/>
              <w:bottom w:val="single" w:sz="4" w:space="0" w:color="auto"/>
              <w:right w:val="single" w:sz="4" w:space="0" w:color="auto"/>
            </w:tcBorders>
            <w:shd w:val="clear" w:color="auto" w:fill="auto"/>
            <w:vAlign w:val="center"/>
            <w:hideMark/>
          </w:tcPr>
          <w:p w:rsidR="00726AAE" w:rsidRPr="00726AAE" w:rsidRDefault="00726AAE" w:rsidP="00726AAE">
            <w:pPr>
              <w:spacing w:after="0" w:line="240" w:lineRule="auto"/>
              <w:jc w:val="center"/>
              <w:outlineLvl w:val="0"/>
              <w:rPr>
                <w:rFonts w:ascii="Times New Roman" w:eastAsia="Times New Roman" w:hAnsi="Times New Roman" w:cs="Times New Roman"/>
                <w:color w:val="000000"/>
                <w:sz w:val="20"/>
                <w:szCs w:val="20"/>
              </w:rPr>
            </w:pPr>
            <w:r w:rsidRPr="00726AAE">
              <w:rPr>
                <w:rFonts w:ascii="Times New Roman" w:eastAsia="Times New Roman" w:hAnsi="Times New Roman" w:cs="Times New Roman"/>
                <w:color w:val="000000"/>
                <w:sz w:val="20"/>
                <w:szCs w:val="20"/>
              </w:rPr>
              <w:t>0,00</w:t>
            </w:r>
          </w:p>
        </w:tc>
        <w:tc>
          <w:tcPr>
            <w:tcW w:w="1415" w:type="dxa"/>
            <w:tcBorders>
              <w:top w:val="nil"/>
              <w:left w:val="nil"/>
              <w:bottom w:val="single" w:sz="4" w:space="0" w:color="auto"/>
              <w:right w:val="single" w:sz="4" w:space="0" w:color="auto"/>
            </w:tcBorders>
            <w:shd w:val="clear" w:color="auto" w:fill="auto"/>
            <w:vAlign w:val="center"/>
            <w:hideMark/>
          </w:tcPr>
          <w:p w:rsidR="00726AAE" w:rsidRPr="00726AAE" w:rsidRDefault="00726AAE" w:rsidP="00726AAE">
            <w:pPr>
              <w:spacing w:after="0" w:line="240" w:lineRule="auto"/>
              <w:jc w:val="center"/>
              <w:outlineLvl w:val="0"/>
              <w:rPr>
                <w:rFonts w:ascii="Times New Roman" w:eastAsia="Times New Roman" w:hAnsi="Times New Roman" w:cs="Times New Roman"/>
                <w:color w:val="000000"/>
                <w:sz w:val="20"/>
                <w:szCs w:val="20"/>
              </w:rPr>
            </w:pPr>
            <w:r w:rsidRPr="00726AAE">
              <w:rPr>
                <w:rFonts w:ascii="Times New Roman" w:eastAsia="Times New Roman" w:hAnsi="Times New Roman" w:cs="Times New Roman"/>
                <w:color w:val="000000"/>
                <w:sz w:val="20"/>
                <w:szCs w:val="20"/>
              </w:rPr>
              <w:t>0,00</w:t>
            </w:r>
          </w:p>
        </w:tc>
      </w:tr>
    </w:tbl>
    <w:p w:rsidR="00FB1E22" w:rsidRDefault="00FB1E22" w:rsidP="00A84A09">
      <w:pPr>
        <w:tabs>
          <w:tab w:val="left" w:pos="851"/>
        </w:tabs>
        <w:spacing w:after="0" w:line="240" w:lineRule="auto"/>
        <w:rPr>
          <w:rFonts w:ascii="Times New Roman" w:hAnsi="Times New Roman" w:cs="Times New Roman"/>
          <w:b/>
          <w:sz w:val="24"/>
          <w:szCs w:val="24"/>
        </w:rPr>
      </w:pPr>
    </w:p>
    <w:p w:rsidR="00411BC2" w:rsidRPr="00E25E5E" w:rsidRDefault="00411BC2" w:rsidP="00B01FE2">
      <w:pPr>
        <w:tabs>
          <w:tab w:val="left" w:pos="851"/>
        </w:tabs>
        <w:spacing w:after="0" w:line="240" w:lineRule="auto"/>
        <w:jc w:val="center"/>
        <w:rPr>
          <w:rFonts w:ascii="Times New Roman" w:hAnsi="Times New Roman" w:cs="Times New Roman"/>
          <w:b/>
          <w:sz w:val="24"/>
          <w:szCs w:val="24"/>
        </w:rPr>
      </w:pPr>
      <w:r w:rsidRPr="00E25E5E">
        <w:rPr>
          <w:rFonts w:ascii="Times New Roman" w:hAnsi="Times New Roman" w:cs="Times New Roman"/>
          <w:b/>
          <w:sz w:val="24"/>
          <w:szCs w:val="24"/>
        </w:rPr>
        <w:t>2. Характеристика проблем, решаемых посредством мероприятий подпрограммы</w:t>
      </w:r>
    </w:p>
    <w:p w:rsidR="00411BC2" w:rsidRPr="00260DF0" w:rsidRDefault="00411BC2" w:rsidP="00B01FE2">
      <w:pPr>
        <w:spacing w:after="0" w:line="240" w:lineRule="auto"/>
        <w:ind w:firstLine="709"/>
        <w:jc w:val="both"/>
        <w:rPr>
          <w:rFonts w:ascii="Times New Roman" w:hAnsi="Times New Roman"/>
          <w:b/>
        </w:rPr>
      </w:pPr>
    </w:p>
    <w:p w:rsidR="004815DD" w:rsidRPr="004815DD" w:rsidRDefault="004815DD" w:rsidP="00B01FE2">
      <w:pPr>
        <w:spacing w:after="0" w:line="240" w:lineRule="auto"/>
        <w:ind w:firstLine="709"/>
        <w:jc w:val="both"/>
        <w:rPr>
          <w:rFonts w:ascii="Times New Roman" w:eastAsia="Calibri" w:hAnsi="Times New Roman" w:cs="Times New Roman"/>
          <w:sz w:val="24"/>
          <w:szCs w:val="24"/>
          <w:lang w:eastAsia="en-US"/>
        </w:rPr>
      </w:pPr>
      <w:r w:rsidRPr="004815DD">
        <w:rPr>
          <w:rFonts w:ascii="Times New Roman" w:eastAsia="Calibri" w:hAnsi="Times New Roman" w:cs="Times New Roman"/>
          <w:sz w:val="24"/>
          <w:szCs w:val="24"/>
          <w:lang w:eastAsia="en-US"/>
        </w:rPr>
        <w:t>Одной из наиболее острых проблем городского</w:t>
      </w:r>
      <w:r>
        <w:rPr>
          <w:rFonts w:ascii="Times New Roman" w:eastAsia="Calibri" w:hAnsi="Times New Roman" w:cs="Times New Roman"/>
          <w:sz w:val="24"/>
          <w:szCs w:val="24"/>
          <w:lang w:eastAsia="en-US"/>
        </w:rPr>
        <w:t xml:space="preserve"> округа Электросталь</w:t>
      </w:r>
      <w:r w:rsidRPr="004815DD">
        <w:rPr>
          <w:rFonts w:ascii="Times New Roman" w:eastAsia="Calibri" w:hAnsi="Times New Roman" w:cs="Times New Roman"/>
          <w:sz w:val="24"/>
          <w:szCs w:val="24"/>
          <w:lang w:eastAsia="en-US"/>
        </w:rPr>
        <w:t xml:space="preserve"> остаются вопросы повышения уровня качества работ по благоустройству и поддержания надлежащего санитарного состояния территории. Оснащенность муниципальных учреждений и предприятий, осуществляющих деятельность в указанных сферах, коммунальной (специализированной) техникой, машинами и оборудованием, транспортными средствами не достигает должного уровня. Кроме того, значительная часть техники, машин и оборудования, транспортных средств имеет значительный износ.</w:t>
      </w:r>
    </w:p>
    <w:p w:rsidR="004815DD" w:rsidRPr="004815DD" w:rsidRDefault="004815DD" w:rsidP="00B01FE2">
      <w:pPr>
        <w:spacing w:after="0" w:line="240" w:lineRule="auto"/>
        <w:ind w:firstLine="709"/>
        <w:jc w:val="both"/>
        <w:rPr>
          <w:rFonts w:ascii="Times New Roman" w:eastAsia="Calibri" w:hAnsi="Times New Roman" w:cs="Times New Roman"/>
          <w:sz w:val="24"/>
          <w:szCs w:val="24"/>
          <w:lang w:eastAsia="en-US"/>
        </w:rPr>
      </w:pPr>
      <w:r w:rsidRPr="004815DD">
        <w:rPr>
          <w:rFonts w:ascii="Times New Roman" w:eastAsia="Calibri" w:hAnsi="Times New Roman" w:cs="Times New Roman"/>
          <w:sz w:val="24"/>
          <w:szCs w:val="24"/>
          <w:lang w:eastAsia="en-US"/>
        </w:rPr>
        <w:t>Механизированная уборка территорий является одной из важных и сложных задач. Качество работ по уборке территорий зависит от рациональной организации работ, подбором оптимального парка техники и выполнения технологических режимов. В силу Федерального Закона от 06.10.2003 №131-ФЗ «Об общих принципах организации местного самоуправления в Российской Федерации» полномочия в сфере благоустройства относятся к вопросам местного значения поселений. Закон Московской области №191/2014-ОЗ «О благоустройстве в Московской области» определяет единые требования и стандарты по содержанию и уборке территории с целью создания комфортных условий проживания граждан.</w:t>
      </w:r>
    </w:p>
    <w:p w:rsidR="004815DD" w:rsidRPr="004815DD" w:rsidRDefault="004815DD" w:rsidP="00B01FE2">
      <w:pPr>
        <w:spacing w:after="0" w:line="240" w:lineRule="auto"/>
        <w:ind w:firstLine="709"/>
        <w:jc w:val="both"/>
        <w:rPr>
          <w:rFonts w:ascii="Times New Roman" w:eastAsia="Calibri" w:hAnsi="Times New Roman" w:cs="Times New Roman"/>
          <w:sz w:val="24"/>
          <w:szCs w:val="24"/>
          <w:lang w:eastAsia="en-US"/>
        </w:rPr>
      </w:pPr>
      <w:r w:rsidRPr="004815DD">
        <w:rPr>
          <w:rFonts w:ascii="Times New Roman" w:eastAsia="Calibri" w:hAnsi="Times New Roman" w:cs="Times New Roman"/>
          <w:sz w:val="24"/>
          <w:szCs w:val="24"/>
          <w:lang w:eastAsia="en-US"/>
        </w:rPr>
        <w:t>Содержание территории представляет собой достаточно сложный технологический процесс, состоящий из комплекса различных работ и операций, качество и оперативность выполнения которых обеспечивается оптимальным подбором средств механизации и эффективным их использованием.</w:t>
      </w:r>
    </w:p>
    <w:p w:rsidR="004815DD" w:rsidRPr="004815DD" w:rsidRDefault="004815DD" w:rsidP="00B01FE2">
      <w:pPr>
        <w:spacing w:after="0" w:line="240" w:lineRule="auto"/>
        <w:ind w:firstLine="709"/>
        <w:jc w:val="both"/>
        <w:rPr>
          <w:rFonts w:ascii="Times New Roman" w:eastAsia="Calibri" w:hAnsi="Times New Roman" w:cs="Times New Roman"/>
          <w:sz w:val="24"/>
          <w:szCs w:val="24"/>
          <w:lang w:eastAsia="en-US"/>
        </w:rPr>
      </w:pPr>
      <w:r w:rsidRPr="004815DD">
        <w:rPr>
          <w:rFonts w:ascii="Times New Roman" w:eastAsia="Calibri" w:hAnsi="Times New Roman" w:cs="Times New Roman"/>
          <w:sz w:val="24"/>
          <w:szCs w:val="24"/>
          <w:lang w:eastAsia="en-US"/>
        </w:rPr>
        <w:t>Основными особенностями содержания территории являются:</w:t>
      </w:r>
    </w:p>
    <w:p w:rsidR="004815DD" w:rsidRPr="004815DD" w:rsidRDefault="004815DD" w:rsidP="00A91D93">
      <w:pPr>
        <w:widowControl w:val="0"/>
        <w:numPr>
          <w:ilvl w:val="0"/>
          <w:numId w:val="6"/>
        </w:numPr>
        <w:tabs>
          <w:tab w:val="left" w:pos="0"/>
          <w:tab w:val="left" w:pos="1134"/>
        </w:tabs>
        <w:spacing w:after="0" w:line="240" w:lineRule="auto"/>
        <w:ind w:left="0" w:firstLine="709"/>
        <w:jc w:val="both"/>
        <w:rPr>
          <w:rFonts w:ascii="Times New Roman" w:eastAsia="Calibri" w:hAnsi="Times New Roman" w:cs="Times New Roman"/>
          <w:bCs/>
          <w:sz w:val="24"/>
          <w:szCs w:val="24"/>
          <w:lang w:eastAsia="en-US"/>
        </w:rPr>
      </w:pPr>
      <w:r w:rsidRPr="004815DD">
        <w:rPr>
          <w:rFonts w:ascii="Times New Roman" w:eastAsia="Calibri" w:hAnsi="Times New Roman" w:cs="Times New Roman"/>
          <w:bCs/>
          <w:sz w:val="24"/>
          <w:szCs w:val="24"/>
          <w:lang w:eastAsia="en-US"/>
        </w:rPr>
        <w:t>сезонный характер работ (зимнее и летнее содержание);</w:t>
      </w:r>
    </w:p>
    <w:p w:rsidR="004815DD" w:rsidRPr="004815DD" w:rsidRDefault="004815DD" w:rsidP="00A91D93">
      <w:pPr>
        <w:widowControl w:val="0"/>
        <w:numPr>
          <w:ilvl w:val="0"/>
          <w:numId w:val="6"/>
        </w:numPr>
        <w:tabs>
          <w:tab w:val="left" w:pos="0"/>
          <w:tab w:val="left" w:pos="1134"/>
        </w:tabs>
        <w:spacing w:after="0" w:line="240" w:lineRule="auto"/>
        <w:ind w:left="0" w:firstLine="709"/>
        <w:jc w:val="both"/>
        <w:rPr>
          <w:rFonts w:ascii="Times New Roman" w:eastAsia="Calibri" w:hAnsi="Times New Roman" w:cs="Times New Roman"/>
          <w:bCs/>
          <w:sz w:val="24"/>
          <w:szCs w:val="24"/>
          <w:lang w:eastAsia="en-US"/>
        </w:rPr>
      </w:pPr>
      <w:r w:rsidRPr="004815DD">
        <w:rPr>
          <w:rFonts w:ascii="Times New Roman" w:eastAsia="Calibri" w:hAnsi="Times New Roman" w:cs="Times New Roman"/>
          <w:bCs/>
          <w:sz w:val="24"/>
          <w:szCs w:val="24"/>
          <w:lang w:eastAsia="en-US"/>
        </w:rPr>
        <w:t>повышение требований к оперативности выполнения этих работ;</w:t>
      </w:r>
    </w:p>
    <w:p w:rsidR="004815DD" w:rsidRPr="004815DD" w:rsidRDefault="004815DD" w:rsidP="00A91D93">
      <w:pPr>
        <w:widowControl w:val="0"/>
        <w:numPr>
          <w:ilvl w:val="0"/>
          <w:numId w:val="6"/>
        </w:numPr>
        <w:tabs>
          <w:tab w:val="left" w:pos="0"/>
          <w:tab w:val="left" w:pos="1134"/>
        </w:tabs>
        <w:spacing w:after="0" w:line="240" w:lineRule="auto"/>
        <w:ind w:left="0" w:firstLine="709"/>
        <w:jc w:val="both"/>
        <w:rPr>
          <w:rFonts w:ascii="Times New Roman" w:eastAsia="Calibri" w:hAnsi="Times New Roman" w:cs="Times New Roman"/>
          <w:bCs/>
          <w:sz w:val="24"/>
          <w:szCs w:val="24"/>
          <w:lang w:eastAsia="en-US"/>
        </w:rPr>
      </w:pPr>
      <w:r w:rsidRPr="004815DD">
        <w:rPr>
          <w:rFonts w:ascii="Times New Roman" w:eastAsia="Calibri" w:hAnsi="Times New Roman" w:cs="Times New Roman"/>
          <w:bCs/>
          <w:sz w:val="24"/>
          <w:szCs w:val="24"/>
          <w:lang w:eastAsia="en-US"/>
        </w:rPr>
        <w:t>неудобства проведения уборочных работ на дворовых территориях за счет сужения проезжей части и наличия припаркованных автомобилей;</w:t>
      </w:r>
    </w:p>
    <w:p w:rsidR="00E15884" w:rsidRPr="00A4707E" w:rsidRDefault="004815DD" w:rsidP="00A91D93">
      <w:pPr>
        <w:widowControl w:val="0"/>
        <w:numPr>
          <w:ilvl w:val="0"/>
          <w:numId w:val="6"/>
        </w:numPr>
        <w:tabs>
          <w:tab w:val="left" w:pos="0"/>
          <w:tab w:val="left" w:pos="1134"/>
        </w:tabs>
        <w:spacing w:after="0" w:line="240" w:lineRule="auto"/>
        <w:ind w:left="0" w:firstLine="709"/>
        <w:jc w:val="both"/>
        <w:rPr>
          <w:rFonts w:ascii="Times New Roman" w:eastAsia="Calibri" w:hAnsi="Times New Roman" w:cs="Times New Roman"/>
          <w:bCs/>
          <w:sz w:val="24"/>
          <w:szCs w:val="24"/>
          <w:lang w:eastAsia="en-US"/>
        </w:rPr>
      </w:pPr>
      <w:r w:rsidRPr="004815DD">
        <w:rPr>
          <w:rFonts w:ascii="Times New Roman" w:eastAsia="Calibri" w:hAnsi="Times New Roman" w:cs="Times New Roman"/>
          <w:bCs/>
          <w:sz w:val="24"/>
          <w:szCs w:val="24"/>
          <w:lang w:eastAsia="en-US"/>
        </w:rPr>
        <w:t>большое количество различных видов технологических процессов и операций, таких как мойка, поливка, уборка, сгребание</w:t>
      </w:r>
      <w:r w:rsidR="00A4707E">
        <w:rPr>
          <w:rFonts w:ascii="Times New Roman" w:eastAsia="Calibri" w:hAnsi="Times New Roman" w:cs="Times New Roman"/>
          <w:bCs/>
          <w:sz w:val="24"/>
          <w:szCs w:val="24"/>
          <w:lang w:eastAsia="en-US"/>
        </w:rPr>
        <w:t>, распределение реагентов и т.д.</w:t>
      </w:r>
    </w:p>
    <w:p w:rsidR="00A4707E" w:rsidRPr="00A4707E" w:rsidRDefault="00A4707E" w:rsidP="00A91D93">
      <w:pPr>
        <w:widowControl w:val="0"/>
        <w:spacing w:after="0" w:line="240" w:lineRule="auto"/>
        <w:ind w:firstLine="709"/>
        <w:jc w:val="both"/>
        <w:rPr>
          <w:rFonts w:ascii="Times New Roman" w:hAnsi="Times New Roman" w:cs="Times New Roman"/>
          <w:sz w:val="24"/>
          <w:szCs w:val="24"/>
        </w:rPr>
      </w:pPr>
      <w:r w:rsidRPr="00A4707E">
        <w:rPr>
          <w:rFonts w:ascii="Times New Roman" w:hAnsi="Times New Roman" w:cs="Times New Roman"/>
          <w:sz w:val="24"/>
          <w:szCs w:val="24"/>
        </w:rPr>
        <w:t>Подпрограмма  осуществляется путем выполнения следующих основных мероприятий:</w:t>
      </w:r>
    </w:p>
    <w:p w:rsidR="00A4707E" w:rsidRPr="00A4707E" w:rsidRDefault="00A4707E" w:rsidP="00A91D93">
      <w:pPr>
        <w:widowControl w:val="0"/>
        <w:numPr>
          <w:ilvl w:val="0"/>
          <w:numId w:val="6"/>
        </w:numPr>
        <w:tabs>
          <w:tab w:val="left" w:pos="0"/>
          <w:tab w:val="left" w:pos="1134"/>
        </w:tabs>
        <w:spacing w:after="0" w:line="240" w:lineRule="auto"/>
        <w:ind w:left="0" w:firstLine="709"/>
        <w:jc w:val="both"/>
        <w:rPr>
          <w:rFonts w:ascii="Times New Roman" w:hAnsi="Times New Roman" w:cs="Times New Roman"/>
          <w:bCs/>
          <w:sz w:val="24"/>
          <w:szCs w:val="24"/>
        </w:rPr>
      </w:pPr>
      <w:r w:rsidRPr="00A4707E">
        <w:rPr>
          <w:rFonts w:ascii="Times New Roman" w:hAnsi="Times New Roman" w:cs="Times New Roman"/>
          <w:bCs/>
          <w:sz w:val="24"/>
          <w:szCs w:val="24"/>
        </w:rPr>
        <w:t>благоустройство общественных территорий;</w:t>
      </w:r>
    </w:p>
    <w:p w:rsidR="00A4707E" w:rsidRPr="00A4707E" w:rsidRDefault="00A4707E" w:rsidP="00A91D93">
      <w:pPr>
        <w:widowControl w:val="0"/>
        <w:numPr>
          <w:ilvl w:val="0"/>
          <w:numId w:val="6"/>
        </w:numPr>
        <w:tabs>
          <w:tab w:val="left" w:pos="0"/>
          <w:tab w:val="left" w:pos="1134"/>
        </w:tabs>
        <w:spacing w:after="0" w:line="240" w:lineRule="auto"/>
        <w:ind w:left="0" w:firstLine="709"/>
        <w:jc w:val="both"/>
        <w:rPr>
          <w:rFonts w:ascii="Times New Roman" w:hAnsi="Times New Roman" w:cs="Times New Roman"/>
          <w:bCs/>
          <w:sz w:val="24"/>
          <w:szCs w:val="24"/>
        </w:rPr>
      </w:pPr>
      <w:r w:rsidRPr="00A4707E">
        <w:rPr>
          <w:rFonts w:ascii="Times New Roman" w:hAnsi="Times New Roman" w:cs="Times New Roman"/>
          <w:bCs/>
          <w:sz w:val="24"/>
          <w:szCs w:val="24"/>
        </w:rPr>
        <w:t>благоустройство дворовых территорий;</w:t>
      </w:r>
    </w:p>
    <w:p w:rsidR="00A4707E" w:rsidRPr="00A4707E" w:rsidRDefault="00A4707E" w:rsidP="00A91D93">
      <w:pPr>
        <w:widowControl w:val="0"/>
        <w:numPr>
          <w:ilvl w:val="0"/>
          <w:numId w:val="6"/>
        </w:numPr>
        <w:tabs>
          <w:tab w:val="left" w:pos="0"/>
          <w:tab w:val="left" w:pos="1134"/>
        </w:tabs>
        <w:spacing w:after="0" w:line="240" w:lineRule="auto"/>
        <w:ind w:left="0" w:firstLine="709"/>
        <w:jc w:val="both"/>
        <w:rPr>
          <w:rFonts w:ascii="Times New Roman" w:hAnsi="Times New Roman" w:cs="Times New Roman"/>
          <w:bCs/>
          <w:sz w:val="24"/>
          <w:szCs w:val="24"/>
        </w:rPr>
      </w:pPr>
      <w:r w:rsidRPr="00A4707E">
        <w:rPr>
          <w:rFonts w:ascii="Times New Roman" w:hAnsi="Times New Roman" w:cs="Times New Roman"/>
          <w:bCs/>
          <w:sz w:val="24"/>
          <w:szCs w:val="24"/>
        </w:rPr>
        <w:t>приобретение и установка детских игровых площадок.</w:t>
      </w:r>
    </w:p>
    <w:p w:rsidR="00F654BE" w:rsidRPr="001A42D0" w:rsidRDefault="00A91D93">
      <w:r>
        <w:br w:type="page"/>
      </w:r>
    </w:p>
    <w:tbl>
      <w:tblPr>
        <w:tblW w:w="15278" w:type="dxa"/>
        <w:tblInd w:w="93" w:type="dxa"/>
        <w:tblLayout w:type="fixed"/>
        <w:tblLook w:val="04A0" w:firstRow="1" w:lastRow="0" w:firstColumn="1" w:lastColumn="0" w:noHBand="0" w:noVBand="1"/>
      </w:tblPr>
      <w:tblGrid>
        <w:gridCol w:w="299"/>
        <w:gridCol w:w="1413"/>
        <w:gridCol w:w="713"/>
        <w:gridCol w:w="1701"/>
        <w:gridCol w:w="1372"/>
        <w:gridCol w:w="1418"/>
        <w:gridCol w:w="1276"/>
        <w:gridCol w:w="1134"/>
        <w:gridCol w:w="1275"/>
        <w:gridCol w:w="1322"/>
        <w:gridCol w:w="1134"/>
        <w:gridCol w:w="1275"/>
        <w:gridCol w:w="946"/>
      </w:tblGrid>
      <w:tr w:rsidR="00726AAE" w:rsidRPr="00726AAE" w:rsidTr="00726AAE">
        <w:trPr>
          <w:trHeight w:val="315"/>
        </w:trPr>
        <w:tc>
          <w:tcPr>
            <w:tcW w:w="15278" w:type="dxa"/>
            <w:gridSpan w:val="13"/>
            <w:tcBorders>
              <w:top w:val="nil"/>
              <w:left w:val="nil"/>
              <w:bottom w:val="nil"/>
              <w:right w:val="nil"/>
            </w:tcBorders>
            <w:shd w:val="clear" w:color="auto" w:fill="auto"/>
            <w:hideMark/>
          </w:tcPr>
          <w:p w:rsidR="00726AAE" w:rsidRPr="00726AAE" w:rsidRDefault="00726AAE" w:rsidP="00726AAE">
            <w:pPr>
              <w:spacing w:after="0" w:line="240" w:lineRule="auto"/>
              <w:jc w:val="center"/>
              <w:rPr>
                <w:rFonts w:ascii="Times New Roman" w:eastAsia="Times New Roman" w:hAnsi="Times New Roman" w:cs="Times New Roman"/>
                <w:b/>
                <w:bCs/>
                <w:color w:val="000000"/>
                <w:sz w:val="18"/>
                <w:szCs w:val="18"/>
              </w:rPr>
            </w:pPr>
            <w:r w:rsidRPr="00726AAE">
              <w:rPr>
                <w:rFonts w:ascii="Times New Roman" w:eastAsia="Times New Roman" w:hAnsi="Times New Roman" w:cs="Times New Roman"/>
                <w:b/>
                <w:bCs/>
                <w:color w:val="000000"/>
                <w:sz w:val="18"/>
                <w:szCs w:val="18"/>
              </w:rPr>
              <w:lastRenderedPageBreak/>
              <w:t>3. ПЕРЕЧЕНЬ МЕРОПРИЯТИЙ ПОДПРОГРАММЫ II</w:t>
            </w:r>
          </w:p>
        </w:tc>
      </w:tr>
      <w:tr w:rsidR="00726AAE" w:rsidRPr="00726AAE" w:rsidTr="00726AAE">
        <w:trPr>
          <w:trHeight w:val="279"/>
        </w:trPr>
        <w:tc>
          <w:tcPr>
            <w:tcW w:w="15278" w:type="dxa"/>
            <w:gridSpan w:val="13"/>
            <w:tcBorders>
              <w:top w:val="nil"/>
              <w:left w:val="nil"/>
              <w:bottom w:val="single" w:sz="4" w:space="0" w:color="auto"/>
              <w:right w:val="nil"/>
            </w:tcBorders>
            <w:shd w:val="clear" w:color="auto" w:fill="auto"/>
            <w:hideMark/>
          </w:tcPr>
          <w:p w:rsidR="00726AAE" w:rsidRPr="00726AAE" w:rsidRDefault="00726AAE" w:rsidP="00726AAE">
            <w:pPr>
              <w:spacing w:after="0" w:line="240" w:lineRule="auto"/>
              <w:jc w:val="center"/>
              <w:rPr>
                <w:rFonts w:ascii="Times New Roman" w:eastAsia="Times New Roman" w:hAnsi="Times New Roman" w:cs="Times New Roman"/>
                <w:b/>
                <w:bCs/>
                <w:color w:val="000000"/>
                <w:sz w:val="18"/>
                <w:szCs w:val="18"/>
                <w:u w:val="single"/>
              </w:rPr>
            </w:pPr>
            <w:r w:rsidRPr="00726AAE">
              <w:rPr>
                <w:rFonts w:ascii="Times New Roman" w:eastAsia="Times New Roman" w:hAnsi="Times New Roman" w:cs="Times New Roman"/>
                <w:b/>
                <w:bCs/>
                <w:color w:val="000000"/>
                <w:sz w:val="18"/>
                <w:szCs w:val="18"/>
                <w:u w:val="single"/>
              </w:rPr>
              <w:t>"Благоустройство территорий"</w:t>
            </w:r>
          </w:p>
        </w:tc>
      </w:tr>
      <w:tr w:rsidR="00726AAE" w:rsidRPr="00726AAE" w:rsidTr="00726AAE">
        <w:trPr>
          <w:trHeight w:val="300"/>
        </w:trPr>
        <w:tc>
          <w:tcPr>
            <w:tcW w:w="29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6AAE" w:rsidRPr="00726AAE" w:rsidRDefault="00726AAE" w:rsidP="00726AAE">
            <w:pPr>
              <w:spacing w:after="0" w:line="240" w:lineRule="auto"/>
              <w:jc w:val="center"/>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N п/п</w:t>
            </w:r>
          </w:p>
        </w:tc>
        <w:tc>
          <w:tcPr>
            <w:tcW w:w="14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6AAE" w:rsidRPr="00726AAE" w:rsidRDefault="00726AAE" w:rsidP="00726AAE">
            <w:pPr>
              <w:spacing w:after="0" w:line="240" w:lineRule="auto"/>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Мероприятия по реализации подпрограммы</w:t>
            </w:r>
          </w:p>
        </w:tc>
        <w:tc>
          <w:tcPr>
            <w:tcW w:w="7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6AAE" w:rsidRPr="00726AAE" w:rsidRDefault="00726AAE" w:rsidP="00726AAE">
            <w:pPr>
              <w:spacing w:after="0" w:line="240" w:lineRule="auto"/>
              <w:jc w:val="center"/>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Сроки исполнения мероприятия</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6AAE" w:rsidRPr="00726AAE" w:rsidRDefault="00726AAE" w:rsidP="00726AAE">
            <w:pPr>
              <w:spacing w:after="0" w:line="240" w:lineRule="auto"/>
              <w:jc w:val="center"/>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Источники финансирования</w:t>
            </w:r>
          </w:p>
        </w:tc>
        <w:tc>
          <w:tcPr>
            <w:tcW w:w="13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6AAE" w:rsidRPr="00726AAE" w:rsidRDefault="00726AAE" w:rsidP="00726AAE">
            <w:pPr>
              <w:spacing w:after="0" w:line="240" w:lineRule="auto"/>
              <w:jc w:val="center"/>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Объем финансирования мероприятия в году, предшествующем году реализации программы (тыс. руб.)</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6AAE" w:rsidRPr="00726AAE" w:rsidRDefault="00726AAE" w:rsidP="00726AAE">
            <w:pPr>
              <w:spacing w:after="0" w:line="240" w:lineRule="auto"/>
              <w:jc w:val="center"/>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Всего (тыс. руб.)</w:t>
            </w:r>
          </w:p>
        </w:tc>
        <w:tc>
          <w:tcPr>
            <w:tcW w:w="614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6AAE" w:rsidRPr="00726AAE" w:rsidRDefault="00726AAE" w:rsidP="00726AAE">
            <w:pPr>
              <w:spacing w:after="0" w:line="240" w:lineRule="auto"/>
              <w:jc w:val="center"/>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 </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6AAE" w:rsidRPr="00726AAE" w:rsidRDefault="00726AAE" w:rsidP="00726AAE">
            <w:pPr>
              <w:spacing w:after="0" w:line="240" w:lineRule="auto"/>
              <w:jc w:val="center"/>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Ответственный за выполнение мероприятия подпрограммы</w:t>
            </w:r>
          </w:p>
        </w:tc>
        <w:tc>
          <w:tcPr>
            <w:tcW w:w="9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6AAE" w:rsidRPr="00726AAE" w:rsidRDefault="00726AAE" w:rsidP="00726AAE">
            <w:pPr>
              <w:spacing w:after="0" w:line="240" w:lineRule="auto"/>
              <w:jc w:val="center"/>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Результаты выполнения мероприятий подпрограммы</w:t>
            </w:r>
          </w:p>
        </w:tc>
      </w:tr>
      <w:tr w:rsidR="00726AAE" w:rsidRPr="00726AAE" w:rsidTr="00726AAE">
        <w:trPr>
          <w:trHeight w:val="1911"/>
        </w:trPr>
        <w:tc>
          <w:tcPr>
            <w:tcW w:w="299" w:type="dxa"/>
            <w:vMerge/>
            <w:tcBorders>
              <w:top w:val="single" w:sz="4" w:space="0" w:color="auto"/>
              <w:left w:val="single" w:sz="4" w:space="0" w:color="auto"/>
              <w:bottom w:val="single" w:sz="4" w:space="0" w:color="auto"/>
              <w:right w:val="single" w:sz="4" w:space="0" w:color="auto"/>
            </w:tcBorders>
            <w:vAlign w:val="center"/>
            <w:hideMark/>
          </w:tcPr>
          <w:p w:rsidR="00726AAE" w:rsidRPr="00726AAE" w:rsidRDefault="00726AAE" w:rsidP="00726AAE">
            <w:pPr>
              <w:spacing w:after="0" w:line="240" w:lineRule="auto"/>
              <w:rPr>
                <w:rFonts w:ascii="Times New Roman" w:eastAsia="Times New Roman" w:hAnsi="Times New Roman" w:cs="Times New Roman"/>
                <w:color w:val="000000"/>
                <w:sz w:val="18"/>
                <w:szCs w:val="18"/>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726AAE" w:rsidRPr="00726AAE" w:rsidRDefault="00726AAE" w:rsidP="00726AAE">
            <w:pPr>
              <w:spacing w:after="0" w:line="240" w:lineRule="auto"/>
              <w:rPr>
                <w:rFonts w:ascii="Times New Roman" w:eastAsia="Times New Roman" w:hAnsi="Times New Roman" w:cs="Times New Roman"/>
                <w:color w:val="000000"/>
                <w:sz w:val="18"/>
                <w:szCs w:val="18"/>
              </w:rPr>
            </w:pPr>
          </w:p>
        </w:tc>
        <w:tc>
          <w:tcPr>
            <w:tcW w:w="713" w:type="dxa"/>
            <w:vMerge/>
            <w:tcBorders>
              <w:top w:val="single" w:sz="4" w:space="0" w:color="auto"/>
              <w:left w:val="single" w:sz="4" w:space="0" w:color="auto"/>
              <w:bottom w:val="single" w:sz="4" w:space="0" w:color="auto"/>
              <w:right w:val="single" w:sz="4" w:space="0" w:color="auto"/>
            </w:tcBorders>
            <w:vAlign w:val="center"/>
            <w:hideMark/>
          </w:tcPr>
          <w:p w:rsidR="00726AAE" w:rsidRPr="00726AAE" w:rsidRDefault="00726AAE" w:rsidP="00726AAE">
            <w:pPr>
              <w:spacing w:after="0" w:line="240" w:lineRule="auto"/>
              <w:rPr>
                <w:rFonts w:ascii="Times New Roman" w:eastAsia="Times New Roman" w:hAnsi="Times New Roman" w:cs="Times New Roman"/>
                <w:color w:val="000000"/>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26AAE" w:rsidRPr="00726AAE" w:rsidRDefault="00726AAE" w:rsidP="00726AAE">
            <w:pPr>
              <w:spacing w:after="0" w:line="240" w:lineRule="auto"/>
              <w:rPr>
                <w:rFonts w:ascii="Times New Roman" w:eastAsia="Times New Roman" w:hAnsi="Times New Roman" w:cs="Times New Roman"/>
                <w:color w:val="000000"/>
                <w:sz w:val="18"/>
                <w:szCs w:val="18"/>
              </w:rPr>
            </w:pPr>
          </w:p>
        </w:tc>
        <w:tc>
          <w:tcPr>
            <w:tcW w:w="1372" w:type="dxa"/>
            <w:vMerge/>
            <w:tcBorders>
              <w:top w:val="single" w:sz="4" w:space="0" w:color="auto"/>
              <w:left w:val="single" w:sz="4" w:space="0" w:color="auto"/>
              <w:bottom w:val="single" w:sz="4" w:space="0" w:color="auto"/>
              <w:right w:val="single" w:sz="4" w:space="0" w:color="auto"/>
            </w:tcBorders>
            <w:vAlign w:val="center"/>
            <w:hideMark/>
          </w:tcPr>
          <w:p w:rsidR="00726AAE" w:rsidRPr="00726AAE" w:rsidRDefault="00726AAE" w:rsidP="00726AAE">
            <w:pPr>
              <w:spacing w:after="0" w:line="240" w:lineRule="auto"/>
              <w:rPr>
                <w:rFonts w:ascii="Times New Roman" w:eastAsia="Times New Roman" w:hAnsi="Times New Roman" w:cs="Times New Roman"/>
                <w:color w:val="000000"/>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26AAE" w:rsidRPr="00726AAE" w:rsidRDefault="00726AAE" w:rsidP="00726AAE">
            <w:pPr>
              <w:spacing w:after="0" w:line="240" w:lineRule="auto"/>
              <w:rPr>
                <w:rFonts w:ascii="Times New Roman" w:eastAsia="Times New Roman" w:hAnsi="Times New Roman" w:cs="Times New Roman"/>
                <w:color w:val="000000"/>
                <w:sz w:val="18"/>
                <w:szCs w:val="18"/>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26AAE" w:rsidRPr="00726AAE" w:rsidRDefault="00726AAE" w:rsidP="00726AAE">
            <w:pPr>
              <w:spacing w:after="0" w:line="240" w:lineRule="auto"/>
              <w:jc w:val="center"/>
              <w:rPr>
                <w:rFonts w:ascii="Times New Roman" w:eastAsia="Times New Roman" w:hAnsi="Times New Roman" w:cs="Times New Roman"/>
                <w:b/>
                <w:bCs/>
                <w:color w:val="000000"/>
                <w:sz w:val="18"/>
                <w:szCs w:val="18"/>
              </w:rPr>
            </w:pPr>
            <w:r w:rsidRPr="00726AAE">
              <w:rPr>
                <w:rFonts w:ascii="Times New Roman" w:eastAsia="Times New Roman" w:hAnsi="Times New Roman" w:cs="Times New Roman"/>
                <w:b/>
                <w:bCs/>
                <w:color w:val="000000"/>
                <w:sz w:val="18"/>
                <w:szCs w:val="18"/>
              </w:rPr>
              <w:t>2020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26AAE" w:rsidRPr="00726AAE" w:rsidRDefault="00726AAE" w:rsidP="00726AAE">
            <w:pPr>
              <w:spacing w:after="0" w:line="240" w:lineRule="auto"/>
              <w:jc w:val="center"/>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2021</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26AAE" w:rsidRPr="00726AAE" w:rsidRDefault="00726AAE" w:rsidP="00726AAE">
            <w:pPr>
              <w:spacing w:after="0" w:line="240" w:lineRule="auto"/>
              <w:jc w:val="center"/>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2022</w:t>
            </w:r>
          </w:p>
        </w:tc>
        <w:tc>
          <w:tcPr>
            <w:tcW w:w="1322" w:type="dxa"/>
            <w:tcBorders>
              <w:top w:val="single" w:sz="4" w:space="0" w:color="auto"/>
              <w:left w:val="nil"/>
              <w:bottom w:val="single" w:sz="4" w:space="0" w:color="auto"/>
              <w:right w:val="single" w:sz="4" w:space="0" w:color="auto"/>
            </w:tcBorders>
            <w:shd w:val="clear" w:color="auto" w:fill="auto"/>
            <w:vAlign w:val="center"/>
            <w:hideMark/>
          </w:tcPr>
          <w:p w:rsidR="00726AAE" w:rsidRPr="00726AAE" w:rsidRDefault="00726AAE" w:rsidP="00726AAE">
            <w:pPr>
              <w:spacing w:after="0" w:line="240" w:lineRule="auto"/>
              <w:jc w:val="center"/>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2023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26AAE" w:rsidRPr="00726AAE" w:rsidRDefault="00726AAE" w:rsidP="00726AAE">
            <w:pPr>
              <w:spacing w:after="0" w:line="240" w:lineRule="auto"/>
              <w:jc w:val="center"/>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2024</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726AAE" w:rsidRPr="00726AAE" w:rsidRDefault="00726AAE" w:rsidP="00726AAE">
            <w:pPr>
              <w:spacing w:after="0" w:line="240" w:lineRule="auto"/>
              <w:rPr>
                <w:rFonts w:ascii="Times New Roman" w:eastAsia="Times New Roman" w:hAnsi="Times New Roman" w:cs="Times New Roman"/>
                <w:color w:val="000000"/>
                <w:sz w:val="18"/>
                <w:szCs w:val="18"/>
              </w:rPr>
            </w:pPr>
          </w:p>
        </w:tc>
        <w:tc>
          <w:tcPr>
            <w:tcW w:w="946" w:type="dxa"/>
            <w:vMerge/>
            <w:tcBorders>
              <w:top w:val="single" w:sz="4" w:space="0" w:color="auto"/>
              <w:left w:val="single" w:sz="4" w:space="0" w:color="auto"/>
              <w:bottom w:val="single" w:sz="4" w:space="0" w:color="auto"/>
              <w:right w:val="single" w:sz="4" w:space="0" w:color="auto"/>
            </w:tcBorders>
            <w:vAlign w:val="center"/>
            <w:hideMark/>
          </w:tcPr>
          <w:p w:rsidR="00726AAE" w:rsidRPr="00726AAE" w:rsidRDefault="00726AAE" w:rsidP="00726AAE">
            <w:pPr>
              <w:spacing w:after="0" w:line="240" w:lineRule="auto"/>
              <w:rPr>
                <w:rFonts w:ascii="Times New Roman" w:eastAsia="Times New Roman" w:hAnsi="Times New Roman" w:cs="Times New Roman"/>
                <w:color w:val="000000"/>
                <w:sz w:val="18"/>
                <w:szCs w:val="18"/>
              </w:rPr>
            </w:pPr>
          </w:p>
        </w:tc>
      </w:tr>
      <w:tr w:rsidR="00726AAE" w:rsidRPr="00726AAE" w:rsidTr="00726AAE">
        <w:trPr>
          <w:trHeight w:val="315"/>
        </w:trPr>
        <w:tc>
          <w:tcPr>
            <w:tcW w:w="2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6AAE" w:rsidRPr="00726AAE" w:rsidRDefault="00726AAE" w:rsidP="00726AAE">
            <w:pPr>
              <w:spacing w:after="0" w:line="240" w:lineRule="auto"/>
              <w:jc w:val="center"/>
              <w:rPr>
                <w:rFonts w:ascii="Times New Roman" w:eastAsia="Times New Roman" w:hAnsi="Times New Roman" w:cs="Times New Roman"/>
                <w:b/>
                <w:bCs/>
                <w:color w:val="000000"/>
                <w:sz w:val="18"/>
                <w:szCs w:val="18"/>
              </w:rPr>
            </w:pPr>
            <w:r w:rsidRPr="00726AAE">
              <w:rPr>
                <w:rFonts w:ascii="Times New Roman" w:eastAsia="Times New Roman" w:hAnsi="Times New Roman" w:cs="Times New Roman"/>
                <w:b/>
                <w:bCs/>
                <w:color w:val="000000"/>
                <w:sz w:val="18"/>
                <w:szCs w:val="18"/>
              </w:rPr>
              <w:t>1</w:t>
            </w:r>
          </w:p>
        </w:tc>
        <w:tc>
          <w:tcPr>
            <w:tcW w:w="1413" w:type="dxa"/>
            <w:tcBorders>
              <w:top w:val="single" w:sz="4" w:space="0" w:color="auto"/>
              <w:left w:val="nil"/>
              <w:bottom w:val="single" w:sz="4" w:space="0" w:color="auto"/>
              <w:right w:val="single" w:sz="4" w:space="0" w:color="auto"/>
            </w:tcBorders>
            <w:shd w:val="clear" w:color="auto" w:fill="auto"/>
            <w:vAlign w:val="center"/>
            <w:hideMark/>
          </w:tcPr>
          <w:p w:rsidR="00726AAE" w:rsidRPr="00726AAE" w:rsidRDefault="00726AAE" w:rsidP="00726AAE">
            <w:pPr>
              <w:spacing w:after="0" w:line="240" w:lineRule="auto"/>
              <w:jc w:val="center"/>
              <w:rPr>
                <w:rFonts w:ascii="Times New Roman" w:eastAsia="Times New Roman" w:hAnsi="Times New Roman" w:cs="Times New Roman"/>
                <w:b/>
                <w:bCs/>
                <w:color w:val="000000"/>
                <w:sz w:val="18"/>
                <w:szCs w:val="18"/>
              </w:rPr>
            </w:pPr>
            <w:r w:rsidRPr="00726AAE">
              <w:rPr>
                <w:rFonts w:ascii="Times New Roman" w:eastAsia="Times New Roman" w:hAnsi="Times New Roman" w:cs="Times New Roman"/>
                <w:b/>
                <w:bCs/>
                <w:color w:val="000000"/>
                <w:sz w:val="18"/>
                <w:szCs w:val="18"/>
              </w:rPr>
              <w:t>2</w:t>
            </w:r>
          </w:p>
        </w:tc>
        <w:tc>
          <w:tcPr>
            <w:tcW w:w="713" w:type="dxa"/>
            <w:tcBorders>
              <w:top w:val="single" w:sz="4" w:space="0" w:color="auto"/>
              <w:left w:val="nil"/>
              <w:bottom w:val="single" w:sz="4" w:space="0" w:color="auto"/>
              <w:right w:val="single" w:sz="4" w:space="0" w:color="auto"/>
            </w:tcBorders>
            <w:shd w:val="clear" w:color="auto" w:fill="auto"/>
            <w:vAlign w:val="center"/>
            <w:hideMark/>
          </w:tcPr>
          <w:p w:rsidR="00726AAE" w:rsidRPr="00726AAE" w:rsidRDefault="00726AAE" w:rsidP="00726AAE">
            <w:pPr>
              <w:spacing w:after="0" w:line="240" w:lineRule="auto"/>
              <w:jc w:val="center"/>
              <w:rPr>
                <w:rFonts w:ascii="Times New Roman" w:eastAsia="Times New Roman" w:hAnsi="Times New Roman" w:cs="Times New Roman"/>
                <w:b/>
                <w:bCs/>
                <w:color w:val="000000"/>
                <w:sz w:val="18"/>
                <w:szCs w:val="18"/>
              </w:rPr>
            </w:pPr>
            <w:r w:rsidRPr="00726AAE">
              <w:rPr>
                <w:rFonts w:ascii="Times New Roman" w:eastAsia="Times New Roman" w:hAnsi="Times New Roman" w:cs="Times New Roman"/>
                <w:b/>
                <w:bCs/>
                <w:color w:val="000000"/>
                <w:sz w:val="18"/>
                <w:szCs w:val="18"/>
              </w:rPr>
              <w:t>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26AAE" w:rsidRPr="00726AAE" w:rsidRDefault="00726AAE" w:rsidP="00726AAE">
            <w:pPr>
              <w:spacing w:after="0" w:line="240" w:lineRule="auto"/>
              <w:jc w:val="center"/>
              <w:rPr>
                <w:rFonts w:ascii="Times New Roman" w:eastAsia="Times New Roman" w:hAnsi="Times New Roman" w:cs="Times New Roman"/>
                <w:b/>
                <w:bCs/>
                <w:color w:val="000000"/>
                <w:sz w:val="18"/>
                <w:szCs w:val="18"/>
              </w:rPr>
            </w:pPr>
            <w:r w:rsidRPr="00726AAE">
              <w:rPr>
                <w:rFonts w:ascii="Times New Roman" w:eastAsia="Times New Roman" w:hAnsi="Times New Roman" w:cs="Times New Roman"/>
                <w:b/>
                <w:bCs/>
                <w:color w:val="000000"/>
                <w:sz w:val="18"/>
                <w:szCs w:val="18"/>
              </w:rPr>
              <w:t>4</w:t>
            </w:r>
          </w:p>
        </w:tc>
        <w:tc>
          <w:tcPr>
            <w:tcW w:w="1372" w:type="dxa"/>
            <w:tcBorders>
              <w:top w:val="single" w:sz="4" w:space="0" w:color="auto"/>
              <w:left w:val="nil"/>
              <w:bottom w:val="single" w:sz="4" w:space="0" w:color="auto"/>
              <w:right w:val="single" w:sz="4" w:space="0" w:color="auto"/>
            </w:tcBorders>
            <w:shd w:val="clear" w:color="auto" w:fill="auto"/>
            <w:vAlign w:val="center"/>
            <w:hideMark/>
          </w:tcPr>
          <w:p w:rsidR="00726AAE" w:rsidRPr="00726AAE" w:rsidRDefault="00726AAE" w:rsidP="00726AAE">
            <w:pPr>
              <w:spacing w:after="0" w:line="240" w:lineRule="auto"/>
              <w:jc w:val="center"/>
              <w:rPr>
                <w:rFonts w:ascii="Times New Roman" w:eastAsia="Times New Roman" w:hAnsi="Times New Roman" w:cs="Times New Roman"/>
                <w:b/>
                <w:bCs/>
                <w:color w:val="000000"/>
                <w:sz w:val="18"/>
                <w:szCs w:val="18"/>
              </w:rPr>
            </w:pPr>
            <w:r w:rsidRPr="00726AAE">
              <w:rPr>
                <w:rFonts w:ascii="Times New Roman" w:eastAsia="Times New Roman" w:hAnsi="Times New Roman" w:cs="Times New Roman"/>
                <w:b/>
                <w:bCs/>
                <w:color w:val="000000"/>
                <w:sz w:val="18"/>
                <w:szCs w:val="18"/>
              </w:rPr>
              <w:t>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26AAE" w:rsidRPr="00726AAE" w:rsidRDefault="00726AAE" w:rsidP="00726AAE">
            <w:pPr>
              <w:spacing w:after="0" w:line="240" w:lineRule="auto"/>
              <w:jc w:val="center"/>
              <w:rPr>
                <w:rFonts w:ascii="Times New Roman" w:eastAsia="Times New Roman" w:hAnsi="Times New Roman" w:cs="Times New Roman"/>
                <w:b/>
                <w:bCs/>
                <w:color w:val="000000"/>
                <w:sz w:val="18"/>
                <w:szCs w:val="18"/>
              </w:rPr>
            </w:pPr>
            <w:r w:rsidRPr="00726AAE">
              <w:rPr>
                <w:rFonts w:ascii="Times New Roman" w:eastAsia="Times New Roman" w:hAnsi="Times New Roman" w:cs="Times New Roman"/>
                <w:b/>
                <w:bCs/>
                <w:color w:val="000000"/>
                <w:sz w:val="18"/>
                <w:szCs w:val="18"/>
              </w:rPr>
              <w:t>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26AAE" w:rsidRPr="00726AAE" w:rsidRDefault="00726AAE" w:rsidP="00726AAE">
            <w:pPr>
              <w:spacing w:after="0" w:line="240" w:lineRule="auto"/>
              <w:jc w:val="center"/>
              <w:rPr>
                <w:rFonts w:ascii="Times New Roman" w:eastAsia="Times New Roman" w:hAnsi="Times New Roman" w:cs="Times New Roman"/>
                <w:b/>
                <w:bCs/>
                <w:color w:val="000000"/>
                <w:sz w:val="18"/>
                <w:szCs w:val="18"/>
              </w:rPr>
            </w:pPr>
            <w:r w:rsidRPr="00726AAE">
              <w:rPr>
                <w:rFonts w:ascii="Times New Roman" w:eastAsia="Times New Roman" w:hAnsi="Times New Roman" w:cs="Times New Roman"/>
                <w:b/>
                <w:bCs/>
                <w:color w:val="000000"/>
                <w:sz w:val="18"/>
                <w:szCs w:val="18"/>
              </w:rPr>
              <w:t>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26AAE" w:rsidRPr="00726AAE" w:rsidRDefault="00726AAE" w:rsidP="00726AAE">
            <w:pPr>
              <w:spacing w:after="0" w:line="240" w:lineRule="auto"/>
              <w:jc w:val="center"/>
              <w:rPr>
                <w:rFonts w:ascii="Times New Roman" w:eastAsia="Times New Roman" w:hAnsi="Times New Roman" w:cs="Times New Roman"/>
                <w:b/>
                <w:bCs/>
                <w:color w:val="000000"/>
                <w:sz w:val="18"/>
                <w:szCs w:val="18"/>
              </w:rPr>
            </w:pPr>
            <w:r w:rsidRPr="00726AAE">
              <w:rPr>
                <w:rFonts w:ascii="Times New Roman" w:eastAsia="Times New Roman" w:hAnsi="Times New Roman" w:cs="Times New Roman"/>
                <w:b/>
                <w:bCs/>
                <w:color w:val="000000"/>
                <w:sz w:val="18"/>
                <w:szCs w:val="18"/>
              </w:rPr>
              <w:t>10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26AAE" w:rsidRPr="00726AAE" w:rsidRDefault="00726AAE" w:rsidP="00726AAE">
            <w:pPr>
              <w:spacing w:after="0" w:line="240" w:lineRule="auto"/>
              <w:jc w:val="center"/>
              <w:rPr>
                <w:rFonts w:ascii="Times New Roman" w:eastAsia="Times New Roman" w:hAnsi="Times New Roman" w:cs="Times New Roman"/>
                <w:b/>
                <w:bCs/>
                <w:color w:val="000000"/>
                <w:sz w:val="18"/>
                <w:szCs w:val="18"/>
              </w:rPr>
            </w:pPr>
            <w:r w:rsidRPr="00726AAE">
              <w:rPr>
                <w:rFonts w:ascii="Times New Roman" w:eastAsia="Times New Roman" w:hAnsi="Times New Roman" w:cs="Times New Roman"/>
                <w:b/>
                <w:bCs/>
                <w:color w:val="000000"/>
                <w:sz w:val="18"/>
                <w:szCs w:val="18"/>
              </w:rPr>
              <w:t>11</w:t>
            </w:r>
          </w:p>
        </w:tc>
        <w:tc>
          <w:tcPr>
            <w:tcW w:w="1322" w:type="dxa"/>
            <w:tcBorders>
              <w:top w:val="single" w:sz="4" w:space="0" w:color="auto"/>
              <w:left w:val="nil"/>
              <w:bottom w:val="single" w:sz="4" w:space="0" w:color="auto"/>
              <w:right w:val="single" w:sz="4" w:space="0" w:color="auto"/>
            </w:tcBorders>
            <w:shd w:val="clear" w:color="auto" w:fill="auto"/>
            <w:vAlign w:val="center"/>
            <w:hideMark/>
          </w:tcPr>
          <w:p w:rsidR="00726AAE" w:rsidRPr="00726AAE" w:rsidRDefault="00726AAE" w:rsidP="00726AAE">
            <w:pPr>
              <w:spacing w:after="0" w:line="240" w:lineRule="auto"/>
              <w:jc w:val="center"/>
              <w:rPr>
                <w:rFonts w:ascii="Times New Roman" w:eastAsia="Times New Roman" w:hAnsi="Times New Roman" w:cs="Times New Roman"/>
                <w:b/>
                <w:bCs/>
                <w:color w:val="000000"/>
                <w:sz w:val="18"/>
                <w:szCs w:val="18"/>
              </w:rPr>
            </w:pPr>
            <w:r w:rsidRPr="00726AAE">
              <w:rPr>
                <w:rFonts w:ascii="Times New Roman" w:eastAsia="Times New Roman" w:hAnsi="Times New Roman" w:cs="Times New Roman"/>
                <w:b/>
                <w:bCs/>
                <w:color w:val="000000"/>
                <w:sz w:val="18"/>
                <w:szCs w:val="18"/>
              </w:rPr>
              <w:t>12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26AAE" w:rsidRPr="00726AAE" w:rsidRDefault="00726AAE" w:rsidP="00726AAE">
            <w:pPr>
              <w:spacing w:after="0" w:line="240" w:lineRule="auto"/>
              <w:jc w:val="center"/>
              <w:rPr>
                <w:rFonts w:ascii="Times New Roman" w:eastAsia="Times New Roman" w:hAnsi="Times New Roman" w:cs="Times New Roman"/>
                <w:b/>
                <w:bCs/>
                <w:color w:val="000000"/>
                <w:sz w:val="18"/>
                <w:szCs w:val="18"/>
              </w:rPr>
            </w:pPr>
            <w:r w:rsidRPr="00726AAE">
              <w:rPr>
                <w:rFonts w:ascii="Times New Roman" w:eastAsia="Times New Roman" w:hAnsi="Times New Roman" w:cs="Times New Roman"/>
                <w:b/>
                <w:bCs/>
                <w:color w:val="000000"/>
                <w:sz w:val="18"/>
                <w:szCs w:val="18"/>
              </w:rPr>
              <w:t>13</w:t>
            </w:r>
          </w:p>
        </w:tc>
        <w:tc>
          <w:tcPr>
            <w:tcW w:w="1275" w:type="dxa"/>
            <w:tcBorders>
              <w:top w:val="single" w:sz="4" w:space="0" w:color="auto"/>
              <w:left w:val="nil"/>
              <w:bottom w:val="single" w:sz="4" w:space="0" w:color="auto"/>
              <w:right w:val="nil"/>
            </w:tcBorders>
            <w:shd w:val="clear" w:color="auto" w:fill="auto"/>
            <w:vAlign w:val="center"/>
            <w:hideMark/>
          </w:tcPr>
          <w:p w:rsidR="00726AAE" w:rsidRPr="00726AAE" w:rsidRDefault="00726AAE" w:rsidP="00726AAE">
            <w:pPr>
              <w:spacing w:after="0" w:line="240" w:lineRule="auto"/>
              <w:jc w:val="center"/>
              <w:rPr>
                <w:rFonts w:ascii="Times New Roman" w:eastAsia="Times New Roman" w:hAnsi="Times New Roman" w:cs="Times New Roman"/>
                <w:b/>
                <w:bCs/>
                <w:color w:val="000000"/>
                <w:sz w:val="18"/>
                <w:szCs w:val="18"/>
              </w:rPr>
            </w:pPr>
            <w:r w:rsidRPr="00726AAE">
              <w:rPr>
                <w:rFonts w:ascii="Times New Roman" w:eastAsia="Times New Roman" w:hAnsi="Times New Roman" w:cs="Times New Roman"/>
                <w:b/>
                <w:bCs/>
                <w:color w:val="000000"/>
                <w:sz w:val="18"/>
                <w:szCs w:val="18"/>
              </w:rPr>
              <w:t>14</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6AAE" w:rsidRPr="00726AAE" w:rsidRDefault="00726AAE" w:rsidP="00726AAE">
            <w:pPr>
              <w:spacing w:after="0" w:line="240" w:lineRule="auto"/>
              <w:jc w:val="center"/>
              <w:rPr>
                <w:rFonts w:ascii="Times New Roman" w:eastAsia="Times New Roman" w:hAnsi="Times New Roman" w:cs="Times New Roman"/>
                <w:b/>
                <w:bCs/>
                <w:color w:val="000000"/>
                <w:sz w:val="18"/>
                <w:szCs w:val="18"/>
              </w:rPr>
            </w:pPr>
            <w:r w:rsidRPr="00726AAE">
              <w:rPr>
                <w:rFonts w:ascii="Times New Roman" w:eastAsia="Times New Roman" w:hAnsi="Times New Roman" w:cs="Times New Roman"/>
                <w:b/>
                <w:bCs/>
                <w:color w:val="000000"/>
                <w:sz w:val="18"/>
                <w:szCs w:val="18"/>
              </w:rPr>
              <w:t>15</w:t>
            </w:r>
          </w:p>
        </w:tc>
      </w:tr>
      <w:tr w:rsidR="00726AAE" w:rsidRPr="00726AAE" w:rsidTr="00726AAE">
        <w:trPr>
          <w:trHeight w:val="124"/>
        </w:trPr>
        <w:tc>
          <w:tcPr>
            <w:tcW w:w="29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6AAE" w:rsidRPr="00726AAE" w:rsidRDefault="00726AAE" w:rsidP="00726AAE">
            <w:pPr>
              <w:spacing w:after="0" w:line="240" w:lineRule="auto"/>
              <w:jc w:val="center"/>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 xml:space="preserve"> 1. </w:t>
            </w:r>
          </w:p>
        </w:tc>
        <w:tc>
          <w:tcPr>
            <w:tcW w:w="141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26AAE" w:rsidRPr="00726AAE" w:rsidRDefault="00726AAE" w:rsidP="00726AAE">
            <w:pPr>
              <w:spacing w:after="0" w:line="240" w:lineRule="auto"/>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 xml:space="preserve"> Основное мероприятие 01. Обеспечение комфортной среды проживания на территории муниципального образования </w:t>
            </w:r>
          </w:p>
        </w:tc>
        <w:tc>
          <w:tcPr>
            <w:tcW w:w="71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26AAE" w:rsidRPr="00726AAE" w:rsidRDefault="00726AAE" w:rsidP="00726AAE">
            <w:pPr>
              <w:spacing w:after="0" w:line="240" w:lineRule="auto"/>
              <w:jc w:val="center"/>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 xml:space="preserve"> 2020-2024 </w:t>
            </w:r>
          </w:p>
        </w:tc>
        <w:tc>
          <w:tcPr>
            <w:tcW w:w="1701" w:type="dxa"/>
            <w:tcBorders>
              <w:top w:val="single" w:sz="4" w:space="0" w:color="auto"/>
              <w:left w:val="nil"/>
              <w:bottom w:val="single" w:sz="4" w:space="0" w:color="auto"/>
              <w:right w:val="single" w:sz="4" w:space="0" w:color="auto"/>
            </w:tcBorders>
            <w:shd w:val="clear" w:color="auto" w:fill="auto"/>
            <w:noWrap/>
            <w:hideMark/>
          </w:tcPr>
          <w:p w:rsidR="00726AAE" w:rsidRPr="00726AAE" w:rsidRDefault="00726AAE" w:rsidP="00726AAE">
            <w:pPr>
              <w:spacing w:after="0" w:line="240" w:lineRule="auto"/>
              <w:rPr>
                <w:rFonts w:ascii="Times New Roman" w:eastAsia="Times New Roman" w:hAnsi="Times New Roman" w:cs="Times New Roman"/>
                <w:b/>
                <w:bCs/>
                <w:color w:val="000000"/>
                <w:sz w:val="18"/>
                <w:szCs w:val="18"/>
              </w:rPr>
            </w:pPr>
            <w:r w:rsidRPr="00726AAE">
              <w:rPr>
                <w:rFonts w:ascii="Times New Roman" w:eastAsia="Times New Roman" w:hAnsi="Times New Roman" w:cs="Times New Roman"/>
                <w:b/>
                <w:bCs/>
                <w:color w:val="000000"/>
                <w:sz w:val="18"/>
                <w:szCs w:val="18"/>
              </w:rPr>
              <w:t xml:space="preserve"> Итого </w:t>
            </w: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726AAE" w:rsidRPr="00726AAE" w:rsidRDefault="00726AAE" w:rsidP="00726AAE">
            <w:pPr>
              <w:spacing w:after="0" w:line="240" w:lineRule="auto"/>
              <w:jc w:val="center"/>
              <w:rPr>
                <w:rFonts w:ascii="Times New Roman" w:eastAsia="Times New Roman" w:hAnsi="Times New Roman" w:cs="Times New Roman"/>
                <w:b/>
                <w:bCs/>
                <w:color w:val="000000"/>
                <w:sz w:val="18"/>
                <w:szCs w:val="18"/>
              </w:rPr>
            </w:pPr>
            <w:r w:rsidRPr="00726AAE">
              <w:rPr>
                <w:rFonts w:ascii="Times New Roman" w:eastAsia="Times New Roman" w:hAnsi="Times New Roman" w:cs="Times New Roman"/>
                <w:b/>
                <w:bCs/>
                <w:color w:val="000000"/>
                <w:sz w:val="18"/>
                <w:szCs w:val="18"/>
              </w:rPr>
              <w:t>193 115,78</w:t>
            </w:r>
          </w:p>
        </w:tc>
        <w:tc>
          <w:tcPr>
            <w:tcW w:w="1418" w:type="dxa"/>
            <w:tcBorders>
              <w:top w:val="single" w:sz="4" w:space="0" w:color="auto"/>
              <w:left w:val="nil"/>
              <w:bottom w:val="single" w:sz="4" w:space="0" w:color="auto"/>
              <w:right w:val="single" w:sz="4" w:space="0" w:color="auto"/>
            </w:tcBorders>
            <w:shd w:val="clear" w:color="auto" w:fill="auto"/>
            <w:noWrap/>
            <w:hideMark/>
          </w:tcPr>
          <w:p w:rsidR="00726AAE" w:rsidRPr="00726AAE" w:rsidRDefault="00726AAE" w:rsidP="00726AAE">
            <w:pPr>
              <w:spacing w:after="0" w:line="240" w:lineRule="auto"/>
              <w:jc w:val="center"/>
              <w:rPr>
                <w:rFonts w:ascii="Times New Roman" w:eastAsia="Times New Roman" w:hAnsi="Times New Roman" w:cs="Times New Roman"/>
                <w:b/>
                <w:bCs/>
                <w:color w:val="000000"/>
                <w:sz w:val="18"/>
                <w:szCs w:val="18"/>
              </w:rPr>
            </w:pPr>
            <w:r w:rsidRPr="00726AAE">
              <w:rPr>
                <w:rFonts w:ascii="Times New Roman" w:eastAsia="Times New Roman" w:hAnsi="Times New Roman" w:cs="Times New Roman"/>
                <w:b/>
                <w:bCs/>
                <w:color w:val="000000"/>
                <w:sz w:val="18"/>
                <w:szCs w:val="18"/>
              </w:rPr>
              <w:t>1 199 531,34</w:t>
            </w:r>
          </w:p>
        </w:tc>
        <w:tc>
          <w:tcPr>
            <w:tcW w:w="1276" w:type="dxa"/>
            <w:tcBorders>
              <w:top w:val="single" w:sz="4" w:space="0" w:color="auto"/>
              <w:left w:val="nil"/>
              <w:bottom w:val="single" w:sz="4" w:space="0" w:color="auto"/>
              <w:right w:val="single" w:sz="4" w:space="0" w:color="auto"/>
            </w:tcBorders>
            <w:shd w:val="clear" w:color="auto" w:fill="auto"/>
            <w:noWrap/>
            <w:hideMark/>
          </w:tcPr>
          <w:p w:rsidR="00726AAE" w:rsidRPr="00726AAE" w:rsidRDefault="00726AAE" w:rsidP="00726AAE">
            <w:pPr>
              <w:spacing w:after="0" w:line="240" w:lineRule="auto"/>
              <w:jc w:val="center"/>
              <w:rPr>
                <w:rFonts w:ascii="Times New Roman" w:eastAsia="Times New Roman" w:hAnsi="Times New Roman" w:cs="Times New Roman"/>
                <w:b/>
                <w:bCs/>
                <w:color w:val="000000"/>
                <w:sz w:val="18"/>
                <w:szCs w:val="18"/>
              </w:rPr>
            </w:pPr>
            <w:r w:rsidRPr="00726AAE">
              <w:rPr>
                <w:rFonts w:ascii="Times New Roman" w:eastAsia="Times New Roman" w:hAnsi="Times New Roman" w:cs="Times New Roman"/>
                <w:b/>
                <w:bCs/>
                <w:color w:val="000000"/>
                <w:sz w:val="18"/>
                <w:szCs w:val="18"/>
              </w:rPr>
              <w:t>304 424,69</w:t>
            </w:r>
          </w:p>
        </w:tc>
        <w:tc>
          <w:tcPr>
            <w:tcW w:w="1134" w:type="dxa"/>
            <w:tcBorders>
              <w:top w:val="single" w:sz="4" w:space="0" w:color="auto"/>
              <w:left w:val="nil"/>
              <w:bottom w:val="single" w:sz="4" w:space="0" w:color="auto"/>
              <w:right w:val="single" w:sz="4" w:space="0" w:color="auto"/>
            </w:tcBorders>
            <w:shd w:val="clear" w:color="auto" w:fill="auto"/>
            <w:noWrap/>
            <w:hideMark/>
          </w:tcPr>
          <w:p w:rsidR="00726AAE" w:rsidRPr="00726AAE" w:rsidRDefault="00726AAE" w:rsidP="00726AAE">
            <w:pPr>
              <w:spacing w:after="0" w:line="240" w:lineRule="auto"/>
              <w:jc w:val="center"/>
              <w:rPr>
                <w:rFonts w:ascii="Times New Roman" w:eastAsia="Times New Roman" w:hAnsi="Times New Roman" w:cs="Times New Roman"/>
                <w:b/>
                <w:bCs/>
                <w:color w:val="000000"/>
                <w:sz w:val="18"/>
                <w:szCs w:val="18"/>
              </w:rPr>
            </w:pPr>
            <w:r w:rsidRPr="00726AAE">
              <w:rPr>
                <w:rFonts w:ascii="Times New Roman" w:eastAsia="Times New Roman" w:hAnsi="Times New Roman" w:cs="Times New Roman"/>
                <w:b/>
                <w:bCs/>
                <w:color w:val="000000"/>
                <w:sz w:val="18"/>
                <w:szCs w:val="18"/>
              </w:rPr>
              <w:t>196 367,46</w:t>
            </w:r>
          </w:p>
        </w:tc>
        <w:tc>
          <w:tcPr>
            <w:tcW w:w="1275" w:type="dxa"/>
            <w:tcBorders>
              <w:top w:val="single" w:sz="4" w:space="0" w:color="auto"/>
              <w:left w:val="nil"/>
              <w:bottom w:val="single" w:sz="4" w:space="0" w:color="auto"/>
              <w:right w:val="single" w:sz="4" w:space="0" w:color="auto"/>
            </w:tcBorders>
            <w:shd w:val="clear" w:color="auto" w:fill="auto"/>
            <w:noWrap/>
            <w:hideMark/>
          </w:tcPr>
          <w:p w:rsidR="00726AAE" w:rsidRPr="00726AAE" w:rsidRDefault="00726AAE" w:rsidP="00726AAE">
            <w:pPr>
              <w:spacing w:after="0" w:line="240" w:lineRule="auto"/>
              <w:jc w:val="center"/>
              <w:rPr>
                <w:rFonts w:ascii="Times New Roman" w:eastAsia="Times New Roman" w:hAnsi="Times New Roman" w:cs="Times New Roman"/>
                <w:b/>
                <w:bCs/>
                <w:color w:val="000000"/>
                <w:sz w:val="18"/>
                <w:szCs w:val="18"/>
              </w:rPr>
            </w:pPr>
            <w:r w:rsidRPr="00726AAE">
              <w:rPr>
                <w:rFonts w:ascii="Times New Roman" w:eastAsia="Times New Roman" w:hAnsi="Times New Roman" w:cs="Times New Roman"/>
                <w:b/>
                <w:bCs/>
                <w:color w:val="000000"/>
                <w:sz w:val="18"/>
                <w:szCs w:val="18"/>
              </w:rPr>
              <w:t>215 564,57</w:t>
            </w:r>
          </w:p>
        </w:tc>
        <w:tc>
          <w:tcPr>
            <w:tcW w:w="1322" w:type="dxa"/>
            <w:tcBorders>
              <w:top w:val="single" w:sz="4" w:space="0" w:color="auto"/>
              <w:left w:val="nil"/>
              <w:bottom w:val="single" w:sz="4" w:space="0" w:color="auto"/>
              <w:right w:val="single" w:sz="4" w:space="0" w:color="auto"/>
            </w:tcBorders>
            <w:shd w:val="clear" w:color="auto" w:fill="auto"/>
            <w:noWrap/>
            <w:hideMark/>
          </w:tcPr>
          <w:p w:rsidR="00726AAE" w:rsidRPr="00726AAE" w:rsidRDefault="00726AAE" w:rsidP="00726AAE">
            <w:pPr>
              <w:spacing w:after="0" w:line="240" w:lineRule="auto"/>
              <w:jc w:val="center"/>
              <w:rPr>
                <w:rFonts w:ascii="Times New Roman" w:eastAsia="Times New Roman" w:hAnsi="Times New Roman" w:cs="Times New Roman"/>
                <w:b/>
                <w:bCs/>
                <w:color w:val="000000"/>
                <w:sz w:val="18"/>
                <w:szCs w:val="18"/>
              </w:rPr>
            </w:pPr>
            <w:r w:rsidRPr="00726AAE">
              <w:rPr>
                <w:rFonts w:ascii="Times New Roman" w:eastAsia="Times New Roman" w:hAnsi="Times New Roman" w:cs="Times New Roman"/>
                <w:b/>
                <w:bCs/>
                <w:color w:val="000000"/>
                <w:sz w:val="18"/>
                <w:szCs w:val="18"/>
              </w:rPr>
              <w:t>235 694,93</w:t>
            </w:r>
          </w:p>
        </w:tc>
        <w:tc>
          <w:tcPr>
            <w:tcW w:w="1134" w:type="dxa"/>
            <w:tcBorders>
              <w:top w:val="single" w:sz="4" w:space="0" w:color="auto"/>
              <w:left w:val="nil"/>
              <w:bottom w:val="single" w:sz="4" w:space="0" w:color="auto"/>
              <w:right w:val="single" w:sz="4" w:space="0" w:color="auto"/>
            </w:tcBorders>
            <w:shd w:val="clear" w:color="auto" w:fill="auto"/>
            <w:noWrap/>
            <w:hideMark/>
          </w:tcPr>
          <w:p w:rsidR="00726AAE" w:rsidRPr="00726AAE" w:rsidRDefault="00726AAE" w:rsidP="00726AAE">
            <w:pPr>
              <w:spacing w:after="0" w:line="240" w:lineRule="auto"/>
              <w:jc w:val="center"/>
              <w:rPr>
                <w:rFonts w:ascii="Times New Roman" w:eastAsia="Times New Roman" w:hAnsi="Times New Roman" w:cs="Times New Roman"/>
                <w:b/>
                <w:bCs/>
                <w:color w:val="000000"/>
                <w:sz w:val="18"/>
                <w:szCs w:val="18"/>
              </w:rPr>
            </w:pPr>
            <w:r w:rsidRPr="00726AAE">
              <w:rPr>
                <w:rFonts w:ascii="Times New Roman" w:eastAsia="Times New Roman" w:hAnsi="Times New Roman" w:cs="Times New Roman"/>
                <w:b/>
                <w:bCs/>
                <w:color w:val="000000"/>
                <w:sz w:val="18"/>
                <w:szCs w:val="18"/>
              </w:rPr>
              <w:t>247 479,69</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26AAE" w:rsidRPr="00726AAE" w:rsidRDefault="00726AAE" w:rsidP="00726AAE">
            <w:pPr>
              <w:spacing w:after="0" w:line="240" w:lineRule="auto"/>
              <w:jc w:val="center"/>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МКУ "СБДХ", МБУ "Благоустройство" КСДДИБ</w:t>
            </w:r>
          </w:p>
        </w:tc>
        <w:tc>
          <w:tcPr>
            <w:tcW w:w="94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26AAE" w:rsidRPr="00726AAE" w:rsidRDefault="00726AAE" w:rsidP="00726AAE">
            <w:pPr>
              <w:spacing w:after="0" w:line="240" w:lineRule="auto"/>
              <w:jc w:val="center"/>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 </w:t>
            </w:r>
          </w:p>
        </w:tc>
      </w:tr>
      <w:tr w:rsidR="00726AAE" w:rsidRPr="00726AAE" w:rsidTr="00726AAE">
        <w:trPr>
          <w:trHeight w:val="1055"/>
        </w:trPr>
        <w:tc>
          <w:tcPr>
            <w:tcW w:w="299" w:type="dxa"/>
            <w:vMerge/>
            <w:tcBorders>
              <w:top w:val="single" w:sz="4" w:space="0" w:color="auto"/>
              <w:left w:val="single" w:sz="4" w:space="0" w:color="auto"/>
              <w:bottom w:val="single" w:sz="4" w:space="0" w:color="auto"/>
              <w:right w:val="single" w:sz="4" w:space="0" w:color="auto"/>
            </w:tcBorders>
            <w:vAlign w:val="center"/>
            <w:hideMark/>
          </w:tcPr>
          <w:p w:rsidR="00726AAE" w:rsidRPr="00726AAE" w:rsidRDefault="00726AAE" w:rsidP="00726AAE">
            <w:pPr>
              <w:spacing w:after="0" w:line="240" w:lineRule="auto"/>
              <w:rPr>
                <w:rFonts w:ascii="Times New Roman" w:eastAsia="Times New Roman" w:hAnsi="Times New Roman" w:cs="Times New Roman"/>
                <w:color w:val="000000"/>
                <w:sz w:val="18"/>
                <w:szCs w:val="18"/>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726AAE" w:rsidRPr="00726AAE" w:rsidRDefault="00726AAE" w:rsidP="00726AAE">
            <w:pPr>
              <w:spacing w:after="0" w:line="240" w:lineRule="auto"/>
              <w:rPr>
                <w:rFonts w:ascii="Times New Roman" w:eastAsia="Times New Roman" w:hAnsi="Times New Roman" w:cs="Times New Roman"/>
                <w:color w:val="000000"/>
                <w:sz w:val="18"/>
                <w:szCs w:val="18"/>
              </w:rPr>
            </w:pPr>
          </w:p>
        </w:tc>
        <w:tc>
          <w:tcPr>
            <w:tcW w:w="713" w:type="dxa"/>
            <w:vMerge/>
            <w:tcBorders>
              <w:top w:val="single" w:sz="4" w:space="0" w:color="auto"/>
              <w:left w:val="single" w:sz="4" w:space="0" w:color="auto"/>
              <w:bottom w:val="single" w:sz="4" w:space="0" w:color="auto"/>
              <w:right w:val="single" w:sz="4" w:space="0" w:color="auto"/>
            </w:tcBorders>
            <w:vAlign w:val="center"/>
            <w:hideMark/>
          </w:tcPr>
          <w:p w:rsidR="00726AAE" w:rsidRPr="00726AAE" w:rsidRDefault="00726AAE" w:rsidP="00726AAE">
            <w:pPr>
              <w:spacing w:after="0" w:line="240" w:lineRule="auto"/>
              <w:rPr>
                <w:rFonts w:ascii="Times New Roman" w:eastAsia="Times New Roman" w:hAnsi="Times New Roman" w:cs="Times New Roman"/>
                <w:color w:val="000000"/>
                <w:sz w:val="18"/>
                <w:szCs w:val="18"/>
              </w:rPr>
            </w:pPr>
          </w:p>
        </w:tc>
        <w:tc>
          <w:tcPr>
            <w:tcW w:w="1701" w:type="dxa"/>
            <w:tcBorders>
              <w:top w:val="single" w:sz="4" w:space="0" w:color="auto"/>
              <w:left w:val="nil"/>
              <w:bottom w:val="single" w:sz="4" w:space="0" w:color="auto"/>
              <w:right w:val="single" w:sz="4" w:space="0" w:color="auto"/>
            </w:tcBorders>
            <w:shd w:val="clear" w:color="auto" w:fill="auto"/>
            <w:hideMark/>
          </w:tcPr>
          <w:p w:rsidR="00726AAE" w:rsidRPr="00726AAE" w:rsidRDefault="00726AAE" w:rsidP="00726AAE">
            <w:pPr>
              <w:spacing w:after="0" w:line="240" w:lineRule="auto"/>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 xml:space="preserve"> Средства бюджета городского округа Электросталь Московской области </w:t>
            </w:r>
          </w:p>
        </w:tc>
        <w:tc>
          <w:tcPr>
            <w:tcW w:w="1372" w:type="dxa"/>
            <w:tcBorders>
              <w:top w:val="single" w:sz="4" w:space="0" w:color="auto"/>
              <w:left w:val="nil"/>
              <w:bottom w:val="single" w:sz="4" w:space="0" w:color="auto"/>
              <w:right w:val="single" w:sz="4" w:space="0" w:color="auto"/>
            </w:tcBorders>
            <w:shd w:val="clear" w:color="auto" w:fill="auto"/>
            <w:vAlign w:val="center"/>
            <w:hideMark/>
          </w:tcPr>
          <w:p w:rsidR="00726AAE" w:rsidRPr="00726AAE" w:rsidRDefault="00726AAE" w:rsidP="00726AAE">
            <w:pPr>
              <w:spacing w:after="0" w:line="240" w:lineRule="auto"/>
              <w:jc w:val="center"/>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98 341,33</w:t>
            </w:r>
          </w:p>
        </w:tc>
        <w:tc>
          <w:tcPr>
            <w:tcW w:w="1418" w:type="dxa"/>
            <w:tcBorders>
              <w:top w:val="single" w:sz="4" w:space="0" w:color="auto"/>
              <w:left w:val="nil"/>
              <w:bottom w:val="single" w:sz="4" w:space="0" w:color="auto"/>
              <w:right w:val="single" w:sz="4" w:space="0" w:color="auto"/>
            </w:tcBorders>
            <w:shd w:val="clear" w:color="auto" w:fill="auto"/>
            <w:noWrap/>
            <w:hideMark/>
          </w:tcPr>
          <w:p w:rsidR="00726AAE" w:rsidRPr="00726AAE" w:rsidRDefault="00726AAE" w:rsidP="00726AAE">
            <w:pPr>
              <w:spacing w:after="0" w:line="240" w:lineRule="auto"/>
              <w:jc w:val="center"/>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1 199 531,34</w:t>
            </w:r>
          </w:p>
        </w:tc>
        <w:tc>
          <w:tcPr>
            <w:tcW w:w="1276" w:type="dxa"/>
            <w:tcBorders>
              <w:top w:val="single" w:sz="4" w:space="0" w:color="auto"/>
              <w:left w:val="nil"/>
              <w:bottom w:val="single" w:sz="4" w:space="0" w:color="auto"/>
              <w:right w:val="single" w:sz="4" w:space="0" w:color="auto"/>
            </w:tcBorders>
            <w:shd w:val="clear" w:color="auto" w:fill="auto"/>
            <w:noWrap/>
            <w:hideMark/>
          </w:tcPr>
          <w:p w:rsidR="00726AAE" w:rsidRPr="00726AAE" w:rsidRDefault="00726AAE" w:rsidP="00726AAE">
            <w:pPr>
              <w:spacing w:after="0" w:line="240" w:lineRule="auto"/>
              <w:jc w:val="center"/>
              <w:rPr>
                <w:rFonts w:ascii="Times New Roman" w:eastAsia="Times New Roman" w:hAnsi="Times New Roman" w:cs="Times New Roman"/>
                <w:b/>
                <w:bCs/>
                <w:color w:val="000000"/>
                <w:sz w:val="18"/>
                <w:szCs w:val="18"/>
              </w:rPr>
            </w:pPr>
            <w:r w:rsidRPr="00726AAE">
              <w:rPr>
                <w:rFonts w:ascii="Times New Roman" w:eastAsia="Times New Roman" w:hAnsi="Times New Roman" w:cs="Times New Roman"/>
                <w:b/>
                <w:bCs/>
                <w:color w:val="000000"/>
                <w:sz w:val="18"/>
                <w:szCs w:val="18"/>
              </w:rPr>
              <w:t>304 424,69</w:t>
            </w:r>
          </w:p>
        </w:tc>
        <w:tc>
          <w:tcPr>
            <w:tcW w:w="1134" w:type="dxa"/>
            <w:tcBorders>
              <w:top w:val="single" w:sz="4" w:space="0" w:color="auto"/>
              <w:left w:val="nil"/>
              <w:bottom w:val="single" w:sz="4" w:space="0" w:color="auto"/>
              <w:right w:val="single" w:sz="4" w:space="0" w:color="auto"/>
            </w:tcBorders>
            <w:shd w:val="clear" w:color="auto" w:fill="auto"/>
            <w:noWrap/>
            <w:hideMark/>
          </w:tcPr>
          <w:p w:rsidR="00726AAE" w:rsidRPr="00726AAE" w:rsidRDefault="00726AAE" w:rsidP="00726AAE">
            <w:pPr>
              <w:spacing w:after="0" w:line="240" w:lineRule="auto"/>
              <w:jc w:val="center"/>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196 367,46</w:t>
            </w:r>
          </w:p>
        </w:tc>
        <w:tc>
          <w:tcPr>
            <w:tcW w:w="1275" w:type="dxa"/>
            <w:tcBorders>
              <w:top w:val="single" w:sz="4" w:space="0" w:color="auto"/>
              <w:left w:val="nil"/>
              <w:bottom w:val="single" w:sz="4" w:space="0" w:color="auto"/>
              <w:right w:val="single" w:sz="4" w:space="0" w:color="auto"/>
            </w:tcBorders>
            <w:shd w:val="clear" w:color="auto" w:fill="auto"/>
            <w:noWrap/>
            <w:hideMark/>
          </w:tcPr>
          <w:p w:rsidR="00726AAE" w:rsidRPr="00726AAE" w:rsidRDefault="00726AAE" w:rsidP="00726AAE">
            <w:pPr>
              <w:spacing w:after="0" w:line="240" w:lineRule="auto"/>
              <w:jc w:val="center"/>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215 564,57</w:t>
            </w:r>
          </w:p>
        </w:tc>
        <w:tc>
          <w:tcPr>
            <w:tcW w:w="1322" w:type="dxa"/>
            <w:tcBorders>
              <w:top w:val="single" w:sz="4" w:space="0" w:color="auto"/>
              <w:left w:val="nil"/>
              <w:bottom w:val="single" w:sz="4" w:space="0" w:color="auto"/>
              <w:right w:val="single" w:sz="4" w:space="0" w:color="auto"/>
            </w:tcBorders>
            <w:shd w:val="clear" w:color="auto" w:fill="auto"/>
            <w:noWrap/>
            <w:hideMark/>
          </w:tcPr>
          <w:p w:rsidR="00726AAE" w:rsidRPr="00726AAE" w:rsidRDefault="00726AAE" w:rsidP="00726AAE">
            <w:pPr>
              <w:spacing w:after="0" w:line="240" w:lineRule="auto"/>
              <w:jc w:val="center"/>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235 694,93</w:t>
            </w:r>
          </w:p>
        </w:tc>
        <w:tc>
          <w:tcPr>
            <w:tcW w:w="1134" w:type="dxa"/>
            <w:tcBorders>
              <w:top w:val="single" w:sz="4" w:space="0" w:color="auto"/>
              <w:left w:val="nil"/>
              <w:bottom w:val="single" w:sz="4" w:space="0" w:color="auto"/>
              <w:right w:val="single" w:sz="4" w:space="0" w:color="auto"/>
            </w:tcBorders>
            <w:shd w:val="clear" w:color="auto" w:fill="auto"/>
            <w:noWrap/>
            <w:hideMark/>
          </w:tcPr>
          <w:p w:rsidR="00726AAE" w:rsidRPr="00726AAE" w:rsidRDefault="00726AAE" w:rsidP="00726AAE">
            <w:pPr>
              <w:spacing w:after="0" w:line="240" w:lineRule="auto"/>
              <w:jc w:val="center"/>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247 479,69</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726AAE" w:rsidRPr="00726AAE" w:rsidRDefault="00726AAE" w:rsidP="00726AAE">
            <w:pPr>
              <w:spacing w:after="0" w:line="240" w:lineRule="auto"/>
              <w:rPr>
                <w:rFonts w:ascii="Times New Roman" w:eastAsia="Times New Roman" w:hAnsi="Times New Roman" w:cs="Times New Roman"/>
                <w:color w:val="000000"/>
                <w:sz w:val="18"/>
                <w:szCs w:val="18"/>
              </w:rPr>
            </w:pPr>
          </w:p>
        </w:tc>
        <w:tc>
          <w:tcPr>
            <w:tcW w:w="946" w:type="dxa"/>
            <w:vMerge/>
            <w:tcBorders>
              <w:top w:val="single" w:sz="4" w:space="0" w:color="auto"/>
              <w:left w:val="single" w:sz="4" w:space="0" w:color="auto"/>
              <w:bottom w:val="single" w:sz="4" w:space="0" w:color="auto"/>
              <w:right w:val="single" w:sz="4" w:space="0" w:color="auto"/>
            </w:tcBorders>
            <w:vAlign w:val="center"/>
            <w:hideMark/>
          </w:tcPr>
          <w:p w:rsidR="00726AAE" w:rsidRPr="00726AAE" w:rsidRDefault="00726AAE" w:rsidP="00726AAE">
            <w:pPr>
              <w:spacing w:after="0" w:line="240" w:lineRule="auto"/>
              <w:rPr>
                <w:rFonts w:ascii="Times New Roman" w:eastAsia="Times New Roman" w:hAnsi="Times New Roman" w:cs="Times New Roman"/>
                <w:color w:val="000000"/>
                <w:sz w:val="18"/>
                <w:szCs w:val="18"/>
              </w:rPr>
            </w:pPr>
          </w:p>
        </w:tc>
      </w:tr>
      <w:tr w:rsidR="00726AAE" w:rsidRPr="00726AAE" w:rsidTr="00726AAE">
        <w:trPr>
          <w:trHeight w:val="555"/>
        </w:trPr>
        <w:tc>
          <w:tcPr>
            <w:tcW w:w="299" w:type="dxa"/>
            <w:vMerge/>
            <w:tcBorders>
              <w:top w:val="single" w:sz="4" w:space="0" w:color="auto"/>
              <w:left w:val="single" w:sz="4" w:space="0" w:color="auto"/>
              <w:bottom w:val="single" w:sz="4" w:space="0" w:color="auto"/>
              <w:right w:val="single" w:sz="4" w:space="0" w:color="auto"/>
            </w:tcBorders>
            <w:vAlign w:val="center"/>
            <w:hideMark/>
          </w:tcPr>
          <w:p w:rsidR="00726AAE" w:rsidRPr="00726AAE" w:rsidRDefault="00726AAE" w:rsidP="00726AAE">
            <w:pPr>
              <w:spacing w:after="0" w:line="240" w:lineRule="auto"/>
              <w:rPr>
                <w:rFonts w:ascii="Times New Roman" w:eastAsia="Times New Roman" w:hAnsi="Times New Roman" w:cs="Times New Roman"/>
                <w:color w:val="000000"/>
                <w:sz w:val="18"/>
                <w:szCs w:val="18"/>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726AAE" w:rsidRPr="00726AAE" w:rsidRDefault="00726AAE" w:rsidP="00726AAE">
            <w:pPr>
              <w:spacing w:after="0" w:line="240" w:lineRule="auto"/>
              <w:rPr>
                <w:rFonts w:ascii="Times New Roman" w:eastAsia="Times New Roman" w:hAnsi="Times New Roman" w:cs="Times New Roman"/>
                <w:color w:val="000000"/>
                <w:sz w:val="18"/>
                <w:szCs w:val="18"/>
              </w:rPr>
            </w:pPr>
          </w:p>
        </w:tc>
        <w:tc>
          <w:tcPr>
            <w:tcW w:w="713" w:type="dxa"/>
            <w:vMerge/>
            <w:tcBorders>
              <w:top w:val="single" w:sz="4" w:space="0" w:color="auto"/>
              <w:left w:val="single" w:sz="4" w:space="0" w:color="auto"/>
              <w:bottom w:val="single" w:sz="4" w:space="0" w:color="auto"/>
              <w:right w:val="single" w:sz="4" w:space="0" w:color="auto"/>
            </w:tcBorders>
            <w:vAlign w:val="center"/>
            <w:hideMark/>
          </w:tcPr>
          <w:p w:rsidR="00726AAE" w:rsidRPr="00726AAE" w:rsidRDefault="00726AAE" w:rsidP="00726AAE">
            <w:pPr>
              <w:spacing w:after="0" w:line="240" w:lineRule="auto"/>
              <w:rPr>
                <w:rFonts w:ascii="Times New Roman" w:eastAsia="Times New Roman" w:hAnsi="Times New Roman" w:cs="Times New Roman"/>
                <w:color w:val="000000"/>
                <w:sz w:val="18"/>
                <w:szCs w:val="18"/>
              </w:rPr>
            </w:pPr>
          </w:p>
        </w:tc>
        <w:tc>
          <w:tcPr>
            <w:tcW w:w="1701" w:type="dxa"/>
            <w:tcBorders>
              <w:top w:val="single" w:sz="4" w:space="0" w:color="auto"/>
              <w:left w:val="nil"/>
              <w:bottom w:val="single" w:sz="4" w:space="0" w:color="auto"/>
              <w:right w:val="single" w:sz="4" w:space="0" w:color="auto"/>
            </w:tcBorders>
            <w:shd w:val="clear" w:color="auto" w:fill="auto"/>
            <w:hideMark/>
          </w:tcPr>
          <w:p w:rsidR="00726AAE" w:rsidRPr="00726AAE" w:rsidRDefault="00726AAE" w:rsidP="00726AAE">
            <w:pPr>
              <w:spacing w:after="0" w:line="240" w:lineRule="auto"/>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 xml:space="preserve"> Средства бюджета Московской области </w:t>
            </w: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726AAE" w:rsidRPr="00726AAE" w:rsidRDefault="00726AAE" w:rsidP="00726AAE">
            <w:pPr>
              <w:spacing w:after="0" w:line="240" w:lineRule="auto"/>
              <w:jc w:val="center"/>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94 774,45</w:t>
            </w:r>
          </w:p>
        </w:tc>
        <w:tc>
          <w:tcPr>
            <w:tcW w:w="1418" w:type="dxa"/>
            <w:tcBorders>
              <w:top w:val="single" w:sz="4" w:space="0" w:color="auto"/>
              <w:left w:val="nil"/>
              <w:bottom w:val="single" w:sz="4" w:space="0" w:color="auto"/>
              <w:right w:val="single" w:sz="4" w:space="0" w:color="auto"/>
            </w:tcBorders>
            <w:shd w:val="clear" w:color="auto" w:fill="auto"/>
            <w:noWrap/>
            <w:hideMark/>
          </w:tcPr>
          <w:p w:rsidR="00726AAE" w:rsidRPr="00726AAE" w:rsidRDefault="00726AAE" w:rsidP="00726AAE">
            <w:pPr>
              <w:spacing w:after="0" w:line="240" w:lineRule="auto"/>
              <w:jc w:val="center"/>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w:t>
            </w:r>
          </w:p>
        </w:tc>
        <w:tc>
          <w:tcPr>
            <w:tcW w:w="1276" w:type="dxa"/>
            <w:tcBorders>
              <w:top w:val="single" w:sz="4" w:space="0" w:color="auto"/>
              <w:left w:val="nil"/>
              <w:bottom w:val="single" w:sz="4" w:space="0" w:color="auto"/>
              <w:right w:val="single" w:sz="4" w:space="0" w:color="auto"/>
            </w:tcBorders>
            <w:shd w:val="clear" w:color="auto" w:fill="auto"/>
            <w:noWrap/>
            <w:hideMark/>
          </w:tcPr>
          <w:p w:rsidR="00726AAE" w:rsidRPr="00726AAE" w:rsidRDefault="00726AAE" w:rsidP="00726AAE">
            <w:pPr>
              <w:spacing w:after="0" w:line="240" w:lineRule="auto"/>
              <w:jc w:val="center"/>
              <w:rPr>
                <w:rFonts w:ascii="Times New Roman" w:eastAsia="Times New Roman" w:hAnsi="Times New Roman" w:cs="Times New Roman"/>
                <w:b/>
                <w:bCs/>
                <w:color w:val="000000"/>
                <w:sz w:val="18"/>
                <w:szCs w:val="18"/>
              </w:rPr>
            </w:pPr>
            <w:r w:rsidRPr="00726AAE">
              <w:rPr>
                <w:rFonts w:ascii="Times New Roman" w:eastAsia="Times New Roman" w:hAnsi="Times New Roman" w:cs="Times New Roman"/>
                <w:b/>
                <w:bCs/>
                <w:color w:val="000000"/>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726AAE" w:rsidRPr="00726AAE" w:rsidRDefault="00726AAE" w:rsidP="00726AAE">
            <w:pPr>
              <w:spacing w:after="0" w:line="240" w:lineRule="auto"/>
              <w:jc w:val="center"/>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w:t>
            </w:r>
          </w:p>
        </w:tc>
        <w:tc>
          <w:tcPr>
            <w:tcW w:w="1275" w:type="dxa"/>
            <w:tcBorders>
              <w:top w:val="single" w:sz="4" w:space="0" w:color="auto"/>
              <w:left w:val="nil"/>
              <w:bottom w:val="single" w:sz="4" w:space="0" w:color="auto"/>
              <w:right w:val="single" w:sz="4" w:space="0" w:color="auto"/>
            </w:tcBorders>
            <w:shd w:val="clear" w:color="auto" w:fill="auto"/>
            <w:noWrap/>
            <w:hideMark/>
          </w:tcPr>
          <w:p w:rsidR="00726AAE" w:rsidRPr="00726AAE" w:rsidRDefault="00726AAE" w:rsidP="00726AAE">
            <w:pPr>
              <w:spacing w:after="0" w:line="240" w:lineRule="auto"/>
              <w:jc w:val="center"/>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w:t>
            </w:r>
          </w:p>
        </w:tc>
        <w:tc>
          <w:tcPr>
            <w:tcW w:w="1322" w:type="dxa"/>
            <w:tcBorders>
              <w:top w:val="single" w:sz="4" w:space="0" w:color="auto"/>
              <w:left w:val="nil"/>
              <w:bottom w:val="single" w:sz="4" w:space="0" w:color="auto"/>
              <w:right w:val="single" w:sz="4" w:space="0" w:color="auto"/>
            </w:tcBorders>
            <w:shd w:val="clear" w:color="auto" w:fill="auto"/>
            <w:noWrap/>
            <w:hideMark/>
          </w:tcPr>
          <w:p w:rsidR="00726AAE" w:rsidRPr="00726AAE" w:rsidRDefault="00726AAE" w:rsidP="00726AAE">
            <w:pPr>
              <w:spacing w:after="0" w:line="240" w:lineRule="auto"/>
              <w:jc w:val="center"/>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726AAE" w:rsidRPr="00726AAE" w:rsidRDefault="00726AAE" w:rsidP="00726AAE">
            <w:pPr>
              <w:spacing w:after="0" w:line="240" w:lineRule="auto"/>
              <w:jc w:val="center"/>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726AAE" w:rsidRPr="00726AAE" w:rsidRDefault="00726AAE" w:rsidP="00726AAE">
            <w:pPr>
              <w:spacing w:after="0" w:line="240" w:lineRule="auto"/>
              <w:rPr>
                <w:rFonts w:ascii="Times New Roman" w:eastAsia="Times New Roman" w:hAnsi="Times New Roman" w:cs="Times New Roman"/>
                <w:color w:val="000000"/>
                <w:sz w:val="18"/>
                <w:szCs w:val="18"/>
              </w:rPr>
            </w:pPr>
          </w:p>
        </w:tc>
        <w:tc>
          <w:tcPr>
            <w:tcW w:w="946" w:type="dxa"/>
            <w:vMerge/>
            <w:tcBorders>
              <w:top w:val="single" w:sz="4" w:space="0" w:color="auto"/>
              <w:left w:val="single" w:sz="4" w:space="0" w:color="auto"/>
              <w:bottom w:val="single" w:sz="4" w:space="0" w:color="auto"/>
              <w:right w:val="single" w:sz="4" w:space="0" w:color="auto"/>
            </w:tcBorders>
            <w:vAlign w:val="center"/>
            <w:hideMark/>
          </w:tcPr>
          <w:p w:rsidR="00726AAE" w:rsidRPr="00726AAE" w:rsidRDefault="00726AAE" w:rsidP="00726AAE">
            <w:pPr>
              <w:spacing w:after="0" w:line="240" w:lineRule="auto"/>
              <w:rPr>
                <w:rFonts w:ascii="Times New Roman" w:eastAsia="Times New Roman" w:hAnsi="Times New Roman" w:cs="Times New Roman"/>
                <w:color w:val="000000"/>
                <w:sz w:val="18"/>
                <w:szCs w:val="18"/>
              </w:rPr>
            </w:pPr>
          </w:p>
        </w:tc>
      </w:tr>
      <w:tr w:rsidR="00726AAE" w:rsidRPr="00726AAE" w:rsidTr="00726AAE">
        <w:trPr>
          <w:trHeight w:val="70"/>
        </w:trPr>
        <w:tc>
          <w:tcPr>
            <w:tcW w:w="29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6AAE" w:rsidRPr="00726AAE" w:rsidRDefault="00726AAE" w:rsidP="00726AAE">
            <w:pPr>
              <w:spacing w:after="0" w:line="240" w:lineRule="auto"/>
              <w:jc w:val="center"/>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 xml:space="preserve"> 1.1 </w:t>
            </w:r>
          </w:p>
        </w:tc>
        <w:tc>
          <w:tcPr>
            <w:tcW w:w="141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26AAE" w:rsidRPr="00726AAE" w:rsidRDefault="00726AAE" w:rsidP="00726AAE">
            <w:pPr>
              <w:spacing w:after="0" w:line="240" w:lineRule="auto"/>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 xml:space="preserve"> Мероприятие 01.01 Содержание, ремонт объектов благоустройства, в т.ч. озеленение территорий </w:t>
            </w:r>
          </w:p>
        </w:tc>
        <w:tc>
          <w:tcPr>
            <w:tcW w:w="71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26AAE" w:rsidRPr="00726AAE" w:rsidRDefault="00726AAE" w:rsidP="00726AAE">
            <w:pPr>
              <w:spacing w:after="0" w:line="240" w:lineRule="auto"/>
              <w:jc w:val="center"/>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 xml:space="preserve"> 2020-2024 </w:t>
            </w:r>
          </w:p>
        </w:tc>
        <w:tc>
          <w:tcPr>
            <w:tcW w:w="1701" w:type="dxa"/>
            <w:tcBorders>
              <w:top w:val="single" w:sz="4" w:space="0" w:color="auto"/>
              <w:left w:val="nil"/>
              <w:bottom w:val="single" w:sz="4" w:space="0" w:color="auto"/>
              <w:right w:val="single" w:sz="4" w:space="0" w:color="auto"/>
            </w:tcBorders>
            <w:shd w:val="clear" w:color="auto" w:fill="auto"/>
            <w:hideMark/>
          </w:tcPr>
          <w:p w:rsidR="00726AAE" w:rsidRPr="00726AAE" w:rsidRDefault="00726AAE" w:rsidP="00726AAE">
            <w:pPr>
              <w:spacing w:after="0" w:line="240" w:lineRule="auto"/>
              <w:rPr>
                <w:rFonts w:ascii="Times New Roman" w:eastAsia="Times New Roman" w:hAnsi="Times New Roman" w:cs="Times New Roman"/>
                <w:b/>
                <w:bCs/>
                <w:color w:val="000000"/>
                <w:sz w:val="18"/>
                <w:szCs w:val="18"/>
              </w:rPr>
            </w:pPr>
            <w:r w:rsidRPr="00726AAE">
              <w:rPr>
                <w:rFonts w:ascii="Times New Roman" w:eastAsia="Times New Roman" w:hAnsi="Times New Roman" w:cs="Times New Roman"/>
                <w:b/>
                <w:bCs/>
                <w:color w:val="000000"/>
                <w:sz w:val="18"/>
                <w:szCs w:val="18"/>
              </w:rPr>
              <w:t xml:space="preserve"> Итого: </w:t>
            </w:r>
          </w:p>
        </w:tc>
        <w:tc>
          <w:tcPr>
            <w:tcW w:w="1372" w:type="dxa"/>
            <w:tcBorders>
              <w:top w:val="single" w:sz="4" w:space="0" w:color="auto"/>
              <w:left w:val="nil"/>
              <w:bottom w:val="single" w:sz="4" w:space="0" w:color="auto"/>
              <w:right w:val="single" w:sz="4" w:space="0" w:color="auto"/>
            </w:tcBorders>
            <w:shd w:val="clear" w:color="auto" w:fill="auto"/>
            <w:vAlign w:val="center"/>
            <w:hideMark/>
          </w:tcPr>
          <w:p w:rsidR="00726AAE" w:rsidRPr="00726AAE" w:rsidRDefault="00726AAE" w:rsidP="00726AAE">
            <w:pPr>
              <w:spacing w:after="0" w:line="240" w:lineRule="auto"/>
              <w:jc w:val="center"/>
              <w:rPr>
                <w:rFonts w:ascii="Times New Roman" w:eastAsia="Times New Roman" w:hAnsi="Times New Roman" w:cs="Times New Roman"/>
                <w:b/>
                <w:bCs/>
                <w:color w:val="000000"/>
                <w:sz w:val="18"/>
                <w:szCs w:val="18"/>
              </w:rPr>
            </w:pPr>
            <w:r w:rsidRPr="00726AAE">
              <w:rPr>
                <w:rFonts w:ascii="Times New Roman" w:eastAsia="Times New Roman" w:hAnsi="Times New Roman" w:cs="Times New Roman"/>
                <w:b/>
                <w:bCs/>
                <w:color w:val="000000"/>
                <w:sz w:val="18"/>
                <w:szCs w:val="18"/>
              </w:rPr>
              <w:t>193 115,78</w:t>
            </w:r>
          </w:p>
        </w:tc>
        <w:tc>
          <w:tcPr>
            <w:tcW w:w="1418" w:type="dxa"/>
            <w:tcBorders>
              <w:top w:val="single" w:sz="4" w:space="0" w:color="auto"/>
              <w:left w:val="nil"/>
              <w:bottom w:val="single" w:sz="4" w:space="0" w:color="auto"/>
              <w:right w:val="single" w:sz="4" w:space="0" w:color="auto"/>
            </w:tcBorders>
            <w:shd w:val="clear" w:color="auto" w:fill="auto"/>
            <w:hideMark/>
          </w:tcPr>
          <w:p w:rsidR="00726AAE" w:rsidRPr="00726AAE" w:rsidRDefault="00726AAE" w:rsidP="00726AAE">
            <w:pPr>
              <w:spacing w:after="0" w:line="240" w:lineRule="auto"/>
              <w:jc w:val="center"/>
              <w:rPr>
                <w:rFonts w:ascii="Times New Roman" w:eastAsia="Times New Roman" w:hAnsi="Times New Roman" w:cs="Times New Roman"/>
                <w:b/>
                <w:bCs/>
                <w:color w:val="000000"/>
                <w:sz w:val="18"/>
                <w:szCs w:val="18"/>
              </w:rPr>
            </w:pPr>
            <w:r w:rsidRPr="00726AAE">
              <w:rPr>
                <w:rFonts w:ascii="Times New Roman" w:eastAsia="Times New Roman" w:hAnsi="Times New Roman" w:cs="Times New Roman"/>
                <w:b/>
                <w:bCs/>
                <w:color w:val="000000"/>
                <w:sz w:val="18"/>
                <w:szCs w:val="18"/>
              </w:rPr>
              <w:t>168 026,38</w:t>
            </w:r>
          </w:p>
        </w:tc>
        <w:tc>
          <w:tcPr>
            <w:tcW w:w="1276" w:type="dxa"/>
            <w:tcBorders>
              <w:top w:val="single" w:sz="4" w:space="0" w:color="auto"/>
              <w:left w:val="nil"/>
              <w:bottom w:val="single" w:sz="4" w:space="0" w:color="auto"/>
              <w:right w:val="single" w:sz="4" w:space="0" w:color="auto"/>
            </w:tcBorders>
            <w:shd w:val="clear" w:color="auto" w:fill="auto"/>
            <w:hideMark/>
          </w:tcPr>
          <w:p w:rsidR="00726AAE" w:rsidRPr="00726AAE" w:rsidRDefault="00726AAE" w:rsidP="00726AAE">
            <w:pPr>
              <w:spacing w:after="0" w:line="240" w:lineRule="auto"/>
              <w:jc w:val="center"/>
              <w:rPr>
                <w:rFonts w:ascii="Times New Roman" w:eastAsia="Times New Roman" w:hAnsi="Times New Roman" w:cs="Times New Roman"/>
                <w:b/>
                <w:bCs/>
                <w:color w:val="000000"/>
                <w:sz w:val="18"/>
                <w:szCs w:val="18"/>
              </w:rPr>
            </w:pPr>
            <w:r w:rsidRPr="00726AAE">
              <w:rPr>
                <w:rFonts w:ascii="Times New Roman" w:eastAsia="Times New Roman" w:hAnsi="Times New Roman" w:cs="Times New Roman"/>
                <w:b/>
                <w:bCs/>
                <w:color w:val="000000"/>
                <w:sz w:val="18"/>
                <w:szCs w:val="18"/>
              </w:rPr>
              <w:t>49 812,75</w:t>
            </w:r>
          </w:p>
        </w:tc>
        <w:tc>
          <w:tcPr>
            <w:tcW w:w="1134" w:type="dxa"/>
            <w:tcBorders>
              <w:top w:val="single" w:sz="4" w:space="0" w:color="auto"/>
              <w:left w:val="nil"/>
              <w:bottom w:val="single" w:sz="4" w:space="0" w:color="auto"/>
              <w:right w:val="single" w:sz="4" w:space="0" w:color="auto"/>
            </w:tcBorders>
            <w:shd w:val="clear" w:color="auto" w:fill="auto"/>
            <w:hideMark/>
          </w:tcPr>
          <w:p w:rsidR="00726AAE" w:rsidRPr="00726AAE" w:rsidRDefault="00726AAE" w:rsidP="00726AAE">
            <w:pPr>
              <w:spacing w:after="0" w:line="240" w:lineRule="auto"/>
              <w:jc w:val="center"/>
              <w:rPr>
                <w:rFonts w:ascii="Times New Roman" w:eastAsia="Times New Roman" w:hAnsi="Times New Roman" w:cs="Times New Roman"/>
                <w:b/>
                <w:bCs/>
                <w:color w:val="000000"/>
                <w:sz w:val="18"/>
                <w:szCs w:val="18"/>
              </w:rPr>
            </w:pPr>
            <w:r w:rsidRPr="00726AAE">
              <w:rPr>
                <w:rFonts w:ascii="Times New Roman" w:eastAsia="Times New Roman" w:hAnsi="Times New Roman" w:cs="Times New Roman"/>
                <w:b/>
                <w:bCs/>
                <w:color w:val="000000"/>
                <w:sz w:val="18"/>
                <w:szCs w:val="18"/>
              </w:rPr>
              <w:t>32 164,80</w:t>
            </w:r>
          </w:p>
        </w:tc>
        <w:tc>
          <w:tcPr>
            <w:tcW w:w="1275" w:type="dxa"/>
            <w:tcBorders>
              <w:top w:val="single" w:sz="4" w:space="0" w:color="auto"/>
              <w:left w:val="nil"/>
              <w:bottom w:val="single" w:sz="4" w:space="0" w:color="auto"/>
              <w:right w:val="single" w:sz="4" w:space="0" w:color="auto"/>
            </w:tcBorders>
            <w:shd w:val="clear" w:color="auto" w:fill="auto"/>
            <w:hideMark/>
          </w:tcPr>
          <w:p w:rsidR="00726AAE" w:rsidRPr="00726AAE" w:rsidRDefault="00726AAE" w:rsidP="00726AAE">
            <w:pPr>
              <w:spacing w:after="0" w:line="240" w:lineRule="auto"/>
              <w:jc w:val="center"/>
              <w:rPr>
                <w:rFonts w:ascii="Times New Roman" w:eastAsia="Times New Roman" w:hAnsi="Times New Roman" w:cs="Times New Roman"/>
                <w:b/>
                <w:bCs/>
                <w:color w:val="000000"/>
                <w:sz w:val="18"/>
                <w:szCs w:val="18"/>
              </w:rPr>
            </w:pPr>
            <w:r w:rsidRPr="00726AAE">
              <w:rPr>
                <w:rFonts w:ascii="Times New Roman" w:eastAsia="Times New Roman" w:hAnsi="Times New Roman" w:cs="Times New Roman"/>
                <w:b/>
                <w:bCs/>
                <w:color w:val="000000"/>
                <w:sz w:val="18"/>
                <w:szCs w:val="18"/>
              </w:rPr>
              <w:t>24 448,18</w:t>
            </w:r>
          </w:p>
        </w:tc>
        <w:tc>
          <w:tcPr>
            <w:tcW w:w="1322" w:type="dxa"/>
            <w:tcBorders>
              <w:top w:val="single" w:sz="4" w:space="0" w:color="auto"/>
              <w:left w:val="nil"/>
              <w:bottom w:val="single" w:sz="4" w:space="0" w:color="auto"/>
              <w:right w:val="single" w:sz="4" w:space="0" w:color="auto"/>
            </w:tcBorders>
            <w:shd w:val="clear" w:color="auto" w:fill="auto"/>
            <w:hideMark/>
          </w:tcPr>
          <w:p w:rsidR="00726AAE" w:rsidRPr="00726AAE" w:rsidRDefault="00726AAE" w:rsidP="00726AAE">
            <w:pPr>
              <w:spacing w:after="0" w:line="240" w:lineRule="auto"/>
              <w:jc w:val="center"/>
              <w:rPr>
                <w:rFonts w:ascii="Times New Roman" w:eastAsia="Times New Roman" w:hAnsi="Times New Roman" w:cs="Times New Roman"/>
                <w:b/>
                <w:bCs/>
                <w:color w:val="000000"/>
                <w:sz w:val="18"/>
                <w:szCs w:val="18"/>
              </w:rPr>
            </w:pPr>
            <w:r w:rsidRPr="00726AAE">
              <w:rPr>
                <w:rFonts w:ascii="Times New Roman" w:eastAsia="Times New Roman" w:hAnsi="Times New Roman" w:cs="Times New Roman"/>
                <w:b/>
                <w:bCs/>
                <w:color w:val="000000"/>
                <w:sz w:val="18"/>
                <w:szCs w:val="18"/>
              </w:rPr>
              <w:t>30 049,09</w:t>
            </w:r>
          </w:p>
        </w:tc>
        <w:tc>
          <w:tcPr>
            <w:tcW w:w="1134" w:type="dxa"/>
            <w:tcBorders>
              <w:top w:val="single" w:sz="4" w:space="0" w:color="auto"/>
              <w:left w:val="nil"/>
              <w:bottom w:val="single" w:sz="4" w:space="0" w:color="auto"/>
              <w:right w:val="single" w:sz="4" w:space="0" w:color="auto"/>
            </w:tcBorders>
            <w:shd w:val="clear" w:color="auto" w:fill="auto"/>
            <w:hideMark/>
          </w:tcPr>
          <w:p w:rsidR="00726AAE" w:rsidRPr="00726AAE" w:rsidRDefault="00726AAE" w:rsidP="00726AAE">
            <w:pPr>
              <w:spacing w:after="0" w:line="240" w:lineRule="auto"/>
              <w:jc w:val="center"/>
              <w:rPr>
                <w:rFonts w:ascii="Times New Roman" w:eastAsia="Times New Roman" w:hAnsi="Times New Roman" w:cs="Times New Roman"/>
                <w:b/>
                <w:bCs/>
                <w:color w:val="000000"/>
                <w:sz w:val="18"/>
                <w:szCs w:val="18"/>
              </w:rPr>
            </w:pPr>
            <w:r w:rsidRPr="00726AAE">
              <w:rPr>
                <w:rFonts w:ascii="Times New Roman" w:eastAsia="Times New Roman" w:hAnsi="Times New Roman" w:cs="Times New Roman"/>
                <w:b/>
                <w:bCs/>
                <w:color w:val="000000"/>
                <w:sz w:val="18"/>
                <w:szCs w:val="18"/>
              </w:rPr>
              <w:t>31 551,56</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26AAE" w:rsidRPr="00726AAE" w:rsidRDefault="00726AAE" w:rsidP="00726AAE">
            <w:pPr>
              <w:spacing w:after="0" w:line="240" w:lineRule="auto"/>
              <w:jc w:val="center"/>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МКУ "СБДХ", МБУ "Благоустройство" КСДДИБ, МБУ "Парки"</w:t>
            </w:r>
          </w:p>
        </w:tc>
        <w:tc>
          <w:tcPr>
            <w:tcW w:w="94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26AAE" w:rsidRPr="00726AAE" w:rsidRDefault="00726AAE" w:rsidP="00726AAE">
            <w:pPr>
              <w:spacing w:after="0" w:line="240" w:lineRule="auto"/>
              <w:jc w:val="center"/>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Благоустройство территории, озеленение. Пост</w:t>
            </w:r>
            <w:r w:rsidR="00862A6A">
              <w:rPr>
                <w:rFonts w:ascii="Times New Roman" w:eastAsia="Times New Roman" w:hAnsi="Times New Roman" w:cs="Times New Roman"/>
                <w:color w:val="000000"/>
                <w:sz w:val="18"/>
                <w:szCs w:val="18"/>
              </w:rPr>
              <w:t>авка ограждений, табличек</w:t>
            </w:r>
            <w:r w:rsidRPr="00726AAE">
              <w:rPr>
                <w:rFonts w:ascii="Times New Roman" w:eastAsia="Times New Roman" w:hAnsi="Times New Roman" w:cs="Times New Roman"/>
                <w:color w:val="000000"/>
                <w:sz w:val="18"/>
                <w:szCs w:val="18"/>
              </w:rPr>
              <w:t xml:space="preserve">комплектующих для </w:t>
            </w:r>
            <w:r w:rsidR="00862A6A">
              <w:rPr>
                <w:rFonts w:ascii="Times New Roman" w:eastAsia="Times New Roman" w:hAnsi="Times New Roman" w:cs="Times New Roman"/>
                <w:color w:val="000000"/>
                <w:sz w:val="18"/>
                <w:szCs w:val="18"/>
              </w:rPr>
              <w:t xml:space="preserve">ДИП, устройство ДИП, Содерж. </w:t>
            </w:r>
            <w:r w:rsidRPr="00726AAE">
              <w:rPr>
                <w:rFonts w:ascii="Times New Roman" w:eastAsia="Times New Roman" w:hAnsi="Times New Roman" w:cs="Times New Roman"/>
                <w:color w:val="000000"/>
                <w:sz w:val="18"/>
                <w:szCs w:val="18"/>
              </w:rPr>
              <w:t>Степаново</w:t>
            </w:r>
          </w:p>
        </w:tc>
      </w:tr>
      <w:tr w:rsidR="00726AAE" w:rsidRPr="00726AAE" w:rsidTr="00726AAE">
        <w:trPr>
          <w:trHeight w:val="1425"/>
        </w:trPr>
        <w:tc>
          <w:tcPr>
            <w:tcW w:w="299" w:type="dxa"/>
            <w:vMerge/>
            <w:tcBorders>
              <w:top w:val="single" w:sz="4" w:space="0" w:color="auto"/>
              <w:left w:val="single" w:sz="4" w:space="0" w:color="auto"/>
              <w:bottom w:val="single" w:sz="4" w:space="0" w:color="auto"/>
              <w:right w:val="single" w:sz="4" w:space="0" w:color="auto"/>
            </w:tcBorders>
            <w:vAlign w:val="center"/>
            <w:hideMark/>
          </w:tcPr>
          <w:p w:rsidR="00726AAE" w:rsidRPr="00726AAE" w:rsidRDefault="00726AAE" w:rsidP="00726AAE">
            <w:pPr>
              <w:spacing w:after="0" w:line="240" w:lineRule="auto"/>
              <w:rPr>
                <w:rFonts w:ascii="Times New Roman" w:eastAsia="Times New Roman" w:hAnsi="Times New Roman" w:cs="Times New Roman"/>
                <w:color w:val="000000"/>
                <w:sz w:val="18"/>
                <w:szCs w:val="18"/>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726AAE" w:rsidRPr="00726AAE" w:rsidRDefault="00726AAE" w:rsidP="00726AAE">
            <w:pPr>
              <w:spacing w:after="0" w:line="240" w:lineRule="auto"/>
              <w:rPr>
                <w:rFonts w:ascii="Times New Roman" w:eastAsia="Times New Roman" w:hAnsi="Times New Roman" w:cs="Times New Roman"/>
                <w:color w:val="000000"/>
                <w:sz w:val="18"/>
                <w:szCs w:val="18"/>
              </w:rPr>
            </w:pPr>
          </w:p>
        </w:tc>
        <w:tc>
          <w:tcPr>
            <w:tcW w:w="713" w:type="dxa"/>
            <w:vMerge/>
            <w:tcBorders>
              <w:top w:val="single" w:sz="4" w:space="0" w:color="auto"/>
              <w:left w:val="single" w:sz="4" w:space="0" w:color="auto"/>
              <w:bottom w:val="single" w:sz="4" w:space="0" w:color="auto"/>
              <w:right w:val="single" w:sz="4" w:space="0" w:color="auto"/>
            </w:tcBorders>
            <w:vAlign w:val="center"/>
            <w:hideMark/>
          </w:tcPr>
          <w:p w:rsidR="00726AAE" w:rsidRPr="00726AAE" w:rsidRDefault="00726AAE" w:rsidP="00726AAE">
            <w:pPr>
              <w:spacing w:after="0" w:line="240" w:lineRule="auto"/>
              <w:rPr>
                <w:rFonts w:ascii="Times New Roman" w:eastAsia="Times New Roman" w:hAnsi="Times New Roman" w:cs="Times New Roman"/>
                <w:color w:val="000000"/>
                <w:sz w:val="18"/>
                <w:szCs w:val="18"/>
              </w:rPr>
            </w:pPr>
          </w:p>
        </w:tc>
        <w:tc>
          <w:tcPr>
            <w:tcW w:w="1701" w:type="dxa"/>
            <w:tcBorders>
              <w:top w:val="single" w:sz="4" w:space="0" w:color="auto"/>
              <w:left w:val="nil"/>
              <w:bottom w:val="single" w:sz="4" w:space="0" w:color="auto"/>
              <w:right w:val="single" w:sz="4" w:space="0" w:color="auto"/>
            </w:tcBorders>
            <w:shd w:val="clear" w:color="auto" w:fill="auto"/>
            <w:hideMark/>
          </w:tcPr>
          <w:p w:rsidR="00726AAE" w:rsidRPr="00726AAE" w:rsidRDefault="00726AAE" w:rsidP="00726AAE">
            <w:pPr>
              <w:spacing w:after="0" w:line="240" w:lineRule="auto"/>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 xml:space="preserve"> Средства бюджета городского округа Электросталь Московской области </w:t>
            </w:r>
          </w:p>
        </w:tc>
        <w:tc>
          <w:tcPr>
            <w:tcW w:w="1372" w:type="dxa"/>
            <w:tcBorders>
              <w:top w:val="single" w:sz="4" w:space="0" w:color="auto"/>
              <w:left w:val="nil"/>
              <w:bottom w:val="single" w:sz="4" w:space="0" w:color="auto"/>
              <w:right w:val="single" w:sz="4" w:space="0" w:color="auto"/>
            </w:tcBorders>
            <w:shd w:val="clear" w:color="auto" w:fill="auto"/>
            <w:vAlign w:val="center"/>
            <w:hideMark/>
          </w:tcPr>
          <w:p w:rsidR="00726AAE" w:rsidRPr="00726AAE" w:rsidRDefault="00726AAE" w:rsidP="00726AAE">
            <w:pPr>
              <w:spacing w:after="0" w:line="240" w:lineRule="auto"/>
              <w:jc w:val="center"/>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98 341,33</w:t>
            </w:r>
          </w:p>
        </w:tc>
        <w:tc>
          <w:tcPr>
            <w:tcW w:w="1418" w:type="dxa"/>
            <w:tcBorders>
              <w:top w:val="single" w:sz="4" w:space="0" w:color="auto"/>
              <w:left w:val="nil"/>
              <w:bottom w:val="single" w:sz="4" w:space="0" w:color="auto"/>
              <w:right w:val="single" w:sz="4" w:space="0" w:color="auto"/>
            </w:tcBorders>
            <w:shd w:val="clear" w:color="auto" w:fill="auto"/>
            <w:hideMark/>
          </w:tcPr>
          <w:p w:rsidR="00726AAE" w:rsidRPr="00726AAE" w:rsidRDefault="00726AAE" w:rsidP="00726AAE">
            <w:pPr>
              <w:spacing w:after="0" w:line="240" w:lineRule="auto"/>
              <w:jc w:val="center"/>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168 026,38</w:t>
            </w:r>
          </w:p>
        </w:tc>
        <w:tc>
          <w:tcPr>
            <w:tcW w:w="1276" w:type="dxa"/>
            <w:tcBorders>
              <w:top w:val="single" w:sz="4" w:space="0" w:color="auto"/>
              <w:left w:val="nil"/>
              <w:bottom w:val="single" w:sz="4" w:space="0" w:color="auto"/>
              <w:right w:val="single" w:sz="4" w:space="0" w:color="auto"/>
            </w:tcBorders>
            <w:shd w:val="clear" w:color="auto" w:fill="auto"/>
            <w:hideMark/>
          </w:tcPr>
          <w:p w:rsidR="00726AAE" w:rsidRPr="00726AAE" w:rsidRDefault="00726AAE" w:rsidP="00726AAE">
            <w:pPr>
              <w:spacing w:after="0" w:line="240" w:lineRule="auto"/>
              <w:jc w:val="center"/>
              <w:rPr>
                <w:rFonts w:ascii="Times New Roman" w:eastAsia="Times New Roman" w:hAnsi="Times New Roman" w:cs="Times New Roman"/>
                <w:b/>
                <w:bCs/>
                <w:color w:val="000000"/>
                <w:sz w:val="18"/>
                <w:szCs w:val="18"/>
              </w:rPr>
            </w:pPr>
            <w:r w:rsidRPr="00726AAE">
              <w:rPr>
                <w:rFonts w:ascii="Times New Roman" w:eastAsia="Times New Roman" w:hAnsi="Times New Roman" w:cs="Times New Roman"/>
                <w:b/>
                <w:bCs/>
                <w:color w:val="000000"/>
                <w:sz w:val="18"/>
                <w:szCs w:val="18"/>
              </w:rPr>
              <w:t>49 812,75</w:t>
            </w:r>
          </w:p>
        </w:tc>
        <w:tc>
          <w:tcPr>
            <w:tcW w:w="1134" w:type="dxa"/>
            <w:tcBorders>
              <w:top w:val="single" w:sz="4" w:space="0" w:color="auto"/>
              <w:left w:val="nil"/>
              <w:bottom w:val="single" w:sz="4" w:space="0" w:color="auto"/>
              <w:right w:val="single" w:sz="4" w:space="0" w:color="auto"/>
            </w:tcBorders>
            <w:shd w:val="clear" w:color="auto" w:fill="auto"/>
            <w:hideMark/>
          </w:tcPr>
          <w:p w:rsidR="00726AAE" w:rsidRPr="00726AAE" w:rsidRDefault="00726AAE" w:rsidP="00726AAE">
            <w:pPr>
              <w:spacing w:after="0" w:line="240" w:lineRule="auto"/>
              <w:jc w:val="center"/>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32 164,80</w:t>
            </w:r>
          </w:p>
        </w:tc>
        <w:tc>
          <w:tcPr>
            <w:tcW w:w="1275" w:type="dxa"/>
            <w:tcBorders>
              <w:top w:val="single" w:sz="4" w:space="0" w:color="auto"/>
              <w:left w:val="nil"/>
              <w:bottom w:val="single" w:sz="4" w:space="0" w:color="auto"/>
              <w:right w:val="single" w:sz="4" w:space="0" w:color="auto"/>
            </w:tcBorders>
            <w:shd w:val="clear" w:color="auto" w:fill="auto"/>
            <w:hideMark/>
          </w:tcPr>
          <w:p w:rsidR="00726AAE" w:rsidRPr="00726AAE" w:rsidRDefault="00726AAE" w:rsidP="00726AAE">
            <w:pPr>
              <w:spacing w:after="0" w:line="240" w:lineRule="auto"/>
              <w:jc w:val="center"/>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24 448,18</w:t>
            </w:r>
          </w:p>
        </w:tc>
        <w:tc>
          <w:tcPr>
            <w:tcW w:w="1322" w:type="dxa"/>
            <w:tcBorders>
              <w:top w:val="single" w:sz="4" w:space="0" w:color="auto"/>
              <w:left w:val="nil"/>
              <w:bottom w:val="single" w:sz="4" w:space="0" w:color="auto"/>
              <w:right w:val="single" w:sz="4" w:space="0" w:color="auto"/>
            </w:tcBorders>
            <w:shd w:val="clear" w:color="auto" w:fill="auto"/>
            <w:noWrap/>
            <w:hideMark/>
          </w:tcPr>
          <w:p w:rsidR="00726AAE" w:rsidRPr="00726AAE" w:rsidRDefault="00726AAE" w:rsidP="00726AAE">
            <w:pPr>
              <w:spacing w:after="0" w:line="240" w:lineRule="auto"/>
              <w:jc w:val="center"/>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30 049,09</w:t>
            </w:r>
          </w:p>
        </w:tc>
        <w:tc>
          <w:tcPr>
            <w:tcW w:w="1134" w:type="dxa"/>
            <w:tcBorders>
              <w:top w:val="single" w:sz="4" w:space="0" w:color="auto"/>
              <w:left w:val="nil"/>
              <w:bottom w:val="single" w:sz="4" w:space="0" w:color="auto"/>
              <w:right w:val="single" w:sz="4" w:space="0" w:color="auto"/>
            </w:tcBorders>
            <w:shd w:val="clear" w:color="auto" w:fill="auto"/>
            <w:noWrap/>
            <w:hideMark/>
          </w:tcPr>
          <w:p w:rsidR="00726AAE" w:rsidRPr="00726AAE" w:rsidRDefault="00726AAE" w:rsidP="00726AAE">
            <w:pPr>
              <w:spacing w:after="0" w:line="240" w:lineRule="auto"/>
              <w:jc w:val="center"/>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31 551,56</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726AAE" w:rsidRPr="00726AAE" w:rsidRDefault="00726AAE" w:rsidP="00726AAE">
            <w:pPr>
              <w:spacing w:after="0" w:line="240" w:lineRule="auto"/>
              <w:rPr>
                <w:rFonts w:ascii="Times New Roman" w:eastAsia="Times New Roman" w:hAnsi="Times New Roman" w:cs="Times New Roman"/>
                <w:color w:val="000000"/>
                <w:sz w:val="18"/>
                <w:szCs w:val="18"/>
              </w:rPr>
            </w:pPr>
          </w:p>
        </w:tc>
        <w:tc>
          <w:tcPr>
            <w:tcW w:w="946" w:type="dxa"/>
            <w:vMerge/>
            <w:tcBorders>
              <w:top w:val="single" w:sz="4" w:space="0" w:color="auto"/>
              <w:left w:val="single" w:sz="4" w:space="0" w:color="auto"/>
              <w:bottom w:val="single" w:sz="4" w:space="0" w:color="auto"/>
              <w:right w:val="single" w:sz="4" w:space="0" w:color="auto"/>
            </w:tcBorders>
            <w:vAlign w:val="center"/>
            <w:hideMark/>
          </w:tcPr>
          <w:p w:rsidR="00726AAE" w:rsidRPr="00726AAE" w:rsidRDefault="00726AAE" w:rsidP="00726AAE">
            <w:pPr>
              <w:spacing w:after="0" w:line="240" w:lineRule="auto"/>
              <w:rPr>
                <w:rFonts w:ascii="Times New Roman" w:eastAsia="Times New Roman" w:hAnsi="Times New Roman" w:cs="Times New Roman"/>
                <w:color w:val="000000"/>
                <w:sz w:val="18"/>
                <w:szCs w:val="18"/>
              </w:rPr>
            </w:pPr>
          </w:p>
        </w:tc>
      </w:tr>
      <w:tr w:rsidR="00726AAE" w:rsidRPr="00726AAE" w:rsidTr="00726AAE">
        <w:trPr>
          <w:trHeight w:val="990"/>
        </w:trPr>
        <w:tc>
          <w:tcPr>
            <w:tcW w:w="299" w:type="dxa"/>
            <w:vMerge/>
            <w:tcBorders>
              <w:top w:val="single" w:sz="4" w:space="0" w:color="auto"/>
              <w:left w:val="single" w:sz="4" w:space="0" w:color="auto"/>
              <w:bottom w:val="single" w:sz="4" w:space="0" w:color="auto"/>
              <w:right w:val="single" w:sz="4" w:space="0" w:color="auto"/>
            </w:tcBorders>
            <w:vAlign w:val="center"/>
            <w:hideMark/>
          </w:tcPr>
          <w:p w:rsidR="00726AAE" w:rsidRPr="00726AAE" w:rsidRDefault="00726AAE" w:rsidP="00726AAE">
            <w:pPr>
              <w:spacing w:after="0" w:line="240" w:lineRule="auto"/>
              <w:rPr>
                <w:rFonts w:ascii="Times New Roman" w:eastAsia="Times New Roman" w:hAnsi="Times New Roman" w:cs="Times New Roman"/>
                <w:color w:val="000000"/>
                <w:sz w:val="18"/>
                <w:szCs w:val="18"/>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726AAE" w:rsidRPr="00726AAE" w:rsidRDefault="00726AAE" w:rsidP="00726AAE">
            <w:pPr>
              <w:spacing w:after="0" w:line="240" w:lineRule="auto"/>
              <w:rPr>
                <w:rFonts w:ascii="Times New Roman" w:eastAsia="Times New Roman" w:hAnsi="Times New Roman" w:cs="Times New Roman"/>
                <w:color w:val="000000"/>
                <w:sz w:val="18"/>
                <w:szCs w:val="18"/>
              </w:rPr>
            </w:pPr>
          </w:p>
        </w:tc>
        <w:tc>
          <w:tcPr>
            <w:tcW w:w="713" w:type="dxa"/>
            <w:vMerge/>
            <w:tcBorders>
              <w:top w:val="single" w:sz="4" w:space="0" w:color="auto"/>
              <w:left w:val="single" w:sz="4" w:space="0" w:color="auto"/>
              <w:bottom w:val="single" w:sz="4" w:space="0" w:color="auto"/>
              <w:right w:val="single" w:sz="4" w:space="0" w:color="auto"/>
            </w:tcBorders>
            <w:vAlign w:val="center"/>
            <w:hideMark/>
          </w:tcPr>
          <w:p w:rsidR="00726AAE" w:rsidRPr="00726AAE" w:rsidRDefault="00726AAE" w:rsidP="00726AAE">
            <w:pPr>
              <w:spacing w:after="0" w:line="240" w:lineRule="auto"/>
              <w:rPr>
                <w:rFonts w:ascii="Times New Roman" w:eastAsia="Times New Roman" w:hAnsi="Times New Roman" w:cs="Times New Roman"/>
                <w:color w:val="000000"/>
                <w:sz w:val="18"/>
                <w:szCs w:val="18"/>
              </w:rPr>
            </w:pPr>
          </w:p>
        </w:tc>
        <w:tc>
          <w:tcPr>
            <w:tcW w:w="1701" w:type="dxa"/>
            <w:tcBorders>
              <w:top w:val="single" w:sz="4" w:space="0" w:color="auto"/>
              <w:left w:val="nil"/>
              <w:bottom w:val="single" w:sz="4" w:space="0" w:color="auto"/>
              <w:right w:val="single" w:sz="4" w:space="0" w:color="auto"/>
            </w:tcBorders>
            <w:shd w:val="clear" w:color="auto" w:fill="auto"/>
            <w:hideMark/>
          </w:tcPr>
          <w:p w:rsidR="00726AAE" w:rsidRPr="00726AAE" w:rsidRDefault="00726AAE" w:rsidP="00726AAE">
            <w:pPr>
              <w:spacing w:after="0" w:line="240" w:lineRule="auto"/>
              <w:outlineLvl w:val="0"/>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 xml:space="preserve"> Средства бюджета Московской области </w:t>
            </w:r>
          </w:p>
        </w:tc>
        <w:tc>
          <w:tcPr>
            <w:tcW w:w="1372" w:type="dxa"/>
            <w:tcBorders>
              <w:top w:val="single" w:sz="4" w:space="0" w:color="auto"/>
              <w:left w:val="nil"/>
              <w:bottom w:val="single" w:sz="4" w:space="0" w:color="auto"/>
              <w:right w:val="single" w:sz="4" w:space="0" w:color="auto"/>
            </w:tcBorders>
            <w:shd w:val="clear" w:color="auto" w:fill="auto"/>
            <w:vAlign w:val="center"/>
            <w:hideMark/>
          </w:tcPr>
          <w:p w:rsidR="00726AAE" w:rsidRPr="00726AAE" w:rsidRDefault="00726AAE" w:rsidP="00726AAE">
            <w:pPr>
              <w:spacing w:after="0" w:line="240" w:lineRule="auto"/>
              <w:jc w:val="center"/>
              <w:outlineLvl w:val="0"/>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94 774,45</w:t>
            </w:r>
          </w:p>
        </w:tc>
        <w:tc>
          <w:tcPr>
            <w:tcW w:w="1418" w:type="dxa"/>
            <w:tcBorders>
              <w:top w:val="single" w:sz="4" w:space="0" w:color="auto"/>
              <w:left w:val="nil"/>
              <w:bottom w:val="single" w:sz="4" w:space="0" w:color="auto"/>
              <w:right w:val="single" w:sz="4" w:space="0" w:color="auto"/>
            </w:tcBorders>
            <w:shd w:val="clear" w:color="auto" w:fill="auto"/>
            <w:hideMark/>
          </w:tcPr>
          <w:p w:rsidR="00726AAE" w:rsidRPr="00726AAE" w:rsidRDefault="00726AAE" w:rsidP="00726AAE">
            <w:pPr>
              <w:spacing w:after="0" w:line="240" w:lineRule="auto"/>
              <w:jc w:val="center"/>
              <w:outlineLvl w:val="0"/>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0,00</w:t>
            </w:r>
          </w:p>
        </w:tc>
        <w:tc>
          <w:tcPr>
            <w:tcW w:w="1276" w:type="dxa"/>
            <w:tcBorders>
              <w:top w:val="single" w:sz="4" w:space="0" w:color="auto"/>
              <w:left w:val="nil"/>
              <w:bottom w:val="single" w:sz="4" w:space="0" w:color="auto"/>
              <w:right w:val="single" w:sz="4" w:space="0" w:color="auto"/>
            </w:tcBorders>
            <w:shd w:val="clear" w:color="auto" w:fill="auto"/>
            <w:hideMark/>
          </w:tcPr>
          <w:p w:rsidR="00726AAE" w:rsidRPr="00726AAE" w:rsidRDefault="00726AAE" w:rsidP="00726AAE">
            <w:pPr>
              <w:spacing w:after="0" w:line="240" w:lineRule="auto"/>
              <w:jc w:val="center"/>
              <w:outlineLvl w:val="0"/>
              <w:rPr>
                <w:rFonts w:ascii="Times New Roman" w:eastAsia="Times New Roman" w:hAnsi="Times New Roman" w:cs="Times New Roman"/>
                <w:b/>
                <w:bCs/>
                <w:color w:val="000000"/>
                <w:sz w:val="18"/>
                <w:szCs w:val="18"/>
              </w:rPr>
            </w:pPr>
            <w:r w:rsidRPr="00726AAE">
              <w:rPr>
                <w:rFonts w:ascii="Times New Roman" w:eastAsia="Times New Roman" w:hAnsi="Times New Roman" w:cs="Times New Roman"/>
                <w:b/>
                <w:bCs/>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hideMark/>
          </w:tcPr>
          <w:p w:rsidR="00726AAE" w:rsidRPr="00726AAE" w:rsidRDefault="00726AAE" w:rsidP="00726AAE">
            <w:pPr>
              <w:spacing w:after="0" w:line="240" w:lineRule="auto"/>
              <w:jc w:val="center"/>
              <w:outlineLvl w:val="0"/>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0,00</w:t>
            </w:r>
          </w:p>
        </w:tc>
        <w:tc>
          <w:tcPr>
            <w:tcW w:w="1275" w:type="dxa"/>
            <w:tcBorders>
              <w:top w:val="single" w:sz="4" w:space="0" w:color="auto"/>
              <w:left w:val="nil"/>
              <w:bottom w:val="single" w:sz="4" w:space="0" w:color="auto"/>
              <w:right w:val="single" w:sz="4" w:space="0" w:color="auto"/>
            </w:tcBorders>
            <w:shd w:val="clear" w:color="auto" w:fill="auto"/>
            <w:hideMark/>
          </w:tcPr>
          <w:p w:rsidR="00726AAE" w:rsidRPr="00726AAE" w:rsidRDefault="00726AAE" w:rsidP="00726AAE">
            <w:pPr>
              <w:spacing w:after="0" w:line="240" w:lineRule="auto"/>
              <w:jc w:val="center"/>
              <w:outlineLvl w:val="0"/>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0,00</w:t>
            </w:r>
          </w:p>
        </w:tc>
        <w:tc>
          <w:tcPr>
            <w:tcW w:w="1322" w:type="dxa"/>
            <w:tcBorders>
              <w:top w:val="single" w:sz="4" w:space="0" w:color="auto"/>
              <w:left w:val="nil"/>
              <w:bottom w:val="single" w:sz="4" w:space="0" w:color="auto"/>
              <w:right w:val="single" w:sz="4" w:space="0" w:color="auto"/>
            </w:tcBorders>
            <w:shd w:val="clear" w:color="auto" w:fill="auto"/>
            <w:noWrap/>
            <w:hideMark/>
          </w:tcPr>
          <w:p w:rsidR="00726AAE" w:rsidRPr="00726AAE" w:rsidRDefault="00726AAE" w:rsidP="00726AAE">
            <w:pPr>
              <w:spacing w:after="0" w:line="240" w:lineRule="auto"/>
              <w:jc w:val="center"/>
              <w:outlineLvl w:val="0"/>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726AAE" w:rsidRPr="00726AAE" w:rsidRDefault="00726AAE" w:rsidP="00726AAE">
            <w:pPr>
              <w:spacing w:after="0" w:line="240" w:lineRule="auto"/>
              <w:jc w:val="center"/>
              <w:outlineLvl w:val="0"/>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0,00</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726AAE" w:rsidRPr="00726AAE" w:rsidRDefault="00726AAE" w:rsidP="00726AAE">
            <w:pPr>
              <w:spacing w:after="0" w:line="240" w:lineRule="auto"/>
              <w:rPr>
                <w:rFonts w:ascii="Times New Roman" w:eastAsia="Times New Roman" w:hAnsi="Times New Roman" w:cs="Times New Roman"/>
                <w:color w:val="000000"/>
                <w:sz w:val="18"/>
                <w:szCs w:val="18"/>
              </w:rPr>
            </w:pPr>
          </w:p>
        </w:tc>
        <w:tc>
          <w:tcPr>
            <w:tcW w:w="946" w:type="dxa"/>
            <w:vMerge/>
            <w:tcBorders>
              <w:top w:val="single" w:sz="4" w:space="0" w:color="auto"/>
              <w:left w:val="single" w:sz="4" w:space="0" w:color="auto"/>
              <w:bottom w:val="single" w:sz="4" w:space="0" w:color="auto"/>
              <w:right w:val="single" w:sz="4" w:space="0" w:color="auto"/>
            </w:tcBorders>
            <w:vAlign w:val="center"/>
            <w:hideMark/>
          </w:tcPr>
          <w:p w:rsidR="00726AAE" w:rsidRPr="00726AAE" w:rsidRDefault="00726AAE" w:rsidP="00726AAE">
            <w:pPr>
              <w:spacing w:after="0" w:line="240" w:lineRule="auto"/>
              <w:rPr>
                <w:rFonts w:ascii="Times New Roman" w:eastAsia="Times New Roman" w:hAnsi="Times New Roman" w:cs="Times New Roman"/>
                <w:color w:val="000000"/>
                <w:sz w:val="18"/>
                <w:szCs w:val="18"/>
              </w:rPr>
            </w:pPr>
          </w:p>
        </w:tc>
      </w:tr>
      <w:tr w:rsidR="00726AAE" w:rsidRPr="00726AAE" w:rsidTr="00726AAE">
        <w:trPr>
          <w:trHeight w:val="675"/>
        </w:trPr>
        <w:tc>
          <w:tcPr>
            <w:tcW w:w="299" w:type="dxa"/>
            <w:vMerge/>
            <w:tcBorders>
              <w:top w:val="single" w:sz="4" w:space="0" w:color="auto"/>
              <w:left w:val="single" w:sz="4" w:space="0" w:color="auto"/>
              <w:bottom w:val="single" w:sz="4" w:space="0" w:color="auto"/>
              <w:right w:val="single" w:sz="4" w:space="0" w:color="auto"/>
            </w:tcBorders>
            <w:vAlign w:val="center"/>
            <w:hideMark/>
          </w:tcPr>
          <w:p w:rsidR="00726AAE" w:rsidRPr="00726AAE" w:rsidRDefault="00726AAE" w:rsidP="00726AAE">
            <w:pPr>
              <w:spacing w:after="0" w:line="240" w:lineRule="auto"/>
              <w:rPr>
                <w:rFonts w:ascii="Times New Roman" w:eastAsia="Times New Roman" w:hAnsi="Times New Roman" w:cs="Times New Roman"/>
                <w:color w:val="000000"/>
                <w:sz w:val="18"/>
                <w:szCs w:val="18"/>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726AAE" w:rsidRPr="00726AAE" w:rsidRDefault="00726AAE" w:rsidP="00726AAE">
            <w:pPr>
              <w:spacing w:after="0" w:line="240" w:lineRule="auto"/>
              <w:rPr>
                <w:rFonts w:ascii="Times New Roman" w:eastAsia="Times New Roman" w:hAnsi="Times New Roman" w:cs="Times New Roman"/>
                <w:color w:val="000000"/>
                <w:sz w:val="18"/>
                <w:szCs w:val="18"/>
              </w:rPr>
            </w:pPr>
          </w:p>
        </w:tc>
        <w:tc>
          <w:tcPr>
            <w:tcW w:w="713" w:type="dxa"/>
            <w:vMerge/>
            <w:tcBorders>
              <w:top w:val="single" w:sz="4" w:space="0" w:color="auto"/>
              <w:left w:val="single" w:sz="4" w:space="0" w:color="auto"/>
              <w:bottom w:val="single" w:sz="4" w:space="0" w:color="auto"/>
              <w:right w:val="single" w:sz="4" w:space="0" w:color="auto"/>
            </w:tcBorders>
            <w:vAlign w:val="center"/>
            <w:hideMark/>
          </w:tcPr>
          <w:p w:rsidR="00726AAE" w:rsidRPr="00726AAE" w:rsidRDefault="00726AAE" w:rsidP="00726AAE">
            <w:pPr>
              <w:spacing w:after="0" w:line="240" w:lineRule="auto"/>
              <w:rPr>
                <w:rFonts w:ascii="Times New Roman" w:eastAsia="Times New Roman" w:hAnsi="Times New Roman" w:cs="Times New Roman"/>
                <w:color w:val="000000"/>
                <w:sz w:val="18"/>
                <w:szCs w:val="18"/>
              </w:rPr>
            </w:pPr>
          </w:p>
        </w:tc>
        <w:tc>
          <w:tcPr>
            <w:tcW w:w="1701" w:type="dxa"/>
            <w:tcBorders>
              <w:top w:val="single" w:sz="4" w:space="0" w:color="auto"/>
              <w:left w:val="nil"/>
              <w:bottom w:val="single" w:sz="4" w:space="0" w:color="auto"/>
              <w:right w:val="single" w:sz="4" w:space="0" w:color="auto"/>
            </w:tcBorders>
            <w:shd w:val="clear" w:color="auto" w:fill="auto"/>
            <w:hideMark/>
          </w:tcPr>
          <w:p w:rsidR="00726AAE" w:rsidRPr="00726AAE" w:rsidRDefault="00726AAE" w:rsidP="00726AAE">
            <w:pPr>
              <w:spacing w:after="0" w:line="240" w:lineRule="auto"/>
              <w:outlineLvl w:val="0"/>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 xml:space="preserve"> Внебюджетные источники </w:t>
            </w:r>
          </w:p>
        </w:tc>
        <w:tc>
          <w:tcPr>
            <w:tcW w:w="1372" w:type="dxa"/>
            <w:tcBorders>
              <w:top w:val="single" w:sz="4" w:space="0" w:color="auto"/>
              <w:left w:val="nil"/>
              <w:bottom w:val="single" w:sz="4" w:space="0" w:color="auto"/>
              <w:right w:val="single" w:sz="4" w:space="0" w:color="auto"/>
            </w:tcBorders>
            <w:shd w:val="clear" w:color="auto" w:fill="auto"/>
            <w:vAlign w:val="center"/>
            <w:hideMark/>
          </w:tcPr>
          <w:p w:rsidR="00726AAE" w:rsidRPr="00726AAE" w:rsidRDefault="00726AAE" w:rsidP="00726AAE">
            <w:pPr>
              <w:spacing w:after="0" w:line="240" w:lineRule="auto"/>
              <w:jc w:val="center"/>
              <w:outlineLvl w:val="0"/>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0,00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26AAE" w:rsidRPr="00726AAE" w:rsidRDefault="00726AAE" w:rsidP="00726AAE">
            <w:pPr>
              <w:spacing w:after="0" w:line="240" w:lineRule="auto"/>
              <w:jc w:val="center"/>
              <w:outlineLvl w:val="0"/>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726AAE" w:rsidRPr="00726AAE" w:rsidRDefault="00726AAE" w:rsidP="00726AAE">
            <w:pPr>
              <w:spacing w:after="0" w:line="240" w:lineRule="auto"/>
              <w:jc w:val="center"/>
              <w:outlineLvl w:val="0"/>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26AAE" w:rsidRPr="00726AAE" w:rsidRDefault="00726AAE" w:rsidP="00726AAE">
            <w:pPr>
              <w:spacing w:after="0" w:line="240" w:lineRule="auto"/>
              <w:jc w:val="center"/>
              <w:outlineLvl w:val="0"/>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0,00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726AAE" w:rsidRPr="00726AAE" w:rsidRDefault="00726AAE" w:rsidP="00726AAE">
            <w:pPr>
              <w:spacing w:after="0" w:line="240" w:lineRule="auto"/>
              <w:jc w:val="center"/>
              <w:outlineLvl w:val="0"/>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0,00</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rsidR="00726AAE" w:rsidRPr="00726AAE" w:rsidRDefault="00726AAE" w:rsidP="00726AAE">
            <w:pPr>
              <w:spacing w:after="0" w:line="240" w:lineRule="auto"/>
              <w:jc w:val="center"/>
              <w:outlineLvl w:val="0"/>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26AAE" w:rsidRPr="00726AAE" w:rsidRDefault="00726AAE" w:rsidP="00726AAE">
            <w:pPr>
              <w:spacing w:after="0" w:line="240" w:lineRule="auto"/>
              <w:jc w:val="center"/>
              <w:outlineLvl w:val="0"/>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0,00</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726AAE" w:rsidRPr="00726AAE" w:rsidRDefault="00726AAE" w:rsidP="00726AAE">
            <w:pPr>
              <w:spacing w:after="0" w:line="240" w:lineRule="auto"/>
              <w:rPr>
                <w:rFonts w:ascii="Times New Roman" w:eastAsia="Times New Roman" w:hAnsi="Times New Roman" w:cs="Times New Roman"/>
                <w:color w:val="000000"/>
                <w:sz w:val="18"/>
                <w:szCs w:val="18"/>
              </w:rPr>
            </w:pPr>
          </w:p>
        </w:tc>
        <w:tc>
          <w:tcPr>
            <w:tcW w:w="946" w:type="dxa"/>
            <w:vMerge/>
            <w:tcBorders>
              <w:top w:val="single" w:sz="4" w:space="0" w:color="auto"/>
              <w:left w:val="single" w:sz="4" w:space="0" w:color="auto"/>
              <w:bottom w:val="single" w:sz="4" w:space="0" w:color="auto"/>
              <w:right w:val="single" w:sz="4" w:space="0" w:color="auto"/>
            </w:tcBorders>
            <w:vAlign w:val="center"/>
            <w:hideMark/>
          </w:tcPr>
          <w:p w:rsidR="00726AAE" w:rsidRPr="00726AAE" w:rsidRDefault="00726AAE" w:rsidP="00726AAE">
            <w:pPr>
              <w:spacing w:after="0" w:line="240" w:lineRule="auto"/>
              <w:rPr>
                <w:rFonts w:ascii="Times New Roman" w:eastAsia="Times New Roman" w:hAnsi="Times New Roman" w:cs="Times New Roman"/>
                <w:color w:val="000000"/>
                <w:sz w:val="18"/>
                <w:szCs w:val="18"/>
              </w:rPr>
            </w:pPr>
          </w:p>
        </w:tc>
      </w:tr>
      <w:tr w:rsidR="00726AAE" w:rsidRPr="00726AAE" w:rsidTr="00726AAE">
        <w:trPr>
          <w:trHeight w:val="510"/>
        </w:trPr>
        <w:tc>
          <w:tcPr>
            <w:tcW w:w="29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6AAE" w:rsidRPr="00726AAE" w:rsidRDefault="00726AAE" w:rsidP="00726AAE">
            <w:pPr>
              <w:spacing w:after="0" w:line="240" w:lineRule="auto"/>
              <w:jc w:val="center"/>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lastRenderedPageBreak/>
              <w:t xml:space="preserve"> 2 </w:t>
            </w:r>
          </w:p>
        </w:tc>
        <w:tc>
          <w:tcPr>
            <w:tcW w:w="141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26AAE" w:rsidRPr="00726AAE" w:rsidRDefault="00726AAE" w:rsidP="00726AAE">
            <w:pPr>
              <w:spacing w:after="0" w:line="240" w:lineRule="auto"/>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 xml:space="preserve"> Мероприятие 01.02.Содержание, ремонт и восстановление уличного освещения </w:t>
            </w:r>
          </w:p>
        </w:tc>
        <w:tc>
          <w:tcPr>
            <w:tcW w:w="71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26AAE" w:rsidRPr="00726AAE" w:rsidRDefault="00726AAE" w:rsidP="00726AAE">
            <w:pPr>
              <w:spacing w:after="0" w:line="240" w:lineRule="auto"/>
              <w:jc w:val="center"/>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 xml:space="preserve"> 2020-2024 </w:t>
            </w:r>
          </w:p>
        </w:tc>
        <w:tc>
          <w:tcPr>
            <w:tcW w:w="1701" w:type="dxa"/>
            <w:tcBorders>
              <w:top w:val="single" w:sz="4" w:space="0" w:color="auto"/>
              <w:left w:val="nil"/>
              <w:bottom w:val="single" w:sz="4" w:space="0" w:color="auto"/>
              <w:right w:val="single" w:sz="4" w:space="0" w:color="auto"/>
            </w:tcBorders>
            <w:shd w:val="clear" w:color="auto" w:fill="auto"/>
            <w:hideMark/>
          </w:tcPr>
          <w:p w:rsidR="00726AAE" w:rsidRPr="00726AAE" w:rsidRDefault="00726AAE" w:rsidP="00726AAE">
            <w:pPr>
              <w:spacing w:after="0" w:line="240" w:lineRule="auto"/>
              <w:rPr>
                <w:rFonts w:ascii="Times New Roman" w:eastAsia="Times New Roman" w:hAnsi="Times New Roman" w:cs="Times New Roman"/>
                <w:b/>
                <w:bCs/>
                <w:color w:val="000000"/>
                <w:sz w:val="18"/>
                <w:szCs w:val="18"/>
              </w:rPr>
            </w:pPr>
            <w:r w:rsidRPr="00726AAE">
              <w:rPr>
                <w:rFonts w:ascii="Times New Roman" w:eastAsia="Times New Roman" w:hAnsi="Times New Roman" w:cs="Times New Roman"/>
                <w:b/>
                <w:bCs/>
                <w:color w:val="000000"/>
                <w:sz w:val="18"/>
                <w:szCs w:val="18"/>
              </w:rPr>
              <w:t xml:space="preserve"> Итого: </w:t>
            </w: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726AAE" w:rsidRPr="00726AAE" w:rsidRDefault="00726AAE" w:rsidP="00726AAE">
            <w:pPr>
              <w:spacing w:after="0" w:line="240" w:lineRule="auto"/>
              <w:jc w:val="center"/>
              <w:rPr>
                <w:rFonts w:ascii="Times New Roman" w:eastAsia="Times New Roman" w:hAnsi="Times New Roman" w:cs="Times New Roman"/>
                <w:b/>
                <w:bCs/>
                <w:color w:val="000000"/>
                <w:sz w:val="18"/>
                <w:szCs w:val="18"/>
              </w:rPr>
            </w:pPr>
            <w:r w:rsidRPr="00726AAE">
              <w:rPr>
                <w:rFonts w:ascii="Times New Roman" w:eastAsia="Times New Roman" w:hAnsi="Times New Roman" w:cs="Times New Roman"/>
                <w:b/>
                <w:bCs/>
                <w:color w:val="000000"/>
                <w:sz w:val="18"/>
                <w:szCs w:val="18"/>
              </w:rPr>
              <w:t>43 117,36</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26AAE" w:rsidRPr="00726AAE" w:rsidRDefault="00726AAE" w:rsidP="00726AAE">
            <w:pPr>
              <w:spacing w:after="0" w:line="240" w:lineRule="auto"/>
              <w:jc w:val="center"/>
              <w:rPr>
                <w:rFonts w:ascii="Times New Roman" w:eastAsia="Times New Roman" w:hAnsi="Times New Roman" w:cs="Times New Roman"/>
                <w:b/>
                <w:bCs/>
                <w:color w:val="000000"/>
                <w:sz w:val="18"/>
                <w:szCs w:val="18"/>
              </w:rPr>
            </w:pPr>
            <w:r w:rsidRPr="00726AAE">
              <w:rPr>
                <w:rFonts w:ascii="Times New Roman" w:eastAsia="Times New Roman" w:hAnsi="Times New Roman" w:cs="Times New Roman"/>
                <w:b/>
                <w:bCs/>
                <w:color w:val="000000"/>
                <w:sz w:val="18"/>
                <w:szCs w:val="18"/>
              </w:rPr>
              <w:t>30 111,18</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726AAE" w:rsidRPr="00726AAE" w:rsidRDefault="00726AAE" w:rsidP="00726AAE">
            <w:pPr>
              <w:spacing w:after="0" w:line="240" w:lineRule="auto"/>
              <w:jc w:val="center"/>
              <w:rPr>
                <w:rFonts w:ascii="Times New Roman" w:eastAsia="Times New Roman" w:hAnsi="Times New Roman" w:cs="Times New Roman"/>
                <w:b/>
                <w:bCs/>
                <w:color w:val="000000"/>
                <w:sz w:val="18"/>
                <w:szCs w:val="18"/>
              </w:rPr>
            </w:pPr>
            <w:r w:rsidRPr="00726AAE">
              <w:rPr>
                <w:rFonts w:ascii="Times New Roman" w:eastAsia="Times New Roman" w:hAnsi="Times New Roman" w:cs="Times New Roman"/>
                <w:b/>
                <w:bCs/>
                <w:color w:val="000000"/>
                <w:sz w:val="18"/>
                <w:szCs w:val="18"/>
              </w:rPr>
              <w:t>25 117,42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26AAE" w:rsidRPr="00726AAE" w:rsidRDefault="00726AAE" w:rsidP="00726AAE">
            <w:pPr>
              <w:spacing w:after="0" w:line="240" w:lineRule="auto"/>
              <w:jc w:val="center"/>
              <w:rPr>
                <w:rFonts w:ascii="Times New Roman" w:eastAsia="Times New Roman" w:hAnsi="Times New Roman" w:cs="Times New Roman"/>
                <w:b/>
                <w:bCs/>
                <w:color w:val="000000"/>
                <w:sz w:val="18"/>
                <w:szCs w:val="18"/>
              </w:rPr>
            </w:pPr>
            <w:r w:rsidRPr="00726AAE">
              <w:rPr>
                <w:rFonts w:ascii="Times New Roman" w:eastAsia="Times New Roman" w:hAnsi="Times New Roman" w:cs="Times New Roman"/>
                <w:b/>
                <w:bCs/>
                <w:color w:val="000000"/>
                <w:sz w:val="18"/>
                <w:szCs w:val="18"/>
              </w:rPr>
              <w:t>4 993,76</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726AAE" w:rsidRPr="00726AAE" w:rsidRDefault="00726AAE" w:rsidP="00726AAE">
            <w:pPr>
              <w:spacing w:after="0" w:line="240" w:lineRule="auto"/>
              <w:jc w:val="center"/>
              <w:rPr>
                <w:rFonts w:ascii="Times New Roman" w:eastAsia="Times New Roman" w:hAnsi="Times New Roman" w:cs="Times New Roman"/>
                <w:b/>
                <w:bCs/>
                <w:color w:val="000000"/>
                <w:sz w:val="18"/>
                <w:szCs w:val="18"/>
              </w:rPr>
            </w:pPr>
            <w:r w:rsidRPr="00726AAE">
              <w:rPr>
                <w:rFonts w:ascii="Times New Roman" w:eastAsia="Times New Roman" w:hAnsi="Times New Roman" w:cs="Times New Roman"/>
                <w:b/>
                <w:bCs/>
                <w:color w:val="000000"/>
                <w:sz w:val="18"/>
                <w:szCs w:val="18"/>
              </w:rPr>
              <w:t>0,00</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rsidR="00726AAE" w:rsidRPr="00726AAE" w:rsidRDefault="00726AAE" w:rsidP="00726AAE">
            <w:pPr>
              <w:spacing w:after="0" w:line="240" w:lineRule="auto"/>
              <w:jc w:val="center"/>
              <w:rPr>
                <w:rFonts w:ascii="Times New Roman" w:eastAsia="Times New Roman" w:hAnsi="Times New Roman" w:cs="Times New Roman"/>
                <w:b/>
                <w:bCs/>
                <w:color w:val="000000"/>
                <w:sz w:val="18"/>
                <w:szCs w:val="18"/>
              </w:rPr>
            </w:pPr>
            <w:r w:rsidRPr="00726AAE">
              <w:rPr>
                <w:rFonts w:ascii="Times New Roman" w:eastAsia="Times New Roman" w:hAnsi="Times New Roman" w:cs="Times New Roman"/>
                <w:b/>
                <w:bCs/>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26AAE" w:rsidRPr="00726AAE" w:rsidRDefault="00726AAE" w:rsidP="00726AAE">
            <w:pPr>
              <w:spacing w:after="0" w:line="240" w:lineRule="auto"/>
              <w:jc w:val="center"/>
              <w:rPr>
                <w:rFonts w:ascii="Times New Roman" w:eastAsia="Times New Roman" w:hAnsi="Times New Roman" w:cs="Times New Roman"/>
                <w:b/>
                <w:bCs/>
                <w:color w:val="000000"/>
                <w:sz w:val="18"/>
                <w:szCs w:val="18"/>
              </w:rPr>
            </w:pPr>
            <w:r w:rsidRPr="00726AAE">
              <w:rPr>
                <w:rFonts w:ascii="Times New Roman" w:eastAsia="Times New Roman" w:hAnsi="Times New Roman" w:cs="Times New Roman"/>
                <w:b/>
                <w:bCs/>
                <w:color w:val="000000"/>
                <w:sz w:val="18"/>
                <w:szCs w:val="18"/>
              </w:rPr>
              <w:t>0,00</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26AAE" w:rsidRPr="00726AAE" w:rsidRDefault="00726AAE" w:rsidP="00726AAE">
            <w:pPr>
              <w:spacing w:after="0" w:line="240" w:lineRule="auto"/>
              <w:jc w:val="center"/>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 xml:space="preserve">МКУ "СБДХ", КСДДИБ, МБУ "Благоустройство" </w:t>
            </w:r>
          </w:p>
        </w:tc>
        <w:tc>
          <w:tcPr>
            <w:tcW w:w="94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26AAE" w:rsidRPr="00726AAE" w:rsidRDefault="00726AAE" w:rsidP="00726AAE">
            <w:pPr>
              <w:spacing w:after="0" w:line="240" w:lineRule="auto"/>
              <w:jc w:val="center"/>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строительство сетей, технологическое подключение к сетям, техническое обслуживание и ремонт линий наружного освещения</w:t>
            </w:r>
          </w:p>
        </w:tc>
      </w:tr>
      <w:tr w:rsidR="00726AAE" w:rsidRPr="00726AAE" w:rsidTr="00726AAE">
        <w:trPr>
          <w:trHeight w:val="1380"/>
        </w:trPr>
        <w:tc>
          <w:tcPr>
            <w:tcW w:w="299" w:type="dxa"/>
            <w:vMerge/>
            <w:tcBorders>
              <w:top w:val="single" w:sz="4" w:space="0" w:color="auto"/>
              <w:left w:val="single" w:sz="4" w:space="0" w:color="auto"/>
              <w:bottom w:val="single" w:sz="4" w:space="0" w:color="auto"/>
              <w:right w:val="single" w:sz="4" w:space="0" w:color="auto"/>
            </w:tcBorders>
            <w:vAlign w:val="center"/>
            <w:hideMark/>
          </w:tcPr>
          <w:p w:rsidR="00726AAE" w:rsidRPr="00726AAE" w:rsidRDefault="00726AAE" w:rsidP="00726AAE">
            <w:pPr>
              <w:spacing w:after="0" w:line="240" w:lineRule="auto"/>
              <w:rPr>
                <w:rFonts w:ascii="Times New Roman" w:eastAsia="Times New Roman" w:hAnsi="Times New Roman" w:cs="Times New Roman"/>
                <w:color w:val="000000"/>
                <w:sz w:val="18"/>
                <w:szCs w:val="18"/>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726AAE" w:rsidRPr="00726AAE" w:rsidRDefault="00726AAE" w:rsidP="00726AAE">
            <w:pPr>
              <w:spacing w:after="0" w:line="240" w:lineRule="auto"/>
              <w:rPr>
                <w:rFonts w:ascii="Times New Roman" w:eastAsia="Times New Roman" w:hAnsi="Times New Roman" w:cs="Times New Roman"/>
                <w:color w:val="000000"/>
                <w:sz w:val="18"/>
                <w:szCs w:val="18"/>
              </w:rPr>
            </w:pPr>
          </w:p>
        </w:tc>
        <w:tc>
          <w:tcPr>
            <w:tcW w:w="713" w:type="dxa"/>
            <w:vMerge/>
            <w:tcBorders>
              <w:top w:val="single" w:sz="4" w:space="0" w:color="auto"/>
              <w:left w:val="single" w:sz="4" w:space="0" w:color="auto"/>
              <w:bottom w:val="single" w:sz="4" w:space="0" w:color="auto"/>
              <w:right w:val="single" w:sz="4" w:space="0" w:color="auto"/>
            </w:tcBorders>
            <w:vAlign w:val="center"/>
            <w:hideMark/>
          </w:tcPr>
          <w:p w:rsidR="00726AAE" w:rsidRPr="00726AAE" w:rsidRDefault="00726AAE" w:rsidP="00726AAE">
            <w:pPr>
              <w:spacing w:after="0" w:line="240" w:lineRule="auto"/>
              <w:rPr>
                <w:rFonts w:ascii="Times New Roman" w:eastAsia="Times New Roman" w:hAnsi="Times New Roman" w:cs="Times New Roman"/>
                <w:color w:val="000000"/>
                <w:sz w:val="18"/>
                <w:szCs w:val="18"/>
              </w:rPr>
            </w:pPr>
          </w:p>
        </w:tc>
        <w:tc>
          <w:tcPr>
            <w:tcW w:w="1701" w:type="dxa"/>
            <w:tcBorders>
              <w:top w:val="single" w:sz="4" w:space="0" w:color="auto"/>
              <w:left w:val="nil"/>
              <w:bottom w:val="single" w:sz="4" w:space="0" w:color="auto"/>
              <w:right w:val="single" w:sz="4" w:space="0" w:color="auto"/>
            </w:tcBorders>
            <w:shd w:val="clear" w:color="auto" w:fill="auto"/>
            <w:hideMark/>
          </w:tcPr>
          <w:p w:rsidR="00726AAE" w:rsidRPr="00726AAE" w:rsidRDefault="00726AAE" w:rsidP="00726AAE">
            <w:pPr>
              <w:spacing w:after="0" w:line="240" w:lineRule="auto"/>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 xml:space="preserve"> Средства бюджета городского округа Электросталь Московской области </w:t>
            </w: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726AAE" w:rsidRPr="00726AAE" w:rsidRDefault="00726AAE" w:rsidP="00726AAE">
            <w:pPr>
              <w:spacing w:after="0" w:line="240" w:lineRule="auto"/>
              <w:jc w:val="center"/>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43 117,36</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26AAE" w:rsidRPr="00726AAE" w:rsidRDefault="00726AAE" w:rsidP="00726AAE">
            <w:pPr>
              <w:spacing w:after="0" w:line="240" w:lineRule="auto"/>
              <w:jc w:val="center"/>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30 111,18</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726AAE" w:rsidRPr="00726AAE" w:rsidRDefault="00726AAE" w:rsidP="00726AAE">
            <w:pPr>
              <w:spacing w:after="0" w:line="240" w:lineRule="auto"/>
              <w:jc w:val="center"/>
              <w:rPr>
                <w:rFonts w:ascii="Times New Roman" w:eastAsia="Times New Roman" w:hAnsi="Times New Roman" w:cs="Times New Roman"/>
                <w:b/>
                <w:bCs/>
                <w:color w:val="000000"/>
                <w:sz w:val="18"/>
                <w:szCs w:val="18"/>
              </w:rPr>
            </w:pPr>
            <w:r w:rsidRPr="00726AAE">
              <w:rPr>
                <w:rFonts w:ascii="Times New Roman" w:eastAsia="Times New Roman" w:hAnsi="Times New Roman" w:cs="Times New Roman"/>
                <w:b/>
                <w:bCs/>
                <w:color w:val="000000"/>
                <w:sz w:val="18"/>
                <w:szCs w:val="18"/>
              </w:rPr>
              <w:t>25 117,42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26AAE" w:rsidRPr="00726AAE" w:rsidRDefault="00726AAE" w:rsidP="00726AAE">
            <w:pPr>
              <w:spacing w:after="0" w:line="240" w:lineRule="auto"/>
              <w:jc w:val="center"/>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4 993,76</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726AAE" w:rsidRPr="00726AAE" w:rsidRDefault="00726AAE" w:rsidP="00726AAE">
            <w:pPr>
              <w:spacing w:after="0" w:line="240" w:lineRule="auto"/>
              <w:jc w:val="center"/>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0,00</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rsidR="00726AAE" w:rsidRPr="00726AAE" w:rsidRDefault="00726AAE" w:rsidP="00726AAE">
            <w:pPr>
              <w:spacing w:after="0" w:line="240" w:lineRule="auto"/>
              <w:jc w:val="center"/>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26AAE" w:rsidRPr="00726AAE" w:rsidRDefault="00726AAE" w:rsidP="00726AAE">
            <w:pPr>
              <w:spacing w:after="0" w:line="240" w:lineRule="auto"/>
              <w:jc w:val="center"/>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0,00</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726AAE" w:rsidRPr="00726AAE" w:rsidRDefault="00726AAE" w:rsidP="00726AAE">
            <w:pPr>
              <w:spacing w:after="0" w:line="240" w:lineRule="auto"/>
              <w:rPr>
                <w:rFonts w:ascii="Times New Roman" w:eastAsia="Times New Roman" w:hAnsi="Times New Roman" w:cs="Times New Roman"/>
                <w:color w:val="000000"/>
                <w:sz w:val="18"/>
                <w:szCs w:val="18"/>
              </w:rPr>
            </w:pPr>
          </w:p>
        </w:tc>
        <w:tc>
          <w:tcPr>
            <w:tcW w:w="946" w:type="dxa"/>
            <w:vMerge/>
            <w:tcBorders>
              <w:top w:val="single" w:sz="4" w:space="0" w:color="auto"/>
              <w:left w:val="single" w:sz="4" w:space="0" w:color="auto"/>
              <w:bottom w:val="single" w:sz="4" w:space="0" w:color="auto"/>
              <w:right w:val="single" w:sz="4" w:space="0" w:color="auto"/>
            </w:tcBorders>
            <w:vAlign w:val="center"/>
            <w:hideMark/>
          </w:tcPr>
          <w:p w:rsidR="00726AAE" w:rsidRPr="00726AAE" w:rsidRDefault="00726AAE" w:rsidP="00726AAE">
            <w:pPr>
              <w:spacing w:after="0" w:line="240" w:lineRule="auto"/>
              <w:rPr>
                <w:rFonts w:ascii="Times New Roman" w:eastAsia="Times New Roman" w:hAnsi="Times New Roman" w:cs="Times New Roman"/>
                <w:color w:val="000000"/>
                <w:sz w:val="18"/>
                <w:szCs w:val="18"/>
              </w:rPr>
            </w:pPr>
          </w:p>
        </w:tc>
      </w:tr>
      <w:tr w:rsidR="00726AAE" w:rsidRPr="00726AAE" w:rsidTr="00726AAE">
        <w:trPr>
          <w:trHeight w:val="885"/>
        </w:trPr>
        <w:tc>
          <w:tcPr>
            <w:tcW w:w="299" w:type="dxa"/>
            <w:vMerge/>
            <w:tcBorders>
              <w:top w:val="single" w:sz="4" w:space="0" w:color="auto"/>
              <w:left w:val="single" w:sz="4" w:space="0" w:color="auto"/>
              <w:bottom w:val="single" w:sz="4" w:space="0" w:color="auto"/>
              <w:right w:val="single" w:sz="4" w:space="0" w:color="auto"/>
            </w:tcBorders>
            <w:vAlign w:val="center"/>
            <w:hideMark/>
          </w:tcPr>
          <w:p w:rsidR="00726AAE" w:rsidRPr="00726AAE" w:rsidRDefault="00726AAE" w:rsidP="00726AAE">
            <w:pPr>
              <w:spacing w:after="0" w:line="240" w:lineRule="auto"/>
              <w:rPr>
                <w:rFonts w:ascii="Times New Roman" w:eastAsia="Times New Roman" w:hAnsi="Times New Roman" w:cs="Times New Roman"/>
                <w:color w:val="000000"/>
                <w:sz w:val="18"/>
                <w:szCs w:val="18"/>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726AAE" w:rsidRPr="00726AAE" w:rsidRDefault="00726AAE" w:rsidP="00726AAE">
            <w:pPr>
              <w:spacing w:after="0" w:line="240" w:lineRule="auto"/>
              <w:rPr>
                <w:rFonts w:ascii="Times New Roman" w:eastAsia="Times New Roman" w:hAnsi="Times New Roman" w:cs="Times New Roman"/>
                <w:color w:val="000000"/>
                <w:sz w:val="18"/>
                <w:szCs w:val="18"/>
              </w:rPr>
            </w:pPr>
          </w:p>
        </w:tc>
        <w:tc>
          <w:tcPr>
            <w:tcW w:w="713" w:type="dxa"/>
            <w:vMerge/>
            <w:tcBorders>
              <w:top w:val="single" w:sz="4" w:space="0" w:color="auto"/>
              <w:left w:val="single" w:sz="4" w:space="0" w:color="auto"/>
              <w:bottom w:val="single" w:sz="4" w:space="0" w:color="auto"/>
              <w:right w:val="single" w:sz="4" w:space="0" w:color="auto"/>
            </w:tcBorders>
            <w:vAlign w:val="center"/>
            <w:hideMark/>
          </w:tcPr>
          <w:p w:rsidR="00726AAE" w:rsidRPr="00726AAE" w:rsidRDefault="00726AAE" w:rsidP="00726AAE">
            <w:pPr>
              <w:spacing w:after="0" w:line="240" w:lineRule="auto"/>
              <w:rPr>
                <w:rFonts w:ascii="Times New Roman" w:eastAsia="Times New Roman" w:hAnsi="Times New Roman" w:cs="Times New Roman"/>
                <w:color w:val="000000"/>
                <w:sz w:val="18"/>
                <w:szCs w:val="18"/>
              </w:rPr>
            </w:pPr>
          </w:p>
        </w:tc>
        <w:tc>
          <w:tcPr>
            <w:tcW w:w="1701" w:type="dxa"/>
            <w:tcBorders>
              <w:top w:val="single" w:sz="4" w:space="0" w:color="auto"/>
              <w:left w:val="nil"/>
              <w:bottom w:val="single" w:sz="4" w:space="0" w:color="auto"/>
              <w:right w:val="single" w:sz="4" w:space="0" w:color="auto"/>
            </w:tcBorders>
            <w:shd w:val="clear" w:color="auto" w:fill="auto"/>
            <w:hideMark/>
          </w:tcPr>
          <w:p w:rsidR="00726AAE" w:rsidRPr="00726AAE" w:rsidRDefault="00726AAE" w:rsidP="00726AAE">
            <w:pPr>
              <w:spacing w:after="0" w:line="240" w:lineRule="auto"/>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 xml:space="preserve"> Средства бюджета Московской области </w:t>
            </w: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726AAE" w:rsidRPr="00726AAE" w:rsidRDefault="00726AAE" w:rsidP="00726AAE">
            <w:pPr>
              <w:spacing w:after="0" w:line="240" w:lineRule="auto"/>
              <w:jc w:val="center"/>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0,00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26AAE" w:rsidRPr="00726AAE" w:rsidRDefault="00726AAE" w:rsidP="00726AAE">
            <w:pPr>
              <w:spacing w:after="0" w:line="240" w:lineRule="auto"/>
              <w:jc w:val="center"/>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726AAE" w:rsidRPr="00726AAE" w:rsidRDefault="00726AAE" w:rsidP="00726AAE">
            <w:pPr>
              <w:spacing w:after="0" w:line="240" w:lineRule="auto"/>
              <w:jc w:val="center"/>
              <w:rPr>
                <w:rFonts w:ascii="Times New Roman" w:eastAsia="Times New Roman" w:hAnsi="Times New Roman" w:cs="Times New Roman"/>
                <w:b/>
                <w:bCs/>
                <w:color w:val="000000"/>
                <w:sz w:val="18"/>
                <w:szCs w:val="18"/>
              </w:rPr>
            </w:pPr>
            <w:r w:rsidRPr="00726AAE">
              <w:rPr>
                <w:rFonts w:ascii="Times New Roman" w:eastAsia="Times New Roman" w:hAnsi="Times New Roman" w:cs="Times New Roman"/>
                <w:b/>
                <w:bCs/>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26AAE" w:rsidRPr="00726AAE" w:rsidRDefault="00726AAE" w:rsidP="00726AAE">
            <w:pPr>
              <w:spacing w:after="0" w:line="240" w:lineRule="auto"/>
              <w:jc w:val="center"/>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0,00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726AAE" w:rsidRPr="00726AAE" w:rsidRDefault="00726AAE" w:rsidP="00726AAE">
            <w:pPr>
              <w:spacing w:after="0" w:line="240" w:lineRule="auto"/>
              <w:jc w:val="center"/>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0,00</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rsidR="00726AAE" w:rsidRPr="00726AAE" w:rsidRDefault="00726AAE" w:rsidP="00726AAE">
            <w:pPr>
              <w:spacing w:after="0" w:line="240" w:lineRule="auto"/>
              <w:jc w:val="center"/>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26AAE" w:rsidRPr="00726AAE" w:rsidRDefault="00726AAE" w:rsidP="00726AAE">
            <w:pPr>
              <w:spacing w:after="0" w:line="240" w:lineRule="auto"/>
              <w:jc w:val="center"/>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0,00</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726AAE" w:rsidRPr="00726AAE" w:rsidRDefault="00726AAE" w:rsidP="00726AAE">
            <w:pPr>
              <w:spacing w:after="0" w:line="240" w:lineRule="auto"/>
              <w:rPr>
                <w:rFonts w:ascii="Times New Roman" w:eastAsia="Times New Roman" w:hAnsi="Times New Roman" w:cs="Times New Roman"/>
                <w:color w:val="000000"/>
                <w:sz w:val="18"/>
                <w:szCs w:val="18"/>
              </w:rPr>
            </w:pPr>
          </w:p>
        </w:tc>
        <w:tc>
          <w:tcPr>
            <w:tcW w:w="946" w:type="dxa"/>
            <w:vMerge/>
            <w:tcBorders>
              <w:top w:val="single" w:sz="4" w:space="0" w:color="auto"/>
              <w:left w:val="single" w:sz="4" w:space="0" w:color="auto"/>
              <w:bottom w:val="single" w:sz="4" w:space="0" w:color="auto"/>
              <w:right w:val="single" w:sz="4" w:space="0" w:color="auto"/>
            </w:tcBorders>
            <w:vAlign w:val="center"/>
            <w:hideMark/>
          </w:tcPr>
          <w:p w:rsidR="00726AAE" w:rsidRPr="00726AAE" w:rsidRDefault="00726AAE" w:rsidP="00726AAE">
            <w:pPr>
              <w:spacing w:after="0" w:line="240" w:lineRule="auto"/>
              <w:rPr>
                <w:rFonts w:ascii="Times New Roman" w:eastAsia="Times New Roman" w:hAnsi="Times New Roman" w:cs="Times New Roman"/>
                <w:color w:val="000000"/>
                <w:sz w:val="18"/>
                <w:szCs w:val="18"/>
              </w:rPr>
            </w:pPr>
          </w:p>
        </w:tc>
      </w:tr>
      <w:tr w:rsidR="00726AAE" w:rsidRPr="00726AAE" w:rsidTr="00726AAE">
        <w:trPr>
          <w:trHeight w:val="525"/>
        </w:trPr>
        <w:tc>
          <w:tcPr>
            <w:tcW w:w="29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6AAE" w:rsidRPr="00726AAE" w:rsidRDefault="00726AAE" w:rsidP="00726AAE">
            <w:pPr>
              <w:spacing w:after="0" w:line="240" w:lineRule="auto"/>
              <w:jc w:val="center"/>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 xml:space="preserve"> 3 </w:t>
            </w:r>
          </w:p>
        </w:tc>
        <w:tc>
          <w:tcPr>
            <w:tcW w:w="141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26AAE" w:rsidRPr="00726AAE" w:rsidRDefault="00726AAE" w:rsidP="00726AAE">
            <w:pPr>
              <w:spacing w:after="0" w:line="240" w:lineRule="auto"/>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 xml:space="preserve"> Мероприятие 01.03 Организация благоустройства территории городского округа в части ремонта асфальтового покрытия дворовых территорий </w:t>
            </w:r>
          </w:p>
        </w:tc>
        <w:tc>
          <w:tcPr>
            <w:tcW w:w="71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26AAE" w:rsidRPr="00726AAE" w:rsidRDefault="00726AAE" w:rsidP="00726AAE">
            <w:pPr>
              <w:spacing w:after="0" w:line="240" w:lineRule="auto"/>
              <w:jc w:val="center"/>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 xml:space="preserve"> 2020-2024 </w:t>
            </w:r>
          </w:p>
        </w:tc>
        <w:tc>
          <w:tcPr>
            <w:tcW w:w="1701" w:type="dxa"/>
            <w:tcBorders>
              <w:top w:val="single" w:sz="4" w:space="0" w:color="auto"/>
              <w:left w:val="nil"/>
              <w:bottom w:val="single" w:sz="4" w:space="0" w:color="auto"/>
              <w:right w:val="single" w:sz="4" w:space="0" w:color="auto"/>
            </w:tcBorders>
            <w:shd w:val="clear" w:color="auto" w:fill="auto"/>
            <w:hideMark/>
          </w:tcPr>
          <w:p w:rsidR="00726AAE" w:rsidRPr="00726AAE" w:rsidRDefault="00726AAE" w:rsidP="00726AAE">
            <w:pPr>
              <w:spacing w:after="0" w:line="240" w:lineRule="auto"/>
              <w:rPr>
                <w:rFonts w:ascii="Times New Roman" w:eastAsia="Times New Roman" w:hAnsi="Times New Roman" w:cs="Times New Roman"/>
                <w:b/>
                <w:bCs/>
                <w:color w:val="000000"/>
                <w:sz w:val="18"/>
                <w:szCs w:val="18"/>
              </w:rPr>
            </w:pPr>
            <w:r w:rsidRPr="00726AAE">
              <w:rPr>
                <w:rFonts w:ascii="Times New Roman" w:eastAsia="Times New Roman" w:hAnsi="Times New Roman" w:cs="Times New Roman"/>
                <w:b/>
                <w:bCs/>
                <w:color w:val="000000"/>
                <w:sz w:val="18"/>
                <w:szCs w:val="18"/>
              </w:rPr>
              <w:t xml:space="preserve"> Итого: </w:t>
            </w: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726AAE" w:rsidRPr="00726AAE" w:rsidRDefault="00726AAE" w:rsidP="00726AAE">
            <w:pPr>
              <w:spacing w:after="0" w:line="240" w:lineRule="auto"/>
              <w:jc w:val="center"/>
              <w:rPr>
                <w:rFonts w:ascii="Times New Roman" w:eastAsia="Times New Roman" w:hAnsi="Times New Roman" w:cs="Times New Roman"/>
                <w:b/>
                <w:bCs/>
                <w:color w:val="000000"/>
                <w:sz w:val="18"/>
                <w:szCs w:val="18"/>
              </w:rPr>
            </w:pPr>
            <w:r w:rsidRPr="00726AAE">
              <w:rPr>
                <w:rFonts w:ascii="Times New Roman" w:eastAsia="Times New Roman" w:hAnsi="Times New Roman" w:cs="Times New Roman"/>
                <w:b/>
                <w:bCs/>
                <w:color w:val="000000"/>
                <w:sz w:val="18"/>
                <w:szCs w:val="18"/>
              </w:rPr>
              <w:t>47 282,04</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26AAE" w:rsidRPr="00726AAE" w:rsidRDefault="00726AAE" w:rsidP="00726AAE">
            <w:pPr>
              <w:spacing w:after="0" w:line="240" w:lineRule="auto"/>
              <w:jc w:val="center"/>
              <w:rPr>
                <w:rFonts w:ascii="Times New Roman" w:eastAsia="Times New Roman" w:hAnsi="Times New Roman" w:cs="Times New Roman"/>
                <w:b/>
                <w:bCs/>
                <w:color w:val="000000"/>
                <w:sz w:val="18"/>
                <w:szCs w:val="18"/>
              </w:rPr>
            </w:pPr>
            <w:r w:rsidRPr="00726AAE">
              <w:rPr>
                <w:rFonts w:ascii="Times New Roman" w:eastAsia="Times New Roman" w:hAnsi="Times New Roman" w:cs="Times New Roman"/>
                <w:b/>
                <w:bCs/>
                <w:color w:val="000000"/>
                <w:sz w:val="18"/>
                <w:szCs w:val="18"/>
              </w:rPr>
              <w:t>31 218,24</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726AAE" w:rsidRPr="00726AAE" w:rsidRDefault="00726AAE" w:rsidP="00726AAE">
            <w:pPr>
              <w:spacing w:after="0" w:line="240" w:lineRule="auto"/>
              <w:jc w:val="center"/>
              <w:rPr>
                <w:rFonts w:ascii="Times New Roman" w:eastAsia="Times New Roman" w:hAnsi="Times New Roman" w:cs="Times New Roman"/>
                <w:b/>
                <w:bCs/>
                <w:color w:val="000000"/>
                <w:sz w:val="18"/>
                <w:szCs w:val="18"/>
              </w:rPr>
            </w:pPr>
            <w:r w:rsidRPr="00726AAE">
              <w:rPr>
                <w:rFonts w:ascii="Times New Roman" w:eastAsia="Times New Roman" w:hAnsi="Times New Roman" w:cs="Times New Roman"/>
                <w:b/>
                <w:bCs/>
                <w:color w:val="000000"/>
                <w:sz w:val="18"/>
                <w:szCs w:val="18"/>
              </w:rPr>
              <w:t>25 439,49</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26AAE" w:rsidRPr="00726AAE" w:rsidRDefault="00726AAE" w:rsidP="00726AAE">
            <w:pPr>
              <w:spacing w:after="0" w:line="240" w:lineRule="auto"/>
              <w:jc w:val="center"/>
              <w:rPr>
                <w:rFonts w:ascii="Times New Roman" w:eastAsia="Times New Roman" w:hAnsi="Times New Roman" w:cs="Times New Roman"/>
                <w:b/>
                <w:bCs/>
                <w:color w:val="000000"/>
                <w:sz w:val="18"/>
                <w:szCs w:val="18"/>
              </w:rPr>
            </w:pPr>
            <w:r w:rsidRPr="00726AAE">
              <w:rPr>
                <w:rFonts w:ascii="Times New Roman" w:eastAsia="Times New Roman" w:hAnsi="Times New Roman" w:cs="Times New Roman"/>
                <w:b/>
                <w:bCs/>
                <w:color w:val="000000"/>
                <w:sz w:val="18"/>
                <w:szCs w:val="18"/>
              </w:rPr>
              <w:t>1 500,00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726AAE" w:rsidRPr="00726AAE" w:rsidRDefault="00726AAE" w:rsidP="00726AAE">
            <w:pPr>
              <w:spacing w:after="0" w:line="240" w:lineRule="auto"/>
              <w:jc w:val="center"/>
              <w:rPr>
                <w:rFonts w:ascii="Times New Roman" w:eastAsia="Times New Roman" w:hAnsi="Times New Roman" w:cs="Times New Roman"/>
                <w:b/>
                <w:bCs/>
                <w:color w:val="000000"/>
                <w:sz w:val="18"/>
                <w:szCs w:val="18"/>
              </w:rPr>
            </w:pPr>
            <w:r w:rsidRPr="00726AAE">
              <w:rPr>
                <w:rFonts w:ascii="Times New Roman" w:eastAsia="Times New Roman" w:hAnsi="Times New Roman" w:cs="Times New Roman"/>
                <w:b/>
                <w:bCs/>
                <w:color w:val="000000"/>
                <w:sz w:val="18"/>
                <w:szCs w:val="18"/>
              </w:rPr>
              <w:t>1 050,00</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rsidR="00726AAE" w:rsidRPr="00726AAE" w:rsidRDefault="00726AAE" w:rsidP="00726AAE">
            <w:pPr>
              <w:spacing w:after="0" w:line="240" w:lineRule="auto"/>
              <w:jc w:val="center"/>
              <w:rPr>
                <w:rFonts w:ascii="Times New Roman" w:eastAsia="Times New Roman" w:hAnsi="Times New Roman" w:cs="Times New Roman"/>
                <w:b/>
                <w:bCs/>
                <w:color w:val="000000"/>
                <w:sz w:val="18"/>
                <w:szCs w:val="18"/>
              </w:rPr>
            </w:pPr>
            <w:r w:rsidRPr="00726AAE">
              <w:rPr>
                <w:rFonts w:ascii="Times New Roman" w:eastAsia="Times New Roman" w:hAnsi="Times New Roman" w:cs="Times New Roman"/>
                <w:b/>
                <w:bCs/>
                <w:color w:val="000000"/>
                <w:sz w:val="18"/>
                <w:szCs w:val="18"/>
              </w:rPr>
              <w:t>1 575,00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26AAE" w:rsidRPr="00726AAE" w:rsidRDefault="00726AAE" w:rsidP="00726AAE">
            <w:pPr>
              <w:spacing w:after="0" w:line="240" w:lineRule="auto"/>
              <w:jc w:val="center"/>
              <w:rPr>
                <w:rFonts w:ascii="Times New Roman" w:eastAsia="Times New Roman" w:hAnsi="Times New Roman" w:cs="Times New Roman"/>
                <w:b/>
                <w:bCs/>
                <w:color w:val="000000"/>
                <w:sz w:val="18"/>
                <w:szCs w:val="18"/>
              </w:rPr>
            </w:pPr>
            <w:r w:rsidRPr="00726AAE">
              <w:rPr>
                <w:rFonts w:ascii="Times New Roman" w:eastAsia="Times New Roman" w:hAnsi="Times New Roman" w:cs="Times New Roman"/>
                <w:b/>
                <w:bCs/>
                <w:color w:val="000000"/>
                <w:sz w:val="18"/>
                <w:szCs w:val="18"/>
              </w:rPr>
              <w:t>1 653,75</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26AAE" w:rsidRPr="00726AAE" w:rsidRDefault="00726AAE" w:rsidP="00726AAE">
            <w:pPr>
              <w:spacing w:after="0" w:line="240" w:lineRule="auto"/>
              <w:jc w:val="center"/>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 xml:space="preserve">МКУ "СБДХ", МБУ "Благоустройство"  </w:t>
            </w:r>
          </w:p>
        </w:tc>
        <w:tc>
          <w:tcPr>
            <w:tcW w:w="94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26AAE" w:rsidRPr="00726AAE" w:rsidRDefault="00726AAE" w:rsidP="00726AAE">
            <w:pPr>
              <w:spacing w:after="0" w:line="240" w:lineRule="auto"/>
              <w:jc w:val="center"/>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Ямочный ремонт</w:t>
            </w:r>
          </w:p>
        </w:tc>
      </w:tr>
      <w:tr w:rsidR="00726AAE" w:rsidRPr="00726AAE" w:rsidTr="00862A6A">
        <w:trPr>
          <w:trHeight w:val="977"/>
        </w:trPr>
        <w:tc>
          <w:tcPr>
            <w:tcW w:w="299" w:type="dxa"/>
            <w:vMerge/>
            <w:tcBorders>
              <w:top w:val="single" w:sz="4" w:space="0" w:color="auto"/>
              <w:left w:val="single" w:sz="4" w:space="0" w:color="auto"/>
              <w:bottom w:val="single" w:sz="4" w:space="0" w:color="auto"/>
              <w:right w:val="single" w:sz="4" w:space="0" w:color="auto"/>
            </w:tcBorders>
            <w:vAlign w:val="center"/>
            <w:hideMark/>
          </w:tcPr>
          <w:p w:rsidR="00726AAE" w:rsidRPr="00726AAE" w:rsidRDefault="00726AAE" w:rsidP="00726AAE">
            <w:pPr>
              <w:spacing w:after="0" w:line="240" w:lineRule="auto"/>
              <w:rPr>
                <w:rFonts w:ascii="Times New Roman" w:eastAsia="Times New Roman" w:hAnsi="Times New Roman" w:cs="Times New Roman"/>
                <w:color w:val="000000"/>
                <w:sz w:val="18"/>
                <w:szCs w:val="18"/>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726AAE" w:rsidRPr="00726AAE" w:rsidRDefault="00726AAE" w:rsidP="00726AAE">
            <w:pPr>
              <w:spacing w:after="0" w:line="240" w:lineRule="auto"/>
              <w:rPr>
                <w:rFonts w:ascii="Times New Roman" w:eastAsia="Times New Roman" w:hAnsi="Times New Roman" w:cs="Times New Roman"/>
                <w:color w:val="000000"/>
                <w:sz w:val="18"/>
                <w:szCs w:val="18"/>
              </w:rPr>
            </w:pPr>
          </w:p>
        </w:tc>
        <w:tc>
          <w:tcPr>
            <w:tcW w:w="713" w:type="dxa"/>
            <w:vMerge/>
            <w:tcBorders>
              <w:top w:val="single" w:sz="4" w:space="0" w:color="auto"/>
              <w:left w:val="single" w:sz="4" w:space="0" w:color="auto"/>
              <w:bottom w:val="single" w:sz="4" w:space="0" w:color="auto"/>
              <w:right w:val="single" w:sz="4" w:space="0" w:color="auto"/>
            </w:tcBorders>
            <w:vAlign w:val="center"/>
            <w:hideMark/>
          </w:tcPr>
          <w:p w:rsidR="00726AAE" w:rsidRPr="00726AAE" w:rsidRDefault="00726AAE" w:rsidP="00726AAE">
            <w:pPr>
              <w:spacing w:after="0" w:line="240" w:lineRule="auto"/>
              <w:rPr>
                <w:rFonts w:ascii="Times New Roman" w:eastAsia="Times New Roman" w:hAnsi="Times New Roman" w:cs="Times New Roman"/>
                <w:color w:val="000000"/>
                <w:sz w:val="18"/>
                <w:szCs w:val="18"/>
              </w:rPr>
            </w:pPr>
          </w:p>
        </w:tc>
        <w:tc>
          <w:tcPr>
            <w:tcW w:w="1701" w:type="dxa"/>
            <w:tcBorders>
              <w:top w:val="single" w:sz="4" w:space="0" w:color="auto"/>
              <w:left w:val="nil"/>
              <w:bottom w:val="single" w:sz="4" w:space="0" w:color="auto"/>
              <w:right w:val="single" w:sz="4" w:space="0" w:color="auto"/>
            </w:tcBorders>
            <w:shd w:val="clear" w:color="auto" w:fill="auto"/>
            <w:hideMark/>
          </w:tcPr>
          <w:p w:rsidR="00726AAE" w:rsidRPr="00726AAE" w:rsidRDefault="00726AAE" w:rsidP="00726AAE">
            <w:pPr>
              <w:spacing w:after="0" w:line="240" w:lineRule="auto"/>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 xml:space="preserve"> Средства бюджета городского округа Электросталь Московской области </w:t>
            </w: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726AAE" w:rsidRPr="00726AAE" w:rsidRDefault="00726AAE" w:rsidP="00726AAE">
            <w:pPr>
              <w:spacing w:after="0" w:line="240" w:lineRule="auto"/>
              <w:jc w:val="center"/>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47 282,04</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26AAE" w:rsidRPr="00726AAE" w:rsidRDefault="00726AAE" w:rsidP="00726AAE">
            <w:pPr>
              <w:spacing w:after="0" w:line="240" w:lineRule="auto"/>
              <w:jc w:val="center"/>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31 218,24</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726AAE" w:rsidRPr="00726AAE" w:rsidRDefault="00726AAE" w:rsidP="00726AAE">
            <w:pPr>
              <w:spacing w:after="0" w:line="240" w:lineRule="auto"/>
              <w:jc w:val="center"/>
              <w:rPr>
                <w:rFonts w:ascii="Times New Roman" w:eastAsia="Times New Roman" w:hAnsi="Times New Roman" w:cs="Times New Roman"/>
                <w:b/>
                <w:bCs/>
                <w:color w:val="000000"/>
                <w:sz w:val="18"/>
                <w:szCs w:val="18"/>
              </w:rPr>
            </w:pPr>
            <w:r w:rsidRPr="00726AAE">
              <w:rPr>
                <w:rFonts w:ascii="Times New Roman" w:eastAsia="Times New Roman" w:hAnsi="Times New Roman" w:cs="Times New Roman"/>
                <w:b/>
                <w:bCs/>
                <w:color w:val="000000"/>
                <w:sz w:val="18"/>
                <w:szCs w:val="18"/>
              </w:rPr>
              <w:t>25 439,49</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26AAE" w:rsidRPr="00726AAE" w:rsidRDefault="00726AAE" w:rsidP="00726AAE">
            <w:pPr>
              <w:spacing w:after="0" w:line="240" w:lineRule="auto"/>
              <w:jc w:val="center"/>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1 500,00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726AAE" w:rsidRPr="00726AAE" w:rsidRDefault="00726AAE" w:rsidP="00726AAE">
            <w:pPr>
              <w:spacing w:after="0" w:line="240" w:lineRule="auto"/>
              <w:jc w:val="center"/>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1 050,00</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rsidR="00726AAE" w:rsidRPr="00726AAE" w:rsidRDefault="00726AAE" w:rsidP="00726AAE">
            <w:pPr>
              <w:spacing w:after="0" w:line="240" w:lineRule="auto"/>
              <w:jc w:val="center"/>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1 575,00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26AAE" w:rsidRPr="00726AAE" w:rsidRDefault="00726AAE" w:rsidP="00726AAE">
            <w:pPr>
              <w:spacing w:after="0" w:line="240" w:lineRule="auto"/>
              <w:jc w:val="center"/>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1 653,75</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726AAE" w:rsidRPr="00726AAE" w:rsidRDefault="00726AAE" w:rsidP="00726AAE">
            <w:pPr>
              <w:spacing w:after="0" w:line="240" w:lineRule="auto"/>
              <w:rPr>
                <w:rFonts w:ascii="Times New Roman" w:eastAsia="Times New Roman" w:hAnsi="Times New Roman" w:cs="Times New Roman"/>
                <w:color w:val="000000"/>
                <w:sz w:val="18"/>
                <w:szCs w:val="18"/>
              </w:rPr>
            </w:pPr>
          </w:p>
        </w:tc>
        <w:tc>
          <w:tcPr>
            <w:tcW w:w="946" w:type="dxa"/>
            <w:vMerge/>
            <w:tcBorders>
              <w:top w:val="single" w:sz="4" w:space="0" w:color="auto"/>
              <w:left w:val="single" w:sz="4" w:space="0" w:color="auto"/>
              <w:bottom w:val="single" w:sz="4" w:space="0" w:color="auto"/>
              <w:right w:val="single" w:sz="4" w:space="0" w:color="auto"/>
            </w:tcBorders>
            <w:vAlign w:val="center"/>
            <w:hideMark/>
          </w:tcPr>
          <w:p w:rsidR="00726AAE" w:rsidRPr="00726AAE" w:rsidRDefault="00726AAE" w:rsidP="00726AAE">
            <w:pPr>
              <w:spacing w:after="0" w:line="240" w:lineRule="auto"/>
              <w:rPr>
                <w:rFonts w:ascii="Times New Roman" w:eastAsia="Times New Roman" w:hAnsi="Times New Roman" w:cs="Times New Roman"/>
                <w:color w:val="000000"/>
                <w:sz w:val="18"/>
                <w:szCs w:val="18"/>
              </w:rPr>
            </w:pPr>
          </w:p>
        </w:tc>
      </w:tr>
      <w:tr w:rsidR="00726AAE" w:rsidRPr="00726AAE" w:rsidTr="00726AAE">
        <w:trPr>
          <w:trHeight w:val="1065"/>
        </w:trPr>
        <w:tc>
          <w:tcPr>
            <w:tcW w:w="299" w:type="dxa"/>
            <w:vMerge/>
            <w:tcBorders>
              <w:top w:val="single" w:sz="4" w:space="0" w:color="auto"/>
              <w:left w:val="single" w:sz="4" w:space="0" w:color="auto"/>
              <w:bottom w:val="single" w:sz="4" w:space="0" w:color="auto"/>
              <w:right w:val="single" w:sz="4" w:space="0" w:color="auto"/>
            </w:tcBorders>
            <w:vAlign w:val="center"/>
            <w:hideMark/>
          </w:tcPr>
          <w:p w:rsidR="00726AAE" w:rsidRPr="00726AAE" w:rsidRDefault="00726AAE" w:rsidP="00726AAE">
            <w:pPr>
              <w:spacing w:after="0" w:line="240" w:lineRule="auto"/>
              <w:rPr>
                <w:rFonts w:ascii="Times New Roman" w:eastAsia="Times New Roman" w:hAnsi="Times New Roman" w:cs="Times New Roman"/>
                <w:color w:val="000000"/>
                <w:sz w:val="18"/>
                <w:szCs w:val="18"/>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726AAE" w:rsidRPr="00726AAE" w:rsidRDefault="00726AAE" w:rsidP="00726AAE">
            <w:pPr>
              <w:spacing w:after="0" w:line="240" w:lineRule="auto"/>
              <w:rPr>
                <w:rFonts w:ascii="Times New Roman" w:eastAsia="Times New Roman" w:hAnsi="Times New Roman" w:cs="Times New Roman"/>
                <w:color w:val="000000"/>
                <w:sz w:val="18"/>
                <w:szCs w:val="18"/>
              </w:rPr>
            </w:pPr>
          </w:p>
        </w:tc>
        <w:tc>
          <w:tcPr>
            <w:tcW w:w="713" w:type="dxa"/>
            <w:vMerge/>
            <w:tcBorders>
              <w:top w:val="single" w:sz="4" w:space="0" w:color="auto"/>
              <w:left w:val="single" w:sz="4" w:space="0" w:color="auto"/>
              <w:bottom w:val="single" w:sz="4" w:space="0" w:color="auto"/>
              <w:right w:val="single" w:sz="4" w:space="0" w:color="auto"/>
            </w:tcBorders>
            <w:vAlign w:val="center"/>
            <w:hideMark/>
          </w:tcPr>
          <w:p w:rsidR="00726AAE" w:rsidRPr="00726AAE" w:rsidRDefault="00726AAE" w:rsidP="00726AAE">
            <w:pPr>
              <w:spacing w:after="0" w:line="240" w:lineRule="auto"/>
              <w:rPr>
                <w:rFonts w:ascii="Times New Roman" w:eastAsia="Times New Roman" w:hAnsi="Times New Roman" w:cs="Times New Roman"/>
                <w:color w:val="000000"/>
                <w:sz w:val="18"/>
                <w:szCs w:val="18"/>
              </w:rPr>
            </w:pPr>
          </w:p>
        </w:tc>
        <w:tc>
          <w:tcPr>
            <w:tcW w:w="1701" w:type="dxa"/>
            <w:tcBorders>
              <w:top w:val="single" w:sz="4" w:space="0" w:color="auto"/>
              <w:left w:val="nil"/>
              <w:bottom w:val="single" w:sz="4" w:space="0" w:color="auto"/>
              <w:right w:val="single" w:sz="4" w:space="0" w:color="auto"/>
            </w:tcBorders>
            <w:shd w:val="clear" w:color="auto" w:fill="auto"/>
            <w:hideMark/>
          </w:tcPr>
          <w:p w:rsidR="00726AAE" w:rsidRPr="00726AAE" w:rsidRDefault="00726AAE" w:rsidP="00726AAE">
            <w:pPr>
              <w:spacing w:after="0" w:line="240" w:lineRule="auto"/>
              <w:outlineLvl w:val="0"/>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 xml:space="preserve"> Средства бюджета Московской области </w:t>
            </w: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726AAE" w:rsidRPr="00726AAE" w:rsidRDefault="00726AAE" w:rsidP="00726AAE">
            <w:pPr>
              <w:spacing w:after="0" w:line="240" w:lineRule="auto"/>
              <w:jc w:val="center"/>
              <w:outlineLvl w:val="0"/>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26AAE" w:rsidRPr="00726AAE" w:rsidRDefault="00726AAE" w:rsidP="00726AAE">
            <w:pPr>
              <w:spacing w:after="0" w:line="240" w:lineRule="auto"/>
              <w:jc w:val="center"/>
              <w:outlineLvl w:val="0"/>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726AAE" w:rsidRPr="00726AAE" w:rsidRDefault="00726AAE" w:rsidP="00726AAE">
            <w:pPr>
              <w:spacing w:after="0" w:line="240" w:lineRule="auto"/>
              <w:jc w:val="center"/>
              <w:outlineLvl w:val="0"/>
              <w:rPr>
                <w:rFonts w:ascii="Times New Roman" w:eastAsia="Times New Roman" w:hAnsi="Times New Roman" w:cs="Times New Roman"/>
                <w:b/>
                <w:bCs/>
                <w:color w:val="000000"/>
                <w:sz w:val="18"/>
                <w:szCs w:val="18"/>
              </w:rPr>
            </w:pPr>
            <w:r w:rsidRPr="00726AAE">
              <w:rPr>
                <w:rFonts w:ascii="Times New Roman" w:eastAsia="Times New Roman" w:hAnsi="Times New Roman" w:cs="Times New Roman"/>
                <w:b/>
                <w:bCs/>
                <w:color w:val="000000"/>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26AAE" w:rsidRPr="00726AAE" w:rsidRDefault="00726AAE" w:rsidP="00726AAE">
            <w:pPr>
              <w:spacing w:after="0" w:line="240" w:lineRule="auto"/>
              <w:jc w:val="center"/>
              <w:outlineLvl w:val="0"/>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726AAE" w:rsidRPr="00726AAE" w:rsidRDefault="00726AAE" w:rsidP="00726AAE">
            <w:pPr>
              <w:spacing w:after="0" w:line="240" w:lineRule="auto"/>
              <w:jc w:val="center"/>
              <w:outlineLvl w:val="0"/>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rsidR="00726AAE" w:rsidRPr="00726AAE" w:rsidRDefault="00726AAE" w:rsidP="00726AAE">
            <w:pPr>
              <w:spacing w:after="0" w:line="240" w:lineRule="auto"/>
              <w:jc w:val="center"/>
              <w:outlineLvl w:val="0"/>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26AAE" w:rsidRPr="00726AAE" w:rsidRDefault="00726AAE" w:rsidP="00726AAE">
            <w:pPr>
              <w:spacing w:after="0" w:line="240" w:lineRule="auto"/>
              <w:jc w:val="center"/>
              <w:outlineLvl w:val="0"/>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726AAE" w:rsidRPr="00726AAE" w:rsidRDefault="00726AAE" w:rsidP="00726AAE">
            <w:pPr>
              <w:spacing w:after="0" w:line="240" w:lineRule="auto"/>
              <w:rPr>
                <w:rFonts w:ascii="Times New Roman" w:eastAsia="Times New Roman" w:hAnsi="Times New Roman" w:cs="Times New Roman"/>
                <w:color w:val="000000"/>
                <w:sz w:val="18"/>
                <w:szCs w:val="18"/>
              </w:rPr>
            </w:pPr>
          </w:p>
        </w:tc>
        <w:tc>
          <w:tcPr>
            <w:tcW w:w="946" w:type="dxa"/>
            <w:vMerge/>
            <w:tcBorders>
              <w:top w:val="single" w:sz="4" w:space="0" w:color="auto"/>
              <w:left w:val="single" w:sz="4" w:space="0" w:color="auto"/>
              <w:bottom w:val="single" w:sz="4" w:space="0" w:color="auto"/>
              <w:right w:val="single" w:sz="4" w:space="0" w:color="auto"/>
            </w:tcBorders>
            <w:vAlign w:val="center"/>
            <w:hideMark/>
          </w:tcPr>
          <w:p w:rsidR="00726AAE" w:rsidRPr="00726AAE" w:rsidRDefault="00726AAE" w:rsidP="00726AAE">
            <w:pPr>
              <w:spacing w:after="0" w:line="240" w:lineRule="auto"/>
              <w:rPr>
                <w:rFonts w:ascii="Times New Roman" w:eastAsia="Times New Roman" w:hAnsi="Times New Roman" w:cs="Times New Roman"/>
                <w:color w:val="000000"/>
                <w:sz w:val="18"/>
                <w:szCs w:val="18"/>
              </w:rPr>
            </w:pPr>
          </w:p>
        </w:tc>
      </w:tr>
      <w:tr w:rsidR="00726AAE" w:rsidRPr="00726AAE" w:rsidTr="00726AAE">
        <w:trPr>
          <w:trHeight w:val="405"/>
        </w:trPr>
        <w:tc>
          <w:tcPr>
            <w:tcW w:w="29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6AAE" w:rsidRPr="00726AAE" w:rsidRDefault="00726AAE" w:rsidP="00726AAE">
            <w:pPr>
              <w:spacing w:after="0" w:line="240" w:lineRule="auto"/>
              <w:jc w:val="center"/>
              <w:outlineLvl w:val="0"/>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 xml:space="preserve"> 4 </w:t>
            </w:r>
          </w:p>
        </w:tc>
        <w:tc>
          <w:tcPr>
            <w:tcW w:w="141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26AAE" w:rsidRPr="00726AAE" w:rsidRDefault="00726AAE" w:rsidP="00726AAE">
            <w:pPr>
              <w:spacing w:after="0" w:line="240" w:lineRule="auto"/>
              <w:outlineLvl w:val="0"/>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 xml:space="preserve"> Мероприятие 01.04 Расходы на обеспечение деятельности (оказание услуг) муниципальных </w:t>
            </w:r>
            <w:r w:rsidR="00862A6A" w:rsidRPr="00726AAE">
              <w:rPr>
                <w:rFonts w:ascii="Times New Roman" w:eastAsia="Times New Roman" w:hAnsi="Times New Roman" w:cs="Times New Roman"/>
                <w:color w:val="000000"/>
                <w:sz w:val="18"/>
                <w:szCs w:val="18"/>
              </w:rPr>
              <w:t>учреждений</w:t>
            </w:r>
            <w:r w:rsidRPr="00726AAE">
              <w:rPr>
                <w:rFonts w:ascii="Times New Roman" w:eastAsia="Times New Roman" w:hAnsi="Times New Roman" w:cs="Times New Roman"/>
                <w:color w:val="000000"/>
                <w:sz w:val="18"/>
                <w:szCs w:val="18"/>
              </w:rPr>
              <w:t xml:space="preserve"> в сфере благоустройства </w:t>
            </w:r>
          </w:p>
        </w:tc>
        <w:tc>
          <w:tcPr>
            <w:tcW w:w="71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26AAE" w:rsidRPr="00726AAE" w:rsidRDefault="00726AAE" w:rsidP="00726AAE">
            <w:pPr>
              <w:spacing w:after="0" w:line="240" w:lineRule="auto"/>
              <w:jc w:val="center"/>
              <w:outlineLvl w:val="0"/>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 xml:space="preserve"> 2020-2024 </w:t>
            </w:r>
          </w:p>
        </w:tc>
        <w:tc>
          <w:tcPr>
            <w:tcW w:w="1701" w:type="dxa"/>
            <w:tcBorders>
              <w:top w:val="single" w:sz="4" w:space="0" w:color="auto"/>
              <w:left w:val="nil"/>
              <w:bottom w:val="single" w:sz="4" w:space="0" w:color="auto"/>
              <w:right w:val="single" w:sz="4" w:space="0" w:color="auto"/>
            </w:tcBorders>
            <w:shd w:val="clear" w:color="auto" w:fill="auto"/>
            <w:hideMark/>
          </w:tcPr>
          <w:p w:rsidR="00726AAE" w:rsidRPr="00726AAE" w:rsidRDefault="00726AAE" w:rsidP="00726AAE">
            <w:pPr>
              <w:spacing w:after="0" w:line="240" w:lineRule="auto"/>
              <w:outlineLvl w:val="0"/>
              <w:rPr>
                <w:rFonts w:ascii="Times New Roman" w:eastAsia="Times New Roman" w:hAnsi="Times New Roman" w:cs="Times New Roman"/>
                <w:b/>
                <w:bCs/>
                <w:color w:val="000000"/>
                <w:sz w:val="18"/>
                <w:szCs w:val="18"/>
              </w:rPr>
            </w:pPr>
            <w:r w:rsidRPr="00726AAE">
              <w:rPr>
                <w:rFonts w:ascii="Times New Roman" w:eastAsia="Times New Roman" w:hAnsi="Times New Roman" w:cs="Times New Roman"/>
                <w:b/>
                <w:bCs/>
                <w:color w:val="000000"/>
                <w:sz w:val="18"/>
                <w:szCs w:val="18"/>
              </w:rPr>
              <w:t xml:space="preserve"> Итого: </w:t>
            </w: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726AAE" w:rsidRPr="00726AAE" w:rsidRDefault="00726AAE" w:rsidP="00726AAE">
            <w:pPr>
              <w:spacing w:after="0" w:line="240" w:lineRule="auto"/>
              <w:jc w:val="center"/>
              <w:outlineLvl w:val="0"/>
              <w:rPr>
                <w:rFonts w:ascii="Times New Roman" w:eastAsia="Times New Roman" w:hAnsi="Times New Roman" w:cs="Times New Roman"/>
                <w:b/>
                <w:bCs/>
                <w:color w:val="000000"/>
                <w:sz w:val="18"/>
                <w:szCs w:val="18"/>
              </w:rPr>
            </w:pPr>
            <w:r w:rsidRPr="00726AAE">
              <w:rPr>
                <w:rFonts w:ascii="Times New Roman" w:eastAsia="Times New Roman" w:hAnsi="Times New Roman" w:cs="Times New Roman"/>
                <w:b/>
                <w:bCs/>
                <w:color w:val="000000"/>
                <w:sz w:val="18"/>
                <w:szCs w:val="18"/>
              </w:rPr>
              <w:t>169 247,68</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26AAE" w:rsidRPr="00726AAE" w:rsidRDefault="00726AAE" w:rsidP="00726AAE">
            <w:pPr>
              <w:spacing w:after="0" w:line="240" w:lineRule="auto"/>
              <w:jc w:val="center"/>
              <w:outlineLvl w:val="0"/>
              <w:rPr>
                <w:rFonts w:ascii="Times New Roman" w:eastAsia="Times New Roman" w:hAnsi="Times New Roman" w:cs="Times New Roman"/>
                <w:b/>
                <w:bCs/>
                <w:color w:val="000000"/>
                <w:sz w:val="18"/>
                <w:szCs w:val="18"/>
              </w:rPr>
            </w:pPr>
            <w:r w:rsidRPr="00726AAE">
              <w:rPr>
                <w:rFonts w:ascii="Times New Roman" w:eastAsia="Times New Roman" w:hAnsi="Times New Roman" w:cs="Times New Roman"/>
                <w:b/>
                <w:bCs/>
                <w:color w:val="000000"/>
                <w:sz w:val="18"/>
                <w:szCs w:val="18"/>
              </w:rPr>
              <w:t>954 357,33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726AAE" w:rsidRPr="00726AAE" w:rsidRDefault="00726AAE" w:rsidP="00726AAE">
            <w:pPr>
              <w:spacing w:after="0" w:line="240" w:lineRule="auto"/>
              <w:jc w:val="center"/>
              <w:outlineLvl w:val="0"/>
              <w:rPr>
                <w:rFonts w:ascii="Times New Roman" w:eastAsia="Times New Roman" w:hAnsi="Times New Roman" w:cs="Times New Roman"/>
                <w:b/>
                <w:bCs/>
                <w:color w:val="000000"/>
                <w:sz w:val="18"/>
                <w:szCs w:val="18"/>
              </w:rPr>
            </w:pPr>
            <w:r w:rsidRPr="00726AAE">
              <w:rPr>
                <w:rFonts w:ascii="Times New Roman" w:eastAsia="Times New Roman" w:hAnsi="Times New Roman" w:cs="Times New Roman"/>
                <w:b/>
                <w:bCs/>
                <w:color w:val="000000"/>
                <w:sz w:val="18"/>
                <w:szCs w:val="18"/>
              </w:rPr>
              <w:t>201 270,57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26AAE" w:rsidRPr="00726AAE" w:rsidRDefault="00726AAE" w:rsidP="00726AAE">
            <w:pPr>
              <w:spacing w:after="0" w:line="240" w:lineRule="auto"/>
              <w:jc w:val="center"/>
              <w:outlineLvl w:val="0"/>
              <w:rPr>
                <w:rFonts w:ascii="Times New Roman" w:eastAsia="Times New Roman" w:hAnsi="Times New Roman" w:cs="Times New Roman"/>
                <w:b/>
                <w:bCs/>
                <w:color w:val="000000"/>
                <w:sz w:val="18"/>
                <w:szCs w:val="18"/>
              </w:rPr>
            </w:pPr>
            <w:r w:rsidRPr="00726AAE">
              <w:rPr>
                <w:rFonts w:ascii="Times New Roman" w:eastAsia="Times New Roman" w:hAnsi="Times New Roman" w:cs="Times New Roman"/>
                <w:b/>
                <w:bCs/>
                <w:color w:val="000000"/>
                <w:sz w:val="18"/>
                <w:szCs w:val="18"/>
              </w:rPr>
              <w:t>155 708,90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726AAE" w:rsidRPr="00726AAE" w:rsidRDefault="00726AAE" w:rsidP="00726AAE">
            <w:pPr>
              <w:spacing w:after="0" w:line="240" w:lineRule="auto"/>
              <w:jc w:val="center"/>
              <w:outlineLvl w:val="0"/>
              <w:rPr>
                <w:rFonts w:ascii="Times New Roman" w:eastAsia="Times New Roman" w:hAnsi="Times New Roman" w:cs="Times New Roman"/>
                <w:b/>
                <w:bCs/>
                <w:color w:val="000000"/>
                <w:sz w:val="18"/>
                <w:szCs w:val="18"/>
              </w:rPr>
            </w:pPr>
            <w:r w:rsidRPr="00726AAE">
              <w:rPr>
                <w:rFonts w:ascii="Times New Roman" w:eastAsia="Times New Roman" w:hAnsi="Times New Roman" w:cs="Times New Roman"/>
                <w:b/>
                <w:bCs/>
                <w:color w:val="000000"/>
                <w:sz w:val="18"/>
                <w:szCs w:val="18"/>
              </w:rPr>
              <w:t>186 566,39</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rsidR="00726AAE" w:rsidRPr="00726AAE" w:rsidRDefault="00726AAE" w:rsidP="00726AAE">
            <w:pPr>
              <w:spacing w:after="0" w:line="240" w:lineRule="auto"/>
              <w:jc w:val="center"/>
              <w:outlineLvl w:val="0"/>
              <w:rPr>
                <w:rFonts w:ascii="Times New Roman" w:eastAsia="Times New Roman" w:hAnsi="Times New Roman" w:cs="Times New Roman"/>
                <w:b/>
                <w:bCs/>
                <w:color w:val="000000"/>
                <w:sz w:val="18"/>
                <w:szCs w:val="18"/>
              </w:rPr>
            </w:pPr>
            <w:r w:rsidRPr="00726AAE">
              <w:rPr>
                <w:rFonts w:ascii="Times New Roman" w:eastAsia="Times New Roman" w:hAnsi="Times New Roman" w:cs="Times New Roman"/>
                <w:b/>
                <w:bCs/>
                <w:color w:val="000000"/>
                <w:sz w:val="18"/>
                <w:szCs w:val="18"/>
              </w:rPr>
              <w:t>200 395,84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26AAE" w:rsidRPr="00726AAE" w:rsidRDefault="00726AAE" w:rsidP="00726AAE">
            <w:pPr>
              <w:spacing w:after="0" w:line="240" w:lineRule="auto"/>
              <w:jc w:val="center"/>
              <w:outlineLvl w:val="0"/>
              <w:rPr>
                <w:rFonts w:ascii="Times New Roman" w:eastAsia="Times New Roman" w:hAnsi="Times New Roman" w:cs="Times New Roman"/>
                <w:b/>
                <w:bCs/>
                <w:color w:val="000000"/>
                <w:sz w:val="18"/>
                <w:szCs w:val="18"/>
              </w:rPr>
            </w:pPr>
            <w:r w:rsidRPr="00726AAE">
              <w:rPr>
                <w:rFonts w:ascii="Times New Roman" w:eastAsia="Times New Roman" w:hAnsi="Times New Roman" w:cs="Times New Roman"/>
                <w:b/>
                <w:bCs/>
                <w:color w:val="000000"/>
                <w:sz w:val="18"/>
                <w:szCs w:val="18"/>
              </w:rPr>
              <w:t>210 415,63</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26AAE" w:rsidRPr="00726AAE" w:rsidRDefault="00726AAE" w:rsidP="00726AAE">
            <w:pPr>
              <w:spacing w:after="0" w:line="240" w:lineRule="auto"/>
              <w:jc w:val="center"/>
              <w:outlineLvl w:val="0"/>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МКУ "СБДХ", МБУ "Благоустройство"  МБУ "Парки"</w:t>
            </w:r>
          </w:p>
        </w:tc>
        <w:tc>
          <w:tcPr>
            <w:tcW w:w="9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6AAE" w:rsidRPr="00726AAE" w:rsidRDefault="00726AAE" w:rsidP="00726AAE">
            <w:pPr>
              <w:spacing w:after="0" w:line="240" w:lineRule="auto"/>
              <w:jc w:val="center"/>
              <w:outlineLvl w:val="0"/>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Финансовое и материально-техническое обеспечение деятельности</w:t>
            </w:r>
          </w:p>
        </w:tc>
      </w:tr>
      <w:tr w:rsidR="00726AAE" w:rsidRPr="00726AAE" w:rsidTr="00726AAE">
        <w:trPr>
          <w:trHeight w:val="1350"/>
        </w:trPr>
        <w:tc>
          <w:tcPr>
            <w:tcW w:w="299" w:type="dxa"/>
            <w:vMerge/>
            <w:tcBorders>
              <w:top w:val="single" w:sz="4" w:space="0" w:color="auto"/>
              <w:left w:val="single" w:sz="4" w:space="0" w:color="auto"/>
              <w:bottom w:val="single" w:sz="4" w:space="0" w:color="auto"/>
              <w:right w:val="single" w:sz="4" w:space="0" w:color="auto"/>
            </w:tcBorders>
            <w:vAlign w:val="center"/>
            <w:hideMark/>
          </w:tcPr>
          <w:p w:rsidR="00726AAE" w:rsidRPr="00726AAE" w:rsidRDefault="00726AAE" w:rsidP="00726AAE">
            <w:pPr>
              <w:spacing w:after="0" w:line="240" w:lineRule="auto"/>
              <w:rPr>
                <w:rFonts w:ascii="Times New Roman" w:eastAsia="Times New Roman" w:hAnsi="Times New Roman" w:cs="Times New Roman"/>
                <w:color w:val="000000"/>
                <w:sz w:val="18"/>
                <w:szCs w:val="18"/>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726AAE" w:rsidRPr="00726AAE" w:rsidRDefault="00726AAE" w:rsidP="00726AAE">
            <w:pPr>
              <w:spacing w:after="0" w:line="240" w:lineRule="auto"/>
              <w:rPr>
                <w:rFonts w:ascii="Times New Roman" w:eastAsia="Times New Roman" w:hAnsi="Times New Roman" w:cs="Times New Roman"/>
                <w:color w:val="000000"/>
                <w:sz w:val="18"/>
                <w:szCs w:val="18"/>
              </w:rPr>
            </w:pPr>
          </w:p>
        </w:tc>
        <w:tc>
          <w:tcPr>
            <w:tcW w:w="713" w:type="dxa"/>
            <w:vMerge/>
            <w:tcBorders>
              <w:top w:val="single" w:sz="4" w:space="0" w:color="auto"/>
              <w:left w:val="single" w:sz="4" w:space="0" w:color="auto"/>
              <w:bottom w:val="single" w:sz="4" w:space="0" w:color="auto"/>
              <w:right w:val="single" w:sz="4" w:space="0" w:color="auto"/>
            </w:tcBorders>
            <w:vAlign w:val="center"/>
            <w:hideMark/>
          </w:tcPr>
          <w:p w:rsidR="00726AAE" w:rsidRPr="00726AAE" w:rsidRDefault="00726AAE" w:rsidP="00726AAE">
            <w:pPr>
              <w:spacing w:after="0" w:line="240" w:lineRule="auto"/>
              <w:rPr>
                <w:rFonts w:ascii="Times New Roman" w:eastAsia="Times New Roman" w:hAnsi="Times New Roman" w:cs="Times New Roman"/>
                <w:color w:val="000000"/>
                <w:sz w:val="18"/>
                <w:szCs w:val="18"/>
              </w:rPr>
            </w:pPr>
          </w:p>
        </w:tc>
        <w:tc>
          <w:tcPr>
            <w:tcW w:w="1701" w:type="dxa"/>
            <w:tcBorders>
              <w:top w:val="single" w:sz="4" w:space="0" w:color="auto"/>
              <w:left w:val="nil"/>
              <w:bottom w:val="single" w:sz="4" w:space="0" w:color="auto"/>
              <w:right w:val="single" w:sz="4" w:space="0" w:color="auto"/>
            </w:tcBorders>
            <w:shd w:val="clear" w:color="auto" w:fill="auto"/>
            <w:hideMark/>
          </w:tcPr>
          <w:p w:rsidR="00726AAE" w:rsidRPr="00726AAE" w:rsidRDefault="00726AAE" w:rsidP="00726AAE">
            <w:pPr>
              <w:spacing w:after="0" w:line="240" w:lineRule="auto"/>
              <w:outlineLvl w:val="0"/>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 xml:space="preserve"> Средства бюджета городского округа Электросталь Московской области </w:t>
            </w: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726AAE" w:rsidRPr="00726AAE" w:rsidRDefault="00726AAE" w:rsidP="00726AAE">
            <w:pPr>
              <w:spacing w:after="0" w:line="240" w:lineRule="auto"/>
              <w:jc w:val="center"/>
              <w:outlineLvl w:val="0"/>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169 247,68</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26AAE" w:rsidRPr="00726AAE" w:rsidRDefault="00726AAE" w:rsidP="00726AAE">
            <w:pPr>
              <w:spacing w:after="0" w:line="240" w:lineRule="auto"/>
              <w:jc w:val="center"/>
              <w:outlineLvl w:val="0"/>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954 357,33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726AAE" w:rsidRPr="00726AAE" w:rsidRDefault="00726AAE" w:rsidP="00726AAE">
            <w:pPr>
              <w:spacing w:after="0" w:line="240" w:lineRule="auto"/>
              <w:jc w:val="center"/>
              <w:outlineLvl w:val="0"/>
              <w:rPr>
                <w:rFonts w:ascii="Times New Roman" w:eastAsia="Times New Roman" w:hAnsi="Times New Roman" w:cs="Times New Roman"/>
                <w:b/>
                <w:bCs/>
                <w:color w:val="000000"/>
                <w:sz w:val="18"/>
                <w:szCs w:val="18"/>
              </w:rPr>
            </w:pPr>
            <w:r w:rsidRPr="00726AAE">
              <w:rPr>
                <w:rFonts w:ascii="Times New Roman" w:eastAsia="Times New Roman" w:hAnsi="Times New Roman" w:cs="Times New Roman"/>
                <w:b/>
                <w:bCs/>
                <w:color w:val="000000"/>
                <w:sz w:val="18"/>
                <w:szCs w:val="18"/>
              </w:rPr>
              <w:t>201 270,57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26AAE" w:rsidRPr="00726AAE" w:rsidRDefault="00726AAE" w:rsidP="00726AAE">
            <w:pPr>
              <w:spacing w:after="0" w:line="240" w:lineRule="auto"/>
              <w:jc w:val="center"/>
              <w:outlineLvl w:val="0"/>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155 708,90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726AAE" w:rsidRPr="00726AAE" w:rsidRDefault="00726AAE" w:rsidP="00726AAE">
            <w:pPr>
              <w:spacing w:after="0" w:line="240" w:lineRule="auto"/>
              <w:jc w:val="center"/>
              <w:outlineLvl w:val="0"/>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186 566,39</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rsidR="00726AAE" w:rsidRPr="00726AAE" w:rsidRDefault="00726AAE" w:rsidP="00726AAE">
            <w:pPr>
              <w:spacing w:after="0" w:line="240" w:lineRule="auto"/>
              <w:jc w:val="center"/>
              <w:outlineLvl w:val="0"/>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200 395,84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26AAE" w:rsidRPr="00726AAE" w:rsidRDefault="00726AAE" w:rsidP="00726AAE">
            <w:pPr>
              <w:spacing w:after="0" w:line="240" w:lineRule="auto"/>
              <w:jc w:val="center"/>
              <w:outlineLvl w:val="0"/>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210 415,63</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726AAE" w:rsidRPr="00726AAE" w:rsidRDefault="00726AAE" w:rsidP="00726AAE">
            <w:pPr>
              <w:spacing w:after="0" w:line="240" w:lineRule="auto"/>
              <w:rPr>
                <w:rFonts w:ascii="Times New Roman" w:eastAsia="Times New Roman" w:hAnsi="Times New Roman" w:cs="Times New Roman"/>
                <w:color w:val="000000"/>
                <w:sz w:val="18"/>
                <w:szCs w:val="18"/>
              </w:rPr>
            </w:pPr>
          </w:p>
        </w:tc>
        <w:tc>
          <w:tcPr>
            <w:tcW w:w="946" w:type="dxa"/>
            <w:vMerge/>
            <w:tcBorders>
              <w:top w:val="single" w:sz="4" w:space="0" w:color="auto"/>
              <w:left w:val="single" w:sz="4" w:space="0" w:color="auto"/>
              <w:bottom w:val="single" w:sz="4" w:space="0" w:color="auto"/>
              <w:right w:val="single" w:sz="4" w:space="0" w:color="auto"/>
            </w:tcBorders>
            <w:vAlign w:val="center"/>
            <w:hideMark/>
          </w:tcPr>
          <w:p w:rsidR="00726AAE" w:rsidRPr="00726AAE" w:rsidRDefault="00726AAE" w:rsidP="00726AAE">
            <w:pPr>
              <w:spacing w:after="0" w:line="240" w:lineRule="auto"/>
              <w:rPr>
                <w:rFonts w:ascii="Times New Roman" w:eastAsia="Times New Roman" w:hAnsi="Times New Roman" w:cs="Times New Roman"/>
                <w:color w:val="000000"/>
                <w:sz w:val="18"/>
                <w:szCs w:val="18"/>
              </w:rPr>
            </w:pPr>
          </w:p>
        </w:tc>
      </w:tr>
      <w:tr w:rsidR="00726AAE" w:rsidRPr="00726AAE" w:rsidTr="00726AAE">
        <w:trPr>
          <w:trHeight w:val="735"/>
        </w:trPr>
        <w:tc>
          <w:tcPr>
            <w:tcW w:w="299" w:type="dxa"/>
            <w:vMerge/>
            <w:tcBorders>
              <w:top w:val="single" w:sz="4" w:space="0" w:color="auto"/>
              <w:left w:val="single" w:sz="4" w:space="0" w:color="auto"/>
              <w:bottom w:val="single" w:sz="4" w:space="0" w:color="auto"/>
              <w:right w:val="single" w:sz="4" w:space="0" w:color="auto"/>
            </w:tcBorders>
            <w:vAlign w:val="center"/>
            <w:hideMark/>
          </w:tcPr>
          <w:p w:rsidR="00726AAE" w:rsidRPr="00726AAE" w:rsidRDefault="00726AAE" w:rsidP="00726AAE">
            <w:pPr>
              <w:spacing w:after="0" w:line="240" w:lineRule="auto"/>
              <w:rPr>
                <w:rFonts w:ascii="Times New Roman" w:eastAsia="Times New Roman" w:hAnsi="Times New Roman" w:cs="Times New Roman"/>
                <w:color w:val="000000"/>
                <w:sz w:val="18"/>
                <w:szCs w:val="18"/>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726AAE" w:rsidRPr="00726AAE" w:rsidRDefault="00726AAE" w:rsidP="00726AAE">
            <w:pPr>
              <w:spacing w:after="0" w:line="240" w:lineRule="auto"/>
              <w:rPr>
                <w:rFonts w:ascii="Times New Roman" w:eastAsia="Times New Roman" w:hAnsi="Times New Roman" w:cs="Times New Roman"/>
                <w:color w:val="000000"/>
                <w:sz w:val="18"/>
                <w:szCs w:val="18"/>
              </w:rPr>
            </w:pPr>
          </w:p>
        </w:tc>
        <w:tc>
          <w:tcPr>
            <w:tcW w:w="713" w:type="dxa"/>
            <w:vMerge/>
            <w:tcBorders>
              <w:top w:val="single" w:sz="4" w:space="0" w:color="auto"/>
              <w:left w:val="single" w:sz="4" w:space="0" w:color="auto"/>
              <w:bottom w:val="single" w:sz="4" w:space="0" w:color="auto"/>
              <w:right w:val="single" w:sz="4" w:space="0" w:color="auto"/>
            </w:tcBorders>
            <w:vAlign w:val="center"/>
            <w:hideMark/>
          </w:tcPr>
          <w:p w:rsidR="00726AAE" w:rsidRPr="00726AAE" w:rsidRDefault="00726AAE" w:rsidP="00726AAE">
            <w:pPr>
              <w:spacing w:after="0" w:line="240" w:lineRule="auto"/>
              <w:rPr>
                <w:rFonts w:ascii="Times New Roman" w:eastAsia="Times New Roman" w:hAnsi="Times New Roman" w:cs="Times New Roman"/>
                <w:color w:val="000000"/>
                <w:sz w:val="18"/>
                <w:szCs w:val="18"/>
              </w:rPr>
            </w:pPr>
          </w:p>
        </w:tc>
        <w:tc>
          <w:tcPr>
            <w:tcW w:w="1701" w:type="dxa"/>
            <w:tcBorders>
              <w:top w:val="single" w:sz="4" w:space="0" w:color="auto"/>
              <w:left w:val="nil"/>
              <w:bottom w:val="single" w:sz="4" w:space="0" w:color="auto"/>
              <w:right w:val="single" w:sz="4" w:space="0" w:color="auto"/>
            </w:tcBorders>
            <w:shd w:val="clear" w:color="auto" w:fill="auto"/>
            <w:hideMark/>
          </w:tcPr>
          <w:p w:rsidR="00726AAE" w:rsidRPr="00726AAE" w:rsidRDefault="00726AAE" w:rsidP="00726AAE">
            <w:pPr>
              <w:spacing w:after="0" w:line="240" w:lineRule="auto"/>
              <w:outlineLvl w:val="0"/>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 xml:space="preserve"> Внебюджетные источники </w:t>
            </w: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726AAE" w:rsidRPr="00726AAE" w:rsidRDefault="00726AAE" w:rsidP="00726AAE">
            <w:pPr>
              <w:spacing w:after="0" w:line="240" w:lineRule="auto"/>
              <w:jc w:val="center"/>
              <w:outlineLvl w:val="0"/>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26AAE" w:rsidRPr="00726AAE" w:rsidRDefault="00726AAE" w:rsidP="00726AAE">
            <w:pPr>
              <w:spacing w:after="0" w:line="240" w:lineRule="auto"/>
              <w:jc w:val="center"/>
              <w:outlineLvl w:val="0"/>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726AAE" w:rsidRPr="00726AAE" w:rsidRDefault="00726AAE" w:rsidP="00726AAE">
            <w:pPr>
              <w:spacing w:after="0" w:line="240" w:lineRule="auto"/>
              <w:jc w:val="center"/>
              <w:outlineLvl w:val="0"/>
              <w:rPr>
                <w:rFonts w:ascii="Times New Roman" w:eastAsia="Times New Roman" w:hAnsi="Times New Roman" w:cs="Times New Roman"/>
                <w:b/>
                <w:bCs/>
                <w:color w:val="000000"/>
                <w:sz w:val="18"/>
                <w:szCs w:val="18"/>
              </w:rPr>
            </w:pPr>
            <w:r w:rsidRPr="00726AAE">
              <w:rPr>
                <w:rFonts w:ascii="Times New Roman" w:eastAsia="Times New Roman" w:hAnsi="Times New Roman" w:cs="Times New Roman"/>
                <w:b/>
                <w:bCs/>
                <w:color w:val="000000"/>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26AAE" w:rsidRPr="00726AAE" w:rsidRDefault="00726AAE" w:rsidP="00726AAE">
            <w:pPr>
              <w:spacing w:after="0" w:line="240" w:lineRule="auto"/>
              <w:jc w:val="center"/>
              <w:outlineLvl w:val="0"/>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726AAE" w:rsidRPr="00726AAE" w:rsidRDefault="00726AAE" w:rsidP="00726AAE">
            <w:pPr>
              <w:spacing w:after="0" w:line="240" w:lineRule="auto"/>
              <w:jc w:val="center"/>
              <w:outlineLvl w:val="0"/>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rsidR="00726AAE" w:rsidRPr="00726AAE" w:rsidRDefault="00726AAE" w:rsidP="00726AAE">
            <w:pPr>
              <w:spacing w:after="0" w:line="240" w:lineRule="auto"/>
              <w:jc w:val="center"/>
              <w:outlineLvl w:val="0"/>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26AAE" w:rsidRPr="00726AAE" w:rsidRDefault="00726AAE" w:rsidP="00726AAE">
            <w:pPr>
              <w:spacing w:after="0" w:line="240" w:lineRule="auto"/>
              <w:jc w:val="center"/>
              <w:outlineLvl w:val="0"/>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726AAE" w:rsidRPr="00726AAE" w:rsidRDefault="00726AAE" w:rsidP="00726AAE">
            <w:pPr>
              <w:spacing w:after="0" w:line="240" w:lineRule="auto"/>
              <w:rPr>
                <w:rFonts w:ascii="Times New Roman" w:eastAsia="Times New Roman" w:hAnsi="Times New Roman" w:cs="Times New Roman"/>
                <w:color w:val="000000"/>
                <w:sz w:val="18"/>
                <w:szCs w:val="18"/>
              </w:rPr>
            </w:pPr>
          </w:p>
        </w:tc>
        <w:tc>
          <w:tcPr>
            <w:tcW w:w="946" w:type="dxa"/>
            <w:vMerge/>
            <w:tcBorders>
              <w:top w:val="single" w:sz="4" w:space="0" w:color="auto"/>
              <w:left w:val="single" w:sz="4" w:space="0" w:color="auto"/>
              <w:bottom w:val="single" w:sz="4" w:space="0" w:color="auto"/>
              <w:right w:val="single" w:sz="4" w:space="0" w:color="auto"/>
            </w:tcBorders>
            <w:vAlign w:val="center"/>
            <w:hideMark/>
          </w:tcPr>
          <w:p w:rsidR="00726AAE" w:rsidRPr="00726AAE" w:rsidRDefault="00726AAE" w:rsidP="00726AAE">
            <w:pPr>
              <w:spacing w:after="0" w:line="240" w:lineRule="auto"/>
              <w:rPr>
                <w:rFonts w:ascii="Times New Roman" w:eastAsia="Times New Roman" w:hAnsi="Times New Roman" w:cs="Times New Roman"/>
                <w:color w:val="000000"/>
                <w:sz w:val="18"/>
                <w:szCs w:val="18"/>
              </w:rPr>
            </w:pPr>
          </w:p>
        </w:tc>
      </w:tr>
      <w:tr w:rsidR="00726AAE" w:rsidRPr="00726AAE" w:rsidTr="00726AAE">
        <w:trPr>
          <w:trHeight w:val="690"/>
        </w:trPr>
        <w:tc>
          <w:tcPr>
            <w:tcW w:w="29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6AAE" w:rsidRPr="00726AAE" w:rsidRDefault="00726AAE" w:rsidP="00726AAE">
            <w:pPr>
              <w:spacing w:after="0" w:line="240" w:lineRule="auto"/>
              <w:jc w:val="center"/>
              <w:outlineLvl w:val="0"/>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lastRenderedPageBreak/>
              <w:t xml:space="preserve"> 4.1. </w:t>
            </w:r>
          </w:p>
        </w:tc>
        <w:tc>
          <w:tcPr>
            <w:tcW w:w="141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26AAE" w:rsidRPr="00726AAE" w:rsidRDefault="00726AAE" w:rsidP="00726AAE">
            <w:pPr>
              <w:spacing w:after="0" w:line="240" w:lineRule="auto"/>
              <w:outlineLvl w:val="0"/>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 xml:space="preserve"> Мероприятие 4.1. Финансовое и материально техническое оснащение МБУ "Благоустройство" </w:t>
            </w:r>
          </w:p>
        </w:tc>
        <w:tc>
          <w:tcPr>
            <w:tcW w:w="71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26AAE" w:rsidRPr="00726AAE" w:rsidRDefault="00726AAE" w:rsidP="00726AAE">
            <w:pPr>
              <w:spacing w:after="0" w:line="240" w:lineRule="auto"/>
              <w:jc w:val="center"/>
              <w:outlineLvl w:val="0"/>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 xml:space="preserve"> 2020-2024 </w:t>
            </w:r>
          </w:p>
        </w:tc>
        <w:tc>
          <w:tcPr>
            <w:tcW w:w="1701" w:type="dxa"/>
            <w:tcBorders>
              <w:top w:val="single" w:sz="4" w:space="0" w:color="auto"/>
              <w:left w:val="nil"/>
              <w:bottom w:val="single" w:sz="4" w:space="0" w:color="auto"/>
              <w:right w:val="single" w:sz="4" w:space="0" w:color="auto"/>
            </w:tcBorders>
            <w:shd w:val="clear" w:color="auto" w:fill="auto"/>
            <w:hideMark/>
          </w:tcPr>
          <w:p w:rsidR="00726AAE" w:rsidRPr="00726AAE" w:rsidRDefault="00726AAE" w:rsidP="00726AAE">
            <w:pPr>
              <w:spacing w:after="0" w:line="240" w:lineRule="auto"/>
              <w:outlineLvl w:val="0"/>
              <w:rPr>
                <w:rFonts w:ascii="Times New Roman" w:eastAsia="Times New Roman" w:hAnsi="Times New Roman" w:cs="Times New Roman"/>
                <w:b/>
                <w:bCs/>
                <w:color w:val="000000"/>
                <w:sz w:val="18"/>
                <w:szCs w:val="18"/>
              </w:rPr>
            </w:pPr>
            <w:r w:rsidRPr="00726AAE">
              <w:rPr>
                <w:rFonts w:ascii="Times New Roman" w:eastAsia="Times New Roman" w:hAnsi="Times New Roman" w:cs="Times New Roman"/>
                <w:b/>
                <w:bCs/>
                <w:color w:val="000000"/>
                <w:sz w:val="18"/>
                <w:szCs w:val="18"/>
              </w:rPr>
              <w:t xml:space="preserve"> Итого: </w:t>
            </w: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726AAE" w:rsidRPr="00726AAE" w:rsidRDefault="00726AAE" w:rsidP="00726AAE">
            <w:pPr>
              <w:spacing w:after="0" w:line="240" w:lineRule="auto"/>
              <w:jc w:val="center"/>
              <w:outlineLvl w:val="0"/>
              <w:rPr>
                <w:rFonts w:ascii="Times New Roman" w:eastAsia="Times New Roman" w:hAnsi="Times New Roman" w:cs="Times New Roman"/>
                <w:b/>
                <w:bCs/>
                <w:color w:val="000000"/>
                <w:sz w:val="18"/>
                <w:szCs w:val="18"/>
              </w:rPr>
            </w:pPr>
            <w:r w:rsidRPr="00726AAE">
              <w:rPr>
                <w:rFonts w:ascii="Times New Roman" w:eastAsia="Times New Roman" w:hAnsi="Times New Roman" w:cs="Times New Roman"/>
                <w:b/>
                <w:bCs/>
                <w:color w:val="000000"/>
                <w:sz w:val="18"/>
                <w:szCs w:val="18"/>
              </w:rPr>
              <w:t>122 832,19</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26AAE" w:rsidRPr="00726AAE" w:rsidRDefault="00726AAE" w:rsidP="00726AAE">
            <w:pPr>
              <w:spacing w:after="0" w:line="240" w:lineRule="auto"/>
              <w:jc w:val="center"/>
              <w:outlineLvl w:val="0"/>
              <w:rPr>
                <w:rFonts w:ascii="Times New Roman" w:eastAsia="Times New Roman" w:hAnsi="Times New Roman" w:cs="Times New Roman"/>
                <w:b/>
                <w:bCs/>
                <w:color w:val="000000"/>
                <w:sz w:val="18"/>
                <w:szCs w:val="18"/>
              </w:rPr>
            </w:pPr>
            <w:r w:rsidRPr="00726AAE">
              <w:rPr>
                <w:rFonts w:ascii="Times New Roman" w:eastAsia="Times New Roman" w:hAnsi="Times New Roman" w:cs="Times New Roman"/>
                <w:b/>
                <w:bCs/>
                <w:color w:val="000000"/>
                <w:sz w:val="18"/>
                <w:szCs w:val="18"/>
              </w:rPr>
              <w:t>714 595,27</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726AAE" w:rsidRPr="00726AAE" w:rsidRDefault="00726AAE" w:rsidP="00726AAE">
            <w:pPr>
              <w:spacing w:after="0" w:line="240" w:lineRule="auto"/>
              <w:jc w:val="center"/>
              <w:outlineLvl w:val="0"/>
              <w:rPr>
                <w:rFonts w:ascii="Times New Roman" w:eastAsia="Times New Roman" w:hAnsi="Times New Roman" w:cs="Times New Roman"/>
                <w:b/>
                <w:bCs/>
                <w:color w:val="000000"/>
                <w:sz w:val="18"/>
                <w:szCs w:val="18"/>
              </w:rPr>
            </w:pPr>
            <w:r w:rsidRPr="00726AAE">
              <w:rPr>
                <w:rFonts w:ascii="Times New Roman" w:eastAsia="Times New Roman" w:hAnsi="Times New Roman" w:cs="Times New Roman"/>
                <w:b/>
                <w:bCs/>
                <w:color w:val="000000"/>
                <w:sz w:val="18"/>
                <w:szCs w:val="18"/>
              </w:rPr>
              <w:t>157 258,37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26AAE" w:rsidRPr="00726AAE" w:rsidRDefault="00726AAE" w:rsidP="00726AAE">
            <w:pPr>
              <w:spacing w:after="0" w:line="240" w:lineRule="auto"/>
              <w:jc w:val="center"/>
              <w:outlineLvl w:val="0"/>
              <w:rPr>
                <w:rFonts w:ascii="Times New Roman" w:eastAsia="Times New Roman" w:hAnsi="Times New Roman" w:cs="Times New Roman"/>
                <w:b/>
                <w:bCs/>
                <w:color w:val="000000"/>
                <w:sz w:val="18"/>
                <w:szCs w:val="18"/>
              </w:rPr>
            </w:pPr>
            <w:r w:rsidRPr="00726AAE">
              <w:rPr>
                <w:rFonts w:ascii="Times New Roman" w:eastAsia="Times New Roman" w:hAnsi="Times New Roman" w:cs="Times New Roman"/>
                <w:b/>
                <w:bCs/>
                <w:color w:val="000000"/>
                <w:sz w:val="18"/>
                <w:szCs w:val="18"/>
              </w:rPr>
              <w:t>110 655,77</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726AAE" w:rsidRPr="00726AAE" w:rsidRDefault="00726AAE" w:rsidP="00726AAE">
            <w:pPr>
              <w:spacing w:after="0" w:line="240" w:lineRule="auto"/>
              <w:jc w:val="center"/>
              <w:outlineLvl w:val="0"/>
              <w:rPr>
                <w:rFonts w:ascii="Times New Roman" w:eastAsia="Times New Roman" w:hAnsi="Times New Roman" w:cs="Times New Roman"/>
                <w:b/>
                <w:bCs/>
                <w:color w:val="000000"/>
                <w:sz w:val="18"/>
                <w:szCs w:val="18"/>
              </w:rPr>
            </w:pPr>
            <w:r w:rsidRPr="00726AAE">
              <w:rPr>
                <w:rFonts w:ascii="Times New Roman" w:eastAsia="Times New Roman" w:hAnsi="Times New Roman" w:cs="Times New Roman"/>
                <w:b/>
                <w:bCs/>
                <w:color w:val="000000"/>
                <w:sz w:val="18"/>
                <w:szCs w:val="18"/>
              </w:rPr>
              <w:t>138 764,10</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rsidR="00726AAE" w:rsidRPr="00726AAE" w:rsidRDefault="00726AAE" w:rsidP="00726AAE">
            <w:pPr>
              <w:spacing w:after="0" w:line="240" w:lineRule="auto"/>
              <w:jc w:val="center"/>
              <w:outlineLvl w:val="0"/>
              <w:rPr>
                <w:rFonts w:ascii="Times New Roman" w:eastAsia="Times New Roman" w:hAnsi="Times New Roman" w:cs="Times New Roman"/>
                <w:b/>
                <w:bCs/>
                <w:color w:val="000000"/>
                <w:sz w:val="18"/>
                <w:szCs w:val="18"/>
              </w:rPr>
            </w:pPr>
            <w:r w:rsidRPr="00726AAE">
              <w:rPr>
                <w:rFonts w:ascii="Times New Roman" w:eastAsia="Times New Roman" w:hAnsi="Times New Roman" w:cs="Times New Roman"/>
                <w:b/>
                <w:bCs/>
                <w:color w:val="000000"/>
                <w:sz w:val="18"/>
                <w:szCs w:val="18"/>
              </w:rPr>
              <w:t>150 203,43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26AAE" w:rsidRPr="00726AAE" w:rsidRDefault="00726AAE" w:rsidP="00726AAE">
            <w:pPr>
              <w:spacing w:after="0" w:line="240" w:lineRule="auto"/>
              <w:jc w:val="center"/>
              <w:outlineLvl w:val="0"/>
              <w:rPr>
                <w:rFonts w:ascii="Times New Roman" w:eastAsia="Times New Roman" w:hAnsi="Times New Roman" w:cs="Times New Roman"/>
                <w:b/>
                <w:bCs/>
                <w:color w:val="000000"/>
                <w:sz w:val="18"/>
                <w:szCs w:val="18"/>
              </w:rPr>
            </w:pPr>
            <w:r w:rsidRPr="00726AAE">
              <w:rPr>
                <w:rFonts w:ascii="Times New Roman" w:eastAsia="Times New Roman" w:hAnsi="Times New Roman" w:cs="Times New Roman"/>
                <w:b/>
                <w:bCs/>
                <w:color w:val="000000"/>
                <w:sz w:val="18"/>
                <w:szCs w:val="18"/>
              </w:rPr>
              <w:t>157 713,60</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26AAE" w:rsidRPr="00726AAE" w:rsidRDefault="00726AAE" w:rsidP="00726AAE">
            <w:pPr>
              <w:spacing w:after="0" w:line="240" w:lineRule="auto"/>
              <w:jc w:val="center"/>
              <w:outlineLvl w:val="0"/>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МБУ "Благоустройство"</w:t>
            </w:r>
          </w:p>
        </w:tc>
        <w:tc>
          <w:tcPr>
            <w:tcW w:w="9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6AAE" w:rsidRPr="00726AAE" w:rsidRDefault="00726AAE" w:rsidP="00726AAE">
            <w:pPr>
              <w:spacing w:after="0" w:line="240" w:lineRule="auto"/>
              <w:jc w:val="center"/>
              <w:outlineLvl w:val="0"/>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Финансовое и материально-техническое обеспечение деятельности</w:t>
            </w:r>
          </w:p>
        </w:tc>
      </w:tr>
      <w:tr w:rsidR="00726AAE" w:rsidRPr="00726AAE" w:rsidTr="00726AAE">
        <w:trPr>
          <w:trHeight w:val="975"/>
        </w:trPr>
        <w:tc>
          <w:tcPr>
            <w:tcW w:w="299" w:type="dxa"/>
            <w:vMerge/>
            <w:tcBorders>
              <w:top w:val="single" w:sz="4" w:space="0" w:color="auto"/>
              <w:left w:val="single" w:sz="4" w:space="0" w:color="auto"/>
              <w:bottom w:val="single" w:sz="4" w:space="0" w:color="auto"/>
              <w:right w:val="single" w:sz="4" w:space="0" w:color="auto"/>
            </w:tcBorders>
            <w:vAlign w:val="center"/>
            <w:hideMark/>
          </w:tcPr>
          <w:p w:rsidR="00726AAE" w:rsidRPr="00726AAE" w:rsidRDefault="00726AAE" w:rsidP="00726AAE">
            <w:pPr>
              <w:spacing w:after="0" w:line="240" w:lineRule="auto"/>
              <w:rPr>
                <w:rFonts w:ascii="Times New Roman" w:eastAsia="Times New Roman" w:hAnsi="Times New Roman" w:cs="Times New Roman"/>
                <w:color w:val="000000"/>
                <w:sz w:val="18"/>
                <w:szCs w:val="18"/>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726AAE" w:rsidRPr="00726AAE" w:rsidRDefault="00726AAE" w:rsidP="00726AAE">
            <w:pPr>
              <w:spacing w:after="0" w:line="240" w:lineRule="auto"/>
              <w:rPr>
                <w:rFonts w:ascii="Times New Roman" w:eastAsia="Times New Roman" w:hAnsi="Times New Roman" w:cs="Times New Roman"/>
                <w:color w:val="000000"/>
                <w:sz w:val="18"/>
                <w:szCs w:val="18"/>
              </w:rPr>
            </w:pPr>
          </w:p>
        </w:tc>
        <w:tc>
          <w:tcPr>
            <w:tcW w:w="713" w:type="dxa"/>
            <w:vMerge/>
            <w:tcBorders>
              <w:top w:val="single" w:sz="4" w:space="0" w:color="auto"/>
              <w:left w:val="single" w:sz="4" w:space="0" w:color="auto"/>
              <w:bottom w:val="single" w:sz="4" w:space="0" w:color="auto"/>
              <w:right w:val="single" w:sz="4" w:space="0" w:color="auto"/>
            </w:tcBorders>
            <w:vAlign w:val="center"/>
            <w:hideMark/>
          </w:tcPr>
          <w:p w:rsidR="00726AAE" w:rsidRPr="00726AAE" w:rsidRDefault="00726AAE" w:rsidP="00726AAE">
            <w:pPr>
              <w:spacing w:after="0" w:line="240" w:lineRule="auto"/>
              <w:rPr>
                <w:rFonts w:ascii="Times New Roman" w:eastAsia="Times New Roman" w:hAnsi="Times New Roman" w:cs="Times New Roman"/>
                <w:color w:val="000000"/>
                <w:sz w:val="18"/>
                <w:szCs w:val="18"/>
              </w:rPr>
            </w:pPr>
          </w:p>
        </w:tc>
        <w:tc>
          <w:tcPr>
            <w:tcW w:w="1701" w:type="dxa"/>
            <w:tcBorders>
              <w:top w:val="single" w:sz="4" w:space="0" w:color="auto"/>
              <w:left w:val="nil"/>
              <w:bottom w:val="single" w:sz="4" w:space="0" w:color="auto"/>
              <w:right w:val="single" w:sz="4" w:space="0" w:color="auto"/>
            </w:tcBorders>
            <w:shd w:val="clear" w:color="auto" w:fill="auto"/>
            <w:hideMark/>
          </w:tcPr>
          <w:p w:rsidR="00726AAE" w:rsidRPr="00726AAE" w:rsidRDefault="00726AAE" w:rsidP="00726AAE">
            <w:pPr>
              <w:spacing w:after="0" w:line="240" w:lineRule="auto"/>
              <w:outlineLvl w:val="0"/>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 xml:space="preserve"> Средства бюджета городского округа Электросталь Московской области </w:t>
            </w: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726AAE" w:rsidRPr="00726AAE" w:rsidRDefault="00726AAE" w:rsidP="00726AAE">
            <w:pPr>
              <w:spacing w:after="0" w:line="240" w:lineRule="auto"/>
              <w:jc w:val="center"/>
              <w:outlineLvl w:val="0"/>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122 832,19</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26AAE" w:rsidRPr="00726AAE" w:rsidRDefault="00726AAE" w:rsidP="00726AAE">
            <w:pPr>
              <w:spacing w:after="0" w:line="240" w:lineRule="auto"/>
              <w:jc w:val="center"/>
              <w:outlineLvl w:val="0"/>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714 595,27</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726AAE" w:rsidRPr="00726AAE" w:rsidRDefault="00726AAE" w:rsidP="00726AAE">
            <w:pPr>
              <w:spacing w:after="0" w:line="240" w:lineRule="auto"/>
              <w:jc w:val="center"/>
              <w:outlineLvl w:val="0"/>
              <w:rPr>
                <w:rFonts w:ascii="Times New Roman" w:eastAsia="Times New Roman" w:hAnsi="Times New Roman" w:cs="Times New Roman"/>
                <w:b/>
                <w:bCs/>
                <w:color w:val="000000"/>
                <w:sz w:val="18"/>
                <w:szCs w:val="18"/>
              </w:rPr>
            </w:pPr>
            <w:r w:rsidRPr="00726AAE">
              <w:rPr>
                <w:rFonts w:ascii="Times New Roman" w:eastAsia="Times New Roman" w:hAnsi="Times New Roman" w:cs="Times New Roman"/>
                <w:b/>
                <w:bCs/>
                <w:color w:val="000000"/>
                <w:sz w:val="18"/>
                <w:szCs w:val="18"/>
              </w:rPr>
              <w:t>157 258,37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26AAE" w:rsidRPr="00726AAE" w:rsidRDefault="00726AAE" w:rsidP="00726AAE">
            <w:pPr>
              <w:spacing w:after="0" w:line="240" w:lineRule="auto"/>
              <w:jc w:val="center"/>
              <w:outlineLvl w:val="0"/>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110 655,77</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726AAE" w:rsidRPr="00726AAE" w:rsidRDefault="00726AAE" w:rsidP="00726AAE">
            <w:pPr>
              <w:spacing w:after="0" w:line="240" w:lineRule="auto"/>
              <w:jc w:val="center"/>
              <w:outlineLvl w:val="0"/>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138 764,10</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rsidR="00726AAE" w:rsidRPr="00726AAE" w:rsidRDefault="00726AAE" w:rsidP="00726AAE">
            <w:pPr>
              <w:spacing w:after="0" w:line="240" w:lineRule="auto"/>
              <w:jc w:val="center"/>
              <w:outlineLvl w:val="0"/>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150 203,43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26AAE" w:rsidRPr="00726AAE" w:rsidRDefault="00726AAE" w:rsidP="00726AAE">
            <w:pPr>
              <w:spacing w:after="0" w:line="240" w:lineRule="auto"/>
              <w:jc w:val="center"/>
              <w:outlineLvl w:val="0"/>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157 713,60</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726AAE" w:rsidRPr="00726AAE" w:rsidRDefault="00726AAE" w:rsidP="00726AAE">
            <w:pPr>
              <w:spacing w:after="0" w:line="240" w:lineRule="auto"/>
              <w:rPr>
                <w:rFonts w:ascii="Times New Roman" w:eastAsia="Times New Roman" w:hAnsi="Times New Roman" w:cs="Times New Roman"/>
                <w:color w:val="000000"/>
                <w:sz w:val="18"/>
                <w:szCs w:val="18"/>
              </w:rPr>
            </w:pPr>
          </w:p>
        </w:tc>
        <w:tc>
          <w:tcPr>
            <w:tcW w:w="946" w:type="dxa"/>
            <w:vMerge/>
            <w:tcBorders>
              <w:top w:val="single" w:sz="4" w:space="0" w:color="auto"/>
              <w:left w:val="single" w:sz="4" w:space="0" w:color="auto"/>
              <w:bottom w:val="single" w:sz="4" w:space="0" w:color="auto"/>
              <w:right w:val="single" w:sz="4" w:space="0" w:color="auto"/>
            </w:tcBorders>
            <w:vAlign w:val="center"/>
            <w:hideMark/>
          </w:tcPr>
          <w:p w:rsidR="00726AAE" w:rsidRPr="00726AAE" w:rsidRDefault="00726AAE" w:rsidP="00726AAE">
            <w:pPr>
              <w:spacing w:after="0" w:line="240" w:lineRule="auto"/>
              <w:rPr>
                <w:rFonts w:ascii="Times New Roman" w:eastAsia="Times New Roman" w:hAnsi="Times New Roman" w:cs="Times New Roman"/>
                <w:color w:val="000000"/>
                <w:sz w:val="18"/>
                <w:szCs w:val="18"/>
              </w:rPr>
            </w:pPr>
          </w:p>
        </w:tc>
      </w:tr>
      <w:tr w:rsidR="00726AAE" w:rsidRPr="00726AAE" w:rsidTr="00726AAE">
        <w:trPr>
          <w:trHeight w:val="780"/>
        </w:trPr>
        <w:tc>
          <w:tcPr>
            <w:tcW w:w="29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6AAE" w:rsidRPr="00726AAE" w:rsidRDefault="00726AAE" w:rsidP="00726AAE">
            <w:pPr>
              <w:spacing w:after="0" w:line="240" w:lineRule="auto"/>
              <w:jc w:val="center"/>
              <w:outlineLvl w:val="0"/>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 xml:space="preserve"> 4.2. </w:t>
            </w:r>
          </w:p>
        </w:tc>
        <w:tc>
          <w:tcPr>
            <w:tcW w:w="141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26AAE" w:rsidRPr="00726AAE" w:rsidRDefault="00726AAE" w:rsidP="00726AAE">
            <w:pPr>
              <w:spacing w:after="0" w:line="240" w:lineRule="auto"/>
              <w:outlineLvl w:val="0"/>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 xml:space="preserve"> Мероприятие 4.2. Финансовое и материально техническое оснащение МКУ "СБДХ" </w:t>
            </w:r>
          </w:p>
        </w:tc>
        <w:tc>
          <w:tcPr>
            <w:tcW w:w="71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26AAE" w:rsidRPr="00726AAE" w:rsidRDefault="00726AAE" w:rsidP="00726AAE">
            <w:pPr>
              <w:spacing w:after="0" w:line="240" w:lineRule="auto"/>
              <w:jc w:val="center"/>
              <w:outlineLvl w:val="0"/>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 xml:space="preserve"> 2020-2024 </w:t>
            </w:r>
          </w:p>
        </w:tc>
        <w:tc>
          <w:tcPr>
            <w:tcW w:w="1701" w:type="dxa"/>
            <w:tcBorders>
              <w:top w:val="single" w:sz="4" w:space="0" w:color="auto"/>
              <w:left w:val="nil"/>
              <w:bottom w:val="single" w:sz="4" w:space="0" w:color="auto"/>
              <w:right w:val="single" w:sz="4" w:space="0" w:color="auto"/>
            </w:tcBorders>
            <w:shd w:val="clear" w:color="auto" w:fill="auto"/>
            <w:hideMark/>
          </w:tcPr>
          <w:p w:rsidR="00726AAE" w:rsidRPr="00726AAE" w:rsidRDefault="00726AAE" w:rsidP="00726AAE">
            <w:pPr>
              <w:spacing w:after="0" w:line="240" w:lineRule="auto"/>
              <w:outlineLvl w:val="0"/>
              <w:rPr>
                <w:rFonts w:ascii="Times New Roman" w:eastAsia="Times New Roman" w:hAnsi="Times New Roman" w:cs="Times New Roman"/>
                <w:b/>
                <w:bCs/>
                <w:color w:val="000000"/>
                <w:sz w:val="18"/>
                <w:szCs w:val="18"/>
              </w:rPr>
            </w:pPr>
            <w:r w:rsidRPr="00726AAE">
              <w:rPr>
                <w:rFonts w:ascii="Times New Roman" w:eastAsia="Times New Roman" w:hAnsi="Times New Roman" w:cs="Times New Roman"/>
                <w:b/>
                <w:bCs/>
                <w:color w:val="000000"/>
                <w:sz w:val="18"/>
                <w:szCs w:val="18"/>
              </w:rPr>
              <w:t xml:space="preserve"> Итого: </w:t>
            </w: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726AAE" w:rsidRPr="00726AAE" w:rsidRDefault="00726AAE" w:rsidP="00726AAE">
            <w:pPr>
              <w:spacing w:after="0" w:line="240" w:lineRule="auto"/>
              <w:jc w:val="center"/>
              <w:outlineLvl w:val="0"/>
              <w:rPr>
                <w:rFonts w:ascii="Times New Roman" w:eastAsia="Times New Roman" w:hAnsi="Times New Roman" w:cs="Times New Roman"/>
                <w:b/>
                <w:bCs/>
                <w:color w:val="000000"/>
                <w:sz w:val="18"/>
                <w:szCs w:val="18"/>
              </w:rPr>
            </w:pPr>
            <w:r w:rsidRPr="00726AAE">
              <w:rPr>
                <w:rFonts w:ascii="Times New Roman" w:eastAsia="Times New Roman" w:hAnsi="Times New Roman" w:cs="Times New Roman"/>
                <w:b/>
                <w:bCs/>
                <w:color w:val="000000"/>
                <w:sz w:val="18"/>
                <w:szCs w:val="18"/>
              </w:rPr>
              <w:t>46 415,49</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26AAE" w:rsidRPr="00726AAE" w:rsidRDefault="00726AAE" w:rsidP="00726AAE">
            <w:pPr>
              <w:spacing w:after="0" w:line="240" w:lineRule="auto"/>
              <w:jc w:val="center"/>
              <w:outlineLvl w:val="0"/>
              <w:rPr>
                <w:rFonts w:ascii="Times New Roman" w:eastAsia="Times New Roman" w:hAnsi="Times New Roman" w:cs="Times New Roman"/>
                <w:b/>
                <w:bCs/>
                <w:color w:val="000000"/>
                <w:sz w:val="18"/>
                <w:szCs w:val="18"/>
              </w:rPr>
            </w:pPr>
            <w:r w:rsidRPr="00726AAE">
              <w:rPr>
                <w:rFonts w:ascii="Times New Roman" w:eastAsia="Times New Roman" w:hAnsi="Times New Roman" w:cs="Times New Roman"/>
                <w:b/>
                <w:bCs/>
                <w:color w:val="000000"/>
                <w:sz w:val="18"/>
                <w:szCs w:val="18"/>
              </w:rPr>
              <w:t>238 490,61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726AAE" w:rsidRPr="00726AAE" w:rsidRDefault="00726AAE" w:rsidP="00726AAE">
            <w:pPr>
              <w:spacing w:after="0" w:line="240" w:lineRule="auto"/>
              <w:jc w:val="center"/>
              <w:outlineLvl w:val="0"/>
              <w:rPr>
                <w:rFonts w:ascii="Times New Roman" w:eastAsia="Times New Roman" w:hAnsi="Times New Roman" w:cs="Times New Roman"/>
                <w:b/>
                <w:bCs/>
                <w:color w:val="000000"/>
                <w:sz w:val="18"/>
                <w:szCs w:val="18"/>
              </w:rPr>
            </w:pPr>
            <w:r w:rsidRPr="00726AAE">
              <w:rPr>
                <w:rFonts w:ascii="Times New Roman" w:eastAsia="Times New Roman" w:hAnsi="Times New Roman" w:cs="Times New Roman"/>
                <w:b/>
                <w:bCs/>
                <w:color w:val="000000"/>
                <w:sz w:val="18"/>
                <w:szCs w:val="18"/>
              </w:rPr>
              <w:t>42 740,75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26AAE" w:rsidRPr="00726AAE" w:rsidRDefault="00726AAE" w:rsidP="00726AAE">
            <w:pPr>
              <w:spacing w:after="0" w:line="240" w:lineRule="auto"/>
              <w:jc w:val="center"/>
              <w:outlineLvl w:val="0"/>
              <w:rPr>
                <w:rFonts w:ascii="Times New Roman" w:eastAsia="Times New Roman" w:hAnsi="Times New Roman" w:cs="Times New Roman"/>
                <w:b/>
                <w:bCs/>
                <w:color w:val="000000"/>
                <w:sz w:val="18"/>
                <w:szCs w:val="18"/>
              </w:rPr>
            </w:pPr>
            <w:r w:rsidRPr="00726AAE">
              <w:rPr>
                <w:rFonts w:ascii="Times New Roman" w:eastAsia="Times New Roman" w:hAnsi="Times New Roman" w:cs="Times New Roman"/>
                <w:b/>
                <w:bCs/>
                <w:color w:val="000000"/>
                <w:sz w:val="18"/>
                <w:szCs w:val="18"/>
              </w:rPr>
              <w:t>45 053,13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726AAE" w:rsidRPr="00726AAE" w:rsidRDefault="00726AAE" w:rsidP="00726AAE">
            <w:pPr>
              <w:spacing w:after="0" w:line="240" w:lineRule="auto"/>
              <w:jc w:val="center"/>
              <w:outlineLvl w:val="0"/>
              <w:rPr>
                <w:rFonts w:ascii="Times New Roman" w:eastAsia="Times New Roman" w:hAnsi="Times New Roman" w:cs="Times New Roman"/>
                <w:b/>
                <w:bCs/>
                <w:color w:val="000000"/>
                <w:sz w:val="18"/>
                <w:szCs w:val="18"/>
              </w:rPr>
            </w:pPr>
            <w:r w:rsidRPr="00726AAE">
              <w:rPr>
                <w:rFonts w:ascii="Times New Roman" w:eastAsia="Times New Roman" w:hAnsi="Times New Roman" w:cs="Times New Roman"/>
                <w:b/>
                <w:bCs/>
                <w:color w:val="000000"/>
                <w:sz w:val="18"/>
                <w:szCs w:val="18"/>
              </w:rPr>
              <w:t>47 802,29</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rsidR="00726AAE" w:rsidRPr="00726AAE" w:rsidRDefault="00726AAE" w:rsidP="00726AAE">
            <w:pPr>
              <w:spacing w:after="0" w:line="240" w:lineRule="auto"/>
              <w:jc w:val="center"/>
              <w:outlineLvl w:val="0"/>
              <w:rPr>
                <w:rFonts w:ascii="Times New Roman" w:eastAsia="Times New Roman" w:hAnsi="Times New Roman" w:cs="Times New Roman"/>
                <w:b/>
                <w:bCs/>
                <w:color w:val="000000"/>
                <w:sz w:val="18"/>
                <w:szCs w:val="18"/>
              </w:rPr>
            </w:pPr>
            <w:r w:rsidRPr="00726AAE">
              <w:rPr>
                <w:rFonts w:ascii="Times New Roman" w:eastAsia="Times New Roman" w:hAnsi="Times New Roman" w:cs="Times New Roman"/>
                <w:b/>
                <w:bCs/>
                <w:color w:val="000000"/>
                <w:sz w:val="18"/>
                <w:szCs w:val="18"/>
              </w:rPr>
              <w:t>50 192,41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26AAE" w:rsidRPr="00726AAE" w:rsidRDefault="00726AAE" w:rsidP="00726AAE">
            <w:pPr>
              <w:spacing w:after="0" w:line="240" w:lineRule="auto"/>
              <w:jc w:val="center"/>
              <w:outlineLvl w:val="0"/>
              <w:rPr>
                <w:rFonts w:ascii="Times New Roman" w:eastAsia="Times New Roman" w:hAnsi="Times New Roman" w:cs="Times New Roman"/>
                <w:b/>
                <w:bCs/>
                <w:color w:val="000000"/>
                <w:sz w:val="18"/>
                <w:szCs w:val="18"/>
              </w:rPr>
            </w:pPr>
            <w:r w:rsidRPr="00726AAE">
              <w:rPr>
                <w:rFonts w:ascii="Times New Roman" w:eastAsia="Times New Roman" w:hAnsi="Times New Roman" w:cs="Times New Roman"/>
                <w:b/>
                <w:bCs/>
                <w:color w:val="000000"/>
                <w:sz w:val="18"/>
                <w:szCs w:val="18"/>
              </w:rPr>
              <w:t>52 702,03</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26AAE" w:rsidRPr="00726AAE" w:rsidRDefault="00726AAE" w:rsidP="00726AAE">
            <w:pPr>
              <w:spacing w:after="0" w:line="240" w:lineRule="auto"/>
              <w:jc w:val="center"/>
              <w:outlineLvl w:val="0"/>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МКУ "СБДХ"</w:t>
            </w:r>
          </w:p>
        </w:tc>
        <w:tc>
          <w:tcPr>
            <w:tcW w:w="9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6AAE" w:rsidRPr="00726AAE" w:rsidRDefault="00726AAE" w:rsidP="00726AAE">
            <w:pPr>
              <w:spacing w:after="0" w:line="240" w:lineRule="auto"/>
              <w:jc w:val="center"/>
              <w:outlineLvl w:val="0"/>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Финансовое и материально-техническое обеспечение деятельности</w:t>
            </w:r>
          </w:p>
        </w:tc>
      </w:tr>
      <w:tr w:rsidR="00726AAE" w:rsidRPr="00726AAE" w:rsidTr="00862A6A">
        <w:trPr>
          <w:trHeight w:val="1680"/>
        </w:trPr>
        <w:tc>
          <w:tcPr>
            <w:tcW w:w="299" w:type="dxa"/>
            <w:vMerge/>
            <w:tcBorders>
              <w:top w:val="single" w:sz="4" w:space="0" w:color="auto"/>
              <w:left w:val="single" w:sz="4" w:space="0" w:color="auto"/>
              <w:bottom w:val="single" w:sz="4" w:space="0" w:color="auto"/>
              <w:right w:val="single" w:sz="4" w:space="0" w:color="auto"/>
            </w:tcBorders>
            <w:vAlign w:val="center"/>
            <w:hideMark/>
          </w:tcPr>
          <w:p w:rsidR="00726AAE" w:rsidRPr="00726AAE" w:rsidRDefault="00726AAE" w:rsidP="00726AAE">
            <w:pPr>
              <w:spacing w:after="0" w:line="240" w:lineRule="auto"/>
              <w:rPr>
                <w:rFonts w:ascii="Times New Roman" w:eastAsia="Times New Roman" w:hAnsi="Times New Roman" w:cs="Times New Roman"/>
                <w:color w:val="000000"/>
                <w:sz w:val="18"/>
                <w:szCs w:val="18"/>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726AAE" w:rsidRPr="00726AAE" w:rsidRDefault="00726AAE" w:rsidP="00726AAE">
            <w:pPr>
              <w:spacing w:after="0" w:line="240" w:lineRule="auto"/>
              <w:rPr>
                <w:rFonts w:ascii="Times New Roman" w:eastAsia="Times New Roman" w:hAnsi="Times New Roman" w:cs="Times New Roman"/>
                <w:color w:val="000000"/>
                <w:sz w:val="18"/>
                <w:szCs w:val="18"/>
              </w:rPr>
            </w:pPr>
          </w:p>
        </w:tc>
        <w:tc>
          <w:tcPr>
            <w:tcW w:w="713" w:type="dxa"/>
            <w:vMerge/>
            <w:tcBorders>
              <w:top w:val="single" w:sz="4" w:space="0" w:color="auto"/>
              <w:left w:val="single" w:sz="4" w:space="0" w:color="auto"/>
              <w:bottom w:val="single" w:sz="4" w:space="0" w:color="auto"/>
              <w:right w:val="single" w:sz="4" w:space="0" w:color="auto"/>
            </w:tcBorders>
            <w:vAlign w:val="center"/>
            <w:hideMark/>
          </w:tcPr>
          <w:p w:rsidR="00726AAE" w:rsidRPr="00726AAE" w:rsidRDefault="00726AAE" w:rsidP="00726AAE">
            <w:pPr>
              <w:spacing w:after="0" w:line="240" w:lineRule="auto"/>
              <w:rPr>
                <w:rFonts w:ascii="Times New Roman" w:eastAsia="Times New Roman" w:hAnsi="Times New Roman" w:cs="Times New Roman"/>
                <w:color w:val="000000"/>
                <w:sz w:val="18"/>
                <w:szCs w:val="18"/>
              </w:rPr>
            </w:pPr>
          </w:p>
        </w:tc>
        <w:tc>
          <w:tcPr>
            <w:tcW w:w="1701" w:type="dxa"/>
            <w:tcBorders>
              <w:top w:val="single" w:sz="4" w:space="0" w:color="auto"/>
              <w:left w:val="nil"/>
              <w:bottom w:val="single" w:sz="4" w:space="0" w:color="auto"/>
              <w:right w:val="single" w:sz="4" w:space="0" w:color="auto"/>
            </w:tcBorders>
            <w:shd w:val="clear" w:color="auto" w:fill="auto"/>
            <w:hideMark/>
          </w:tcPr>
          <w:p w:rsidR="00726AAE" w:rsidRPr="00726AAE" w:rsidRDefault="00726AAE" w:rsidP="00726AAE">
            <w:pPr>
              <w:spacing w:after="0" w:line="240" w:lineRule="auto"/>
              <w:outlineLvl w:val="0"/>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 xml:space="preserve"> Средства бюджета городского округа Электросталь Московской области </w:t>
            </w: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726AAE" w:rsidRPr="00726AAE" w:rsidRDefault="00726AAE" w:rsidP="00726AAE">
            <w:pPr>
              <w:spacing w:after="0" w:line="240" w:lineRule="auto"/>
              <w:jc w:val="center"/>
              <w:outlineLvl w:val="0"/>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46 415,49</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26AAE" w:rsidRPr="00726AAE" w:rsidRDefault="00726AAE" w:rsidP="00726AAE">
            <w:pPr>
              <w:spacing w:after="0" w:line="240" w:lineRule="auto"/>
              <w:jc w:val="center"/>
              <w:outlineLvl w:val="0"/>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238 490,61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726AAE" w:rsidRPr="00726AAE" w:rsidRDefault="00726AAE" w:rsidP="00726AAE">
            <w:pPr>
              <w:spacing w:after="0" w:line="240" w:lineRule="auto"/>
              <w:jc w:val="center"/>
              <w:outlineLvl w:val="0"/>
              <w:rPr>
                <w:rFonts w:ascii="Times New Roman" w:eastAsia="Times New Roman" w:hAnsi="Times New Roman" w:cs="Times New Roman"/>
                <w:b/>
                <w:bCs/>
                <w:color w:val="000000"/>
                <w:sz w:val="18"/>
                <w:szCs w:val="18"/>
              </w:rPr>
            </w:pPr>
            <w:r w:rsidRPr="00726AAE">
              <w:rPr>
                <w:rFonts w:ascii="Times New Roman" w:eastAsia="Times New Roman" w:hAnsi="Times New Roman" w:cs="Times New Roman"/>
                <w:b/>
                <w:bCs/>
                <w:color w:val="000000"/>
                <w:sz w:val="18"/>
                <w:szCs w:val="18"/>
              </w:rPr>
              <w:t>42 740,75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26AAE" w:rsidRPr="00726AAE" w:rsidRDefault="00726AAE" w:rsidP="00726AAE">
            <w:pPr>
              <w:spacing w:after="0" w:line="240" w:lineRule="auto"/>
              <w:jc w:val="center"/>
              <w:outlineLvl w:val="0"/>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45 053,13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726AAE" w:rsidRPr="00726AAE" w:rsidRDefault="00726AAE" w:rsidP="00726AAE">
            <w:pPr>
              <w:spacing w:after="0" w:line="240" w:lineRule="auto"/>
              <w:jc w:val="center"/>
              <w:outlineLvl w:val="0"/>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47 802,29</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rsidR="00726AAE" w:rsidRPr="00726AAE" w:rsidRDefault="00726AAE" w:rsidP="00726AAE">
            <w:pPr>
              <w:spacing w:after="0" w:line="240" w:lineRule="auto"/>
              <w:jc w:val="center"/>
              <w:outlineLvl w:val="0"/>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50 192,41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26AAE" w:rsidRPr="00726AAE" w:rsidRDefault="00726AAE" w:rsidP="00726AAE">
            <w:pPr>
              <w:spacing w:after="0" w:line="240" w:lineRule="auto"/>
              <w:jc w:val="center"/>
              <w:outlineLvl w:val="0"/>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52 702,03</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726AAE" w:rsidRPr="00726AAE" w:rsidRDefault="00726AAE" w:rsidP="00726AAE">
            <w:pPr>
              <w:spacing w:after="0" w:line="240" w:lineRule="auto"/>
              <w:rPr>
                <w:rFonts w:ascii="Times New Roman" w:eastAsia="Times New Roman" w:hAnsi="Times New Roman" w:cs="Times New Roman"/>
                <w:color w:val="000000"/>
                <w:sz w:val="18"/>
                <w:szCs w:val="18"/>
              </w:rPr>
            </w:pPr>
          </w:p>
        </w:tc>
        <w:tc>
          <w:tcPr>
            <w:tcW w:w="946" w:type="dxa"/>
            <w:vMerge/>
            <w:tcBorders>
              <w:top w:val="single" w:sz="4" w:space="0" w:color="auto"/>
              <w:left w:val="single" w:sz="4" w:space="0" w:color="auto"/>
              <w:bottom w:val="single" w:sz="4" w:space="0" w:color="auto"/>
              <w:right w:val="single" w:sz="4" w:space="0" w:color="auto"/>
            </w:tcBorders>
            <w:vAlign w:val="center"/>
            <w:hideMark/>
          </w:tcPr>
          <w:p w:rsidR="00726AAE" w:rsidRPr="00726AAE" w:rsidRDefault="00726AAE" w:rsidP="00726AAE">
            <w:pPr>
              <w:spacing w:after="0" w:line="240" w:lineRule="auto"/>
              <w:rPr>
                <w:rFonts w:ascii="Times New Roman" w:eastAsia="Times New Roman" w:hAnsi="Times New Roman" w:cs="Times New Roman"/>
                <w:color w:val="000000"/>
                <w:sz w:val="18"/>
                <w:szCs w:val="18"/>
              </w:rPr>
            </w:pPr>
          </w:p>
        </w:tc>
      </w:tr>
      <w:tr w:rsidR="00726AAE" w:rsidRPr="00726AAE" w:rsidTr="00862A6A">
        <w:trPr>
          <w:trHeight w:val="1147"/>
        </w:trPr>
        <w:tc>
          <w:tcPr>
            <w:tcW w:w="29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6AAE" w:rsidRPr="00726AAE" w:rsidRDefault="00726AAE" w:rsidP="00726AAE">
            <w:pPr>
              <w:spacing w:after="0" w:line="240" w:lineRule="auto"/>
              <w:jc w:val="center"/>
              <w:outlineLvl w:val="0"/>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 xml:space="preserve"> 4.3. </w:t>
            </w:r>
          </w:p>
        </w:tc>
        <w:tc>
          <w:tcPr>
            <w:tcW w:w="141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26AAE" w:rsidRPr="00726AAE" w:rsidRDefault="00726AAE" w:rsidP="00726AAE">
            <w:pPr>
              <w:spacing w:after="0" w:line="240" w:lineRule="auto"/>
              <w:outlineLvl w:val="0"/>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 xml:space="preserve"> Мероприятие 4.3. Финансовое и материально техническое оснащение МБУ "Парки Электростали" </w:t>
            </w:r>
          </w:p>
        </w:tc>
        <w:tc>
          <w:tcPr>
            <w:tcW w:w="71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26AAE" w:rsidRPr="00726AAE" w:rsidRDefault="00726AAE" w:rsidP="00726AAE">
            <w:pPr>
              <w:spacing w:after="0" w:line="240" w:lineRule="auto"/>
              <w:jc w:val="center"/>
              <w:outlineLvl w:val="0"/>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 xml:space="preserve"> 2020-2024 </w:t>
            </w:r>
          </w:p>
        </w:tc>
        <w:tc>
          <w:tcPr>
            <w:tcW w:w="1701" w:type="dxa"/>
            <w:tcBorders>
              <w:top w:val="single" w:sz="4" w:space="0" w:color="auto"/>
              <w:left w:val="nil"/>
              <w:bottom w:val="single" w:sz="4" w:space="0" w:color="auto"/>
              <w:right w:val="single" w:sz="4" w:space="0" w:color="auto"/>
            </w:tcBorders>
            <w:shd w:val="clear" w:color="auto" w:fill="auto"/>
            <w:hideMark/>
          </w:tcPr>
          <w:p w:rsidR="00726AAE" w:rsidRPr="00726AAE" w:rsidRDefault="00726AAE" w:rsidP="00726AAE">
            <w:pPr>
              <w:spacing w:after="0" w:line="240" w:lineRule="auto"/>
              <w:outlineLvl w:val="0"/>
              <w:rPr>
                <w:rFonts w:ascii="Times New Roman" w:eastAsia="Times New Roman" w:hAnsi="Times New Roman" w:cs="Times New Roman"/>
                <w:b/>
                <w:bCs/>
                <w:color w:val="000000"/>
                <w:sz w:val="18"/>
                <w:szCs w:val="18"/>
              </w:rPr>
            </w:pPr>
            <w:r w:rsidRPr="00726AAE">
              <w:rPr>
                <w:rFonts w:ascii="Times New Roman" w:eastAsia="Times New Roman" w:hAnsi="Times New Roman" w:cs="Times New Roman"/>
                <w:b/>
                <w:bCs/>
                <w:color w:val="000000"/>
                <w:sz w:val="18"/>
                <w:szCs w:val="18"/>
              </w:rPr>
              <w:t xml:space="preserve"> Итого: </w:t>
            </w: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726AAE" w:rsidRPr="00726AAE" w:rsidRDefault="00726AAE" w:rsidP="00726AAE">
            <w:pPr>
              <w:spacing w:after="0" w:line="240" w:lineRule="auto"/>
              <w:jc w:val="center"/>
              <w:outlineLvl w:val="0"/>
              <w:rPr>
                <w:rFonts w:ascii="Times New Roman" w:eastAsia="Times New Roman" w:hAnsi="Times New Roman" w:cs="Times New Roman"/>
                <w:b/>
                <w:bCs/>
                <w:color w:val="000000"/>
                <w:sz w:val="18"/>
                <w:szCs w:val="18"/>
              </w:rPr>
            </w:pPr>
            <w:r w:rsidRPr="00726AAE">
              <w:rPr>
                <w:rFonts w:ascii="Times New Roman" w:eastAsia="Times New Roman" w:hAnsi="Times New Roman" w:cs="Times New Roman"/>
                <w:b/>
                <w:bCs/>
                <w:color w:val="000000"/>
                <w:sz w:val="18"/>
                <w:szCs w:val="18"/>
              </w:rPr>
              <w:t>-</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26AAE" w:rsidRPr="00726AAE" w:rsidRDefault="00726AAE" w:rsidP="00726AAE">
            <w:pPr>
              <w:spacing w:after="0" w:line="240" w:lineRule="auto"/>
              <w:jc w:val="center"/>
              <w:outlineLvl w:val="0"/>
              <w:rPr>
                <w:rFonts w:ascii="Times New Roman" w:eastAsia="Times New Roman" w:hAnsi="Times New Roman" w:cs="Times New Roman"/>
                <w:b/>
                <w:bCs/>
                <w:color w:val="000000"/>
                <w:sz w:val="18"/>
                <w:szCs w:val="18"/>
              </w:rPr>
            </w:pPr>
            <w:r w:rsidRPr="00726AAE">
              <w:rPr>
                <w:rFonts w:ascii="Times New Roman" w:eastAsia="Times New Roman" w:hAnsi="Times New Roman" w:cs="Times New Roman"/>
                <w:b/>
                <w:bCs/>
                <w:color w:val="000000"/>
                <w:sz w:val="18"/>
                <w:szCs w:val="18"/>
              </w:rPr>
              <w:t>1 271,45</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726AAE" w:rsidRPr="00726AAE" w:rsidRDefault="00726AAE" w:rsidP="00726AAE">
            <w:pPr>
              <w:spacing w:after="0" w:line="240" w:lineRule="auto"/>
              <w:jc w:val="center"/>
              <w:outlineLvl w:val="0"/>
              <w:rPr>
                <w:rFonts w:ascii="Times New Roman" w:eastAsia="Times New Roman" w:hAnsi="Times New Roman" w:cs="Times New Roman"/>
                <w:b/>
                <w:bCs/>
                <w:color w:val="000000"/>
                <w:sz w:val="18"/>
                <w:szCs w:val="18"/>
              </w:rPr>
            </w:pPr>
            <w:r w:rsidRPr="00726AAE">
              <w:rPr>
                <w:rFonts w:ascii="Times New Roman" w:eastAsia="Times New Roman" w:hAnsi="Times New Roman" w:cs="Times New Roman"/>
                <w:b/>
                <w:bCs/>
                <w:color w:val="000000"/>
                <w:sz w:val="18"/>
                <w:szCs w:val="18"/>
              </w:rPr>
              <w:t>1 271,45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26AAE" w:rsidRPr="00726AAE" w:rsidRDefault="00726AAE" w:rsidP="00726AAE">
            <w:pPr>
              <w:spacing w:after="0" w:line="240" w:lineRule="auto"/>
              <w:jc w:val="center"/>
              <w:outlineLvl w:val="0"/>
              <w:rPr>
                <w:rFonts w:ascii="Times New Roman" w:eastAsia="Times New Roman" w:hAnsi="Times New Roman" w:cs="Times New Roman"/>
                <w:b/>
                <w:bCs/>
                <w:color w:val="000000"/>
                <w:sz w:val="18"/>
                <w:szCs w:val="18"/>
              </w:rPr>
            </w:pPr>
            <w:r w:rsidRPr="00726AAE">
              <w:rPr>
                <w:rFonts w:ascii="Times New Roman" w:eastAsia="Times New Roman" w:hAnsi="Times New Roman" w:cs="Times New Roman"/>
                <w:b/>
                <w:bCs/>
                <w:color w:val="000000"/>
                <w:sz w:val="18"/>
                <w:szCs w:val="18"/>
              </w:rPr>
              <w:t>-</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726AAE" w:rsidRPr="00726AAE" w:rsidRDefault="00726AAE" w:rsidP="00726AAE">
            <w:pPr>
              <w:spacing w:after="0" w:line="240" w:lineRule="auto"/>
              <w:jc w:val="center"/>
              <w:outlineLvl w:val="0"/>
              <w:rPr>
                <w:rFonts w:ascii="Times New Roman" w:eastAsia="Times New Roman" w:hAnsi="Times New Roman" w:cs="Times New Roman"/>
                <w:b/>
                <w:bCs/>
                <w:color w:val="000000"/>
                <w:sz w:val="18"/>
                <w:szCs w:val="18"/>
              </w:rPr>
            </w:pPr>
            <w:r w:rsidRPr="00726AAE">
              <w:rPr>
                <w:rFonts w:ascii="Times New Roman" w:eastAsia="Times New Roman" w:hAnsi="Times New Roman" w:cs="Times New Roman"/>
                <w:b/>
                <w:bCs/>
                <w:color w:val="000000"/>
                <w:sz w:val="18"/>
                <w:szCs w:val="18"/>
              </w:rPr>
              <w:t>-</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rsidR="00726AAE" w:rsidRPr="00726AAE" w:rsidRDefault="00726AAE" w:rsidP="00726AAE">
            <w:pPr>
              <w:spacing w:after="0" w:line="240" w:lineRule="auto"/>
              <w:jc w:val="center"/>
              <w:outlineLvl w:val="0"/>
              <w:rPr>
                <w:rFonts w:ascii="Times New Roman" w:eastAsia="Times New Roman" w:hAnsi="Times New Roman" w:cs="Times New Roman"/>
                <w:b/>
                <w:bCs/>
                <w:color w:val="000000"/>
                <w:sz w:val="18"/>
                <w:szCs w:val="18"/>
              </w:rPr>
            </w:pPr>
            <w:r w:rsidRPr="00726AAE">
              <w:rPr>
                <w:rFonts w:ascii="Times New Roman" w:eastAsia="Times New Roman" w:hAnsi="Times New Roman" w:cs="Times New Roman"/>
                <w:b/>
                <w:bCs/>
                <w:color w:val="000000"/>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26AAE" w:rsidRPr="00726AAE" w:rsidRDefault="00726AAE" w:rsidP="00726AAE">
            <w:pPr>
              <w:spacing w:after="0" w:line="240" w:lineRule="auto"/>
              <w:jc w:val="center"/>
              <w:outlineLvl w:val="0"/>
              <w:rPr>
                <w:rFonts w:ascii="Times New Roman" w:eastAsia="Times New Roman" w:hAnsi="Times New Roman" w:cs="Times New Roman"/>
                <w:b/>
                <w:bCs/>
                <w:color w:val="000000"/>
                <w:sz w:val="18"/>
                <w:szCs w:val="18"/>
              </w:rPr>
            </w:pPr>
            <w:r w:rsidRPr="00726AAE">
              <w:rPr>
                <w:rFonts w:ascii="Times New Roman" w:eastAsia="Times New Roman" w:hAnsi="Times New Roman" w:cs="Times New Roman"/>
                <w:b/>
                <w:bCs/>
                <w:color w:val="000000"/>
                <w:sz w:val="18"/>
                <w:szCs w:val="18"/>
              </w:rPr>
              <w:t>-</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26AAE" w:rsidRPr="00726AAE" w:rsidRDefault="00726AAE" w:rsidP="00726AAE">
            <w:pPr>
              <w:spacing w:after="0" w:line="240" w:lineRule="auto"/>
              <w:jc w:val="center"/>
              <w:outlineLvl w:val="0"/>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МБУ "Парки Электростали"</w:t>
            </w:r>
          </w:p>
        </w:tc>
        <w:tc>
          <w:tcPr>
            <w:tcW w:w="9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6AAE" w:rsidRPr="00726AAE" w:rsidRDefault="00726AAE" w:rsidP="00726AAE">
            <w:pPr>
              <w:spacing w:after="0" w:line="240" w:lineRule="auto"/>
              <w:jc w:val="center"/>
              <w:outlineLvl w:val="0"/>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Финансовое и материально-техническое обеспечение деятельности</w:t>
            </w:r>
          </w:p>
        </w:tc>
      </w:tr>
      <w:tr w:rsidR="00726AAE" w:rsidRPr="00726AAE" w:rsidTr="00862A6A">
        <w:trPr>
          <w:trHeight w:val="3342"/>
        </w:trPr>
        <w:tc>
          <w:tcPr>
            <w:tcW w:w="299" w:type="dxa"/>
            <w:vMerge/>
            <w:tcBorders>
              <w:top w:val="single" w:sz="4" w:space="0" w:color="auto"/>
              <w:left w:val="single" w:sz="4" w:space="0" w:color="auto"/>
              <w:bottom w:val="single" w:sz="4" w:space="0" w:color="auto"/>
              <w:right w:val="single" w:sz="4" w:space="0" w:color="auto"/>
            </w:tcBorders>
            <w:vAlign w:val="center"/>
            <w:hideMark/>
          </w:tcPr>
          <w:p w:rsidR="00726AAE" w:rsidRPr="00726AAE" w:rsidRDefault="00726AAE" w:rsidP="00726AAE">
            <w:pPr>
              <w:spacing w:after="0" w:line="240" w:lineRule="auto"/>
              <w:rPr>
                <w:rFonts w:ascii="Times New Roman" w:eastAsia="Times New Roman" w:hAnsi="Times New Roman" w:cs="Times New Roman"/>
                <w:color w:val="000000"/>
                <w:sz w:val="18"/>
                <w:szCs w:val="18"/>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726AAE" w:rsidRPr="00726AAE" w:rsidRDefault="00726AAE" w:rsidP="00726AAE">
            <w:pPr>
              <w:spacing w:after="0" w:line="240" w:lineRule="auto"/>
              <w:rPr>
                <w:rFonts w:ascii="Times New Roman" w:eastAsia="Times New Roman" w:hAnsi="Times New Roman" w:cs="Times New Roman"/>
                <w:color w:val="000000"/>
                <w:sz w:val="18"/>
                <w:szCs w:val="18"/>
              </w:rPr>
            </w:pPr>
          </w:p>
        </w:tc>
        <w:tc>
          <w:tcPr>
            <w:tcW w:w="713" w:type="dxa"/>
            <w:vMerge/>
            <w:tcBorders>
              <w:top w:val="single" w:sz="4" w:space="0" w:color="auto"/>
              <w:left w:val="single" w:sz="4" w:space="0" w:color="auto"/>
              <w:bottom w:val="single" w:sz="4" w:space="0" w:color="auto"/>
              <w:right w:val="single" w:sz="4" w:space="0" w:color="auto"/>
            </w:tcBorders>
            <w:vAlign w:val="center"/>
            <w:hideMark/>
          </w:tcPr>
          <w:p w:rsidR="00726AAE" w:rsidRPr="00726AAE" w:rsidRDefault="00726AAE" w:rsidP="00726AAE">
            <w:pPr>
              <w:spacing w:after="0" w:line="240" w:lineRule="auto"/>
              <w:rPr>
                <w:rFonts w:ascii="Times New Roman" w:eastAsia="Times New Roman" w:hAnsi="Times New Roman" w:cs="Times New Roman"/>
                <w:color w:val="000000"/>
                <w:sz w:val="18"/>
                <w:szCs w:val="18"/>
              </w:rPr>
            </w:pPr>
          </w:p>
        </w:tc>
        <w:tc>
          <w:tcPr>
            <w:tcW w:w="1701" w:type="dxa"/>
            <w:tcBorders>
              <w:top w:val="single" w:sz="4" w:space="0" w:color="auto"/>
              <w:left w:val="nil"/>
              <w:bottom w:val="single" w:sz="4" w:space="0" w:color="auto"/>
              <w:right w:val="single" w:sz="4" w:space="0" w:color="auto"/>
            </w:tcBorders>
            <w:shd w:val="clear" w:color="auto" w:fill="auto"/>
            <w:hideMark/>
          </w:tcPr>
          <w:p w:rsidR="00726AAE" w:rsidRPr="00726AAE" w:rsidRDefault="00726AAE" w:rsidP="00726AAE">
            <w:pPr>
              <w:spacing w:after="0" w:line="240" w:lineRule="auto"/>
              <w:outlineLvl w:val="0"/>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 xml:space="preserve"> Средства бюджета городского округа Электросталь Московской области </w:t>
            </w: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726AAE" w:rsidRPr="00726AAE" w:rsidRDefault="00726AAE" w:rsidP="00726AAE">
            <w:pPr>
              <w:spacing w:after="0" w:line="240" w:lineRule="auto"/>
              <w:jc w:val="center"/>
              <w:outlineLvl w:val="0"/>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26AAE" w:rsidRPr="00726AAE" w:rsidRDefault="00726AAE" w:rsidP="00726AAE">
            <w:pPr>
              <w:spacing w:after="0" w:line="240" w:lineRule="auto"/>
              <w:jc w:val="center"/>
              <w:outlineLvl w:val="0"/>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1 271,45</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726AAE" w:rsidRPr="00726AAE" w:rsidRDefault="00726AAE" w:rsidP="00726AAE">
            <w:pPr>
              <w:spacing w:after="0" w:line="240" w:lineRule="auto"/>
              <w:jc w:val="center"/>
              <w:outlineLvl w:val="0"/>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1 271,45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26AAE" w:rsidRPr="00726AAE" w:rsidRDefault="00726AAE" w:rsidP="00726AAE">
            <w:pPr>
              <w:spacing w:after="0" w:line="240" w:lineRule="auto"/>
              <w:jc w:val="center"/>
              <w:outlineLvl w:val="0"/>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726AAE" w:rsidRPr="00726AAE" w:rsidRDefault="00726AAE" w:rsidP="00726AAE">
            <w:pPr>
              <w:spacing w:after="0" w:line="240" w:lineRule="auto"/>
              <w:jc w:val="center"/>
              <w:outlineLvl w:val="0"/>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rsidR="00726AAE" w:rsidRPr="00726AAE" w:rsidRDefault="00726AAE" w:rsidP="00726AAE">
            <w:pPr>
              <w:spacing w:after="0" w:line="240" w:lineRule="auto"/>
              <w:jc w:val="center"/>
              <w:outlineLvl w:val="0"/>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26AAE" w:rsidRPr="00726AAE" w:rsidRDefault="00726AAE" w:rsidP="00726AAE">
            <w:pPr>
              <w:spacing w:after="0" w:line="240" w:lineRule="auto"/>
              <w:jc w:val="center"/>
              <w:outlineLvl w:val="0"/>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726AAE" w:rsidRPr="00726AAE" w:rsidRDefault="00726AAE" w:rsidP="00726AAE">
            <w:pPr>
              <w:spacing w:after="0" w:line="240" w:lineRule="auto"/>
              <w:rPr>
                <w:rFonts w:ascii="Times New Roman" w:eastAsia="Times New Roman" w:hAnsi="Times New Roman" w:cs="Times New Roman"/>
                <w:color w:val="000000"/>
                <w:sz w:val="18"/>
                <w:szCs w:val="18"/>
              </w:rPr>
            </w:pPr>
          </w:p>
        </w:tc>
        <w:tc>
          <w:tcPr>
            <w:tcW w:w="946" w:type="dxa"/>
            <w:vMerge/>
            <w:tcBorders>
              <w:top w:val="single" w:sz="4" w:space="0" w:color="auto"/>
              <w:left w:val="single" w:sz="4" w:space="0" w:color="auto"/>
              <w:bottom w:val="single" w:sz="4" w:space="0" w:color="auto"/>
              <w:right w:val="single" w:sz="4" w:space="0" w:color="auto"/>
            </w:tcBorders>
            <w:vAlign w:val="center"/>
            <w:hideMark/>
          </w:tcPr>
          <w:p w:rsidR="00726AAE" w:rsidRPr="00726AAE" w:rsidRDefault="00726AAE" w:rsidP="00726AAE">
            <w:pPr>
              <w:spacing w:after="0" w:line="240" w:lineRule="auto"/>
              <w:rPr>
                <w:rFonts w:ascii="Times New Roman" w:eastAsia="Times New Roman" w:hAnsi="Times New Roman" w:cs="Times New Roman"/>
                <w:color w:val="000000"/>
                <w:sz w:val="18"/>
                <w:szCs w:val="18"/>
              </w:rPr>
            </w:pPr>
          </w:p>
        </w:tc>
      </w:tr>
      <w:tr w:rsidR="00726AAE" w:rsidRPr="00726AAE" w:rsidTr="00726AAE">
        <w:trPr>
          <w:trHeight w:val="525"/>
        </w:trPr>
        <w:tc>
          <w:tcPr>
            <w:tcW w:w="29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6AAE" w:rsidRPr="00726AAE" w:rsidRDefault="00726AAE" w:rsidP="00726AAE">
            <w:pPr>
              <w:spacing w:after="0" w:line="240" w:lineRule="auto"/>
              <w:jc w:val="center"/>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lastRenderedPageBreak/>
              <w:t xml:space="preserve"> 5 </w:t>
            </w:r>
          </w:p>
        </w:tc>
        <w:tc>
          <w:tcPr>
            <w:tcW w:w="141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26AAE" w:rsidRPr="00726AAE" w:rsidRDefault="00726AAE" w:rsidP="00726AAE">
            <w:pPr>
              <w:spacing w:after="0" w:line="240" w:lineRule="auto"/>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 xml:space="preserve"> Мероприятие 01.07</w:t>
            </w:r>
            <w:r w:rsidRPr="00726AAE">
              <w:rPr>
                <w:rFonts w:ascii="Times New Roman" w:eastAsia="Times New Roman" w:hAnsi="Times New Roman" w:cs="Times New Roman"/>
                <w:color w:val="000000"/>
                <w:sz w:val="18"/>
                <w:szCs w:val="18"/>
              </w:rPr>
              <w:br/>
              <w:t>Устройство контейнерных площадок</w:t>
            </w:r>
            <w:r w:rsidRPr="00726AAE">
              <w:rPr>
                <w:rFonts w:ascii="Times New Roman" w:eastAsia="Times New Roman" w:hAnsi="Times New Roman" w:cs="Times New Roman"/>
                <w:color w:val="000000"/>
                <w:sz w:val="18"/>
                <w:szCs w:val="18"/>
              </w:rPr>
              <w:br/>
              <w:t xml:space="preserve"> </w:t>
            </w:r>
          </w:p>
        </w:tc>
        <w:tc>
          <w:tcPr>
            <w:tcW w:w="71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26AAE" w:rsidRPr="00726AAE" w:rsidRDefault="00726AAE" w:rsidP="00726AAE">
            <w:pPr>
              <w:spacing w:after="0" w:line="240" w:lineRule="auto"/>
              <w:jc w:val="center"/>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 xml:space="preserve"> 2020-2024 </w:t>
            </w:r>
          </w:p>
        </w:tc>
        <w:tc>
          <w:tcPr>
            <w:tcW w:w="1701" w:type="dxa"/>
            <w:tcBorders>
              <w:top w:val="single" w:sz="4" w:space="0" w:color="auto"/>
              <w:left w:val="nil"/>
              <w:bottom w:val="single" w:sz="4" w:space="0" w:color="auto"/>
              <w:right w:val="single" w:sz="4" w:space="0" w:color="auto"/>
            </w:tcBorders>
            <w:shd w:val="clear" w:color="auto" w:fill="auto"/>
            <w:hideMark/>
          </w:tcPr>
          <w:p w:rsidR="00726AAE" w:rsidRPr="00726AAE" w:rsidRDefault="00726AAE" w:rsidP="00726AAE">
            <w:pPr>
              <w:spacing w:after="0" w:line="240" w:lineRule="auto"/>
              <w:rPr>
                <w:rFonts w:ascii="Times New Roman" w:eastAsia="Times New Roman" w:hAnsi="Times New Roman" w:cs="Times New Roman"/>
                <w:b/>
                <w:bCs/>
                <w:color w:val="000000"/>
                <w:sz w:val="18"/>
                <w:szCs w:val="18"/>
              </w:rPr>
            </w:pPr>
            <w:r w:rsidRPr="00726AAE">
              <w:rPr>
                <w:rFonts w:ascii="Times New Roman" w:eastAsia="Times New Roman" w:hAnsi="Times New Roman" w:cs="Times New Roman"/>
                <w:b/>
                <w:bCs/>
                <w:color w:val="000000"/>
                <w:sz w:val="18"/>
                <w:szCs w:val="18"/>
              </w:rPr>
              <w:t xml:space="preserve"> Итого: </w:t>
            </w: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726AAE" w:rsidRPr="00726AAE" w:rsidRDefault="00726AAE" w:rsidP="00726AAE">
            <w:pPr>
              <w:spacing w:after="0" w:line="240" w:lineRule="auto"/>
              <w:jc w:val="center"/>
              <w:rPr>
                <w:rFonts w:ascii="Times New Roman" w:eastAsia="Times New Roman" w:hAnsi="Times New Roman" w:cs="Times New Roman"/>
                <w:b/>
                <w:bCs/>
                <w:color w:val="000000"/>
                <w:sz w:val="18"/>
                <w:szCs w:val="18"/>
              </w:rPr>
            </w:pPr>
            <w:r w:rsidRPr="00726AAE">
              <w:rPr>
                <w:rFonts w:ascii="Times New Roman" w:eastAsia="Times New Roman" w:hAnsi="Times New Roman" w:cs="Times New Roman"/>
                <w:b/>
                <w:bCs/>
                <w:color w:val="000000"/>
                <w:sz w:val="18"/>
                <w:szCs w:val="18"/>
              </w:rPr>
              <w:t>26 429,05</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26AAE" w:rsidRPr="00726AAE" w:rsidRDefault="00726AAE" w:rsidP="00726AAE">
            <w:pPr>
              <w:spacing w:after="0" w:line="240" w:lineRule="auto"/>
              <w:jc w:val="center"/>
              <w:rPr>
                <w:rFonts w:ascii="Times New Roman" w:eastAsia="Times New Roman" w:hAnsi="Times New Roman" w:cs="Times New Roman"/>
                <w:b/>
                <w:bCs/>
                <w:color w:val="000000"/>
                <w:sz w:val="18"/>
                <w:szCs w:val="18"/>
              </w:rPr>
            </w:pPr>
            <w:r w:rsidRPr="00726AAE">
              <w:rPr>
                <w:rFonts w:ascii="Times New Roman" w:eastAsia="Times New Roman" w:hAnsi="Times New Roman" w:cs="Times New Roman"/>
                <w:b/>
                <w:bCs/>
                <w:color w:val="000000"/>
                <w:sz w:val="18"/>
                <w:szCs w:val="18"/>
              </w:rPr>
              <w:t>15 818,21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726AAE" w:rsidRPr="00726AAE" w:rsidRDefault="00726AAE" w:rsidP="00726AAE">
            <w:pPr>
              <w:spacing w:after="0" w:line="240" w:lineRule="auto"/>
              <w:jc w:val="center"/>
              <w:rPr>
                <w:rFonts w:ascii="Times New Roman" w:eastAsia="Times New Roman" w:hAnsi="Times New Roman" w:cs="Times New Roman"/>
                <w:b/>
                <w:bCs/>
                <w:color w:val="000000"/>
                <w:sz w:val="18"/>
                <w:szCs w:val="18"/>
              </w:rPr>
            </w:pPr>
            <w:r w:rsidRPr="00726AAE">
              <w:rPr>
                <w:rFonts w:ascii="Times New Roman" w:eastAsia="Times New Roman" w:hAnsi="Times New Roman" w:cs="Times New Roman"/>
                <w:b/>
                <w:bCs/>
                <w:color w:val="000000"/>
                <w:sz w:val="18"/>
                <w:szCs w:val="18"/>
              </w:rPr>
              <w:t>2 784,46</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26AAE" w:rsidRPr="00726AAE" w:rsidRDefault="00726AAE" w:rsidP="00726AAE">
            <w:pPr>
              <w:spacing w:after="0" w:line="240" w:lineRule="auto"/>
              <w:jc w:val="center"/>
              <w:rPr>
                <w:rFonts w:ascii="Times New Roman" w:eastAsia="Times New Roman" w:hAnsi="Times New Roman" w:cs="Times New Roman"/>
                <w:b/>
                <w:bCs/>
                <w:color w:val="000000"/>
                <w:sz w:val="18"/>
                <w:szCs w:val="18"/>
              </w:rPr>
            </w:pPr>
            <w:r w:rsidRPr="00726AAE">
              <w:rPr>
                <w:rFonts w:ascii="Times New Roman" w:eastAsia="Times New Roman" w:hAnsi="Times New Roman" w:cs="Times New Roman"/>
                <w:b/>
                <w:bCs/>
                <w:color w:val="000000"/>
                <w:sz w:val="18"/>
                <w:szCs w:val="18"/>
              </w:rPr>
              <w:t>2 000,00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726AAE" w:rsidRPr="00726AAE" w:rsidRDefault="00726AAE" w:rsidP="00726AAE">
            <w:pPr>
              <w:spacing w:after="0" w:line="240" w:lineRule="auto"/>
              <w:jc w:val="center"/>
              <w:rPr>
                <w:rFonts w:ascii="Times New Roman" w:eastAsia="Times New Roman" w:hAnsi="Times New Roman" w:cs="Times New Roman"/>
                <w:b/>
                <w:bCs/>
                <w:color w:val="000000"/>
                <w:sz w:val="18"/>
                <w:szCs w:val="18"/>
              </w:rPr>
            </w:pPr>
            <w:r w:rsidRPr="00726AAE">
              <w:rPr>
                <w:rFonts w:ascii="Times New Roman" w:eastAsia="Times New Roman" w:hAnsi="Times New Roman" w:cs="Times New Roman"/>
                <w:b/>
                <w:bCs/>
                <w:color w:val="000000"/>
                <w:sz w:val="18"/>
                <w:szCs w:val="18"/>
              </w:rPr>
              <w:t>3 500,00</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rsidR="00726AAE" w:rsidRPr="00726AAE" w:rsidRDefault="00726AAE" w:rsidP="00726AAE">
            <w:pPr>
              <w:spacing w:after="0" w:line="240" w:lineRule="auto"/>
              <w:jc w:val="center"/>
              <w:rPr>
                <w:rFonts w:ascii="Times New Roman" w:eastAsia="Times New Roman" w:hAnsi="Times New Roman" w:cs="Times New Roman"/>
                <w:b/>
                <w:bCs/>
                <w:color w:val="000000"/>
                <w:sz w:val="18"/>
                <w:szCs w:val="18"/>
              </w:rPr>
            </w:pPr>
            <w:r w:rsidRPr="00726AAE">
              <w:rPr>
                <w:rFonts w:ascii="Times New Roman" w:eastAsia="Times New Roman" w:hAnsi="Times New Roman" w:cs="Times New Roman"/>
                <w:b/>
                <w:bCs/>
                <w:color w:val="000000"/>
                <w:sz w:val="18"/>
                <w:szCs w:val="18"/>
              </w:rPr>
              <w:t>3 675,00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26AAE" w:rsidRPr="00726AAE" w:rsidRDefault="00726AAE" w:rsidP="00726AAE">
            <w:pPr>
              <w:spacing w:after="0" w:line="240" w:lineRule="auto"/>
              <w:jc w:val="center"/>
              <w:rPr>
                <w:rFonts w:ascii="Times New Roman" w:eastAsia="Times New Roman" w:hAnsi="Times New Roman" w:cs="Times New Roman"/>
                <w:b/>
                <w:bCs/>
                <w:color w:val="000000"/>
                <w:sz w:val="18"/>
                <w:szCs w:val="18"/>
              </w:rPr>
            </w:pPr>
            <w:r w:rsidRPr="00726AAE">
              <w:rPr>
                <w:rFonts w:ascii="Times New Roman" w:eastAsia="Times New Roman" w:hAnsi="Times New Roman" w:cs="Times New Roman"/>
                <w:b/>
                <w:bCs/>
                <w:color w:val="000000"/>
                <w:sz w:val="18"/>
                <w:szCs w:val="18"/>
              </w:rPr>
              <w:t>3 858,75</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26AAE" w:rsidRPr="00726AAE" w:rsidRDefault="00726AAE" w:rsidP="00726AAE">
            <w:pPr>
              <w:spacing w:after="0" w:line="240" w:lineRule="auto"/>
              <w:jc w:val="center"/>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УГЖКХ</w:t>
            </w:r>
          </w:p>
        </w:tc>
        <w:tc>
          <w:tcPr>
            <w:tcW w:w="94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26AAE" w:rsidRPr="00726AAE" w:rsidRDefault="00726AAE" w:rsidP="00726AAE">
            <w:pPr>
              <w:spacing w:after="0" w:line="240" w:lineRule="auto"/>
              <w:jc w:val="center"/>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Контейнерная площадка</w:t>
            </w:r>
          </w:p>
        </w:tc>
      </w:tr>
      <w:tr w:rsidR="00726AAE" w:rsidRPr="00726AAE" w:rsidTr="00726AAE">
        <w:trPr>
          <w:trHeight w:val="1545"/>
        </w:trPr>
        <w:tc>
          <w:tcPr>
            <w:tcW w:w="299" w:type="dxa"/>
            <w:vMerge/>
            <w:tcBorders>
              <w:top w:val="single" w:sz="4" w:space="0" w:color="auto"/>
              <w:left w:val="single" w:sz="4" w:space="0" w:color="auto"/>
              <w:bottom w:val="single" w:sz="4" w:space="0" w:color="auto"/>
              <w:right w:val="single" w:sz="4" w:space="0" w:color="auto"/>
            </w:tcBorders>
            <w:vAlign w:val="center"/>
            <w:hideMark/>
          </w:tcPr>
          <w:p w:rsidR="00726AAE" w:rsidRPr="00726AAE" w:rsidRDefault="00726AAE" w:rsidP="00726AAE">
            <w:pPr>
              <w:spacing w:after="0" w:line="240" w:lineRule="auto"/>
              <w:rPr>
                <w:rFonts w:ascii="Times New Roman" w:eastAsia="Times New Roman" w:hAnsi="Times New Roman" w:cs="Times New Roman"/>
                <w:color w:val="000000"/>
                <w:sz w:val="18"/>
                <w:szCs w:val="18"/>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726AAE" w:rsidRPr="00726AAE" w:rsidRDefault="00726AAE" w:rsidP="00726AAE">
            <w:pPr>
              <w:spacing w:after="0" w:line="240" w:lineRule="auto"/>
              <w:rPr>
                <w:rFonts w:ascii="Times New Roman" w:eastAsia="Times New Roman" w:hAnsi="Times New Roman" w:cs="Times New Roman"/>
                <w:color w:val="000000"/>
                <w:sz w:val="18"/>
                <w:szCs w:val="18"/>
              </w:rPr>
            </w:pPr>
          </w:p>
        </w:tc>
        <w:tc>
          <w:tcPr>
            <w:tcW w:w="713" w:type="dxa"/>
            <w:vMerge/>
            <w:tcBorders>
              <w:top w:val="single" w:sz="4" w:space="0" w:color="auto"/>
              <w:left w:val="single" w:sz="4" w:space="0" w:color="auto"/>
              <w:bottom w:val="single" w:sz="4" w:space="0" w:color="auto"/>
              <w:right w:val="single" w:sz="4" w:space="0" w:color="auto"/>
            </w:tcBorders>
            <w:vAlign w:val="center"/>
            <w:hideMark/>
          </w:tcPr>
          <w:p w:rsidR="00726AAE" w:rsidRPr="00726AAE" w:rsidRDefault="00726AAE" w:rsidP="00726AAE">
            <w:pPr>
              <w:spacing w:after="0" w:line="240" w:lineRule="auto"/>
              <w:rPr>
                <w:rFonts w:ascii="Times New Roman" w:eastAsia="Times New Roman" w:hAnsi="Times New Roman" w:cs="Times New Roman"/>
                <w:color w:val="000000"/>
                <w:sz w:val="18"/>
                <w:szCs w:val="18"/>
              </w:rPr>
            </w:pPr>
          </w:p>
        </w:tc>
        <w:tc>
          <w:tcPr>
            <w:tcW w:w="1701" w:type="dxa"/>
            <w:tcBorders>
              <w:top w:val="single" w:sz="4" w:space="0" w:color="auto"/>
              <w:left w:val="nil"/>
              <w:bottom w:val="single" w:sz="4" w:space="0" w:color="auto"/>
              <w:right w:val="single" w:sz="4" w:space="0" w:color="auto"/>
            </w:tcBorders>
            <w:shd w:val="clear" w:color="auto" w:fill="auto"/>
            <w:hideMark/>
          </w:tcPr>
          <w:p w:rsidR="00726AAE" w:rsidRPr="00726AAE" w:rsidRDefault="00726AAE" w:rsidP="00726AAE">
            <w:pPr>
              <w:spacing w:after="0" w:line="240" w:lineRule="auto"/>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 xml:space="preserve"> Средства бюджета городского округа Электросталь Московской области </w:t>
            </w: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726AAE" w:rsidRPr="00726AAE" w:rsidRDefault="00726AAE" w:rsidP="00726AAE">
            <w:pPr>
              <w:spacing w:after="0" w:line="240" w:lineRule="auto"/>
              <w:jc w:val="center"/>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22 969,34</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26AAE" w:rsidRPr="00726AAE" w:rsidRDefault="00726AAE" w:rsidP="00726AAE">
            <w:pPr>
              <w:spacing w:after="0" w:line="240" w:lineRule="auto"/>
              <w:jc w:val="center"/>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15 818,21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726AAE" w:rsidRPr="00726AAE" w:rsidRDefault="00726AAE" w:rsidP="00726AAE">
            <w:pPr>
              <w:spacing w:after="0" w:line="240" w:lineRule="auto"/>
              <w:jc w:val="center"/>
              <w:rPr>
                <w:rFonts w:ascii="Times New Roman" w:eastAsia="Times New Roman" w:hAnsi="Times New Roman" w:cs="Times New Roman"/>
                <w:b/>
                <w:bCs/>
                <w:color w:val="000000"/>
                <w:sz w:val="18"/>
                <w:szCs w:val="18"/>
              </w:rPr>
            </w:pPr>
            <w:r w:rsidRPr="00726AAE">
              <w:rPr>
                <w:rFonts w:ascii="Times New Roman" w:eastAsia="Times New Roman" w:hAnsi="Times New Roman" w:cs="Times New Roman"/>
                <w:b/>
                <w:bCs/>
                <w:color w:val="000000"/>
                <w:sz w:val="18"/>
                <w:szCs w:val="18"/>
              </w:rPr>
              <w:t>2 784,46</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26AAE" w:rsidRPr="00726AAE" w:rsidRDefault="00726AAE" w:rsidP="00726AAE">
            <w:pPr>
              <w:spacing w:after="0" w:line="240" w:lineRule="auto"/>
              <w:jc w:val="center"/>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2 000,00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726AAE" w:rsidRPr="00726AAE" w:rsidRDefault="00726AAE" w:rsidP="00726AAE">
            <w:pPr>
              <w:spacing w:after="0" w:line="240" w:lineRule="auto"/>
              <w:jc w:val="center"/>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3 500,00</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rsidR="00726AAE" w:rsidRPr="00726AAE" w:rsidRDefault="00726AAE" w:rsidP="00726AAE">
            <w:pPr>
              <w:spacing w:after="0" w:line="240" w:lineRule="auto"/>
              <w:jc w:val="center"/>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3 675,00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26AAE" w:rsidRPr="00726AAE" w:rsidRDefault="00726AAE" w:rsidP="00726AAE">
            <w:pPr>
              <w:spacing w:after="0" w:line="240" w:lineRule="auto"/>
              <w:jc w:val="center"/>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3 858,75</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726AAE" w:rsidRPr="00726AAE" w:rsidRDefault="00726AAE" w:rsidP="00726AAE">
            <w:pPr>
              <w:spacing w:after="0" w:line="240" w:lineRule="auto"/>
              <w:rPr>
                <w:rFonts w:ascii="Times New Roman" w:eastAsia="Times New Roman" w:hAnsi="Times New Roman" w:cs="Times New Roman"/>
                <w:color w:val="000000"/>
                <w:sz w:val="18"/>
                <w:szCs w:val="18"/>
              </w:rPr>
            </w:pPr>
          </w:p>
        </w:tc>
        <w:tc>
          <w:tcPr>
            <w:tcW w:w="946" w:type="dxa"/>
            <w:vMerge/>
            <w:tcBorders>
              <w:top w:val="single" w:sz="4" w:space="0" w:color="auto"/>
              <w:left w:val="single" w:sz="4" w:space="0" w:color="auto"/>
              <w:bottom w:val="single" w:sz="4" w:space="0" w:color="auto"/>
              <w:right w:val="single" w:sz="4" w:space="0" w:color="auto"/>
            </w:tcBorders>
            <w:vAlign w:val="center"/>
            <w:hideMark/>
          </w:tcPr>
          <w:p w:rsidR="00726AAE" w:rsidRPr="00726AAE" w:rsidRDefault="00726AAE" w:rsidP="00726AAE">
            <w:pPr>
              <w:spacing w:after="0" w:line="240" w:lineRule="auto"/>
              <w:rPr>
                <w:rFonts w:ascii="Times New Roman" w:eastAsia="Times New Roman" w:hAnsi="Times New Roman" w:cs="Times New Roman"/>
                <w:color w:val="000000"/>
                <w:sz w:val="18"/>
                <w:szCs w:val="18"/>
              </w:rPr>
            </w:pPr>
          </w:p>
        </w:tc>
      </w:tr>
      <w:tr w:rsidR="00726AAE" w:rsidRPr="00726AAE" w:rsidTr="00726AAE">
        <w:trPr>
          <w:trHeight w:val="1065"/>
        </w:trPr>
        <w:tc>
          <w:tcPr>
            <w:tcW w:w="299" w:type="dxa"/>
            <w:vMerge/>
            <w:tcBorders>
              <w:top w:val="single" w:sz="4" w:space="0" w:color="auto"/>
              <w:left w:val="single" w:sz="4" w:space="0" w:color="auto"/>
              <w:bottom w:val="single" w:sz="4" w:space="0" w:color="auto"/>
              <w:right w:val="single" w:sz="4" w:space="0" w:color="auto"/>
            </w:tcBorders>
            <w:vAlign w:val="center"/>
            <w:hideMark/>
          </w:tcPr>
          <w:p w:rsidR="00726AAE" w:rsidRPr="00726AAE" w:rsidRDefault="00726AAE" w:rsidP="00726AAE">
            <w:pPr>
              <w:spacing w:after="0" w:line="240" w:lineRule="auto"/>
              <w:rPr>
                <w:rFonts w:ascii="Times New Roman" w:eastAsia="Times New Roman" w:hAnsi="Times New Roman" w:cs="Times New Roman"/>
                <w:color w:val="000000"/>
                <w:sz w:val="18"/>
                <w:szCs w:val="18"/>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726AAE" w:rsidRPr="00726AAE" w:rsidRDefault="00726AAE" w:rsidP="00726AAE">
            <w:pPr>
              <w:spacing w:after="0" w:line="240" w:lineRule="auto"/>
              <w:rPr>
                <w:rFonts w:ascii="Times New Roman" w:eastAsia="Times New Roman" w:hAnsi="Times New Roman" w:cs="Times New Roman"/>
                <w:color w:val="000000"/>
                <w:sz w:val="18"/>
                <w:szCs w:val="18"/>
              </w:rPr>
            </w:pPr>
          </w:p>
        </w:tc>
        <w:tc>
          <w:tcPr>
            <w:tcW w:w="713" w:type="dxa"/>
            <w:vMerge/>
            <w:tcBorders>
              <w:top w:val="single" w:sz="4" w:space="0" w:color="auto"/>
              <w:left w:val="single" w:sz="4" w:space="0" w:color="auto"/>
              <w:bottom w:val="single" w:sz="4" w:space="0" w:color="auto"/>
              <w:right w:val="single" w:sz="4" w:space="0" w:color="auto"/>
            </w:tcBorders>
            <w:vAlign w:val="center"/>
            <w:hideMark/>
          </w:tcPr>
          <w:p w:rsidR="00726AAE" w:rsidRPr="00726AAE" w:rsidRDefault="00726AAE" w:rsidP="00726AAE">
            <w:pPr>
              <w:spacing w:after="0" w:line="240" w:lineRule="auto"/>
              <w:rPr>
                <w:rFonts w:ascii="Times New Roman" w:eastAsia="Times New Roman" w:hAnsi="Times New Roman" w:cs="Times New Roman"/>
                <w:color w:val="000000"/>
                <w:sz w:val="18"/>
                <w:szCs w:val="18"/>
              </w:rPr>
            </w:pPr>
          </w:p>
        </w:tc>
        <w:tc>
          <w:tcPr>
            <w:tcW w:w="1701" w:type="dxa"/>
            <w:tcBorders>
              <w:top w:val="single" w:sz="4" w:space="0" w:color="auto"/>
              <w:left w:val="nil"/>
              <w:bottom w:val="single" w:sz="4" w:space="0" w:color="auto"/>
              <w:right w:val="single" w:sz="4" w:space="0" w:color="auto"/>
            </w:tcBorders>
            <w:shd w:val="clear" w:color="auto" w:fill="auto"/>
            <w:hideMark/>
          </w:tcPr>
          <w:p w:rsidR="00726AAE" w:rsidRPr="00726AAE" w:rsidRDefault="00726AAE" w:rsidP="00726AAE">
            <w:pPr>
              <w:spacing w:after="0" w:line="240" w:lineRule="auto"/>
              <w:outlineLvl w:val="0"/>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 xml:space="preserve"> Средства бюджета Московской области </w:t>
            </w: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726AAE" w:rsidRPr="00726AAE" w:rsidRDefault="00726AAE" w:rsidP="00726AAE">
            <w:pPr>
              <w:spacing w:after="0" w:line="240" w:lineRule="auto"/>
              <w:jc w:val="center"/>
              <w:outlineLvl w:val="0"/>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3 459,71</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26AAE" w:rsidRPr="00726AAE" w:rsidRDefault="00726AAE" w:rsidP="00726AAE">
            <w:pPr>
              <w:spacing w:after="0" w:line="240" w:lineRule="auto"/>
              <w:jc w:val="center"/>
              <w:outlineLvl w:val="0"/>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726AAE" w:rsidRPr="00726AAE" w:rsidRDefault="00726AAE" w:rsidP="00726AAE">
            <w:pPr>
              <w:spacing w:after="0" w:line="240" w:lineRule="auto"/>
              <w:jc w:val="center"/>
              <w:outlineLvl w:val="0"/>
              <w:rPr>
                <w:rFonts w:ascii="Times New Roman" w:eastAsia="Times New Roman" w:hAnsi="Times New Roman" w:cs="Times New Roman"/>
                <w:b/>
                <w:bCs/>
                <w:color w:val="000000"/>
                <w:sz w:val="18"/>
                <w:szCs w:val="18"/>
              </w:rPr>
            </w:pPr>
            <w:r w:rsidRPr="00726AAE">
              <w:rPr>
                <w:rFonts w:ascii="Times New Roman" w:eastAsia="Times New Roman" w:hAnsi="Times New Roman" w:cs="Times New Roman"/>
                <w:b/>
                <w:bCs/>
                <w:color w:val="000000"/>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26AAE" w:rsidRPr="00726AAE" w:rsidRDefault="00726AAE" w:rsidP="00726AAE">
            <w:pPr>
              <w:spacing w:after="0" w:line="240" w:lineRule="auto"/>
              <w:jc w:val="center"/>
              <w:outlineLvl w:val="0"/>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726AAE" w:rsidRPr="00726AAE" w:rsidRDefault="00726AAE" w:rsidP="00726AAE">
            <w:pPr>
              <w:spacing w:after="0" w:line="240" w:lineRule="auto"/>
              <w:jc w:val="center"/>
              <w:outlineLvl w:val="0"/>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rsidR="00726AAE" w:rsidRPr="00726AAE" w:rsidRDefault="00726AAE" w:rsidP="00726AAE">
            <w:pPr>
              <w:spacing w:after="0" w:line="240" w:lineRule="auto"/>
              <w:jc w:val="center"/>
              <w:outlineLvl w:val="0"/>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26AAE" w:rsidRPr="00726AAE" w:rsidRDefault="00726AAE" w:rsidP="00726AAE">
            <w:pPr>
              <w:spacing w:after="0" w:line="240" w:lineRule="auto"/>
              <w:jc w:val="center"/>
              <w:outlineLvl w:val="0"/>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726AAE" w:rsidRPr="00726AAE" w:rsidRDefault="00726AAE" w:rsidP="00726AAE">
            <w:pPr>
              <w:spacing w:after="0" w:line="240" w:lineRule="auto"/>
              <w:rPr>
                <w:rFonts w:ascii="Times New Roman" w:eastAsia="Times New Roman" w:hAnsi="Times New Roman" w:cs="Times New Roman"/>
                <w:color w:val="000000"/>
                <w:sz w:val="18"/>
                <w:szCs w:val="18"/>
              </w:rPr>
            </w:pPr>
          </w:p>
        </w:tc>
        <w:tc>
          <w:tcPr>
            <w:tcW w:w="946" w:type="dxa"/>
            <w:vMerge/>
            <w:tcBorders>
              <w:top w:val="single" w:sz="4" w:space="0" w:color="auto"/>
              <w:left w:val="single" w:sz="4" w:space="0" w:color="auto"/>
              <w:bottom w:val="single" w:sz="4" w:space="0" w:color="auto"/>
              <w:right w:val="single" w:sz="4" w:space="0" w:color="auto"/>
            </w:tcBorders>
            <w:vAlign w:val="center"/>
            <w:hideMark/>
          </w:tcPr>
          <w:p w:rsidR="00726AAE" w:rsidRPr="00726AAE" w:rsidRDefault="00726AAE" w:rsidP="00726AAE">
            <w:pPr>
              <w:spacing w:after="0" w:line="240" w:lineRule="auto"/>
              <w:rPr>
                <w:rFonts w:ascii="Times New Roman" w:eastAsia="Times New Roman" w:hAnsi="Times New Roman" w:cs="Times New Roman"/>
                <w:color w:val="000000"/>
                <w:sz w:val="18"/>
                <w:szCs w:val="18"/>
              </w:rPr>
            </w:pPr>
          </w:p>
        </w:tc>
      </w:tr>
      <w:tr w:rsidR="00726AAE" w:rsidRPr="00726AAE" w:rsidTr="00726AAE">
        <w:trPr>
          <w:trHeight w:val="480"/>
        </w:trPr>
        <w:tc>
          <w:tcPr>
            <w:tcW w:w="2425"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6AAE" w:rsidRPr="00726AAE" w:rsidRDefault="00726AAE" w:rsidP="00726AAE">
            <w:pPr>
              <w:spacing w:after="0" w:line="240" w:lineRule="auto"/>
              <w:jc w:val="center"/>
              <w:outlineLvl w:val="0"/>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 xml:space="preserve"> Итого по подпрограмме: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726AAE" w:rsidRPr="00726AAE" w:rsidRDefault="00726AAE" w:rsidP="00726AAE">
            <w:pPr>
              <w:spacing w:after="0" w:line="240" w:lineRule="auto"/>
              <w:outlineLvl w:val="0"/>
              <w:rPr>
                <w:rFonts w:ascii="Times New Roman" w:eastAsia="Times New Roman" w:hAnsi="Times New Roman" w:cs="Times New Roman"/>
                <w:b/>
                <w:bCs/>
                <w:color w:val="000000"/>
                <w:sz w:val="18"/>
                <w:szCs w:val="18"/>
              </w:rPr>
            </w:pPr>
            <w:r w:rsidRPr="00726AAE">
              <w:rPr>
                <w:rFonts w:ascii="Times New Roman" w:eastAsia="Times New Roman" w:hAnsi="Times New Roman" w:cs="Times New Roman"/>
                <w:b/>
                <w:bCs/>
                <w:color w:val="000000"/>
                <w:sz w:val="18"/>
                <w:szCs w:val="18"/>
              </w:rPr>
              <w:t xml:space="preserve"> Итого: </w:t>
            </w:r>
          </w:p>
        </w:tc>
        <w:tc>
          <w:tcPr>
            <w:tcW w:w="13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6AAE" w:rsidRPr="00726AAE" w:rsidRDefault="00726AAE" w:rsidP="00726AAE">
            <w:pPr>
              <w:spacing w:after="0" w:line="240" w:lineRule="auto"/>
              <w:jc w:val="center"/>
              <w:outlineLvl w:val="0"/>
              <w:rPr>
                <w:rFonts w:ascii="Times New Roman" w:eastAsia="Times New Roman" w:hAnsi="Times New Roman" w:cs="Times New Roman"/>
                <w:b/>
                <w:bCs/>
                <w:color w:val="000000"/>
                <w:sz w:val="18"/>
                <w:szCs w:val="18"/>
              </w:rPr>
            </w:pPr>
            <w:r w:rsidRPr="00726AAE">
              <w:rPr>
                <w:rFonts w:ascii="Times New Roman" w:eastAsia="Times New Roman" w:hAnsi="Times New Roman" w:cs="Times New Roman"/>
                <w:b/>
                <w:bCs/>
                <w:color w:val="000000"/>
                <w:sz w:val="18"/>
                <w:szCs w:val="18"/>
              </w:rPr>
              <w:t>475 732,20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6AAE" w:rsidRPr="00726AAE" w:rsidRDefault="00726AAE" w:rsidP="00726AAE">
            <w:pPr>
              <w:spacing w:after="0" w:line="240" w:lineRule="auto"/>
              <w:jc w:val="center"/>
              <w:outlineLvl w:val="0"/>
              <w:rPr>
                <w:rFonts w:ascii="Times New Roman" w:eastAsia="Times New Roman" w:hAnsi="Times New Roman" w:cs="Times New Roman"/>
                <w:b/>
                <w:bCs/>
                <w:color w:val="000000"/>
                <w:sz w:val="18"/>
                <w:szCs w:val="18"/>
              </w:rPr>
            </w:pPr>
            <w:r w:rsidRPr="00726AAE">
              <w:rPr>
                <w:rFonts w:ascii="Times New Roman" w:eastAsia="Times New Roman" w:hAnsi="Times New Roman" w:cs="Times New Roman"/>
                <w:b/>
                <w:bCs/>
                <w:color w:val="000000"/>
                <w:sz w:val="18"/>
                <w:szCs w:val="18"/>
              </w:rPr>
              <w:t>1 401 502,18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6AAE" w:rsidRPr="00726AAE" w:rsidRDefault="00726AAE" w:rsidP="00726AAE">
            <w:pPr>
              <w:spacing w:after="0" w:line="240" w:lineRule="auto"/>
              <w:jc w:val="center"/>
              <w:outlineLvl w:val="0"/>
              <w:rPr>
                <w:rFonts w:ascii="Times New Roman" w:eastAsia="Times New Roman" w:hAnsi="Times New Roman" w:cs="Times New Roman"/>
                <w:b/>
                <w:bCs/>
                <w:color w:val="000000"/>
                <w:sz w:val="18"/>
                <w:szCs w:val="18"/>
              </w:rPr>
            </w:pPr>
            <w:r w:rsidRPr="00726AAE">
              <w:rPr>
                <w:rFonts w:ascii="Times New Roman" w:eastAsia="Times New Roman" w:hAnsi="Times New Roman" w:cs="Times New Roman"/>
                <w:b/>
                <w:bCs/>
                <w:color w:val="000000"/>
                <w:sz w:val="18"/>
                <w:szCs w:val="18"/>
              </w:rPr>
              <w:t>304 424,69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6AAE" w:rsidRPr="00726AAE" w:rsidRDefault="00726AAE" w:rsidP="00726AAE">
            <w:pPr>
              <w:spacing w:after="0" w:line="240" w:lineRule="auto"/>
              <w:jc w:val="center"/>
              <w:outlineLvl w:val="0"/>
              <w:rPr>
                <w:rFonts w:ascii="Times New Roman" w:eastAsia="Times New Roman" w:hAnsi="Times New Roman" w:cs="Times New Roman"/>
                <w:b/>
                <w:bCs/>
                <w:color w:val="000000"/>
                <w:sz w:val="18"/>
                <w:szCs w:val="18"/>
              </w:rPr>
            </w:pPr>
            <w:r w:rsidRPr="00726AAE">
              <w:rPr>
                <w:rFonts w:ascii="Times New Roman" w:eastAsia="Times New Roman" w:hAnsi="Times New Roman" w:cs="Times New Roman"/>
                <w:b/>
                <w:bCs/>
                <w:color w:val="000000"/>
                <w:sz w:val="18"/>
                <w:szCs w:val="18"/>
              </w:rPr>
              <w:t>196 367,46</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6AAE" w:rsidRPr="00726AAE" w:rsidRDefault="00726AAE" w:rsidP="00726AAE">
            <w:pPr>
              <w:spacing w:after="0" w:line="240" w:lineRule="auto"/>
              <w:jc w:val="center"/>
              <w:outlineLvl w:val="0"/>
              <w:rPr>
                <w:rFonts w:ascii="Times New Roman" w:eastAsia="Times New Roman" w:hAnsi="Times New Roman" w:cs="Times New Roman"/>
                <w:b/>
                <w:bCs/>
                <w:color w:val="000000"/>
                <w:sz w:val="18"/>
                <w:szCs w:val="18"/>
              </w:rPr>
            </w:pPr>
            <w:r w:rsidRPr="00726AAE">
              <w:rPr>
                <w:rFonts w:ascii="Times New Roman" w:eastAsia="Times New Roman" w:hAnsi="Times New Roman" w:cs="Times New Roman"/>
                <w:b/>
                <w:bCs/>
                <w:color w:val="000000"/>
                <w:sz w:val="18"/>
                <w:szCs w:val="18"/>
              </w:rPr>
              <w:t>215 564,57</w:t>
            </w:r>
          </w:p>
        </w:tc>
        <w:tc>
          <w:tcPr>
            <w:tcW w:w="13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6AAE" w:rsidRPr="00726AAE" w:rsidRDefault="00726AAE" w:rsidP="00726AAE">
            <w:pPr>
              <w:spacing w:after="0" w:line="240" w:lineRule="auto"/>
              <w:jc w:val="center"/>
              <w:outlineLvl w:val="0"/>
              <w:rPr>
                <w:rFonts w:ascii="Times New Roman" w:eastAsia="Times New Roman" w:hAnsi="Times New Roman" w:cs="Times New Roman"/>
                <w:b/>
                <w:bCs/>
                <w:color w:val="000000"/>
                <w:sz w:val="18"/>
                <w:szCs w:val="18"/>
              </w:rPr>
            </w:pPr>
            <w:r w:rsidRPr="00726AAE">
              <w:rPr>
                <w:rFonts w:ascii="Times New Roman" w:eastAsia="Times New Roman" w:hAnsi="Times New Roman" w:cs="Times New Roman"/>
                <w:b/>
                <w:bCs/>
                <w:color w:val="000000"/>
                <w:sz w:val="18"/>
                <w:szCs w:val="18"/>
              </w:rPr>
              <w:t>437 665,77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6AAE" w:rsidRPr="00726AAE" w:rsidRDefault="00726AAE" w:rsidP="00726AAE">
            <w:pPr>
              <w:spacing w:after="0" w:line="240" w:lineRule="auto"/>
              <w:jc w:val="center"/>
              <w:outlineLvl w:val="0"/>
              <w:rPr>
                <w:rFonts w:ascii="Times New Roman" w:eastAsia="Times New Roman" w:hAnsi="Times New Roman" w:cs="Times New Roman"/>
                <w:b/>
                <w:bCs/>
                <w:color w:val="000000"/>
                <w:sz w:val="18"/>
                <w:szCs w:val="18"/>
              </w:rPr>
            </w:pPr>
            <w:r w:rsidRPr="00726AAE">
              <w:rPr>
                <w:rFonts w:ascii="Times New Roman" w:eastAsia="Times New Roman" w:hAnsi="Times New Roman" w:cs="Times New Roman"/>
                <w:b/>
                <w:bCs/>
                <w:color w:val="000000"/>
                <w:sz w:val="18"/>
                <w:szCs w:val="18"/>
              </w:rPr>
              <w:t>247 479,69</w:t>
            </w:r>
          </w:p>
        </w:tc>
        <w:tc>
          <w:tcPr>
            <w:tcW w:w="222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726AAE" w:rsidRPr="00726AAE" w:rsidRDefault="00726AAE" w:rsidP="00726AAE">
            <w:pPr>
              <w:spacing w:after="0" w:line="240" w:lineRule="auto"/>
              <w:jc w:val="center"/>
              <w:outlineLvl w:val="0"/>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 </w:t>
            </w:r>
          </w:p>
        </w:tc>
      </w:tr>
      <w:tr w:rsidR="00726AAE" w:rsidRPr="00726AAE" w:rsidTr="00726AAE">
        <w:trPr>
          <w:trHeight w:val="1350"/>
        </w:trPr>
        <w:tc>
          <w:tcPr>
            <w:tcW w:w="2425" w:type="dxa"/>
            <w:gridSpan w:val="3"/>
            <w:vMerge/>
            <w:tcBorders>
              <w:top w:val="single" w:sz="4" w:space="0" w:color="auto"/>
              <w:left w:val="single" w:sz="4" w:space="0" w:color="auto"/>
              <w:bottom w:val="single" w:sz="4" w:space="0" w:color="auto"/>
              <w:right w:val="single" w:sz="4" w:space="0" w:color="auto"/>
            </w:tcBorders>
            <w:vAlign w:val="center"/>
            <w:hideMark/>
          </w:tcPr>
          <w:p w:rsidR="00726AAE" w:rsidRPr="00726AAE" w:rsidRDefault="00726AAE" w:rsidP="00726AAE">
            <w:pPr>
              <w:spacing w:after="0" w:line="240" w:lineRule="auto"/>
              <w:rPr>
                <w:rFonts w:ascii="Times New Roman" w:eastAsia="Times New Roman" w:hAnsi="Times New Roman" w:cs="Times New Roman"/>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726AAE" w:rsidRPr="00726AAE" w:rsidRDefault="00726AAE" w:rsidP="00726AAE">
            <w:pPr>
              <w:spacing w:after="0" w:line="240" w:lineRule="auto"/>
              <w:outlineLvl w:val="0"/>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 xml:space="preserve"> Средства бюджета городского округа Электросталь Московской области </w:t>
            </w:r>
          </w:p>
        </w:tc>
        <w:tc>
          <w:tcPr>
            <w:tcW w:w="13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6AAE" w:rsidRPr="00726AAE" w:rsidRDefault="00726AAE" w:rsidP="00726AAE">
            <w:pPr>
              <w:spacing w:after="0" w:line="240" w:lineRule="auto"/>
              <w:jc w:val="center"/>
              <w:outlineLvl w:val="0"/>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380 957,75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6AAE" w:rsidRPr="00726AAE" w:rsidRDefault="00726AAE" w:rsidP="00726AAE">
            <w:pPr>
              <w:spacing w:after="0" w:line="240" w:lineRule="auto"/>
              <w:jc w:val="center"/>
              <w:outlineLvl w:val="0"/>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1 401 502,18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6AAE" w:rsidRPr="00726AAE" w:rsidRDefault="00726AAE" w:rsidP="00726AAE">
            <w:pPr>
              <w:spacing w:after="0" w:line="240" w:lineRule="auto"/>
              <w:jc w:val="center"/>
              <w:outlineLvl w:val="0"/>
              <w:rPr>
                <w:rFonts w:ascii="Times New Roman" w:eastAsia="Times New Roman" w:hAnsi="Times New Roman" w:cs="Times New Roman"/>
                <w:b/>
                <w:bCs/>
                <w:color w:val="000000"/>
                <w:sz w:val="18"/>
                <w:szCs w:val="18"/>
              </w:rPr>
            </w:pPr>
            <w:r w:rsidRPr="00726AAE">
              <w:rPr>
                <w:rFonts w:ascii="Times New Roman" w:eastAsia="Times New Roman" w:hAnsi="Times New Roman" w:cs="Times New Roman"/>
                <w:b/>
                <w:bCs/>
                <w:color w:val="000000"/>
                <w:sz w:val="18"/>
                <w:szCs w:val="18"/>
              </w:rPr>
              <w:t>304 424,69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6AAE" w:rsidRPr="00726AAE" w:rsidRDefault="00726AAE" w:rsidP="00726AAE">
            <w:pPr>
              <w:spacing w:after="0" w:line="240" w:lineRule="auto"/>
              <w:jc w:val="center"/>
              <w:outlineLvl w:val="0"/>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196 367,46</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6AAE" w:rsidRPr="00726AAE" w:rsidRDefault="00726AAE" w:rsidP="00726AAE">
            <w:pPr>
              <w:spacing w:after="0" w:line="240" w:lineRule="auto"/>
              <w:jc w:val="center"/>
              <w:outlineLvl w:val="0"/>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215 564,57</w:t>
            </w:r>
          </w:p>
        </w:tc>
        <w:tc>
          <w:tcPr>
            <w:tcW w:w="13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6AAE" w:rsidRPr="00726AAE" w:rsidRDefault="00726AAE" w:rsidP="00726AAE">
            <w:pPr>
              <w:spacing w:after="0" w:line="240" w:lineRule="auto"/>
              <w:jc w:val="center"/>
              <w:outlineLvl w:val="0"/>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437 665,77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6AAE" w:rsidRPr="00726AAE" w:rsidRDefault="00726AAE" w:rsidP="00726AAE">
            <w:pPr>
              <w:spacing w:after="0" w:line="240" w:lineRule="auto"/>
              <w:jc w:val="center"/>
              <w:outlineLvl w:val="0"/>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247 479,69</w:t>
            </w:r>
          </w:p>
        </w:tc>
        <w:tc>
          <w:tcPr>
            <w:tcW w:w="2221" w:type="dxa"/>
            <w:gridSpan w:val="2"/>
            <w:vMerge/>
            <w:tcBorders>
              <w:top w:val="single" w:sz="4" w:space="0" w:color="auto"/>
              <w:left w:val="single" w:sz="4" w:space="0" w:color="auto"/>
              <w:bottom w:val="single" w:sz="4" w:space="0" w:color="auto"/>
              <w:right w:val="single" w:sz="4" w:space="0" w:color="auto"/>
            </w:tcBorders>
            <w:vAlign w:val="center"/>
            <w:hideMark/>
          </w:tcPr>
          <w:p w:rsidR="00726AAE" w:rsidRPr="00726AAE" w:rsidRDefault="00726AAE" w:rsidP="00726AAE">
            <w:pPr>
              <w:spacing w:after="0" w:line="240" w:lineRule="auto"/>
              <w:rPr>
                <w:rFonts w:ascii="Times New Roman" w:eastAsia="Times New Roman" w:hAnsi="Times New Roman" w:cs="Times New Roman"/>
                <w:color w:val="000000"/>
                <w:sz w:val="18"/>
                <w:szCs w:val="18"/>
              </w:rPr>
            </w:pPr>
          </w:p>
        </w:tc>
      </w:tr>
      <w:tr w:rsidR="00726AAE" w:rsidRPr="00726AAE" w:rsidTr="00726AAE">
        <w:trPr>
          <w:trHeight w:val="960"/>
        </w:trPr>
        <w:tc>
          <w:tcPr>
            <w:tcW w:w="2425" w:type="dxa"/>
            <w:gridSpan w:val="3"/>
            <w:vMerge/>
            <w:tcBorders>
              <w:top w:val="single" w:sz="4" w:space="0" w:color="auto"/>
              <w:left w:val="single" w:sz="4" w:space="0" w:color="auto"/>
              <w:bottom w:val="single" w:sz="4" w:space="0" w:color="auto"/>
              <w:right w:val="single" w:sz="4" w:space="0" w:color="auto"/>
            </w:tcBorders>
            <w:vAlign w:val="center"/>
            <w:hideMark/>
          </w:tcPr>
          <w:p w:rsidR="00726AAE" w:rsidRPr="00726AAE" w:rsidRDefault="00726AAE" w:rsidP="00726AAE">
            <w:pPr>
              <w:spacing w:after="0" w:line="240" w:lineRule="auto"/>
              <w:rPr>
                <w:rFonts w:ascii="Times New Roman" w:eastAsia="Times New Roman" w:hAnsi="Times New Roman" w:cs="Times New Roman"/>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726AAE" w:rsidRPr="00726AAE" w:rsidRDefault="00726AAE" w:rsidP="00726AAE">
            <w:pPr>
              <w:spacing w:after="0" w:line="240" w:lineRule="auto"/>
              <w:outlineLvl w:val="0"/>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 xml:space="preserve"> Средства бюджета Московской области </w:t>
            </w:r>
          </w:p>
        </w:tc>
        <w:tc>
          <w:tcPr>
            <w:tcW w:w="13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6AAE" w:rsidRPr="00726AAE" w:rsidRDefault="00726AAE" w:rsidP="00726AAE">
            <w:pPr>
              <w:spacing w:after="0" w:line="240" w:lineRule="auto"/>
              <w:jc w:val="center"/>
              <w:outlineLvl w:val="0"/>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94 774,45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6AAE" w:rsidRPr="00726AAE" w:rsidRDefault="00726AAE" w:rsidP="00726AAE">
            <w:pPr>
              <w:spacing w:after="0" w:line="240" w:lineRule="auto"/>
              <w:jc w:val="center"/>
              <w:outlineLvl w:val="0"/>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6AAE" w:rsidRPr="00726AAE" w:rsidRDefault="00726AAE" w:rsidP="00726AAE">
            <w:pPr>
              <w:spacing w:after="0" w:line="240" w:lineRule="auto"/>
              <w:jc w:val="center"/>
              <w:outlineLvl w:val="0"/>
              <w:rPr>
                <w:rFonts w:ascii="Times New Roman" w:eastAsia="Times New Roman" w:hAnsi="Times New Roman" w:cs="Times New Roman"/>
                <w:b/>
                <w:bCs/>
                <w:color w:val="000000"/>
                <w:sz w:val="18"/>
                <w:szCs w:val="18"/>
              </w:rPr>
            </w:pPr>
            <w:r w:rsidRPr="00726AAE">
              <w:rPr>
                <w:rFonts w:ascii="Times New Roman" w:eastAsia="Times New Roman" w:hAnsi="Times New Roman" w:cs="Times New Roman"/>
                <w:b/>
                <w:bCs/>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6AAE" w:rsidRPr="00726AAE" w:rsidRDefault="00726AAE" w:rsidP="00726AAE">
            <w:pPr>
              <w:spacing w:after="0" w:line="240" w:lineRule="auto"/>
              <w:jc w:val="center"/>
              <w:outlineLvl w:val="0"/>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6AAE" w:rsidRPr="00726AAE" w:rsidRDefault="00726AAE" w:rsidP="00726AAE">
            <w:pPr>
              <w:spacing w:after="0" w:line="240" w:lineRule="auto"/>
              <w:jc w:val="center"/>
              <w:outlineLvl w:val="0"/>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w:t>
            </w:r>
          </w:p>
        </w:tc>
        <w:tc>
          <w:tcPr>
            <w:tcW w:w="13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6AAE" w:rsidRPr="00726AAE" w:rsidRDefault="00726AAE" w:rsidP="00726AAE">
            <w:pPr>
              <w:spacing w:after="0" w:line="240" w:lineRule="auto"/>
              <w:jc w:val="center"/>
              <w:outlineLvl w:val="0"/>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6AAE" w:rsidRPr="00726AAE" w:rsidRDefault="00726AAE" w:rsidP="00726AAE">
            <w:pPr>
              <w:spacing w:after="0" w:line="240" w:lineRule="auto"/>
              <w:jc w:val="center"/>
              <w:outlineLvl w:val="0"/>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w:t>
            </w:r>
          </w:p>
        </w:tc>
        <w:tc>
          <w:tcPr>
            <w:tcW w:w="2221" w:type="dxa"/>
            <w:gridSpan w:val="2"/>
            <w:vMerge/>
            <w:tcBorders>
              <w:top w:val="single" w:sz="4" w:space="0" w:color="auto"/>
              <w:left w:val="single" w:sz="4" w:space="0" w:color="auto"/>
              <w:bottom w:val="single" w:sz="4" w:space="0" w:color="auto"/>
              <w:right w:val="single" w:sz="4" w:space="0" w:color="auto"/>
            </w:tcBorders>
            <w:vAlign w:val="center"/>
            <w:hideMark/>
          </w:tcPr>
          <w:p w:rsidR="00726AAE" w:rsidRPr="00726AAE" w:rsidRDefault="00726AAE" w:rsidP="00726AAE">
            <w:pPr>
              <w:spacing w:after="0" w:line="240" w:lineRule="auto"/>
              <w:rPr>
                <w:rFonts w:ascii="Times New Roman" w:eastAsia="Times New Roman" w:hAnsi="Times New Roman" w:cs="Times New Roman"/>
                <w:color w:val="000000"/>
                <w:sz w:val="18"/>
                <w:szCs w:val="18"/>
              </w:rPr>
            </w:pPr>
          </w:p>
        </w:tc>
      </w:tr>
      <w:tr w:rsidR="00726AAE" w:rsidRPr="00726AAE" w:rsidTr="00726AAE">
        <w:trPr>
          <w:trHeight w:val="735"/>
        </w:trPr>
        <w:tc>
          <w:tcPr>
            <w:tcW w:w="2425" w:type="dxa"/>
            <w:gridSpan w:val="3"/>
            <w:vMerge/>
            <w:tcBorders>
              <w:top w:val="single" w:sz="4" w:space="0" w:color="auto"/>
              <w:left w:val="single" w:sz="4" w:space="0" w:color="auto"/>
              <w:bottom w:val="single" w:sz="4" w:space="0" w:color="auto"/>
              <w:right w:val="single" w:sz="4" w:space="0" w:color="auto"/>
            </w:tcBorders>
            <w:vAlign w:val="center"/>
            <w:hideMark/>
          </w:tcPr>
          <w:p w:rsidR="00726AAE" w:rsidRPr="00726AAE" w:rsidRDefault="00726AAE" w:rsidP="00726AAE">
            <w:pPr>
              <w:spacing w:after="0" w:line="240" w:lineRule="auto"/>
              <w:rPr>
                <w:rFonts w:ascii="Times New Roman" w:eastAsia="Times New Roman" w:hAnsi="Times New Roman" w:cs="Times New Roman"/>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726AAE" w:rsidRPr="00726AAE" w:rsidRDefault="00726AAE" w:rsidP="00726AAE">
            <w:pPr>
              <w:spacing w:after="0" w:line="240" w:lineRule="auto"/>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 xml:space="preserve"> Внебюджетные источники </w:t>
            </w:r>
          </w:p>
        </w:tc>
        <w:tc>
          <w:tcPr>
            <w:tcW w:w="13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6AAE" w:rsidRPr="00726AAE" w:rsidRDefault="00726AAE" w:rsidP="00726AAE">
            <w:pPr>
              <w:spacing w:after="0" w:line="240" w:lineRule="auto"/>
              <w:jc w:val="center"/>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 xml:space="preserve">                     -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6AAE" w:rsidRPr="00726AAE" w:rsidRDefault="00726AAE" w:rsidP="00726AAE">
            <w:pPr>
              <w:spacing w:after="0" w:line="240" w:lineRule="auto"/>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 xml:space="preserve">                      -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6AAE" w:rsidRPr="00726AAE" w:rsidRDefault="00726AAE" w:rsidP="00726AAE">
            <w:pPr>
              <w:spacing w:after="0" w:line="240" w:lineRule="auto"/>
              <w:rPr>
                <w:rFonts w:ascii="Times New Roman" w:eastAsia="Times New Roman" w:hAnsi="Times New Roman" w:cs="Times New Roman"/>
                <w:b/>
                <w:bCs/>
                <w:color w:val="000000"/>
                <w:sz w:val="18"/>
                <w:szCs w:val="18"/>
              </w:rPr>
            </w:pPr>
            <w:r w:rsidRPr="00726AAE">
              <w:rPr>
                <w:rFonts w:ascii="Times New Roman" w:eastAsia="Times New Roman" w:hAnsi="Times New Roman" w:cs="Times New Roman"/>
                <w:b/>
                <w:bCs/>
                <w:color w:val="000000"/>
                <w:sz w:val="18"/>
                <w:szCs w:val="18"/>
              </w:rPr>
              <w:t xml:space="preserve">                     -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6AAE" w:rsidRPr="00726AAE" w:rsidRDefault="00726AAE" w:rsidP="00726AAE">
            <w:pPr>
              <w:spacing w:after="0" w:line="240" w:lineRule="auto"/>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 xml:space="preserve">                  -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6AAE" w:rsidRPr="00726AAE" w:rsidRDefault="00726AAE" w:rsidP="00726AAE">
            <w:pPr>
              <w:spacing w:after="0" w:line="240" w:lineRule="auto"/>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 xml:space="preserve">                     -     </w:t>
            </w:r>
          </w:p>
        </w:tc>
        <w:tc>
          <w:tcPr>
            <w:tcW w:w="13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6AAE" w:rsidRPr="00726AAE" w:rsidRDefault="00726AAE" w:rsidP="00726AAE">
            <w:pPr>
              <w:spacing w:after="0" w:line="240" w:lineRule="auto"/>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 xml:space="preserve">                    -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6AAE" w:rsidRPr="00726AAE" w:rsidRDefault="00726AAE" w:rsidP="00726AAE">
            <w:pPr>
              <w:spacing w:after="0" w:line="240" w:lineRule="auto"/>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 xml:space="preserve">                   -     </w:t>
            </w:r>
          </w:p>
        </w:tc>
        <w:tc>
          <w:tcPr>
            <w:tcW w:w="2221" w:type="dxa"/>
            <w:gridSpan w:val="2"/>
            <w:vMerge/>
            <w:tcBorders>
              <w:top w:val="single" w:sz="4" w:space="0" w:color="auto"/>
              <w:left w:val="single" w:sz="4" w:space="0" w:color="auto"/>
              <w:bottom w:val="single" w:sz="4" w:space="0" w:color="auto"/>
              <w:right w:val="single" w:sz="4" w:space="0" w:color="auto"/>
            </w:tcBorders>
            <w:vAlign w:val="center"/>
            <w:hideMark/>
          </w:tcPr>
          <w:p w:rsidR="00726AAE" w:rsidRPr="00726AAE" w:rsidRDefault="00726AAE" w:rsidP="00726AAE">
            <w:pPr>
              <w:spacing w:after="0" w:line="240" w:lineRule="auto"/>
              <w:rPr>
                <w:rFonts w:ascii="Times New Roman" w:eastAsia="Times New Roman" w:hAnsi="Times New Roman" w:cs="Times New Roman"/>
                <w:color w:val="000000"/>
                <w:sz w:val="18"/>
                <w:szCs w:val="18"/>
              </w:rPr>
            </w:pPr>
          </w:p>
        </w:tc>
      </w:tr>
    </w:tbl>
    <w:p w:rsidR="001A42D0" w:rsidRDefault="001A42D0" w:rsidP="007855F6"/>
    <w:p w:rsidR="00C061AF" w:rsidRDefault="00C061AF" w:rsidP="007855F6"/>
    <w:p w:rsidR="00C061AF" w:rsidRDefault="00C061AF" w:rsidP="007855F6"/>
    <w:p w:rsidR="00C061AF" w:rsidRDefault="00C061AF" w:rsidP="007855F6"/>
    <w:p w:rsidR="00C061AF" w:rsidRDefault="00C061AF" w:rsidP="007855F6"/>
    <w:p w:rsidR="00C62DDE" w:rsidRPr="00A91D93" w:rsidRDefault="002B49BB" w:rsidP="002B49BB">
      <w:pPr>
        <w:tabs>
          <w:tab w:val="left" w:pos="851"/>
        </w:tabs>
        <w:spacing w:after="0" w:line="240" w:lineRule="auto"/>
        <w:ind w:right="-881"/>
        <w:jc w:val="center"/>
        <w:rPr>
          <w:rFonts w:ascii="Times New Roman" w:hAnsi="Times New Roman" w:cs="Times New Roman"/>
          <w:sz w:val="24"/>
          <w:szCs w:val="20"/>
        </w:rPr>
      </w:pPr>
      <w:r>
        <w:rPr>
          <w:rFonts w:ascii="Times New Roman" w:hAnsi="Times New Roman" w:cs="Times New Roman"/>
          <w:sz w:val="24"/>
          <w:szCs w:val="20"/>
        </w:rPr>
        <w:lastRenderedPageBreak/>
        <w:t xml:space="preserve">      </w:t>
      </w:r>
      <w:r w:rsidR="00642A4E">
        <w:rPr>
          <w:rFonts w:ascii="Times New Roman" w:hAnsi="Times New Roman" w:cs="Times New Roman"/>
          <w:sz w:val="24"/>
          <w:szCs w:val="20"/>
        </w:rPr>
        <w:t xml:space="preserve">                                                      </w:t>
      </w:r>
      <w:r w:rsidR="00862A6A">
        <w:rPr>
          <w:rFonts w:ascii="Times New Roman" w:hAnsi="Times New Roman" w:cs="Times New Roman"/>
          <w:sz w:val="24"/>
          <w:szCs w:val="20"/>
        </w:rPr>
        <w:t xml:space="preserve">        </w:t>
      </w:r>
      <w:r w:rsidR="00C62DDE">
        <w:rPr>
          <w:rFonts w:ascii="Times New Roman" w:hAnsi="Times New Roman" w:cs="Times New Roman"/>
          <w:sz w:val="24"/>
          <w:szCs w:val="20"/>
        </w:rPr>
        <w:t>Приложение №3</w:t>
      </w:r>
    </w:p>
    <w:p w:rsidR="00C62DDE" w:rsidRPr="00A91D93" w:rsidRDefault="00C62DDE" w:rsidP="00C62DDE">
      <w:pPr>
        <w:autoSpaceDE w:val="0"/>
        <w:autoSpaceDN w:val="0"/>
        <w:adjustRightInd w:val="0"/>
        <w:spacing w:after="0" w:line="240" w:lineRule="auto"/>
        <w:ind w:left="8931"/>
        <w:rPr>
          <w:rFonts w:ascii="Times New Roman" w:hAnsi="Times New Roman" w:cs="Times New Roman"/>
          <w:sz w:val="24"/>
          <w:szCs w:val="20"/>
        </w:rPr>
      </w:pPr>
      <w:r w:rsidRPr="00A91D93">
        <w:rPr>
          <w:rFonts w:ascii="Times New Roman" w:hAnsi="Times New Roman" w:cs="Times New Roman"/>
          <w:sz w:val="24"/>
          <w:szCs w:val="20"/>
        </w:rPr>
        <w:t>к муниципальной программе городского округа Электросталь Московской области</w:t>
      </w:r>
    </w:p>
    <w:p w:rsidR="00C62DDE" w:rsidRPr="00A91D93" w:rsidRDefault="00C62DDE" w:rsidP="00C62DDE">
      <w:pPr>
        <w:autoSpaceDE w:val="0"/>
        <w:autoSpaceDN w:val="0"/>
        <w:adjustRightInd w:val="0"/>
        <w:spacing w:after="0" w:line="240" w:lineRule="auto"/>
        <w:ind w:left="8931"/>
        <w:rPr>
          <w:rFonts w:ascii="Times New Roman" w:hAnsi="Times New Roman" w:cs="Times New Roman"/>
          <w:sz w:val="24"/>
          <w:szCs w:val="20"/>
        </w:rPr>
      </w:pPr>
      <w:r w:rsidRPr="00A91D93">
        <w:rPr>
          <w:rFonts w:ascii="Times New Roman" w:hAnsi="Times New Roman" w:cs="Times New Roman"/>
          <w:sz w:val="24"/>
          <w:szCs w:val="20"/>
        </w:rPr>
        <w:t>«Формирование современной комфортной городской среды»</w:t>
      </w:r>
    </w:p>
    <w:p w:rsidR="008C72A4" w:rsidRDefault="008C72A4" w:rsidP="00642A4E">
      <w:pPr>
        <w:spacing w:after="0" w:line="240" w:lineRule="auto"/>
        <w:jc w:val="both"/>
        <w:rPr>
          <w:rFonts w:ascii="Times New Roman" w:hAnsi="Times New Roman"/>
          <w:b/>
          <w:sz w:val="24"/>
          <w:szCs w:val="24"/>
        </w:rPr>
      </w:pPr>
    </w:p>
    <w:tbl>
      <w:tblPr>
        <w:tblW w:w="14473" w:type="dxa"/>
        <w:tblInd w:w="93" w:type="dxa"/>
        <w:tblLook w:val="04A0" w:firstRow="1" w:lastRow="0" w:firstColumn="1" w:lastColumn="0" w:noHBand="0" w:noVBand="1"/>
      </w:tblPr>
      <w:tblGrid>
        <w:gridCol w:w="1940"/>
        <w:gridCol w:w="2100"/>
        <w:gridCol w:w="1929"/>
        <w:gridCol w:w="1134"/>
        <w:gridCol w:w="1417"/>
        <w:gridCol w:w="993"/>
        <w:gridCol w:w="1480"/>
        <w:gridCol w:w="1640"/>
        <w:gridCol w:w="1840"/>
      </w:tblGrid>
      <w:tr w:rsidR="00862A6A" w:rsidRPr="00862A6A" w:rsidTr="00862A6A">
        <w:trPr>
          <w:trHeight w:val="735"/>
        </w:trPr>
        <w:tc>
          <w:tcPr>
            <w:tcW w:w="14473" w:type="dxa"/>
            <w:gridSpan w:val="9"/>
            <w:tcBorders>
              <w:top w:val="nil"/>
              <w:left w:val="nil"/>
              <w:bottom w:val="nil"/>
              <w:right w:val="nil"/>
            </w:tcBorders>
            <w:shd w:val="clear" w:color="auto" w:fill="auto"/>
            <w:hideMark/>
          </w:tcPr>
          <w:p w:rsidR="00862A6A" w:rsidRPr="00862A6A" w:rsidRDefault="00862A6A" w:rsidP="00862A6A">
            <w:pPr>
              <w:spacing w:after="0" w:line="240" w:lineRule="auto"/>
              <w:jc w:val="center"/>
              <w:rPr>
                <w:rFonts w:ascii="Times New Roman" w:eastAsia="Times New Roman" w:hAnsi="Times New Roman" w:cs="Times New Roman"/>
                <w:b/>
                <w:bCs/>
                <w:color w:val="000000"/>
                <w:sz w:val="20"/>
                <w:szCs w:val="20"/>
              </w:rPr>
            </w:pPr>
            <w:r w:rsidRPr="00862A6A">
              <w:rPr>
                <w:rFonts w:ascii="Times New Roman" w:eastAsia="Times New Roman" w:hAnsi="Times New Roman" w:cs="Times New Roman"/>
                <w:b/>
                <w:bCs/>
                <w:color w:val="000000"/>
                <w:sz w:val="20"/>
                <w:szCs w:val="20"/>
              </w:rPr>
              <w:t xml:space="preserve">1. ПАСПОРТ ПОДПРОГРАММЫ III  «Создание условий для обеспечения комфортного проживания жителей в многоквартирных домах» </w:t>
            </w:r>
            <w:r w:rsidRPr="00862A6A">
              <w:rPr>
                <w:rFonts w:ascii="Times New Roman" w:eastAsia="Times New Roman" w:hAnsi="Times New Roman" w:cs="Times New Roman"/>
                <w:b/>
                <w:bCs/>
                <w:color w:val="000000"/>
                <w:sz w:val="20"/>
                <w:szCs w:val="20"/>
              </w:rPr>
              <w:br/>
              <w:t xml:space="preserve"> на 2020-2024 годы</w:t>
            </w:r>
          </w:p>
        </w:tc>
      </w:tr>
      <w:tr w:rsidR="00862A6A" w:rsidRPr="00862A6A" w:rsidTr="00862A6A">
        <w:trPr>
          <w:trHeight w:val="600"/>
        </w:trPr>
        <w:tc>
          <w:tcPr>
            <w:tcW w:w="40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62A6A" w:rsidRPr="00862A6A" w:rsidRDefault="00862A6A" w:rsidP="00862A6A">
            <w:pPr>
              <w:spacing w:after="0" w:line="240" w:lineRule="auto"/>
              <w:jc w:val="center"/>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Муниципальный заказчик подпрограммы</w:t>
            </w:r>
          </w:p>
        </w:tc>
        <w:tc>
          <w:tcPr>
            <w:tcW w:w="10433" w:type="dxa"/>
            <w:gridSpan w:val="7"/>
            <w:tcBorders>
              <w:top w:val="single" w:sz="4" w:space="0" w:color="auto"/>
              <w:left w:val="nil"/>
              <w:bottom w:val="single" w:sz="4" w:space="0" w:color="auto"/>
              <w:right w:val="single" w:sz="4" w:space="0" w:color="auto"/>
            </w:tcBorders>
            <w:shd w:val="clear" w:color="auto" w:fill="auto"/>
            <w:vAlign w:val="bottom"/>
            <w:hideMark/>
          </w:tcPr>
          <w:p w:rsidR="00862A6A" w:rsidRPr="00862A6A" w:rsidRDefault="00862A6A" w:rsidP="00862A6A">
            <w:pPr>
              <w:spacing w:after="0" w:line="240" w:lineRule="auto"/>
              <w:jc w:val="center"/>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Управление городского жилищного и коммунального хозяйства Администрации городского округа (далее - УГЖКХ)</w:t>
            </w:r>
          </w:p>
        </w:tc>
      </w:tr>
      <w:tr w:rsidR="00862A6A" w:rsidRPr="00862A6A" w:rsidTr="00862A6A">
        <w:trPr>
          <w:trHeight w:val="315"/>
        </w:trPr>
        <w:tc>
          <w:tcPr>
            <w:tcW w:w="1940" w:type="dxa"/>
            <w:vMerge w:val="restart"/>
            <w:tcBorders>
              <w:top w:val="nil"/>
              <w:left w:val="single" w:sz="4" w:space="0" w:color="auto"/>
              <w:bottom w:val="single" w:sz="4" w:space="0" w:color="auto"/>
              <w:right w:val="single" w:sz="4" w:space="0" w:color="auto"/>
            </w:tcBorders>
            <w:shd w:val="clear" w:color="auto" w:fill="auto"/>
            <w:hideMark/>
          </w:tcPr>
          <w:p w:rsidR="00862A6A" w:rsidRPr="00862A6A" w:rsidRDefault="00862A6A" w:rsidP="00862A6A">
            <w:pPr>
              <w:spacing w:after="0" w:line="240" w:lineRule="auto"/>
              <w:jc w:val="center"/>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Источники финансирования подпрограммы по годам реализации и главным распорядителям бюджетных средств, в том числе по годам:</w:t>
            </w:r>
          </w:p>
        </w:tc>
        <w:tc>
          <w:tcPr>
            <w:tcW w:w="2100" w:type="dxa"/>
            <w:vMerge w:val="restart"/>
            <w:tcBorders>
              <w:top w:val="nil"/>
              <w:left w:val="nil"/>
              <w:bottom w:val="single" w:sz="4" w:space="0" w:color="auto"/>
              <w:right w:val="single" w:sz="4" w:space="0" w:color="auto"/>
            </w:tcBorders>
            <w:shd w:val="clear" w:color="auto" w:fill="auto"/>
            <w:hideMark/>
          </w:tcPr>
          <w:p w:rsidR="00862A6A" w:rsidRPr="00862A6A" w:rsidRDefault="00862A6A" w:rsidP="00862A6A">
            <w:pPr>
              <w:spacing w:after="0" w:line="240" w:lineRule="auto"/>
              <w:jc w:val="center"/>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Главный распорядитель бюджетных средств</w:t>
            </w:r>
          </w:p>
        </w:tc>
        <w:tc>
          <w:tcPr>
            <w:tcW w:w="1929" w:type="dxa"/>
            <w:vMerge w:val="restart"/>
            <w:tcBorders>
              <w:top w:val="nil"/>
              <w:left w:val="single" w:sz="4" w:space="0" w:color="auto"/>
              <w:bottom w:val="single" w:sz="4" w:space="0" w:color="auto"/>
              <w:right w:val="single" w:sz="4" w:space="0" w:color="auto"/>
            </w:tcBorders>
            <w:shd w:val="clear" w:color="auto" w:fill="auto"/>
            <w:hideMark/>
          </w:tcPr>
          <w:p w:rsidR="00862A6A" w:rsidRPr="00862A6A" w:rsidRDefault="00862A6A" w:rsidP="00862A6A">
            <w:pPr>
              <w:spacing w:after="0" w:line="240" w:lineRule="auto"/>
              <w:jc w:val="center"/>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Источник финансирования</w:t>
            </w:r>
          </w:p>
        </w:tc>
        <w:tc>
          <w:tcPr>
            <w:tcW w:w="8504" w:type="dxa"/>
            <w:gridSpan w:val="6"/>
            <w:tcBorders>
              <w:top w:val="single" w:sz="4" w:space="0" w:color="auto"/>
              <w:left w:val="nil"/>
              <w:bottom w:val="single" w:sz="4" w:space="0" w:color="auto"/>
              <w:right w:val="single" w:sz="4" w:space="0" w:color="auto"/>
            </w:tcBorders>
            <w:shd w:val="clear" w:color="auto" w:fill="auto"/>
            <w:hideMark/>
          </w:tcPr>
          <w:p w:rsidR="00862A6A" w:rsidRPr="00862A6A" w:rsidRDefault="00862A6A" w:rsidP="00862A6A">
            <w:pPr>
              <w:spacing w:after="0" w:line="240" w:lineRule="auto"/>
              <w:jc w:val="center"/>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Расходы (тыс. рублей)</w:t>
            </w:r>
          </w:p>
        </w:tc>
      </w:tr>
      <w:tr w:rsidR="00862A6A" w:rsidRPr="00862A6A" w:rsidTr="00862A6A">
        <w:trPr>
          <w:trHeight w:val="630"/>
        </w:trPr>
        <w:tc>
          <w:tcPr>
            <w:tcW w:w="1940" w:type="dxa"/>
            <w:vMerge/>
            <w:tcBorders>
              <w:top w:val="nil"/>
              <w:left w:val="single" w:sz="4" w:space="0" w:color="auto"/>
              <w:bottom w:val="single" w:sz="4" w:space="0" w:color="auto"/>
              <w:right w:val="single" w:sz="4" w:space="0" w:color="auto"/>
            </w:tcBorders>
            <w:vAlign w:val="center"/>
            <w:hideMark/>
          </w:tcPr>
          <w:p w:rsidR="00862A6A" w:rsidRPr="00862A6A" w:rsidRDefault="00862A6A" w:rsidP="00862A6A">
            <w:pPr>
              <w:spacing w:after="0" w:line="240" w:lineRule="auto"/>
              <w:rPr>
                <w:rFonts w:ascii="Times New Roman" w:eastAsia="Times New Roman" w:hAnsi="Times New Roman" w:cs="Times New Roman"/>
                <w:color w:val="000000"/>
                <w:sz w:val="20"/>
                <w:szCs w:val="20"/>
              </w:rPr>
            </w:pPr>
          </w:p>
        </w:tc>
        <w:tc>
          <w:tcPr>
            <w:tcW w:w="2100" w:type="dxa"/>
            <w:vMerge/>
            <w:tcBorders>
              <w:top w:val="nil"/>
              <w:left w:val="nil"/>
              <w:bottom w:val="single" w:sz="4" w:space="0" w:color="auto"/>
              <w:right w:val="single" w:sz="4" w:space="0" w:color="auto"/>
            </w:tcBorders>
            <w:vAlign w:val="center"/>
            <w:hideMark/>
          </w:tcPr>
          <w:p w:rsidR="00862A6A" w:rsidRPr="00862A6A" w:rsidRDefault="00862A6A" w:rsidP="00862A6A">
            <w:pPr>
              <w:spacing w:after="0" w:line="240" w:lineRule="auto"/>
              <w:rPr>
                <w:rFonts w:ascii="Times New Roman" w:eastAsia="Times New Roman" w:hAnsi="Times New Roman" w:cs="Times New Roman"/>
                <w:color w:val="000000"/>
                <w:sz w:val="20"/>
                <w:szCs w:val="20"/>
              </w:rPr>
            </w:pPr>
          </w:p>
        </w:tc>
        <w:tc>
          <w:tcPr>
            <w:tcW w:w="1929" w:type="dxa"/>
            <w:vMerge/>
            <w:tcBorders>
              <w:top w:val="nil"/>
              <w:left w:val="single" w:sz="4" w:space="0" w:color="auto"/>
              <w:bottom w:val="single" w:sz="4" w:space="0" w:color="auto"/>
              <w:right w:val="single" w:sz="4" w:space="0" w:color="auto"/>
            </w:tcBorders>
            <w:vAlign w:val="center"/>
            <w:hideMark/>
          </w:tcPr>
          <w:p w:rsidR="00862A6A" w:rsidRPr="00862A6A" w:rsidRDefault="00862A6A" w:rsidP="00862A6A">
            <w:pPr>
              <w:spacing w:after="0" w:line="240" w:lineRule="auto"/>
              <w:rPr>
                <w:rFonts w:ascii="Times New Roman" w:eastAsia="Times New Roman" w:hAnsi="Times New Roman" w:cs="Times New Roman"/>
                <w:color w:val="000000"/>
                <w:sz w:val="20"/>
                <w:szCs w:val="20"/>
              </w:rPr>
            </w:pPr>
          </w:p>
        </w:tc>
        <w:tc>
          <w:tcPr>
            <w:tcW w:w="1134" w:type="dxa"/>
            <w:tcBorders>
              <w:top w:val="nil"/>
              <w:left w:val="nil"/>
              <w:bottom w:val="single" w:sz="4" w:space="0" w:color="auto"/>
              <w:right w:val="single" w:sz="4" w:space="0" w:color="auto"/>
            </w:tcBorders>
            <w:shd w:val="clear" w:color="auto" w:fill="auto"/>
            <w:hideMark/>
          </w:tcPr>
          <w:p w:rsidR="00862A6A" w:rsidRPr="00862A6A" w:rsidRDefault="00862A6A" w:rsidP="00862A6A">
            <w:pPr>
              <w:spacing w:after="0" w:line="240" w:lineRule="auto"/>
              <w:jc w:val="center"/>
              <w:rPr>
                <w:rFonts w:ascii="Times New Roman" w:eastAsia="Times New Roman" w:hAnsi="Times New Roman" w:cs="Times New Roman"/>
                <w:b/>
                <w:bCs/>
                <w:color w:val="000000"/>
                <w:sz w:val="20"/>
                <w:szCs w:val="20"/>
              </w:rPr>
            </w:pPr>
            <w:r w:rsidRPr="00862A6A">
              <w:rPr>
                <w:rFonts w:ascii="Times New Roman" w:eastAsia="Times New Roman" w:hAnsi="Times New Roman" w:cs="Times New Roman"/>
                <w:b/>
                <w:bCs/>
                <w:color w:val="000000"/>
                <w:sz w:val="20"/>
                <w:szCs w:val="20"/>
              </w:rPr>
              <w:t>Итого</w:t>
            </w:r>
          </w:p>
        </w:tc>
        <w:tc>
          <w:tcPr>
            <w:tcW w:w="1417" w:type="dxa"/>
            <w:tcBorders>
              <w:top w:val="nil"/>
              <w:left w:val="nil"/>
              <w:bottom w:val="single" w:sz="4" w:space="0" w:color="auto"/>
              <w:right w:val="single" w:sz="4" w:space="0" w:color="auto"/>
            </w:tcBorders>
            <w:shd w:val="clear" w:color="auto" w:fill="auto"/>
            <w:hideMark/>
          </w:tcPr>
          <w:p w:rsidR="00862A6A" w:rsidRPr="00862A6A" w:rsidRDefault="00862A6A" w:rsidP="00862A6A">
            <w:pPr>
              <w:spacing w:after="0" w:line="240" w:lineRule="auto"/>
              <w:jc w:val="center"/>
              <w:rPr>
                <w:rFonts w:ascii="Times New Roman" w:eastAsia="Times New Roman" w:hAnsi="Times New Roman" w:cs="Times New Roman"/>
                <w:b/>
                <w:bCs/>
                <w:color w:val="000000"/>
                <w:sz w:val="20"/>
                <w:szCs w:val="20"/>
              </w:rPr>
            </w:pPr>
            <w:r w:rsidRPr="00862A6A">
              <w:rPr>
                <w:rFonts w:ascii="Times New Roman" w:eastAsia="Times New Roman" w:hAnsi="Times New Roman" w:cs="Times New Roman"/>
                <w:b/>
                <w:bCs/>
                <w:color w:val="000000"/>
                <w:sz w:val="20"/>
                <w:szCs w:val="20"/>
              </w:rPr>
              <w:t>2020</w:t>
            </w:r>
          </w:p>
        </w:tc>
        <w:tc>
          <w:tcPr>
            <w:tcW w:w="993" w:type="dxa"/>
            <w:tcBorders>
              <w:top w:val="nil"/>
              <w:left w:val="nil"/>
              <w:bottom w:val="single" w:sz="4" w:space="0" w:color="auto"/>
              <w:right w:val="single" w:sz="4" w:space="0" w:color="auto"/>
            </w:tcBorders>
            <w:shd w:val="clear" w:color="auto" w:fill="auto"/>
            <w:hideMark/>
          </w:tcPr>
          <w:p w:rsidR="00862A6A" w:rsidRPr="00862A6A" w:rsidRDefault="00862A6A" w:rsidP="00862A6A">
            <w:pPr>
              <w:spacing w:after="0" w:line="240" w:lineRule="auto"/>
              <w:jc w:val="center"/>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2021</w:t>
            </w:r>
          </w:p>
        </w:tc>
        <w:tc>
          <w:tcPr>
            <w:tcW w:w="1480" w:type="dxa"/>
            <w:tcBorders>
              <w:top w:val="nil"/>
              <w:left w:val="nil"/>
              <w:bottom w:val="single" w:sz="4" w:space="0" w:color="auto"/>
              <w:right w:val="single" w:sz="4" w:space="0" w:color="auto"/>
            </w:tcBorders>
            <w:shd w:val="clear" w:color="auto" w:fill="auto"/>
            <w:hideMark/>
          </w:tcPr>
          <w:p w:rsidR="00862A6A" w:rsidRPr="00862A6A" w:rsidRDefault="00862A6A" w:rsidP="00862A6A">
            <w:pPr>
              <w:spacing w:after="0" w:line="240" w:lineRule="auto"/>
              <w:jc w:val="center"/>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2022</w:t>
            </w:r>
          </w:p>
        </w:tc>
        <w:tc>
          <w:tcPr>
            <w:tcW w:w="1640" w:type="dxa"/>
            <w:tcBorders>
              <w:top w:val="nil"/>
              <w:left w:val="nil"/>
              <w:bottom w:val="single" w:sz="4" w:space="0" w:color="auto"/>
              <w:right w:val="single" w:sz="4" w:space="0" w:color="auto"/>
            </w:tcBorders>
            <w:shd w:val="clear" w:color="auto" w:fill="auto"/>
            <w:hideMark/>
          </w:tcPr>
          <w:p w:rsidR="00862A6A" w:rsidRPr="00862A6A" w:rsidRDefault="00862A6A" w:rsidP="00862A6A">
            <w:pPr>
              <w:spacing w:after="0" w:line="240" w:lineRule="auto"/>
              <w:jc w:val="center"/>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2023</w:t>
            </w:r>
          </w:p>
        </w:tc>
        <w:tc>
          <w:tcPr>
            <w:tcW w:w="1840" w:type="dxa"/>
            <w:tcBorders>
              <w:top w:val="nil"/>
              <w:left w:val="nil"/>
              <w:bottom w:val="single" w:sz="4" w:space="0" w:color="auto"/>
              <w:right w:val="single" w:sz="4" w:space="0" w:color="auto"/>
            </w:tcBorders>
            <w:shd w:val="clear" w:color="auto" w:fill="auto"/>
            <w:hideMark/>
          </w:tcPr>
          <w:p w:rsidR="00862A6A" w:rsidRPr="00862A6A" w:rsidRDefault="00862A6A" w:rsidP="00862A6A">
            <w:pPr>
              <w:spacing w:after="0" w:line="240" w:lineRule="auto"/>
              <w:jc w:val="center"/>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2024</w:t>
            </w:r>
          </w:p>
        </w:tc>
      </w:tr>
      <w:tr w:rsidR="00862A6A" w:rsidRPr="00862A6A" w:rsidTr="00862A6A">
        <w:trPr>
          <w:trHeight w:val="945"/>
        </w:trPr>
        <w:tc>
          <w:tcPr>
            <w:tcW w:w="1940" w:type="dxa"/>
            <w:vMerge/>
            <w:tcBorders>
              <w:top w:val="nil"/>
              <w:left w:val="single" w:sz="4" w:space="0" w:color="auto"/>
              <w:bottom w:val="single" w:sz="4" w:space="0" w:color="auto"/>
              <w:right w:val="single" w:sz="4" w:space="0" w:color="auto"/>
            </w:tcBorders>
            <w:vAlign w:val="center"/>
            <w:hideMark/>
          </w:tcPr>
          <w:p w:rsidR="00862A6A" w:rsidRPr="00862A6A" w:rsidRDefault="00862A6A" w:rsidP="00862A6A">
            <w:pPr>
              <w:spacing w:after="0" w:line="240" w:lineRule="auto"/>
              <w:rPr>
                <w:rFonts w:ascii="Times New Roman" w:eastAsia="Times New Roman" w:hAnsi="Times New Roman" w:cs="Times New Roman"/>
                <w:color w:val="000000"/>
                <w:sz w:val="20"/>
                <w:szCs w:val="20"/>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862A6A" w:rsidRPr="00862A6A" w:rsidRDefault="00862A6A" w:rsidP="00862A6A">
            <w:pPr>
              <w:spacing w:after="0" w:line="240" w:lineRule="auto"/>
              <w:jc w:val="center"/>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УГЖКХ</w:t>
            </w:r>
          </w:p>
        </w:tc>
        <w:tc>
          <w:tcPr>
            <w:tcW w:w="1929" w:type="dxa"/>
            <w:tcBorders>
              <w:top w:val="nil"/>
              <w:left w:val="nil"/>
              <w:bottom w:val="single" w:sz="4" w:space="0" w:color="auto"/>
              <w:right w:val="single" w:sz="4" w:space="0" w:color="auto"/>
            </w:tcBorders>
            <w:shd w:val="clear" w:color="auto" w:fill="auto"/>
            <w:hideMark/>
          </w:tcPr>
          <w:p w:rsidR="00862A6A" w:rsidRPr="00862A6A" w:rsidRDefault="00862A6A" w:rsidP="00862A6A">
            <w:pPr>
              <w:spacing w:after="0" w:line="240" w:lineRule="auto"/>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Всего:</w:t>
            </w:r>
            <w:r w:rsidRPr="00862A6A">
              <w:rPr>
                <w:rFonts w:ascii="Times New Roman" w:eastAsia="Times New Roman" w:hAnsi="Times New Roman" w:cs="Times New Roman"/>
                <w:color w:val="000000"/>
                <w:sz w:val="20"/>
                <w:szCs w:val="20"/>
              </w:rPr>
              <w:br/>
              <w:t>в том числе:</w:t>
            </w:r>
          </w:p>
        </w:tc>
        <w:tc>
          <w:tcPr>
            <w:tcW w:w="1134" w:type="dxa"/>
            <w:tcBorders>
              <w:top w:val="nil"/>
              <w:left w:val="nil"/>
              <w:bottom w:val="single" w:sz="4" w:space="0" w:color="auto"/>
              <w:right w:val="single" w:sz="4" w:space="0" w:color="auto"/>
            </w:tcBorders>
            <w:shd w:val="clear" w:color="auto" w:fill="auto"/>
            <w:vAlign w:val="center"/>
            <w:hideMark/>
          </w:tcPr>
          <w:p w:rsidR="00862A6A" w:rsidRPr="00862A6A" w:rsidRDefault="00862A6A" w:rsidP="00862A6A">
            <w:pPr>
              <w:spacing w:after="0" w:line="240" w:lineRule="auto"/>
              <w:jc w:val="center"/>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28 959,74</w:t>
            </w:r>
          </w:p>
        </w:tc>
        <w:tc>
          <w:tcPr>
            <w:tcW w:w="1417" w:type="dxa"/>
            <w:tcBorders>
              <w:top w:val="nil"/>
              <w:left w:val="nil"/>
              <w:bottom w:val="single" w:sz="4" w:space="0" w:color="auto"/>
              <w:right w:val="single" w:sz="4" w:space="0" w:color="auto"/>
            </w:tcBorders>
            <w:shd w:val="clear" w:color="auto" w:fill="auto"/>
            <w:vAlign w:val="center"/>
            <w:hideMark/>
          </w:tcPr>
          <w:p w:rsidR="00862A6A" w:rsidRPr="00862A6A" w:rsidRDefault="00862A6A" w:rsidP="00862A6A">
            <w:pPr>
              <w:spacing w:after="0" w:line="240" w:lineRule="auto"/>
              <w:jc w:val="center"/>
              <w:rPr>
                <w:rFonts w:ascii="Times New Roman" w:eastAsia="Times New Roman" w:hAnsi="Times New Roman" w:cs="Times New Roman"/>
                <w:b/>
                <w:bCs/>
                <w:color w:val="000000"/>
                <w:sz w:val="20"/>
                <w:szCs w:val="20"/>
              </w:rPr>
            </w:pPr>
            <w:r w:rsidRPr="00862A6A">
              <w:rPr>
                <w:rFonts w:ascii="Times New Roman" w:eastAsia="Times New Roman" w:hAnsi="Times New Roman" w:cs="Times New Roman"/>
                <w:b/>
                <w:bCs/>
                <w:color w:val="000000"/>
                <w:sz w:val="20"/>
                <w:szCs w:val="20"/>
              </w:rPr>
              <w:t>24 372,18</w:t>
            </w:r>
          </w:p>
        </w:tc>
        <w:tc>
          <w:tcPr>
            <w:tcW w:w="993" w:type="dxa"/>
            <w:tcBorders>
              <w:top w:val="nil"/>
              <w:left w:val="nil"/>
              <w:bottom w:val="single" w:sz="4" w:space="0" w:color="auto"/>
              <w:right w:val="single" w:sz="4" w:space="0" w:color="auto"/>
            </w:tcBorders>
            <w:shd w:val="clear" w:color="auto" w:fill="auto"/>
            <w:vAlign w:val="center"/>
            <w:hideMark/>
          </w:tcPr>
          <w:p w:rsidR="00862A6A" w:rsidRPr="00862A6A" w:rsidRDefault="00862A6A" w:rsidP="00862A6A">
            <w:pPr>
              <w:spacing w:after="0" w:line="240" w:lineRule="auto"/>
              <w:jc w:val="center"/>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4 587,56</w:t>
            </w:r>
          </w:p>
        </w:tc>
        <w:tc>
          <w:tcPr>
            <w:tcW w:w="1480" w:type="dxa"/>
            <w:tcBorders>
              <w:top w:val="nil"/>
              <w:left w:val="nil"/>
              <w:bottom w:val="single" w:sz="4" w:space="0" w:color="auto"/>
              <w:right w:val="single" w:sz="4" w:space="0" w:color="auto"/>
            </w:tcBorders>
            <w:shd w:val="clear" w:color="auto" w:fill="auto"/>
            <w:vAlign w:val="center"/>
            <w:hideMark/>
          </w:tcPr>
          <w:p w:rsidR="00862A6A" w:rsidRPr="00862A6A" w:rsidRDefault="00862A6A" w:rsidP="00862A6A">
            <w:pPr>
              <w:spacing w:after="0" w:line="240" w:lineRule="auto"/>
              <w:jc w:val="center"/>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0,00</w:t>
            </w:r>
          </w:p>
        </w:tc>
        <w:tc>
          <w:tcPr>
            <w:tcW w:w="1640" w:type="dxa"/>
            <w:tcBorders>
              <w:top w:val="nil"/>
              <w:left w:val="nil"/>
              <w:bottom w:val="single" w:sz="4" w:space="0" w:color="auto"/>
              <w:right w:val="single" w:sz="4" w:space="0" w:color="auto"/>
            </w:tcBorders>
            <w:shd w:val="clear" w:color="auto" w:fill="auto"/>
            <w:vAlign w:val="center"/>
            <w:hideMark/>
          </w:tcPr>
          <w:p w:rsidR="00862A6A" w:rsidRPr="00862A6A" w:rsidRDefault="00862A6A" w:rsidP="00862A6A">
            <w:pPr>
              <w:spacing w:after="0" w:line="240" w:lineRule="auto"/>
              <w:jc w:val="center"/>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0,00</w:t>
            </w:r>
          </w:p>
        </w:tc>
        <w:tc>
          <w:tcPr>
            <w:tcW w:w="1840" w:type="dxa"/>
            <w:tcBorders>
              <w:top w:val="nil"/>
              <w:left w:val="nil"/>
              <w:bottom w:val="single" w:sz="4" w:space="0" w:color="auto"/>
              <w:right w:val="single" w:sz="4" w:space="0" w:color="auto"/>
            </w:tcBorders>
            <w:shd w:val="clear" w:color="auto" w:fill="auto"/>
            <w:vAlign w:val="center"/>
            <w:hideMark/>
          </w:tcPr>
          <w:p w:rsidR="00862A6A" w:rsidRPr="00862A6A" w:rsidRDefault="00862A6A" w:rsidP="00862A6A">
            <w:pPr>
              <w:spacing w:after="0" w:line="240" w:lineRule="auto"/>
              <w:jc w:val="center"/>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0,00</w:t>
            </w:r>
          </w:p>
        </w:tc>
      </w:tr>
      <w:tr w:rsidR="00862A6A" w:rsidRPr="00862A6A" w:rsidTr="00862A6A">
        <w:trPr>
          <w:trHeight w:val="1575"/>
        </w:trPr>
        <w:tc>
          <w:tcPr>
            <w:tcW w:w="1940" w:type="dxa"/>
            <w:vMerge/>
            <w:tcBorders>
              <w:top w:val="nil"/>
              <w:left w:val="single" w:sz="4" w:space="0" w:color="auto"/>
              <w:bottom w:val="single" w:sz="4" w:space="0" w:color="auto"/>
              <w:right w:val="single" w:sz="4" w:space="0" w:color="auto"/>
            </w:tcBorders>
            <w:vAlign w:val="center"/>
            <w:hideMark/>
          </w:tcPr>
          <w:p w:rsidR="00862A6A" w:rsidRPr="00862A6A" w:rsidRDefault="00862A6A" w:rsidP="00862A6A">
            <w:pPr>
              <w:spacing w:after="0" w:line="240" w:lineRule="auto"/>
              <w:rPr>
                <w:rFonts w:ascii="Times New Roman" w:eastAsia="Times New Roman" w:hAnsi="Times New Roman" w:cs="Times New Roman"/>
                <w:color w:val="000000"/>
                <w:sz w:val="20"/>
                <w:szCs w:val="20"/>
              </w:rPr>
            </w:pPr>
          </w:p>
        </w:tc>
        <w:tc>
          <w:tcPr>
            <w:tcW w:w="2100" w:type="dxa"/>
            <w:vMerge/>
            <w:tcBorders>
              <w:top w:val="nil"/>
              <w:left w:val="single" w:sz="4" w:space="0" w:color="auto"/>
              <w:bottom w:val="single" w:sz="4" w:space="0" w:color="000000"/>
              <w:right w:val="single" w:sz="4" w:space="0" w:color="auto"/>
            </w:tcBorders>
            <w:vAlign w:val="center"/>
            <w:hideMark/>
          </w:tcPr>
          <w:p w:rsidR="00862A6A" w:rsidRPr="00862A6A" w:rsidRDefault="00862A6A" w:rsidP="00862A6A">
            <w:pPr>
              <w:spacing w:after="0" w:line="240" w:lineRule="auto"/>
              <w:rPr>
                <w:rFonts w:ascii="Times New Roman" w:eastAsia="Times New Roman" w:hAnsi="Times New Roman" w:cs="Times New Roman"/>
                <w:color w:val="000000"/>
                <w:sz w:val="20"/>
                <w:szCs w:val="20"/>
              </w:rPr>
            </w:pPr>
          </w:p>
        </w:tc>
        <w:tc>
          <w:tcPr>
            <w:tcW w:w="1929" w:type="dxa"/>
            <w:tcBorders>
              <w:top w:val="nil"/>
              <w:left w:val="nil"/>
              <w:bottom w:val="single" w:sz="4" w:space="0" w:color="auto"/>
              <w:right w:val="single" w:sz="4" w:space="0" w:color="auto"/>
            </w:tcBorders>
            <w:shd w:val="clear" w:color="auto" w:fill="auto"/>
            <w:hideMark/>
          </w:tcPr>
          <w:p w:rsidR="00862A6A" w:rsidRPr="00862A6A" w:rsidRDefault="00862A6A" w:rsidP="00862A6A">
            <w:pPr>
              <w:spacing w:after="0" w:line="240" w:lineRule="auto"/>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Средства бюджета городского округа Электросталь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862A6A" w:rsidRPr="00862A6A" w:rsidRDefault="00862A6A" w:rsidP="00862A6A">
            <w:pPr>
              <w:spacing w:after="0" w:line="240" w:lineRule="auto"/>
              <w:jc w:val="center"/>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5 997,07</w:t>
            </w:r>
          </w:p>
        </w:tc>
        <w:tc>
          <w:tcPr>
            <w:tcW w:w="1417" w:type="dxa"/>
            <w:tcBorders>
              <w:top w:val="nil"/>
              <w:left w:val="nil"/>
              <w:bottom w:val="single" w:sz="4" w:space="0" w:color="auto"/>
              <w:right w:val="single" w:sz="4" w:space="0" w:color="auto"/>
            </w:tcBorders>
            <w:shd w:val="clear" w:color="auto" w:fill="auto"/>
            <w:vAlign w:val="center"/>
            <w:hideMark/>
          </w:tcPr>
          <w:p w:rsidR="00862A6A" w:rsidRPr="00862A6A" w:rsidRDefault="00862A6A" w:rsidP="00862A6A">
            <w:pPr>
              <w:spacing w:after="0" w:line="240" w:lineRule="auto"/>
              <w:jc w:val="center"/>
              <w:rPr>
                <w:rFonts w:ascii="Times New Roman" w:eastAsia="Times New Roman" w:hAnsi="Times New Roman" w:cs="Times New Roman"/>
                <w:b/>
                <w:bCs/>
                <w:color w:val="000000"/>
                <w:sz w:val="20"/>
                <w:szCs w:val="20"/>
              </w:rPr>
            </w:pPr>
            <w:r w:rsidRPr="00862A6A">
              <w:rPr>
                <w:rFonts w:ascii="Times New Roman" w:eastAsia="Times New Roman" w:hAnsi="Times New Roman" w:cs="Times New Roman"/>
                <w:b/>
                <w:bCs/>
                <w:color w:val="000000"/>
                <w:sz w:val="20"/>
                <w:szCs w:val="20"/>
              </w:rPr>
              <w:t>2 497,07</w:t>
            </w:r>
          </w:p>
        </w:tc>
        <w:tc>
          <w:tcPr>
            <w:tcW w:w="993" w:type="dxa"/>
            <w:tcBorders>
              <w:top w:val="nil"/>
              <w:left w:val="nil"/>
              <w:bottom w:val="single" w:sz="4" w:space="0" w:color="auto"/>
              <w:right w:val="single" w:sz="4" w:space="0" w:color="auto"/>
            </w:tcBorders>
            <w:shd w:val="clear" w:color="auto" w:fill="auto"/>
            <w:vAlign w:val="center"/>
            <w:hideMark/>
          </w:tcPr>
          <w:p w:rsidR="00862A6A" w:rsidRPr="00862A6A" w:rsidRDefault="00862A6A" w:rsidP="00862A6A">
            <w:pPr>
              <w:spacing w:after="0" w:line="240" w:lineRule="auto"/>
              <w:jc w:val="center"/>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3 500,00</w:t>
            </w:r>
          </w:p>
        </w:tc>
        <w:tc>
          <w:tcPr>
            <w:tcW w:w="1480" w:type="dxa"/>
            <w:tcBorders>
              <w:top w:val="nil"/>
              <w:left w:val="nil"/>
              <w:bottom w:val="single" w:sz="4" w:space="0" w:color="auto"/>
              <w:right w:val="single" w:sz="4" w:space="0" w:color="auto"/>
            </w:tcBorders>
            <w:shd w:val="clear" w:color="auto" w:fill="auto"/>
            <w:vAlign w:val="center"/>
            <w:hideMark/>
          </w:tcPr>
          <w:p w:rsidR="00862A6A" w:rsidRPr="00862A6A" w:rsidRDefault="00862A6A" w:rsidP="00862A6A">
            <w:pPr>
              <w:spacing w:after="0" w:line="240" w:lineRule="auto"/>
              <w:jc w:val="center"/>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0,00</w:t>
            </w:r>
          </w:p>
        </w:tc>
        <w:tc>
          <w:tcPr>
            <w:tcW w:w="1640" w:type="dxa"/>
            <w:tcBorders>
              <w:top w:val="nil"/>
              <w:left w:val="nil"/>
              <w:bottom w:val="single" w:sz="4" w:space="0" w:color="auto"/>
              <w:right w:val="single" w:sz="4" w:space="0" w:color="auto"/>
            </w:tcBorders>
            <w:shd w:val="clear" w:color="auto" w:fill="auto"/>
            <w:vAlign w:val="center"/>
            <w:hideMark/>
          </w:tcPr>
          <w:p w:rsidR="00862A6A" w:rsidRPr="00862A6A" w:rsidRDefault="00862A6A" w:rsidP="00862A6A">
            <w:pPr>
              <w:spacing w:after="0" w:line="240" w:lineRule="auto"/>
              <w:jc w:val="center"/>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0,00</w:t>
            </w:r>
          </w:p>
        </w:tc>
        <w:tc>
          <w:tcPr>
            <w:tcW w:w="1840" w:type="dxa"/>
            <w:tcBorders>
              <w:top w:val="nil"/>
              <w:left w:val="nil"/>
              <w:bottom w:val="single" w:sz="4" w:space="0" w:color="auto"/>
              <w:right w:val="single" w:sz="4" w:space="0" w:color="auto"/>
            </w:tcBorders>
            <w:shd w:val="clear" w:color="auto" w:fill="auto"/>
            <w:vAlign w:val="center"/>
            <w:hideMark/>
          </w:tcPr>
          <w:p w:rsidR="00862A6A" w:rsidRPr="00862A6A" w:rsidRDefault="00862A6A" w:rsidP="00862A6A">
            <w:pPr>
              <w:spacing w:after="0" w:line="240" w:lineRule="auto"/>
              <w:jc w:val="center"/>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0,00</w:t>
            </w:r>
          </w:p>
        </w:tc>
      </w:tr>
      <w:tr w:rsidR="00862A6A" w:rsidRPr="00862A6A" w:rsidTr="00862A6A">
        <w:trPr>
          <w:trHeight w:val="855"/>
        </w:trPr>
        <w:tc>
          <w:tcPr>
            <w:tcW w:w="1940" w:type="dxa"/>
            <w:vMerge/>
            <w:tcBorders>
              <w:top w:val="nil"/>
              <w:left w:val="single" w:sz="4" w:space="0" w:color="auto"/>
              <w:bottom w:val="single" w:sz="4" w:space="0" w:color="auto"/>
              <w:right w:val="single" w:sz="4" w:space="0" w:color="auto"/>
            </w:tcBorders>
            <w:vAlign w:val="center"/>
            <w:hideMark/>
          </w:tcPr>
          <w:p w:rsidR="00862A6A" w:rsidRPr="00862A6A" w:rsidRDefault="00862A6A" w:rsidP="00862A6A">
            <w:pPr>
              <w:spacing w:after="0" w:line="240" w:lineRule="auto"/>
              <w:rPr>
                <w:rFonts w:ascii="Times New Roman" w:eastAsia="Times New Roman" w:hAnsi="Times New Roman" w:cs="Times New Roman"/>
                <w:color w:val="000000"/>
                <w:sz w:val="20"/>
                <w:szCs w:val="20"/>
              </w:rPr>
            </w:pPr>
          </w:p>
        </w:tc>
        <w:tc>
          <w:tcPr>
            <w:tcW w:w="2100" w:type="dxa"/>
            <w:vMerge/>
            <w:tcBorders>
              <w:top w:val="nil"/>
              <w:left w:val="single" w:sz="4" w:space="0" w:color="auto"/>
              <w:bottom w:val="single" w:sz="4" w:space="0" w:color="000000"/>
              <w:right w:val="single" w:sz="4" w:space="0" w:color="auto"/>
            </w:tcBorders>
            <w:vAlign w:val="center"/>
            <w:hideMark/>
          </w:tcPr>
          <w:p w:rsidR="00862A6A" w:rsidRPr="00862A6A" w:rsidRDefault="00862A6A" w:rsidP="00862A6A">
            <w:pPr>
              <w:spacing w:after="0" w:line="240" w:lineRule="auto"/>
              <w:rPr>
                <w:rFonts w:ascii="Times New Roman" w:eastAsia="Times New Roman" w:hAnsi="Times New Roman" w:cs="Times New Roman"/>
                <w:color w:val="000000"/>
                <w:sz w:val="20"/>
                <w:szCs w:val="20"/>
              </w:rPr>
            </w:pPr>
          </w:p>
        </w:tc>
        <w:tc>
          <w:tcPr>
            <w:tcW w:w="1929" w:type="dxa"/>
            <w:tcBorders>
              <w:top w:val="nil"/>
              <w:left w:val="nil"/>
              <w:bottom w:val="single" w:sz="4" w:space="0" w:color="auto"/>
              <w:right w:val="single" w:sz="4" w:space="0" w:color="auto"/>
            </w:tcBorders>
            <w:shd w:val="clear" w:color="auto" w:fill="auto"/>
            <w:hideMark/>
          </w:tcPr>
          <w:p w:rsidR="00862A6A" w:rsidRPr="00862A6A" w:rsidRDefault="00862A6A" w:rsidP="00862A6A">
            <w:pPr>
              <w:spacing w:after="0" w:line="240" w:lineRule="auto"/>
              <w:outlineLvl w:val="0"/>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862A6A" w:rsidRPr="00862A6A" w:rsidRDefault="00862A6A" w:rsidP="00862A6A">
            <w:pPr>
              <w:spacing w:after="0" w:line="240" w:lineRule="auto"/>
              <w:jc w:val="center"/>
              <w:outlineLvl w:val="0"/>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11 013,67</w:t>
            </w:r>
          </w:p>
        </w:tc>
        <w:tc>
          <w:tcPr>
            <w:tcW w:w="1417" w:type="dxa"/>
            <w:tcBorders>
              <w:top w:val="nil"/>
              <w:left w:val="nil"/>
              <w:bottom w:val="single" w:sz="4" w:space="0" w:color="auto"/>
              <w:right w:val="single" w:sz="4" w:space="0" w:color="auto"/>
            </w:tcBorders>
            <w:shd w:val="clear" w:color="auto" w:fill="auto"/>
            <w:vAlign w:val="center"/>
            <w:hideMark/>
          </w:tcPr>
          <w:p w:rsidR="00862A6A" w:rsidRPr="00862A6A" w:rsidRDefault="00862A6A" w:rsidP="00862A6A">
            <w:pPr>
              <w:spacing w:after="0" w:line="240" w:lineRule="auto"/>
              <w:jc w:val="center"/>
              <w:outlineLvl w:val="0"/>
              <w:rPr>
                <w:rFonts w:ascii="Times New Roman" w:eastAsia="Times New Roman" w:hAnsi="Times New Roman" w:cs="Times New Roman"/>
                <w:b/>
                <w:bCs/>
                <w:color w:val="000000"/>
                <w:sz w:val="20"/>
                <w:szCs w:val="20"/>
              </w:rPr>
            </w:pPr>
            <w:r w:rsidRPr="00862A6A">
              <w:rPr>
                <w:rFonts w:ascii="Times New Roman" w:eastAsia="Times New Roman" w:hAnsi="Times New Roman" w:cs="Times New Roman"/>
                <w:b/>
                <w:bCs/>
                <w:color w:val="000000"/>
                <w:sz w:val="20"/>
                <w:szCs w:val="20"/>
              </w:rPr>
              <w:t>9 926,11</w:t>
            </w:r>
          </w:p>
        </w:tc>
        <w:tc>
          <w:tcPr>
            <w:tcW w:w="993" w:type="dxa"/>
            <w:tcBorders>
              <w:top w:val="nil"/>
              <w:left w:val="nil"/>
              <w:bottom w:val="single" w:sz="4" w:space="0" w:color="auto"/>
              <w:right w:val="single" w:sz="4" w:space="0" w:color="auto"/>
            </w:tcBorders>
            <w:shd w:val="clear" w:color="auto" w:fill="auto"/>
            <w:vAlign w:val="center"/>
            <w:hideMark/>
          </w:tcPr>
          <w:p w:rsidR="00862A6A" w:rsidRPr="00862A6A" w:rsidRDefault="00862A6A" w:rsidP="00862A6A">
            <w:pPr>
              <w:spacing w:after="0" w:line="240" w:lineRule="auto"/>
              <w:jc w:val="center"/>
              <w:outlineLvl w:val="0"/>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1 087,56</w:t>
            </w:r>
          </w:p>
        </w:tc>
        <w:tc>
          <w:tcPr>
            <w:tcW w:w="1480" w:type="dxa"/>
            <w:tcBorders>
              <w:top w:val="nil"/>
              <w:left w:val="nil"/>
              <w:bottom w:val="single" w:sz="4" w:space="0" w:color="auto"/>
              <w:right w:val="single" w:sz="4" w:space="0" w:color="auto"/>
            </w:tcBorders>
            <w:shd w:val="clear" w:color="auto" w:fill="auto"/>
            <w:vAlign w:val="center"/>
            <w:hideMark/>
          </w:tcPr>
          <w:p w:rsidR="00862A6A" w:rsidRPr="00862A6A" w:rsidRDefault="00862A6A" w:rsidP="00862A6A">
            <w:pPr>
              <w:spacing w:after="0" w:line="240" w:lineRule="auto"/>
              <w:jc w:val="center"/>
              <w:outlineLvl w:val="0"/>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0,00</w:t>
            </w:r>
          </w:p>
        </w:tc>
        <w:tc>
          <w:tcPr>
            <w:tcW w:w="1640" w:type="dxa"/>
            <w:tcBorders>
              <w:top w:val="nil"/>
              <w:left w:val="nil"/>
              <w:bottom w:val="single" w:sz="4" w:space="0" w:color="auto"/>
              <w:right w:val="single" w:sz="4" w:space="0" w:color="auto"/>
            </w:tcBorders>
            <w:shd w:val="clear" w:color="auto" w:fill="auto"/>
            <w:vAlign w:val="center"/>
            <w:hideMark/>
          </w:tcPr>
          <w:p w:rsidR="00862A6A" w:rsidRPr="00862A6A" w:rsidRDefault="00862A6A" w:rsidP="00862A6A">
            <w:pPr>
              <w:spacing w:after="0" w:line="240" w:lineRule="auto"/>
              <w:jc w:val="center"/>
              <w:outlineLvl w:val="0"/>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0,00</w:t>
            </w:r>
          </w:p>
        </w:tc>
        <w:tc>
          <w:tcPr>
            <w:tcW w:w="1840" w:type="dxa"/>
            <w:tcBorders>
              <w:top w:val="nil"/>
              <w:left w:val="nil"/>
              <w:bottom w:val="single" w:sz="4" w:space="0" w:color="auto"/>
              <w:right w:val="single" w:sz="4" w:space="0" w:color="auto"/>
            </w:tcBorders>
            <w:shd w:val="clear" w:color="auto" w:fill="auto"/>
            <w:vAlign w:val="center"/>
            <w:hideMark/>
          </w:tcPr>
          <w:p w:rsidR="00862A6A" w:rsidRPr="00862A6A" w:rsidRDefault="00862A6A" w:rsidP="00862A6A">
            <w:pPr>
              <w:spacing w:after="0" w:line="240" w:lineRule="auto"/>
              <w:jc w:val="center"/>
              <w:outlineLvl w:val="0"/>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0,00</w:t>
            </w:r>
          </w:p>
        </w:tc>
      </w:tr>
      <w:tr w:rsidR="00862A6A" w:rsidRPr="00862A6A" w:rsidTr="00862A6A">
        <w:trPr>
          <w:trHeight w:val="630"/>
        </w:trPr>
        <w:tc>
          <w:tcPr>
            <w:tcW w:w="1940" w:type="dxa"/>
            <w:vMerge/>
            <w:tcBorders>
              <w:top w:val="nil"/>
              <w:left w:val="single" w:sz="4" w:space="0" w:color="auto"/>
              <w:bottom w:val="single" w:sz="4" w:space="0" w:color="auto"/>
              <w:right w:val="single" w:sz="4" w:space="0" w:color="auto"/>
            </w:tcBorders>
            <w:vAlign w:val="center"/>
            <w:hideMark/>
          </w:tcPr>
          <w:p w:rsidR="00862A6A" w:rsidRPr="00862A6A" w:rsidRDefault="00862A6A" w:rsidP="00862A6A">
            <w:pPr>
              <w:spacing w:after="0" w:line="240" w:lineRule="auto"/>
              <w:rPr>
                <w:rFonts w:ascii="Times New Roman" w:eastAsia="Times New Roman" w:hAnsi="Times New Roman" w:cs="Times New Roman"/>
                <w:color w:val="000000"/>
                <w:sz w:val="20"/>
                <w:szCs w:val="20"/>
              </w:rPr>
            </w:pPr>
          </w:p>
        </w:tc>
        <w:tc>
          <w:tcPr>
            <w:tcW w:w="2100" w:type="dxa"/>
            <w:vMerge/>
            <w:tcBorders>
              <w:top w:val="nil"/>
              <w:left w:val="single" w:sz="4" w:space="0" w:color="auto"/>
              <w:bottom w:val="single" w:sz="4" w:space="0" w:color="000000"/>
              <w:right w:val="single" w:sz="4" w:space="0" w:color="auto"/>
            </w:tcBorders>
            <w:vAlign w:val="center"/>
            <w:hideMark/>
          </w:tcPr>
          <w:p w:rsidR="00862A6A" w:rsidRPr="00862A6A" w:rsidRDefault="00862A6A" w:rsidP="00862A6A">
            <w:pPr>
              <w:spacing w:after="0" w:line="240" w:lineRule="auto"/>
              <w:rPr>
                <w:rFonts w:ascii="Times New Roman" w:eastAsia="Times New Roman" w:hAnsi="Times New Roman" w:cs="Times New Roman"/>
                <w:color w:val="000000"/>
                <w:sz w:val="20"/>
                <w:szCs w:val="20"/>
              </w:rPr>
            </w:pPr>
          </w:p>
        </w:tc>
        <w:tc>
          <w:tcPr>
            <w:tcW w:w="1929" w:type="dxa"/>
            <w:tcBorders>
              <w:top w:val="nil"/>
              <w:left w:val="nil"/>
              <w:bottom w:val="single" w:sz="4" w:space="0" w:color="auto"/>
              <w:right w:val="single" w:sz="4" w:space="0" w:color="auto"/>
            </w:tcBorders>
            <w:shd w:val="clear" w:color="auto" w:fill="auto"/>
            <w:hideMark/>
          </w:tcPr>
          <w:p w:rsidR="00862A6A" w:rsidRPr="00862A6A" w:rsidRDefault="00862A6A" w:rsidP="00862A6A">
            <w:pPr>
              <w:spacing w:after="0" w:line="240" w:lineRule="auto"/>
              <w:outlineLvl w:val="0"/>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vAlign w:val="center"/>
            <w:hideMark/>
          </w:tcPr>
          <w:p w:rsidR="00862A6A" w:rsidRPr="00862A6A" w:rsidRDefault="00862A6A" w:rsidP="00862A6A">
            <w:pPr>
              <w:spacing w:after="0" w:line="240" w:lineRule="auto"/>
              <w:jc w:val="center"/>
              <w:outlineLvl w:val="0"/>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11 949,00</w:t>
            </w:r>
          </w:p>
        </w:tc>
        <w:tc>
          <w:tcPr>
            <w:tcW w:w="1417" w:type="dxa"/>
            <w:tcBorders>
              <w:top w:val="nil"/>
              <w:left w:val="nil"/>
              <w:bottom w:val="single" w:sz="4" w:space="0" w:color="auto"/>
              <w:right w:val="single" w:sz="4" w:space="0" w:color="auto"/>
            </w:tcBorders>
            <w:shd w:val="clear" w:color="auto" w:fill="auto"/>
            <w:vAlign w:val="center"/>
            <w:hideMark/>
          </w:tcPr>
          <w:p w:rsidR="00862A6A" w:rsidRPr="00862A6A" w:rsidRDefault="00862A6A" w:rsidP="00862A6A">
            <w:pPr>
              <w:spacing w:after="0" w:line="240" w:lineRule="auto"/>
              <w:jc w:val="center"/>
              <w:outlineLvl w:val="0"/>
              <w:rPr>
                <w:rFonts w:ascii="Times New Roman" w:eastAsia="Times New Roman" w:hAnsi="Times New Roman" w:cs="Times New Roman"/>
                <w:b/>
                <w:bCs/>
                <w:color w:val="000000"/>
                <w:sz w:val="20"/>
                <w:szCs w:val="20"/>
              </w:rPr>
            </w:pPr>
            <w:r w:rsidRPr="00862A6A">
              <w:rPr>
                <w:rFonts w:ascii="Times New Roman" w:eastAsia="Times New Roman" w:hAnsi="Times New Roman" w:cs="Times New Roman"/>
                <w:b/>
                <w:bCs/>
                <w:color w:val="000000"/>
                <w:sz w:val="20"/>
                <w:szCs w:val="20"/>
              </w:rPr>
              <w:t>11 949,00</w:t>
            </w:r>
          </w:p>
        </w:tc>
        <w:tc>
          <w:tcPr>
            <w:tcW w:w="993" w:type="dxa"/>
            <w:tcBorders>
              <w:top w:val="nil"/>
              <w:left w:val="nil"/>
              <w:bottom w:val="single" w:sz="4" w:space="0" w:color="auto"/>
              <w:right w:val="single" w:sz="4" w:space="0" w:color="auto"/>
            </w:tcBorders>
            <w:shd w:val="clear" w:color="auto" w:fill="auto"/>
            <w:vAlign w:val="center"/>
            <w:hideMark/>
          </w:tcPr>
          <w:p w:rsidR="00862A6A" w:rsidRPr="00862A6A" w:rsidRDefault="00862A6A" w:rsidP="00862A6A">
            <w:pPr>
              <w:spacing w:after="0" w:line="240" w:lineRule="auto"/>
              <w:jc w:val="center"/>
              <w:outlineLvl w:val="0"/>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0,00</w:t>
            </w:r>
          </w:p>
        </w:tc>
        <w:tc>
          <w:tcPr>
            <w:tcW w:w="1480" w:type="dxa"/>
            <w:tcBorders>
              <w:top w:val="nil"/>
              <w:left w:val="nil"/>
              <w:bottom w:val="single" w:sz="4" w:space="0" w:color="auto"/>
              <w:right w:val="single" w:sz="4" w:space="0" w:color="auto"/>
            </w:tcBorders>
            <w:shd w:val="clear" w:color="auto" w:fill="auto"/>
            <w:vAlign w:val="center"/>
            <w:hideMark/>
          </w:tcPr>
          <w:p w:rsidR="00862A6A" w:rsidRPr="00862A6A" w:rsidRDefault="00862A6A" w:rsidP="00862A6A">
            <w:pPr>
              <w:spacing w:after="0" w:line="240" w:lineRule="auto"/>
              <w:jc w:val="center"/>
              <w:outlineLvl w:val="0"/>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0,00</w:t>
            </w:r>
          </w:p>
        </w:tc>
        <w:tc>
          <w:tcPr>
            <w:tcW w:w="1640" w:type="dxa"/>
            <w:tcBorders>
              <w:top w:val="nil"/>
              <w:left w:val="nil"/>
              <w:bottom w:val="single" w:sz="4" w:space="0" w:color="auto"/>
              <w:right w:val="single" w:sz="4" w:space="0" w:color="auto"/>
            </w:tcBorders>
            <w:shd w:val="clear" w:color="auto" w:fill="auto"/>
            <w:vAlign w:val="center"/>
            <w:hideMark/>
          </w:tcPr>
          <w:p w:rsidR="00862A6A" w:rsidRPr="00862A6A" w:rsidRDefault="00862A6A" w:rsidP="00862A6A">
            <w:pPr>
              <w:spacing w:after="0" w:line="240" w:lineRule="auto"/>
              <w:jc w:val="center"/>
              <w:outlineLvl w:val="0"/>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0,00</w:t>
            </w:r>
          </w:p>
        </w:tc>
        <w:tc>
          <w:tcPr>
            <w:tcW w:w="1840" w:type="dxa"/>
            <w:tcBorders>
              <w:top w:val="nil"/>
              <w:left w:val="nil"/>
              <w:bottom w:val="single" w:sz="4" w:space="0" w:color="auto"/>
              <w:right w:val="single" w:sz="4" w:space="0" w:color="auto"/>
            </w:tcBorders>
            <w:shd w:val="clear" w:color="auto" w:fill="auto"/>
            <w:vAlign w:val="center"/>
            <w:hideMark/>
          </w:tcPr>
          <w:p w:rsidR="00862A6A" w:rsidRPr="00862A6A" w:rsidRDefault="00862A6A" w:rsidP="00862A6A">
            <w:pPr>
              <w:spacing w:after="0" w:line="240" w:lineRule="auto"/>
              <w:jc w:val="center"/>
              <w:outlineLvl w:val="0"/>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0,00</w:t>
            </w:r>
          </w:p>
        </w:tc>
      </w:tr>
    </w:tbl>
    <w:p w:rsidR="008C72A4" w:rsidRDefault="008C72A4" w:rsidP="00B01FE2">
      <w:pPr>
        <w:spacing w:after="0" w:line="240" w:lineRule="auto"/>
        <w:ind w:firstLine="851"/>
        <w:jc w:val="both"/>
        <w:rPr>
          <w:rFonts w:ascii="Times New Roman" w:hAnsi="Times New Roman"/>
          <w:b/>
          <w:sz w:val="24"/>
          <w:szCs w:val="24"/>
        </w:rPr>
      </w:pPr>
    </w:p>
    <w:p w:rsidR="00C13A9C" w:rsidRDefault="00C13A9C" w:rsidP="00B01FE2">
      <w:pPr>
        <w:spacing w:after="0" w:line="240" w:lineRule="auto"/>
        <w:ind w:firstLine="851"/>
        <w:jc w:val="both"/>
        <w:rPr>
          <w:rFonts w:ascii="Times New Roman" w:hAnsi="Times New Roman"/>
          <w:b/>
          <w:sz w:val="24"/>
          <w:szCs w:val="24"/>
        </w:rPr>
      </w:pPr>
    </w:p>
    <w:p w:rsidR="00C13A9C" w:rsidRDefault="00C13A9C" w:rsidP="00B01FE2">
      <w:pPr>
        <w:spacing w:after="0" w:line="240" w:lineRule="auto"/>
        <w:ind w:firstLine="851"/>
        <w:jc w:val="both"/>
        <w:rPr>
          <w:rFonts w:ascii="Times New Roman" w:hAnsi="Times New Roman"/>
          <w:b/>
          <w:sz w:val="24"/>
          <w:szCs w:val="24"/>
        </w:rPr>
      </w:pPr>
    </w:p>
    <w:p w:rsidR="00C13A9C" w:rsidRDefault="00C13A9C" w:rsidP="00B01FE2">
      <w:pPr>
        <w:spacing w:after="0" w:line="240" w:lineRule="auto"/>
        <w:ind w:firstLine="851"/>
        <w:jc w:val="both"/>
        <w:rPr>
          <w:rFonts w:ascii="Times New Roman" w:hAnsi="Times New Roman"/>
          <w:b/>
          <w:sz w:val="24"/>
          <w:szCs w:val="24"/>
        </w:rPr>
      </w:pPr>
    </w:p>
    <w:p w:rsidR="00BF4319" w:rsidRDefault="00BF4319" w:rsidP="00B01FE2">
      <w:pPr>
        <w:spacing w:after="0" w:line="240" w:lineRule="auto"/>
        <w:ind w:firstLine="851"/>
        <w:jc w:val="both"/>
        <w:rPr>
          <w:rFonts w:ascii="Times New Roman" w:hAnsi="Times New Roman"/>
          <w:b/>
          <w:sz w:val="24"/>
          <w:szCs w:val="24"/>
        </w:rPr>
      </w:pPr>
    </w:p>
    <w:p w:rsidR="00622DD1" w:rsidRDefault="00622DD1" w:rsidP="00C62DDE">
      <w:pPr>
        <w:spacing w:after="0" w:line="240" w:lineRule="auto"/>
        <w:jc w:val="center"/>
        <w:rPr>
          <w:rFonts w:ascii="Times New Roman" w:hAnsi="Times New Roman" w:cs="Times New Roman"/>
          <w:b/>
          <w:sz w:val="24"/>
          <w:szCs w:val="24"/>
        </w:rPr>
      </w:pPr>
      <w:r>
        <w:rPr>
          <w:rFonts w:ascii="Times New Roman" w:hAnsi="Times New Roman"/>
          <w:b/>
          <w:sz w:val="24"/>
          <w:szCs w:val="24"/>
        </w:rPr>
        <w:lastRenderedPageBreak/>
        <w:t>2</w:t>
      </w:r>
      <w:r w:rsidRPr="00263CC9">
        <w:rPr>
          <w:rFonts w:ascii="Times New Roman" w:hAnsi="Times New Roman"/>
          <w:b/>
          <w:sz w:val="24"/>
          <w:szCs w:val="24"/>
        </w:rPr>
        <w:t xml:space="preserve">. </w:t>
      </w:r>
      <w:r w:rsidRPr="00E25E5E">
        <w:rPr>
          <w:rFonts w:ascii="Times New Roman" w:hAnsi="Times New Roman" w:cs="Times New Roman"/>
          <w:b/>
          <w:sz w:val="24"/>
          <w:szCs w:val="24"/>
        </w:rPr>
        <w:t>Характеристика проблем, решаемых посредством мероприятий подпрограммы</w:t>
      </w:r>
    </w:p>
    <w:p w:rsidR="00C62DDE" w:rsidRDefault="00C62DDE" w:rsidP="00C62DDE">
      <w:pPr>
        <w:spacing w:after="0" w:line="240" w:lineRule="auto"/>
        <w:jc w:val="center"/>
        <w:rPr>
          <w:rFonts w:ascii="Times New Roman" w:hAnsi="Times New Roman"/>
          <w:sz w:val="24"/>
          <w:szCs w:val="24"/>
        </w:rPr>
      </w:pPr>
    </w:p>
    <w:p w:rsidR="00622DD1" w:rsidRDefault="00622DD1" w:rsidP="00B01FE2">
      <w:pPr>
        <w:spacing w:after="0" w:line="240" w:lineRule="auto"/>
        <w:ind w:firstLine="851"/>
        <w:jc w:val="both"/>
        <w:rPr>
          <w:rFonts w:ascii="Times New Roman" w:hAnsi="Times New Roman"/>
          <w:sz w:val="24"/>
          <w:szCs w:val="24"/>
        </w:rPr>
      </w:pPr>
      <w:r>
        <w:rPr>
          <w:rFonts w:ascii="Times New Roman" w:hAnsi="Times New Roman"/>
          <w:sz w:val="24"/>
          <w:szCs w:val="24"/>
        </w:rPr>
        <w:t>П</w:t>
      </w:r>
      <w:r w:rsidRPr="00210CBD">
        <w:rPr>
          <w:rFonts w:ascii="Times New Roman" w:hAnsi="Times New Roman"/>
          <w:sz w:val="24"/>
          <w:szCs w:val="24"/>
        </w:rPr>
        <w:t>одпрограмм</w:t>
      </w:r>
      <w:r>
        <w:rPr>
          <w:rFonts w:ascii="Times New Roman" w:hAnsi="Times New Roman"/>
          <w:sz w:val="24"/>
          <w:szCs w:val="24"/>
        </w:rPr>
        <w:t>а</w:t>
      </w:r>
      <w:r w:rsidRPr="00210CBD">
        <w:rPr>
          <w:rFonts w:ascii="Times New Roman" w:hAnsi="Times New Roman"/>
          <w:sz w:val="24"/>
          <w:szCs w:val="24"/>
        </w:rPr>
        <w:t xml:space="preserve"> «</w:t>
      </w:r>
      <w:r w:rsidRPr="00622DD1">
        <w:rPr>
          <w:rFonts w:ascii="Times New Roman" w:hAnsi="Times New Roman"/>
          <w:sz w:val="24"/>
          <w:szCs w:val="24"/>
        </w:rPr>
        <w:t>Создание условий для обеспечения комфортного проживания жителей в многоквартирных домах</w:t>
      </w:r>
      <w:r>
        <w:rPr>
          <w:rFonts w:ascii="Times New Roman" w:hAnsi="Times New Roman"/>
          <w:sz w:val="24"/>
          <w:szCs w:val="24"/>
        </w:rPr>
        <w:t>» предусматривает проведение следующих мероприятий:</w:t>
      </w:r>
    </w:p>
    <w:p w:rsidR="00622DD1" w:rsidRDefault="00622DD1" w:rsidP="00B01FE2">
      <w:pPr>
        <w:spacing w:after="0" w:line="240" w:lineRule="auto"/>
        <w:ind w:firstLine="851"/>
        <w:jc w:val="both"/>
        <w:rPr>
          <w:rFonts w:ascii="Times New Roman" w:hAnsi="Times New Roman"/>
          <w:sz w:val="24"/>
          <w:szCs w:val="24"/>
        </w:rPr>
      </w:pPr>
      <w:r>
        <w:rPr>
          <w:rFonts w:ascii="Times New Roman" w:hAnsi="Times New Roman"/>
          <w:sz w:val="24"/>
          <w:szCs w:val="24"/>
        </w:rPr>
        <w:t xml:space="preserve">- проведение ремонта в надлежащее состояние </w:t>
      </w:r>
      <w:r w:rsidRPr="000D3F59">
        <w:rPr>
          <w:rFonts w:ascii="Times New Roman" w:hAnsi="Times New Roman"/>
          <w:sz w:val="24"/>
          <w:szCs w:val="24"/>
        </w:rPr>
        <w:t>подъездов многоквартирных домов</w:t>
      </w:r>
      <w:r>
        <w:rPr>
          <w:rFonts w:ascii="Times New Roman" w:hAnsi="Times New Roman"/>
          <w:sz w:val="24"/>
          <w:szCs w:val="24"/>
        </w:rPr>
        <w:t>;</w:t>
      </w:r>
    </w:p>
    <w:p w:rsidR="00622DD1" w:rsidRPr="00253984" w:rsidRDefault="00622DD1" w:rsidP="00B01FE2">
      <w:pPr>
        <w:spacing w:after="0" w:line="240" w:lineRule="auto"/>
        <w:ind w:firstLine="851"/>
        <w:jc w:val="both"/>
        <w:rPr>
          <w:rFonts w:ascii="Times New Roman" w:hAnsi="Times New Roman"/>
          <w:sz w:val="24"/>
          <w:szCs w:val="24"/>
        </w:rPr>
      </w:pPr>
      <w:r w:rsidRPr="00253984">
        <w:rPr>
          <w:rFonts w:ascii="Times New Roman" w:hAnsi="Times New Roman"/>
          <w:sz w:val="24"/>
          <w:szCs w:val="24"/>
        </w:rPr>
        <w:t>- создание благоприятных условий для проживания граждан в многоквартирных домах, расположенных на территории городского округа Электросталь Московской области за счет имущественного взноса в Фонд капитального ремонта общего имущества многоквартирных домов на обеспечение деятельности, а также проведения капитального ремонта в рамках региональной программы капитального ремонта.</w:t>
      </w:r>
    </w:p>
    <w:p w:rsidR="00622DD1" w:rsidRPr="00253984" w:rsidRDefault="00622DD1" w:rsidP="00B01FE2">
      <w:pPr>
        <w:spacing w:after="0" w:line="240" w:lineRule="auto"/>
        <w:ind w:firstLine="851"/>
        <w:jc w:val="both"/>
        <w:rPr>
          <w:rFonts w:ascii="Times New Roman" w:hAnsi="Times New Roman"/>
          <w:sz w:val="24"/>
          <w:szCs w:val="24"/>
        </w:rPr>
      </w:pPr>
      <w:r w:rsidRPr="00253984">
        <w:rPr>
          <w:rFonts w:ascii="Times New Roman" w:hAnsi="Times New Roman"/>
          <w:sz w:val="24"/>
          <w:szCs w:val="24"/>
        </w:rPr>
        <w:t>- повышение эффективности капитального ремонта многоквартирных домов (до нормального уровня - А, В, С, D);</w:t>
      </w:r>
    </w:p>
    <w:p w:rsidR="00622DD1" w:rsidRDefault="00622DD1" w:rsidP="00B01FE2">
      <w:pPr>
        <w:spacing w:after="0" w:line="240" w:lineRule="auto"/>
        <w:ind w:firstLine="851"/>
        <w:jc w:val="both"/>
        <w:rPr>
          <w:rFonts w:ascii="Times New Roman" w:hAnsi="Times New Roman"/>
          <w:sz w:val="24"/>
          <w:szCs w:val="24"/>
        </w:rPr>
      </w:pPr>
      <w:r w:rsidRPr="00253984">
        <w:rPr>
          <w:rFonts w:ascii="Times New Roman" w:hAnsi="Times New Roman"/>
          <w:sz w:val="24"/>
          <w:szCs w:val="24"/>
        </w:rPr>
        <w:t>Решение проблем в рамках проведения указанных мероприятий направлено на обеспечение комфортного и безопасного проживания населения, а также повышения</w:t>
      </w:r>
      <w:r>
        <w:rPr>
          <w:rFonts w:ascii="Times New Roman" w:hAnsi="Times New Roman"/>
          <w:sz w:val="24"/>
          <w:szCs w:val="24"/>
        </w:rPr>
        <w:t xml:space="preserve"> уровня благоустроенности многоквартирных домов за счёт капитального ремонта.</w:t>
      </w:r>
    </w:p>
    <w:p w:rsidR="00C13A9C" w:rsidRDefault="00C13A9C" w:rsidP="00B01FE2">
      <w:pPr>
        <w:spacing w:after="0" w:line="240" w:lineRule="auto"/>
        <w:ind w:firstLine="851"/>
        <w:jc w:val="both"/>
        <w:rPr>
          <w:rFonts w:ascii="Times New Roman" w:hAnsi="Times New Roman"/>
          <w:sz w:val="24"/>
          <w:szCs w:val="24"/>
        </w:rPr>
      </w:pPr>
    </w:p>
    <w:tbl>
      <w:tblPr>
        <w:tblW w:w="15372" w:type="dxa"/>
        <w:tblInd w:w="93" w:type="dxa"/>
        <w:tblLayout w:type="fixed"/>
        <w:tblLook w:val="04A0" w:firstRow="1" w:lastRow="0" w:firstColumn="1" w:lastColumn="0" w:noHBand="0" w:noVBand="1"/>
      </w:tblPr>
      <w:tblGrid>
        <w:gridCol w:w="441"/>
        <w:gridCol w:w="2126"/>
        <w:gridCol w:w="851"/>
        <w:gridCol w:w="2173"/>
        <w:gridCol w:w="1276"/>
        <w:gridCol w:w="1276"/>
        <w:gridCol w:w="1134"/>
        <w:gridCol w:w="1134"/>
        <w:gridCol w:w="992"/>
        <w:gridCol w:w="993"/>
        <w:gridCol w:w="992"/>
        <w:gridCol w:w="992"/>
        <w:gridCol w:w="992"/>
      </w:tblGrid>
      <w:tr w:rsidR="00862A6A" w:rsidRPr="00862A6A" w:rsidTr="00862A6A">
        <w:trPr>
          <w:trHeight w:val="315"/>
        </w:trPr>
        <w:tc>
          <w:tcPr>
            <w:tcW w:w="15372" w:type="dxa"/>
            <w:gridSpan w:val="13"/>
            <w:tcBorders>
              <w:top w:val="nil"/>
              <w:left w:val="nil"/>
              <w:bottom w:val="nil"/>
              <w:right w:val="nil"/>
            </w:tcBorders>
            <w:shd w:val="clear" w:color="000000" w:fill="FFFFFF"/>
            <w:hideMark/>
          </w:tcPr>
          <w:p w:rsidR="00862A6A" w:rsidRPr="00862A6A" w:rsidRDefault="00862A6A" w:rsidP="00862A6A">
            <w:pPr>
              <w:spacing w:after="0" w:line="240" w:lineRule="auto"/>
              <w:jc w:val="center"/>
              <w:rPr>
                <w:rFonts w:ascii="Times New Roman" w:eastAsia="Times New Roman" w:hAnsi="Times New Roman" w:cs="Times New Roman"/>
                <w:b/>
                <w:bCs/>
                <w:color w:val="000000"/>
                <w:sz w:val="20"/>
                <w:szCs w:val="20"/>
              </w:rPr>
            </w:pPr>
            <w:r w:rsidRPr="00862A6A">
              <w:rPr>
                <w:rFonts w:ascii="Times New Roman" w:eastAsia="Times New Roman" w:hAnsi="Times New Roman" w:cs="Times New Roman"/>
                <w:b/>
                <w:bCs/>
                <w:color w:val="000000"/>
                <w:sz w:val="20"/>
                <w:szCs w:val="20"/>
              </w:rPr>
              <w:t>3. ПЕРЕЧЕНЬ МЕРОПРИЯТИЙ ПОДПРОГРАММЫ III</w:t>
            </w:r>
          </w:p>
        </w:tc>
      </w:tr>
      <w:tr w:rsidR="00862A6A" w:rsidRPr="00862A6A" w:rsidTr="00862A6A">
        <w:trPr>
          <w:trHeight w:val="450"/>
        </w:trPr>
        <w:tc>
          <w:tcPr>
            <w:tcW w:w="15372" w:type="dxa"/>
            <w:gridSpan w:val="13"/>
            <w:tcBorders>
              <w:top w:val="nil"/>
              <w:left w:val="nil"/>
              <w:bottom w:val="nil"/>
              <w:right w:val="nil"/>
            </w:tcBorders>
            <w:shd w:val="clear" w:color="000000" w:fill="FFFFFF"/>
            <w:hideMark/>
          </w:tcPr>
          <w:p w:rsidR="00862A6A" w:rsidRPr="00862A6A" w:rsidRDefault="00862A6A" w:rsidP="00862A6A">
            <w:pPr>
              <w:spacing w:after="0" w:line="240" w:lineRule="auto"/>
              <w:jc w:val="center"/>
              <w:rPr>
                <w:rFonts w:ascii="Times New Roman" w:eastAsia="Times New Roman" w:hAnsi="Times New Roman" w:cs="Times New Roman"/>
                <w:b/>
                <w:bCs/>
                <w:color w:val="000000"/>
                <w:sz w:val="20"/>
                <w:szCs w:val="20"/>
                <w:u w:val="single"/>
              </w:rPr>
            </w:pPr>
            <w:r w:rsidRPr="00862A6A">
              <w:rPr>
                <w:rFonts w:ascii="Times New Roman" w:eastAsia="Times New Roman" w:hAnsi="Times New Roman" w:cs="Times New Roman"/>
                <w:b/>
                <w:bCs/>
                <w:color w:val="000000"/>
                <w:sz w:val="20"/>
                <w:szCs w:val="20"/>
                <w:u w:val="single"/>
              </w:rPr>
              <w:t>"Создание условий для обеспечения комфортного проживания жителей в многоквартирных домах"</w:t>
            </w:r>
          </w:p>
        </w:tc>
      </w:tr>
      <w:tr w:rsidR="00862A6A" w:rsidRPr="00862A6A" w:rsidTr="00862A6A">
        <w:trPr>
          <w:trHeight w:val="300"/>
        </w:trPr>
        <w:tc>
          <w:tcPr>
            <w:tcW w:w="441"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862A6A" w:rsidRPr="00862A6A" w:rsidRDefault="00862A6A" w:rsidP="00862A6A">
            <w:pPr>
              <w:spacing w:after="0" w:line="240" w:lineRule="auto"/>
              <w:jc w:val="center"/>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N п/п</w:t>
            </w:r>
          </w:p>
        </w:tc>
        <w:tc>
          <w:tcPr>
            <w:tcW w:w="212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862A6A" w:rsidRPr="00862A6A" w:rsidRDefault="00862A6A" w:rsidP="00862A6A">
            <w:pPr>
              <w:spacing w:after="0" w:line="240" w:lineRule="auto"/>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Мероприятия по реализации подпрограммы</w:t>
            </w:r>
          </w:p>
        </w:tc>
        <w:tc>
          <w:tcPr>
            <w:tcW w:w="85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862A6A" w:rsidRPr="00862A6A" w:rsidRDefault="00862A6A" w:rsidP="00862A6A">
            <w:pPr>
              <w:spacing w:after="0" w:line="240" w:lineRule="auto"/>
              <w:jc w:val="center"/>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Сроки исполнения мероприятия</w:t>
            </w:r>
          </w:p>
        </w:tc>
        <w:tc>
          <w:tcPr>
            <w:tcW w:w="217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862A6A" w:rsidRPr="00862A6A" w:rsidRDefault="00862A6A" w:rsidP="00862A6A">
            <w:pPr>
              <w:spacing w:after="0" w:line="240" w:lineRule="auto"/>
              <w:jc w:val="center"/>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Источники финансирования</w:t>
            </w:r>
          </w:p>
        </w:tc>
        <w:tc>
          <w:tcPr>
            <w:tcW w:w="127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862A6A" w:rsidRPr="00862A6A" w:rsidRDefault="00862A6A" w:rsidP="00862A6A">
            <w:pPr>
              <w:spacing w:after="0" w:line="240" w:lineRule="auto"/>
              <w:jc w:val="center"/>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Объем финансирования мероприятия в году, предшествующем году реализации программы (тыс. руб.)</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62A6A" w:rsidRPr="00862A6A" w:rsidRDefault="00862A6A" w:rsidP="00862A6A">
            <w:pPr>
              <w:spacing w:after="0" w:line="240" w:lineRule="auto"/>
              <w:jc w:val="center"/>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Всего (тыс. руб.)</w:t>
            </w:r>
          </w:p>
        </w:tc>
        <w:tc>
          <w:tcPr>
            <w:tcW w:w="5245" w:type="dxa"/>
            <w:gridSpan w:val="5"/>
            <w:tcBorders>
              <w:top w:val="single" w:sz="4" w:space="0" w:color="auto"/>
              <w:left w:val="nil"/>
              <w:bottom w:val="single" w:sz="4" w:space="0" w:color="auto"/>
              <w:right w:val="single" w:sz="4" w:space="0" w:color="000000"/>
            </w:tcBorders>
            <w:shd w:val="clear" w:color="auto" w:fill="auto"/>
            <w:noWrap/>
            <w:vAlign w:val="bottom"/>
            <w:hideMark/>
          </w:tcPr>
          <w:p w:rsidR="00862A6A" w:rsidRPr="00862A6A" w:rsidRDefault="00862A6A" w:rsidP="00862A6A">
            <w:pPr>
              <w:spacing w:after="0" w:line="240" w:lineRule="auto"/>
              <w:jc w:val="center"/>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 </w:t>
            </w:r>
          </w:p>
        </w:tc>
        <w:tc>
          <w:tcPr>
            <w:tcW w:w="992" w:type="dxa"/>
            <w:vMerge w:val="restart"/>
            <w:tcBorders>
              <w:top w:val="single" w:sz="4" w:space="0" w:color="auto"/>
              <w:left w:val="single" w:sz="4" w:space="0" w:color="auto"/>
              <w:bottom w:val="single" w:sz="4" w:space="0" w:color="000000"/>
              <w:right w:val="nil"/>
            </w:tcBorders>
            <w:shd w:val="clear" w:color="000000" w:fill="FFFFFF"/>
            <w:vAlign w:val="center"/>
            <w:hideMark/>
          </w:tcPr>
          <w:p w:rsidR="00862A6A" w:rsidRPr="00862A6A" w:rsidRDefault="00862A6A" w:rsidP="00862A6A">
            <w:pPr>
              <w:spacing w:after="0" w:line="240" w:lineRule="auto"/>
              <w:jc w:val="center"/>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Ответственный за выполнение мероприятия подпрограммы</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62A6A" w:rsidRPr="00862A6A" w:rsidRDefault="00862A6A" w:rsidP="00862A6A">
            <w:pPr>
              <w:spacing w:after="0" w:line="240" w:lineRule="auto"/>
              <w:jc w:val="center"/>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Результаты выполнения мероприятий подпрограммы</w:t>
            </w:r>
          </w:p>
        </w:tc>
      </w:tr>
      <w:tr w:rsidR="00862A6A" w:rsidRPr="00862A6A" w:rsidTr="00862A6A">
        <w:trPr>
          <w:trHeight w:val="1911"/>
        </w:trPr>
        <w:tc>
          <w:tcPr>
            <w:tcW w:w="441" w:type="dxa"/>
            <w:vMerge/>
            <w:tcBorders>
              <w:top w:val="single" w:sz="4" w:space="0" w:color="auto"/>
              <w:left w:val="single" w:sz="4" w:space="0" w:color="auto"/>
              <w:bottom w:val="single" w:sz="4" w:space="0" w:color="000000"/>
              <w:right w:val="single" w:sz="4" w:space="0" w:color="auto"/>
            </w:tcBorders>
            <w:vAlign w:val="center"/>
            <w:hideMark/>
          </w:tcPr>
          <w:p w:rsidR="00862A6A" w:rsidRPr="00862A6A" w:rsidRDefault="00862A6A" w:rsidP="00862A6A">
            <w:pPr>
              <w:spacing w:after="0" w:line="240" w:lineRule="auto"/>
              <w:rPr>
                <w:rFonts w:ascii="Times New Roman" w:eastAsia="Times New Roman" w:hAnsi="Times New Roman" w:cs="Times New Roman"/>
                <w:color w:val="000000"/>
                <w:sz w:val="20"/>
                <w:szCs w:val="20"/>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862A6A" w:rsidRPr="00862A6A" w:rsidRDefault="00862A6A" w:rsidP="00862A6A">
            <w:pPr>
              <w:spacing w:after="0" w:line="240" w:lineRule="auto"/>
              <w:rPr>
                <w:rFonts w:ascii="Times New Roman" w:eastAsia="Times New Roman" w:hAnsi="Times New Roman" w:cs="Times New Roman"/>
                <w:color w:val="000000"/>
                <w:sz w:val="20"/>
                <w:szCs w:val="20"/>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862A6A" w:rsidRPr="00862A6A" w:rsidRDefault="00862A6A" w:rsidP="00862A6A">
            <w:pPr>
              <w:spacing w:after="0" w:line="240" w:lineRule="auto"/>
              <w:rPr>
                <w:rFonts w:ascii="Times New Roman" w:eastAsia="Times New Roman" w:hAnsi="Times New Roman" w:cs="Times New Roman"/>
                <w:color w:val="000000"/>
                <w:sz w:val="20"/>
                <w:szCs w:val="20"/>
              </w:rPr>
            </w:pPr>
          </w:p>
        </w:tc>
        <w:tc>
          <w:tcPr>
            <w:tcW w:w="2173" w:type="dxa"/>
            <w:vMerge/>
            <w:tcBorders>
              <w:top w:val="single" w:sz="4" w:space="0" w:color="auto"/>
              <w:left w:val="single" w:sz="4" w:space="0" w:color="auto"/>
              <w:bottom w:val="single" w:sz="4" w:space="0" w:color="000000"/>
              <w:right w:val="single" w:sz="4" w:space="0" w:color="auto"/>
            </w:tcBorders>
            <w:vAlign w:val="center"/>
            <w:hideMark/>
          </w:tcPr>
          <w:p w:rsidR="00862A6A" w:rsidRPr="00862A6A" w:rsidRDefault="00862A6A" w:rsidP="00862A6A">
            <w:pPr>
              <w:spacing w:after="0" w:line="240" w:lineRule="auto"/>
              <w:rPr>
                <w:rFonts w:ascii="Times New Roman" w:eastAsia="Times New Roman" w:hAnsi="Times New Roman" w:cs="Times New Roman"/>
                <w:color w:val="000000"/>
                <w:sz w:val="20"/>
                <w:szCs w:val="2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862A6A" w:rsidRPr="00862A6A" w:rsidRDefault="00862A6A" w:rsidP="00862A6A">
            <w:pPr>
              <w:spacing w:after="0" w:line="240" w:lineRule="auto"/>
              <w:rPr>
                <w:rFonts w:ascii="Times New Roman" w:eastAsia="Times New Roman" w:hAnsi="Times New Roman" w:cs="Times New Roman"/>
                <w:color w:val="000000"/>
                <w:sz w:val="20"/>
                <w:szCs w:val="2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862A6A" w:rsidRPr="00862A6A" w:rsidRDefault="00862A6A" w:rsidP="00862A6A">
            <w:pPr>
              <w:spacing w:after="0" w:line="240" w:lineRule="auto"/>
              <w:rPr>
                <w:rFonts w:ascii="Times New Roman" w:eastAsia="Times New Roman" w:hAnsi="Times New Roman" w:cs="Times New Roman"/>
                <w:color w:val="000000"/>
                <w:sz w:val="20"/>
                <w:szCs w:val="20"/>
              </w:rPr>
            </w:pPr>
          </w:p>
        </w:tc>
        <w:tc>
          <w:tcPr>
            <w:tcW w:w="1134" w:type="dxa"/>
            <w:tcBorders>
              <w:top w:val="nil"/>
              <w:left w:val="nil"/>
              <w:bottom w:val="single" w:sz="4" w:space="0" w:color="auto"/>
              <w:right w:val="single" w:sz="4" w:space="0" w:color="auto"/>
            </w:tcBorders>
            <w:shd w:val="clear" w:color="000000" w:fill="FFFFFF"/>
            <w:vAlign w:val="center"/>
            <w:hideMark/>
          </w:tcPr>
          <w:p w:rsidR="00862A6A" w:rsidRPr="00862A6A" w:rsidRDefault="00862A6A" w:rsidP="00862A6A">
            <w:pPr>
              <w:spacing w:after="0" w:line="240" w:lineRule="auto"/>
              <w:jc w:val="center"/>
              <w:rPr>
                <w:rFonts w:ascii="Times New Roman" w:eastAsia="Times New Roman" w:hAnsi="Times New Roman" w:cs="Times New Roman"/>
                <w:b/>
                <w:bCs/>
                <w:color w:val="000000"/>
                <w:sz w:val="20"/>
                <w:szCs w:val="20"/>
              </w:rPr>
            </w:pPr>
            <w:r w:rsidRPr="00862A6A">
              <w:rPr>
                <w:rFonts w:ascii="Times New Roman" w:eastAsia="Times New Roman" w:hAnsi="Times New Roman" w:cs="Times New Roman"/>
                <w:b/>
                <w:bCs/>
                <w:color w:val="000000"/>
                <w:sz w:val="20"/>
                <w:szCs w:val="20"/>
              </w:rPr>
              <w:t>2020</w:t>
            </w:r>
          </w:p>
        </w:tc>
        <w:tc>
          <w:tcPr>
            <w:tcW w:w="1134" w:type="dxa"/>
            <w:tcBorders>
              <w:top w:val="nil"/>
              <w:left w:val="nil"/>
              <w:bottom w:val="single" w:sz="4" w:space="0" w:color="auto"/>
              <w:right w:val="single" w:sz="4" w:space="0" w:color="auto"/>
            </w:tcBorders>
            <w:shd w:val="clear" w:color="auto" w:fill="auto"/>
            <w:vAlign w:val="center"/>
            <w:hideMark/>
          </w:tcPr>
          <w:p w:rsidR="00862A6A" w:rsidRPr="00862A6A" w:rsidRDefault="00862A6A" w:rsidP="00862A6A">
            <w:pPr>
              <w:spacing w:after="0" w:line="240" w:lineRule="auto"/>
              <w:jc w:val="center"/>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2021</w:t>
            </w:r>
          </w:p>
        </w:tc>
        <w:tc>
          <w:tcPr>
            <w:tcW w:w="992" w:type="dxa"/>
            <w:tcBorders>
              <w:top w:val="nil"/>
              <w:left w:val="nil"/>
              <w:bottom w:val="single" w:sz="4" w:space="0" w:color="auto"/>
              <w:right w:val="single" w:sz="4" w:space="0" w:color="auto"/>
            </w:tcBorders>
            <w:shd w:val="clear" w:color="auto" w:fill="auto"/>
            <w:vAlign w:val="center"/>
            <w:hideMark/>
          </w:tcPr>
          <w:p w:rsidR="00862A6A" w:rsidRPr="00862A6A" w:rsidRDefault="00862A6A" w:rsidP="00862A6A">
            <w:pPr>
              <w:spacing w:after="0" w:line="240" w:lineRule="auto"/>
              <w:jc w:val="center"/>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2022</w:t>
            </w:r>
          </w:p>
        </w:tc>
        <w:tc>
          <w:tcPr>
            <w:tcW w:w="993" w:type="dxa"/>
            <w:tcBorders>
              <w:top w:val="nil"/>
              <w:left w:val="nil"/>
              <w:bottom w:val="single" w:sz="4" w:space="0" w:color="auto"/>
              <w:right w:val="single" w:sz="4" w:space="0" w:color="auto"/>
            </w:tcBorders>
            <w:shd w:val="clear" w:color="auto" w:fill="auto"/>
            <w:vAlign w:val="center"/>
            <w:hideMark/>
          </w:tcPr>
          <w:p w:rsidR="00862A6A" w:rsidRPr="00862A6A" w:rsidRDefault="00862A6A" w:rsidP="00862A6A">
            <w:pPr>
              <w:spacing w:after="0" w:line="240" w:lineRule="auto"/>
              <w:jc w:val="center"/>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2023</w:t>
            </w:r>
          </w:p>
        </w:tc>
        <w:tc>
          <w:tcPr>
            <w:tcW w:w="992" w:type="dxa"/>
            <w:tcBorders>
              <w:top w:val="nil"/>
              <w:left w:val="nil"/>
              <w:bottom w:val="single" w:sz="4" w:space="0" w:color="auto"/>
              <w:right w:val="single" w:sz="4" w:space="0" w:color="auto"/>
            </w:tcBorders>
            <w:shd w:val="clear" w:color="auto" w:fill="auto"/>
            <w:vAlign w:val="center"/>
            <w:hideMark/>
          </w:tcPr>
          <w:p w:rsidR="00862A6A" w:rsidRPr="00862A6A" w:rsidRDefault="00862A6A" w:rsidP="00862A6A">
            <w:pPr>
              <w:spacing w:after="0" w:line="240" w:lineRule="auto"/>
              <w:jc w:val="center"/>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2024</w:t>
            </w:r>
          </w:p>
        </w:tc>
        <w:tc>
          <w:tcPr>
            <w:tcW w:w="992" w:type="dxa"/>
            <w:vMerge/>
            <w:tcBorders>
              <w:top w:val="single" w:sz="4" w:space="0" w:color="auto"/>
              <w:left w:val="single" w:sz="4" w:space="0" w:color="auto"/>
              <w:bottom w:val="single" w:sz="4" w:space="0" w:color="000000"/>
              <w:right w:val="nil"/>
            </w:tcBorders>
            <w:vAlign w:val="center"/>
            <w:hideMark/>
          </w:tcPr>
          <w:p w:rsidR="00862A6A" w:rsidRPr="00862A6A" w:rsidRDefault="00862A6A" w:rsidP="00862A6A">
            <w:pPr>
              <w:spacing w:after="0" w:line="240" w:lineRule="auto"/>
              <w:rPr>
                <w:rFonts w:ascii="Times New Roman" w:eastAsia="Times New Roman" w:hAnsi="Times New Roman" w:cs="Times New Roman"/>
                <w:color w:val="000000"/>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62A6A" w:rsidRPr="00862A6A" w:rsidRDefault="00862A6A" w:rsidP="00862A6A">
            <w:pPr>
              <w:spacing w:after="0" w:line="240" w:lineRule="auto"/>
              <w:rPr>
                <w:rFonts w:ascii="Times New Roman" w:eastAsia="Times New Roman" w:hAnsi="Times New Roman" w:cs="Times New Roman"/>
                <w:color w:val="000000"/>
                <w:sz w:val="20"/>
                <w:szCs w:val="20"/>
              </w:rPr>
            </w:pPr>
          </w:p>
        </w:tc>
      </w:tr>
      <w:tr w:rsidR="00862A6A" w:rsidRPr="00862A6A" w:rsidTr="00862A6A">
        <w:trPr>
          <w:trHeight w:val="315"/>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862A6A" w:rsidRPr="00862A6A" w:rsidRDefault="00862A6A" w:rsidP="00862A6A">
            <w:pPr>
              <w:spacing w:after="0" w:line="240" w:lineRule="auto"/>
              <w:jc w:val="center"/>
              <w:rPr>
                <w:rFonts w:ascii="Times New Roman" w:eastAsia="Times New Roman" w:hAnsi="Times New Roman" w:cs="Times New Roman"/>
                <w:b/>
                <w:bCs/>
                <w:color w:val="000000"/>
                <w:sz w:val="20"/>
                <w:szCs w:val="20"/>
              </w:rPr>
            </w:pPr>
            <w:r w:rsidRPr="00862A6A">
              <w:rPr>
                <w:rFonts w:ascii="Times New Roman" w:eastAsia="Times New Roman" w:hAnsi="Times New Roman" w:cs="Times New Roman"/>
                <w:b/>
                <w:bCs/>
                <w:color w:val="000000"/>
                <w:sz w:val="20"/>
                <w:szCs w:val="20"/>
              </w:rPr>
              <w:t>1</w:t>
            </w:r>
          </w:p>
        </w:tc>
        <w:tc>
          <w:tcPr>
            <w:tcW w:w="2126" w:type="dxa"/>
            <w:tcBorders>
              <w:top w:val="nil"/>
              <w:left w:val="nil"/>
              <w:bottom w:val="single" w:sz="4" w:space="0" w:color="auto"/>
              <w:right w:val="single" w:sz="4" w:space="0" w:color="auto"/>
            </w:tcBorders>
            <w:shd w:val="clear" w:color="000000" w:fill="FFFFFF"/>
            <w:vAlign w:val="center"/>
            <w:hideMark/>
          </w:tcPr>
          <w:p w:rsidR="00862A6A" w:rsidRPr="00862A6A" w:rsidRDefault="00862A6A" w:rsidP="00862A6A">
            <w:pPr>
              <w:spacing w:after="0" w:line="240" w:lineRule="auto"/>
              <w:jc w:val="center"/>
              <w:rPr>
                <w:rFonts w:ascii="Times New Roman" w:eastAsia="Times New Roman" w:hAnsi="Times New Roman" w:cs="Times New Roman"/>
                <w:b/>
                <w:bCs/>
                <w:color w:val="000000"/>
                <w:sz w:val="20"/>
                <w:szCs w:val="20"/>
              </w:rPr>
            </w:pPr>
            <w:r w:rsidRPr="00862A6A">
              <w:rPr>
                <w:rFonts w:ascii="Times New Roman" w:eastAsia="Times New Roman" w:hAnsi="Times New Roman" w:cs="Times New Roman"/>
                <w:b/>
                <w:bCs/>
                <w:color w:val="000000"/>
                <w:sz w:val="20"/>
                <w:szCs w:val="20"/>
              </w:rPr>
              <w:t>2</w:t>
            </w:r>
          </w:p>
        </w:tc>
        <w:tc>
          <w:tcPr>
            <w:tcW w:w="851" w:type="dxa"/>
            <w:tcBorders>
              <w:top w:val="nil"/>
              <w:left w:val="nil"/>
              <w:bottom w:val="single" w:sz="4" w:space="0" w:color="auto"/>
              <w:right w:val="single" w:sz="4" w:space="0" w:color="auto"/>
            </w:tcBorders>
            <w:shd w:val="clear" w:color="000000" w:fill="FFFFFF"/>
            <w:vAlign w:val="center"/>
            <w:hideMark/>
          </w:tcPr>
          <w:p w:rsidR="00862A6A" w:rsidRPr="00862A6A" w:rsidRDefault="00862A6A" w:rsidP="00862A6A">
            <w:pPr>
              <w:spacing w:after="0" w:line="240" w:lineRule="auto"/>
              <w:jc w:val="center"/>
              <w:rPr>
                <w:rFonts w:ascii="Times New Roman" w:eastAsia="Times New Roman" w:hAnsi="Times New Roman" w:cs="Times New Roman"/>
                <w:b/>
                <w:bCs/>
                <w:color w:val="000000"/>
                <w:sz w:val="20"/>
                <w:szCs w:val="20"/>
              </w:rPr>
            </w:pPr>
            <w:r w:rsidRPr="00862A6A">
              <w:rPr>
                <w:rFonts w:ascii="Times New Roman" w:eastAsia="Times New Roman" w:hAnsi="Times New Roman" w:cs="Times New Roman"/>
                <w:b/>
                <w:bCs/>
                <w:color w:val="000000"/>
                <w:sz w:val="20"/>
                <w:szCs w:val="20"/>
              </w:rPr>
              <w:t>3</w:t>
            </w:r>
          </w:p>
        </w:tc>
        <w:tc>
          <w:tcPr>
            <w:tcW w:w="2173" w:type="dxa"/>
            <w:tcBorders>
              <w:top w:val="nil"/>
              <w:left w:val="nil"/>
              <w:bottom w:val="single" w:sz="4" w:space="0" w:color="auto"/>
              <w:right w:val="single" w:sz="4" w:space="0" w:color="auto"/>
            </w:tcBorders>
            <w:shd w:val="clear" w:color="000000" w:fill="FFFFFF"/>
            <w:vAlign w:val="center"/>
            <w:hideMark/>
          </w:tcPr>
          <w:p w:rsidR="00862A6A" w:rsidRPr="00862A6A" w:rsidRDefault="00862A6A" w:rsidP="00862A6A">
            <w:pPr>
              <w:spacing w:after="0" w:line="240" w:lineRule="auto"/>
              <w:jc w:val="center"/>
              <w:rPr>
                <w:rFonts w:ascii="Times New Roman" w:eastAsia="Times New Roman" w:hAnsi="Times New Roman" w:cs="Times New Roman"/>
                <w:b/>
                <w:bCs/>
                <w:color w:val="000000"/>
                <w:sz w:val="20"/>
                <w:szCs w:val="20"/>
              </w:rPr>
            </w:pPr>
            <w:r w:rsidRPr="00862A6A">
              <w:rPr>
                <w:rFonts w:ascii="Times New Roman" w:eastAsia="Times New Roman" w:hAnsi="Times New Roman" w:cs="Times New Roman"/>
                <w:b/>
                <w:bCs/>
                <w:color w:val="000000"/>
                <w:sz w:val="20"/>
                <w:szCs w:val="20"/>
              </w:rPr>
              <w:t>4</w:t>
            </w:r>
          </w:p>
        </w:tc>
        <w:tc>
          <w:tcPr>
            <w:tcW w:w="1276" w:type="dxa"/>
            <w:tcBorders>
              <w:top w:val="nil"/>
              <w:left w:val="nil"/>
              <w:bottom w:val="single" w:sz="4" w:space="0" w:color="auto"/>
              <w:right w:val="single" w:sz="4" w:space="0" w:color="auto"/>
            </w:tcBorders>
            <w:shd w:val="clear" w:color="000000" w:fill="FFFFFF"/>
            <w:vAlign w:val="center"/>
            <w:hideMark/>
          </w:tcPr>
          <w:p w:rsidR="00862A6A" w:rsidRPr="00862A6A" w:rsidRDefault="00862A6A" w:rsidP="00862A6A">
            <w:pPr>
              <w:spacing w:after="0" w:line="240" w:lineRule="auto"/>
              <w:jc w:val="center"/>
              <w:rPr>
                <w:rFonts w:ascii="Times New Roman" w:eastAsia="Times New Roman" w:hAnsi="Times New Roman" w:cs="Times New Roman"/>
                <w:b/>
                <w:bCs/>
                <w:color w:val="000000"/>
                <w:sz w:val="20"/>
                <w:szCs w:val="20"/>
              </w:rPr>
            </w:pPr>
            <w:r w:rsidRPr="00862A6A">
              <w:rPr>
                <w:rFonts w:ascii="Times New Roman" w:eastAsia="Times New Roman" w:hAnsi="Times New Roman" w:cs="Times New Roman"/>
                <w:b/>
                <w:bCs/>
                <w:color w:val="000000"/>
                <w:sz w:val="20"/>
                <w:szCs w:val="20"/>
              </w:rPr>
              <w:t>5</w:t>
            </w:r>
          </w:p>
        </w:tc>
        <w:tc>
          <w:tcPr>
            <w:tcW w:w="1276" w:type="dxa"/>
            <w:tcBorders>
              <w:top w:val="nil"/>
              <w:left w:val="nil"/>
              <w:bottom w:val="single" w:sz="4" w:space="0" w:color="auto"/>
              <w:right w:val="single" w:sz="4" w:space="0" w:color="auto"/>
            </w:tcBorders>
            <w:shd w:val="clear" w:color="auto" w:fill="auto"/>
            <w:vAlign w:val="center"/>
            <w:hideMark/>
          </w:tcPr>
          <w:p w:rsidR="00862A6A" w:rsidRPr="00862A6A" w:rsidRDefault="00862A6A" w:rsidP="00862A6A">
            <w:pPr>
              <w:spacing w:after="0" w:line="240" w:lineRule="auto"/>
              <w:jc w:val="center"/>
              <w:rPr>
                <w:rFonts w:ascii="Times New Roman" w:eastAsia="Times New Roman" w:hAnsi="Times New Roman" w:cs="Times New Roman"/>
                <w:b/>
                <w:bCs/>
                <w:color w:val="000000"/>
                <w:sz w:val="20"/>
                <w:szCs w:val="20"/>
              </w:rPr>
            </w:pPr>
            <w:r w:rsidRPr="00862A6A">
              <w:rPr>
                <w:rFonts w:ascii="Times New Roman" w:eastAsia="Times New Roman" w:hAnsi="Times New Roman" w:cs="Times New Roman"/>
                <w:b/>
                <w:bCs/>
                <w:color w:val="000000"/>
                <w:sz w:val="20"/>
                <w:szCs w:val="20"/>
              </w:rPr>
              <w:t>6</w:t>
            </w:r>
          </w:p>
        </w:tc>
        <w:tc>
          <w:tcPr>
            <w:tcW w:w="1134" w:type="dxa"/>
            <w:tcBorders>
              <w:top w:val="nil"/>
              <w:left w:val="nil"/>
              <w:bottom w:val="single" w:sz="4" w:space="0" w:color="auto"/>
              <w:right w:val="single" w:sz="4" w:space="0" w:color="auto"/>
            </w:tcBorders>
            <w:shd w:val="clear" w:color="000000" w:fill="FFFFFF"/>
            <w:vAlign w:val="center"/>
            <w:hideMark/>
          </w:tcPr>
          <w:p w:rsidR="00862A6A" w:rsidRPr="00862A6A" w:rsidRDefault="00862A6A" w:rsidP="00862A6A">
            <w:pPr>
              <w:spacing w:after="0" w:line="240" w:lineRule="auto"/>
              <w:jc w:val="center"/>
              <w:rPr>
                <w:rFonts w:ascii="Times New Roman" w:eastAsia="Times New Roman" w:hAnsi="Times New Roman" w:cs="Times New Roman"/>
                <w:b/>
                <w:bCs/>
                <w:color w:val="000000"/>
                <w:sz w:val="20"/>
                <w:szCs w:val="20"/>
              </w:rPr>
            </w:pPr>
            <w:r w:rsidRPr="00862A6A">
              <w:rPr>
                <w:rFonts w:ascii="Times New Roman" w:eastAsia="Times New Roman" w:hAnsi="Times New Roman" w:cs="Times New Roman"/>
                <w:b/>
                <w:bCs/>
                <w:color w:val="000000"/>
                <w:sz w:val="20"/>
                <w:szCs w:val="20"/>
              </w:rPr>
              <w:t>9</w:t>
            </w:r>
          </w:p>
        </w:tc>
        <w:tc>
          <w:tcPr>
            <w:tcW w:w="1134" w:type="dxa"/>
            <w:tcBorders>
              <w:top w:val="nil"/>
              <w:left w:val="nil"/>
              <w:bottom w:val="single" w:sz="4" w:space="0" w:color="auto"/>
              <w:right w:val="single" w:sz="4" w:space="0" w:color="auto"/>
            </w:tcBorders>
            <w:shd w:val="clear" w:color="auto" w:fill="auto"/>
            <w:vAlign w:val="center"/>
            <w:hideMark/>
          </w:tcPr>
          <w:p w:rsidR="00862A6A" w:rsidRPr="00862A6A" w:rsidRDefault="00862A6A" w:rsidP="00862A6A">
            <w:pPr>
              <w:spacing w:after="0" w:line="240" w:lineRule="auto"/>
              <w:jc w:val="center"/>
              <w:rPr>
                <w:rFonts w:ascii="Times New Roman" w:eastAsia="Times New Roman" w:hAnsi="Times New Roman" w:cs="Times New Roman"/>
                <w:b/>
                <w:bCs/>
                <w:color w:val="000000"/>
                <w:sz w:val="20"/>
                <w:szCs w:val="20"/>
              </w:rPr>
            </w:pPr>
            <w:r w:rsidRPr="00862A6A">
              <w:rPr>
                <w:rFonts w:ascii="Times New Roman" w:eastAsia="Times New Roman" w:hAnsi="Times New Roman" w:cs="Times New Roman"/>
                <w:b/>
                <w:bCs/>
                <w:color w:val="000000"/>
                <w:sz w:val="20"/>
                <w:szCs w:val="20"/>
              </w:rPr>
              <w:t>10</w:t>
            </w:r>
          </w:p>
        </w:tc>
        <w:tc>
          <w:tcPr>
            <w:tcW w:w="992" w:type="dxa"/>
            <w:tcBorders>
              <w:top w:val="nil"/>
              <w:left w:val="nil"/>
              <w:bottom w:val="single" w:sz="4" w:space="0" w:color="auto"/>
              <w:right w:val="single" w:sz="4" w:space="0" w:color="auto"/>
            </w:tcBorders>
            <w:shd w:val="clear" w:color="auto" w:fill="auto"/>
            <w:vAlign w:val="center"/>
            <w:hideMark/>
          </w:tcPr>
          <w:p w:rsidR="00862A6A" w:rsidRPr="00862A6A" w:rsidRDefault="00862A6A" w:rsidP="00862A6A">
            <w:pPr>
              <w:spacing w:after="0" w:line="240" w:lineRule="auto"/>
              <w:jc w:val="center"/>
              <w:rPr>
                <w:rFonts w:ascii="Times New Roman" w:eastAsia="Times New Roman" w:hAnsi="Times New Roman" w:cs="Times New Roman"/>
                <w:b/>
                <w:bCs/>
                <w:color w:val="000000"/>
                <w:sz w:val="20"/>
                <w:szCs w:val="20"/>
              </w:rPr>
            </w:pPr>
            <w:r w:rsidRPr="00862A6A">
              <w:rPr>
                <w:rFonts w:ascii="Times New Roman" w:eastAsia="Times New Roman" w:hAnsi="Times New Roman" w:cs="Times New Roman"/>
                <w:b/>
                <w:bCs/>
                <w:color w:val="000000"/>
                <w:sz w:val="20"/>
                <w:szCs w:val="20"/>
              </w:rPr>
              <w:t>11</w:t>
            </w:r>
          </w:p>
        </w:tc>
        <w:tc>
          <w:tcPr>
            <w:tcW w:w="993" w:type="dxa"/>
            <w:tcBorders>
              <w:top w:val="nil"/>
              <w:left w:val="nil"/>
              <w:bottom w:val="single" w:sz="4" w:space="0" w:color="auto"/>
              <w:right w:val="single" w:sz="4" w:space="0" w:color="auto"/>
            </w:tcBorders>
            <w:shd w:val="clear" w:color="auto" w:fill="auto"/>
            <w:vAlign w:val="center"/>
            <w:hideMark/>
          </w:tcPr>
          <w:p w:rsidR="00862A6A" w:rsidRPr="00862A6A" w:rsidRDefault="00862A6A" w:rsidP="00862A6A">
            <w:pPr>
              <w:spacing w:after="0" w:line="240" w:lineRule="auto"/>
              <w:jc w:val="center"/>
              <w:rPr>
                <w:rFonts w:ascii="Times New Roman" w:eastAsia="Times New Roman" w:hAnsi="Times New Roman" w:cs="Times New Roman"/>
                <w:b/>
                <w:bCs/>
                <w:color w:val="000000"/>
                <w:sz w:val="20"/>
                <w:szCs w:val="20"/>
              </w:rPr>
            </w:pPr>
            <w:r w:rsidRPr="00862A6A">
              <w:rPr>
                <w:rFonts w:ascii="Times New Roman" w:eastAsia="Times New Roman" w:hAnsi="Times New Roman" w:cs="Times New Roman"/>
                <w:b/>
                <w:bCs/>
                <w:color w:val="000000"/>
                <w:sz w:val="20"/>
                <w:szCs w:val="20"/>
              </w:rPr>
              <w:t>12</w:t>
            </w:r>
          </w:p>
        </w:tc>
        <w:tc>
          <w:tcPr>
            <w:tcW w:w="992" w:type="dxa"/>
            <w:tcBorders>
              <w:top w:val="nil"/>
              <w:left w:val="nil"/>
              <w:bottom w:val="single" w:sz="4" w:space="0" w:color="auto"/>
              <w:right w:val="single" w:sz="4" w:space="0" w:color="auto"/>
            </w:tcBorders>
            <w:shd w:val="clear" w:color="auto" w:fill="auto"/>
            <w:vAlign w:val="center"/>
            <w:hideMark/>
          </w:tcPr>
          <w:p w:rsidR="00862A6A" w:rsidRPr="00862A6A" w:rsidRDefault="00862A6A" w:rsidP="00862A6A">
            <w:pPr>
              <w:spacing w:after="0" w:line="240" w:lineRule="auto"/>
              <w:jc w:val="center"/>
              <w:rPr>
                <w:rFonts w:ascii="Times New Roman" w:eastAsia="Times New Roman" w:hAnsi="Times New Roman" w:cs="Times New Roman"/>
                <w:b/>
                <w:bCs/>
                <w:color w:val="000000"/>
                <w:sz w:val="20"/>
                <w:szCs w:val="20"/>
              </w:rPr>
            </w:pPr>
            <w:r w:rsidRPr="00862A6A">
              <w:rPr>
                <w:rFonts w:ascii="Times New Roman" w:eastAsia="Times New Roman" w:hAnsi="Times New Roman" w:cs="Times New Roman"/>
                <w:b/>
                <w:bCs/>
                <w:color w:val="000000"/>
                <w:sz w:val="20"/>
                <w:szCs w:val="20"/>
              </w:rPr>
              <w:t>13</w:t>
            </w:r>
          </w:p>
        </w:tc>
        <w:tc>
          <w:tcPr>
            <w:tcW w:w="992" w:type="dxa"/>
            <w:tcBorders>
              <w:top w:val="nil"/>
              <w:left w:val="nil"/>
              <w:bottom w:val="single" w:sz="4" w:space="0" w:color="auto"/>
              <w:right w:val="nil"/>
            </w:tcBorders>
            <w:shd w:val="clear" w:color="000000" w:fill="FFFFFF"/>
            <w:vAlign w:val="center"/>
            <w:hideMark/>
          </w:tcPr>
          <w:p w:rsidR="00862A6A" w:rsidRPr="00862A6A" w:rsidRDefault="00862A6A" w:rsidP="00862A6A">
            <w:pPr>
              <w:spacing w:after="0" w:line="240" w:lineRule="auto"/>
              <w:jc w:val="center"/>
              <w:rPr>
                <w:rFonts w:ascii="Times New Roman" w:eastAsia="Times New Roman" w:hAnsi="Times New Roman" w:cs="Times New Roman"/>
                <w:b/>
                <w:bCs/>
                <w:color w:val="000000"/>
                <w:sz w:val="20"/>
                <w:szCs w:val="20"/>
              </w:rPr>
            </w:pPr>
            <w:r w:rsidRPr="00862A6A">
              <w:rPr>
                <w:rFonts w:ascii="Times New Roman" w:eastAsia="Times New Roman" w:hAnsi="Times New Roman" w:cs="Times New Roman"/>
                <w:b/>
                <w:bCs/>
                <w:color w:val="000000"/>
                <w:sz w:val="20"/>
                <w:szCs w:val="20"/>
              </w:rPr>
              <w:t>14</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rsidR="00862A6A" w:rsidRPr="00862A6A" w:rsidRDefault="00862A6A" w:rsidP="00862A6A">
            <w:pPr>
              <w:spacing w:after="0" w:line="240" w:lineRule="auto"/>
              <w:jc w:val="center"/>
              <w:rPr>
                <w:rFonts w:ascii="Times New Roman" w:eastAsia="Times New Roman" w:hAnsi="Times New Roman" w:cs="Times New Roman"/>
                <w:b/>
                <w:bCs/>
                <w:color w:val="000000"/>
                <w:sz w:val="20"/>
                <w:szCs w:val="20"/>
              </w:rPr>
            </w:pPr>
            <w:r w:rsidRPr="00862A6A">
              <w:rPr>
                <w:rFonts w:ascii="Times New Roman" w:eastAsia="Times New Roman" w:hAnsi="Times New Roman" w:cs="Times New Roman"/>
                <w:b/>
                <w:bCs/>
                <w:color w:val="000000"/>
                <w:sz w:val="20"/>
                <w:szCs w:val="20"/>
              </w:rPr>
              <w:t>15</w:t>
            </w:r>
          </w:p>
        </w:tc>
      </w:tr>
      <w:tr w:rsidR="00862A6A" w:rsidRPr="00862A6A" w:rsidTr="00862A6A">
        <w:trPr>
          <w:trHeight w:val="99"/>
        </w:trPr>
        <w:tc>
          <w:tcPr>
            <w:tcW w:w="44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62A6A" w:rsidRPr="00862A6A" w:rsidRDefault="00862A6A" w:rsidP="00862A6A">
            <w:pPr>
              <w:spacing w:after="0" w:line="240" w:lineRule="auto"/>
              <w:jc w:val="center"/>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1</w:t>
            </w:r>
          </w:p>
        </w:tc>
        <w:tc>
          <w:tcPr>
            <w:tcW w:w="2126" w:type="dxa"/>
            <w:vMerge w:val="restart"/>
            <w:tcBorders>
              <w:top w:val="nil"/>
              <w:left w:val="single" w:sz="4" w:space="0" w:color="auto"/>
              <w:bottom w:val="single" w:sz="4" w:space="0" w:color="000000"/>
              <w:right w:val="single" w:sz="4" w:space="0" w:color="auto"/>
            </w:tcBorders>
            <w:shd w:val="clear" w:color="000000" w:fill="FFFFFF"/>
            <w:hideMark/>
          </w:tcPr>
          <w:p w:rsidR="00862A6A" w:rsidRPr="00862A6A" w:rsidRDefault="00862A6A" w:rsidP="00862A6A">
            <w:pPr>
              <w:spacing w:after="0" w:line="240" w:lineRule="auto"/>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Основное мероприятие 01. Приведение в надлежащие состояние подъездов в многоквартирных домах</w:t>
            </w:r>
          </w:p>
        </w:tc>
        <w:tc>
          <w:tcPr>
            <w:tcW w:w="851" w:type="dxa"/>
            <w:vMerge w:val="restart"/>
            <w:tcBorders>
              <w:top w:val="nil"/>
              <w:left w:val="single" w:sz="4" w:space="0" w:color="auto"/>
              <w:bottom w:val="nil"/>
              <w:right w:val="single" w:sz="4" w:space="0" w:color="auto"/>
            </w:tcBorders>
            <w:shd w:val="clear" w:color="auto" w:fill="auto"/>
            <w:noWrap/>
            <w:hideMark/>
          </w:tcPr>
          <w:p w:rsidR="00862A6A" w:rsidRPr="00862A6A" w:rsidRDefault="00862A6A" w:rsidP="00862A6A">
            <w:pPr>
              <w:spacing w:after="0" w:line="240" w:lineRule="auto"/>
              <w:jc w:val="center"/>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2020-2024</w:t>
            </w:r>
          </w:p>
        </w:tc>
        <w:tc>
          <w:tcPr>
            <w:tcW w:w="2173" w:type="dxa"/>
            <w:tcBorders>
              <w:top w:val="nil"/>
              <w:left w:val="nil"/>
              <w:bottom w:val="single" w:sz="4" w:space="0" w:color="auto"/>
              <w:right w:val="single" w:sz="4" w:space="0" w:color="auto"/>
            </w:tcBorders>
            <w:shd w:val="clear" w:color="auto" w:fill="auto"/>
            <w:noWrap/>
            <w:hideMark/>
          </w:tcPr>
          <w:p w:rsidR="00862A6A" w:rsidRPr="00862A6A" w:rsidRDefault="00862A6A" w:rsidP="00862A6A">
            <w:pPr>
              <w:spacing w:after="0" w:line="240" w:lineRule="auto"/>
              <w:rPr>
                <w:rFonts w:ascii="Times New Roman" w:eastAsia="Times New Roman" w:hAnsi="Times New Roman" w:cs="Times New Roman"/>
                <w:b/>
                <w:bCs/>
                <w:color w:val="000000"/>
                <w:sz w:val="20"/>
                <w:szCs w:val="20"/>
              </w:rPr>
            </w:pPr>
            <w:r w:rsidRPr="00862A6A">
              <w:rPr>
                <w:rFonts w:ascii="Times New Roman" w:eastAsia="Times New Roman" w:hAnsi="Times New Roman" w:cs="Times New Roman"/>
                <w:b/>
                <w:bCs/>
                <w:color w:val="000000"/>
                <w:sz w:val="20"/>
                <w:szCs w:val="20"/>
              </w:rPr>
              <w:t>Итого</w:t>
            </w:r>
          </w:p>
        </w:tc>
        <w:tc>
          <w:tcPr>
            <w:tcW w:w="1276" w:type="dxa"/>
            <w:tcBorders>
              <w:top w:val="nil"/>
              <w:left w:val="nil"/>
              <w:bottom w:val="single" w:sz="4" w:space="0" w:color="auto"/>
              <w:right w:val="single" w:sz="4" w:space="0" w:color="auto"/>
            </w:tcBorders>
            <w:shd w:val="clear" w:color="000000" w:fill="FFFFFF"/>
            <w:noWrap/>
            <w:vAlign w:val="center"/>
            <w:hideMark/>
          </w:tcPr>
          <w:p w:rsidR="00862A6A" w:rsidRPr="00862A6A" w:rsidRDefault="00862A6A" w:rsidP="00862A6A">
            <w:pPr>
              <w:spacing w:after="0" w:line="240" w:lineRule="auto"/>
              <w:jc w:val="center"/>
              <w:rPr>
                <w:rFonts w:ascii="Times New Roman" w:eastAsia="Times New Roman" w:hAnsi="Times New Roman" w:cs="Times New Roman"/>
                <w:b/>
                <w:bCs/>
                <w:color w:val="000000"/>
                <w:sz w:val="20"/>
                <w:szCs w:val="20"/>
              </w:rPr>
            </w:pPr>
            <w:r w:rsidRPr="00862A6A">
              <w:rPr>
                <w:rFonts w:ascii="Times New Roman" w:eastAsia="Times New Roman" w:hAnsi="Times New Roman" w:cs="Times New Roman"/>
                <w:b/>
                <w:bCs/>
                <w:color w:val="000000"/>
                <w:sz w:val="20"/>
                <w:szCs w:val="20"/>
              </w:rPr>
              <w:t>15 238,27</w:t>
            </w:r>
          </w:p>
        </w:tc>
        <w:tc>
          <w:tcPr>
            <w:tcW w:w="1276" w:type="dxa"/>
            <w:tcBorders>
              <w:top w:val="nil"/>
              <w:left w:val="nil"/>
              <w:bottom w:val="single" w:sz="4" w:space="0" w:color="auto"/>
              <w:right w:val="single" w:sz="4" w:space="0" w:color="auto"/>
            </w:tcBorders>
            <w:shd w:val="clear" w:color="auto" w:fill="auto"/>
            <w:noWrap/>
            <w:hideMark/>
          </w:tcPr>
          <w:p w:rsidR="00862A6A" w:rsidRPr="00862A6A" w:rsidRDefault="00862A6A" w:rsidP="00862A6A">
            <w:pPr>
              <w:spacing w:after="0" w:line="240" w:lineRule="auto"/>
              <w:jc w:val="center"/>
              <w:rPr>
                <w:rFonts w:ascii="Times New Roman" w:eastAsia="Times New Roman" w:hAnsi="Times New Roman" w:cs="Times New Roman"/>
                <w:b/>
                <w:bCs/>
                <w:color w:val="000000"/>
                <w:sz w:val="20"/>
                <w:szCs w:val="20"/>
              </w:rPr>
            </w:pPr>
            <w:r w:rsidRPr="00862A6A">
              <w:rPr>
                <w:rFonts w:ascii="Times New Roman" w:eastAsia="Times New Roman" w:hAnsi="Times New Roman" w:cs="Times New Roman"/>
                <w:b/>
                <w:bCs/>
                <w:color w:val="000000"/>
                <w:sz w:val="20"/>
                <w:szCs w:val="20"/>
              </w:rPr>
              <w:t>27 347,56</w:t>
            </w:r>
          </w:p>
        </w:tc>
        <w:tc>
          <w:tcPr>
            <w:tcW w:w="1134" w:type="dxa"/>
            <w:tcBorders>
              <w:top w:val="nil"/>
              <w:left w:val="nil"/>
              <w:bottom w:val="single" w:sz="4" w:space="0" w:color="auto"/>
              <w:right w:val="single" w:sz="4" w:space="0" w:color="auto"/>
            </w:tcBorders>
            <w:shd w:val="clear" w:color="000000" w:fill="FFFFFF"/>
            <w:noWrap/>
            <w:hideMark/>
          </w:tcPr>
          <w:p w:rsidR="00862A6A" w:rsidRPr="00862A6A" w:rsidRDefault="00862A6A" w:rsidP="00862A6A">
            <w:pPr>
              <w:spacing w:after="0" w:line="240" w:lineRule="auto"/>
              <w:jc w:val="center"/>
              <w:rPr>
                <w:rFonts w:ascii="Times New Roman" w:eastAsia="Times New Roman" w:hAnsi="Times New Roman" w:cs="Times New Roman"/>
                <w:b/>
                <w:bCs/>
                <w:color w:val="000000"/>
                <w:sz w:val="20"/>
                <w:szCs w:val="20"/>
              </w:rPr>
            </w:pPr>
            <w:r w:rsidRPr="00862A6A">
              <w:rPr>
                <w:rFonts w:ascii="Times New Roman" w:eastAsia="Times New Roman" w:hAnsi="Times New Roman" w:cs="Times New Roman"/>
                <w:b/>
                <w:bCs/>
                <w:color w:val="000000"/>
                <w:sz w:val="20"/>
                <w:szCs w:val="20"/>
              </w:rPr>
              <w:t>22 760,00</w:t>
            </w:r>
          </w:p>
        </w:tc>
        <w:tc>
          <w:tcPr>
            <w:tcW w:w="1134" w:type="dxa"/>
            <w:tcBorders>
              <w:top w:val="nil"/>
              <w:left w:val="nil"/>
              <w:bottom w:val="single" w:sz="4" w:space="0" w:color="auto"/>
              <w:right w:val="single" w:sz="4" w:space="0" w:color="auto"/>
            </w:tcBorders>
            <w:shd w:val="clear" w:color="auto" w:fill="auto"/>
            <w:noWrap/>
            <w:hideMark/>
          </w:tcPr>
          <w:p w:rsidR="00862A6A" w:rsidRPr="00862A6A" w:rsidRDefault="00862A6A" w:rsidP="00862A6A">
            <w:pPr>
              <w:spacing w:after="0" w:line="240" w:lineRule="auto"/>
              <w:jc w:val="center"/>
              <w:rPr>
                <w:rFonts w:ascii="Times New Roman" w:eastAsia="Times New Roman" w:hAnsi="Times New Roman" w:cs="Times New Roman"/>
                <w:b/>
                <w:bCs/>
                <w:color w:val="000000"/>
                <w:sz w:val="20"/>
                <w:szCs w:val="20"/>
              </w:rPr>
            </w:pPr>
            <w:r w:rsidRPr="00862A6A">
              <w:rPr>
                <w:rFonts w:ascii="Times New Roman" w:eastAsia="Times New Roman" w:hAnsi="Times New Roman" w:cs="Times New Roman"/>
                <w:b/>
                <w:bCs/>
                <w:color w:val="000000"/>
                <w:sz w:val="20"/>
                <w:szCs w:val="20"/>
              </w:rPr>
              <w:t>4 587,56</w:t>
            </w:r>
          </w:p>
        </w:tc>
        <w:tc>
          <w:tcPr>
            <w:tcW w:w="992" w:type="dxa"/>
            <w:tcBorders>
              <w:top w:val="nil"/>
              <w:left w:val="nil"/>
              <w:bottom w:val="single" w:sz="4" w:space="0" w:color="auto"/>
              <w:right w:val="single" w:sz="4" w:space="0" w:color="auto"/>
            </w:tcBorders>
            <w:shd w:val="clear" w:color="auto" w:fill="auto"/>
            <w:noWrap/>
            <w:hideMark/>
          </w:tcPr>
          <w:p w:rsidR="00862A6A" w:rsidRPr="00862A6A" w:rsidRDefault="00862A6A" w:rsidP="00862A6A">
            <w:pPr>
              <w:spacing w:after="0" w:line="240" w:lineRule="auto"/>
              <w:jc w:val="center"/>
              <w:rPr>
                <w:rFonts w:ascii="Times New Roman" w:eastAsia="Times New Roman" w:hAnsi="Times New Roman" w:cs="Times New Roman"/>
                <w:b/>
                <w:bCs/>
                <w:color w:val="000000"/>
                <w:sz w:val="20"/>
                <w:szCs w:val="20"/>
              </w:rPr>
            </w:pPr>
            <w:r w:rsidRPr="00862A6A">
              <w:rPr>
                <w:rFonts w:ascii="Times New Roman" w:eastAsia="Times New Roman" w:hAnsi="Times New Roman" w:cs="Times New Roman"/>
                <w:b/>
                <w:bCs/>
                <w:color w:val="000000"/>
                <w:sz w:val="20"/>
                <w:szCs w:val="20"/>
              </w:rPr>
              <w:t>0,00</w:t>
            </w:r>
          </w:p>
        </w:tc>
        <w:tc>
          <w:tcPr>
            <w:tcW w:w="993" w:type="dxa"/>
            <w:tcBorders>
              <w:top w:val="nil"/>
              <w:left w:val="nil"/>
              <w:bottom w:val="single" w:sz="4" w:space="0" w:color="auto"/>
              <w:right w:val="single" w:sz="4" w:space="0" w:color="auto"/>
            </w:tcBorders>
            <w:shd w:val="clear" w:color="auto" w:fill="auto"/>
            <w:noWrap/>
            <w:hideMark/>
          </w:tcPr>
          <w:p w:rsidR="00862A6A" w:rsidRPr="00862A6A" w:rsidRDefault="00862A6A" w:rsidP="00862A6A">
            <w:pPr>
              <w:spacing w:after="0" w:line="240" w:lineRule="auto"/>
              <w:jc w:val="center"/>
              <w:rPr>
                <w:rFonts w:ascii="Times New Roman" w:eastAsia="Times New Roman" w:hAnsi="Times New Roman" w:cs="Times New Roman"/>
                <w:b/>
                <w:bCs/>
                <w:color w:val="000000"/>
                <w:sz w:val="20"/>
                <w:szCs w:val="20"/>
              </w:rPr>
            </w:pPr>
            <w:r w:rsidRPr="00862A6A">
              <w:rPr>
                <w:rFonts w:ascii="Times New Roman" w:eastAsia="Times New Roman" w:hAnsi="Times New Roman" w:cs="Times New Roman"/>
                <w:b/>
                <w:bCs/>
                <w:color w:val="000000"/>
                <w:sz w:val="20"/>
                <w:szCs w:val="20"/>
              </w:rPr>
              <w:t>0,00</w:t>
            </w:r>
          </w:p>
        </w:tc>
        <w:tc>
          <w:tcPr>
            <w:tcW w:w="992" w:type="dxa"/>
            <w:tcBorders>
              <w:top w:val="nil"/>
              <w:left w:val="nil"/>
              <w:bottom w:val="single" w:sz="4" w:space="0" w:color="auto"/>
              <w:right w:val="single" w:sz="4" w:space="0" w:color="auto"/>
            </w:tcBorders>
            <w:shd w:val="clear" w:color="auto" w:fill="auto"/>
            <w:noWrap/>
            <w:hideMark/>
          </w:tcPr>
          <w:p w:rsidR="00862A6A" w:rsidRPr="00862A6A" w:rsidRDefault="00862A6A" w:rsidP="00862A6A">
            <w:pPr>
              <w:spacing w:after="0" w:line="240" w:lineRule="auto"/>
              <w:jc w:val="center"/>
              <w:rPr>
                <w:rFonts w:ascii="Times New Roman" w:eastAsia="Times New Roman" w:hAnsi="Times New Roman" w:cs="Times New Roman"/>
                <w:b/>
                <w:bCs/>
                <w:color w:val="000000"/>
                <w:sz w:val="20"/>
                <w:szCs w:val="20"/>
              </w:rPr>
            </w:pPr>
            <w:r w:rsidRPr="00862A6A">
              <w:rPr>
                <w:rFonts w:ascii="Times New Roman" w:eastAsia="Times New Roman" w:hAnsi="Times New Roman" w:cs="Times New Roman"/>
                <w:b/>
                <w:bCs/>
                <w:color w:val="000000"/>
                <w:sz w:val="20"/>
                <w:szCs w:val="20"/>
              </w:rPr>
              <w:t>0,00</w:t>
            </w:r>
          </w:p>
        </w:tc>
        <w:tc>
          <w:tcPr>
            <w:tcW w:w="992" w:type="dxa"/>
            <w:vMerge w:val="restart"/>
            <w:tcBorders>
              <w:top w:val="nil"/>
              <w:left w:val="single" w:sz="4" w:space="0" w:color="auto"/>
              <w:bottom w:val="single" w:sz="4" w:space="0" w:color="000000"/>
              <w:right w:val="nil"/>
            </w:tcBorders>
            <w:shd w:val="clear" w:color="auto" w:fill="auto"/>
            <w:hideMark/>
          </w:tcPr>
          <w:p w:rsidR="00862A6A" w:rsidRPr="00862A6A" w:rsidRDefault="00862A6A" w:rsidP="00862A6A">
            <w:pPr>
              <w:spacing w:after="0" w:line="240" w:lineRule="auto"/>
              <w:jc w:val="center"/>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УГЖКХ</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rsidR="00862A6A" w:rsidRPr="00862A6A" w:rsidRDefault="00862A6A" w:rsidP="00862A6A">
            <w:pPr>
              <w:spacing w:after="0" w:line="240" w:lineRule="auto"/>
              <w:jc w:val="center"/>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 </w:t>
            </w:r>
          </w:p>
        </w:tc>
      </w:tr>
      <w:tr w:rsidR="00862A6A" w:rsidRPr="00862A6A" w:rsidTr="00862A6A">
        <w:trPr>
          <w:trHeight w:val="1350"/>
        </w:trPr>
        <w:tc>
          <w:tcPr>
            <w:tcW w:w="441" w:type="dxa"/>
            <w:vMerge/>
            <w:tcBorders>
              <w:top w:val="nil"/>
              <w:left w:val="single" w:sz="4" w:space="0" w:color="auto"/>
              <w:bottom w:val="single" w:sz="4" w:space="0" w:color="000000"/>
              <w:right w:val="single" w:sz="4" w:space="0" w:color="auto"/>
            </w:tcBorders>
            <w:vAlign w:val="center"/>
            <w:hideMark/>
          </w:tcPr>
          <w:p w:rsidR="00862A6A" w:rsidRPr="00862A6A" w:rsidRDefault="00862A6A" w:rsidP="00862A6A">
            <w:pPr>
              <w:spacing w:after="0" w:line="240" w:lineRule="auto"/>
              <w:rPr>
                <w:rFonts w:ascii="Times New Roman" w:eastAsia="Times New Roman" w:hAnsi="Times New Roman" w:cs="Times New Roman"/>
                <w:color w:val="000000"/>
                <w:sz w:val="20"/>
                <w:szCs w:val="20"/>
              </w:rPr>
            </w:pPr>
          </w:p>
        </w:tc>
        <w:tc>
          <w:tcPr>
            <w:tcW w:w="2126" w:type="dxa"/>
            <w:vMerge/>
            <w:tcBorders>
              <w:top w:val="nil"/>
              <w:left w:val="single" w:sz="4" w:space="0" w:color="auto"/>
              <w:bottom w:val="single" w:sz="4" w:space="0" w:color="000000"/>
              <w:right w:val="single" w:sz="4" w:space="0" w:color="auto"/>
            </w:tcBorders>
            <w:vAlign w:val="center"/>
            <w:hideMark/>
          </w:tcPr>
          <w:p w:rsidR="00862A6A" w:rsidRPr="00862A6A" w:rsidRDefault="00862A6A" w:rsidP="00862A6A">
            <w:pPr>
              <w:spacing w:after="0" w:line="240" w:lineRule="auto"/>
              <w:rPr>
                <w:rFonts w:ascii="Times New Roman" w:eastAsia="Times New Roman" w:hAnsi="Times New Roman" w:cs="Times New Roman"/>
                <w:color w:val="000000"/>
                <w:sz w:val="20"/>
                <w:szCs w:val="20"/>
              </w:rPr>
            </w:pPr>
          </w:p>
        </w:tc>
        <w:tc>
          <w:tcPr>
            <w:tcW w:w="851" w:type="dxa"/>
            <w:vMerge/>
            <w:tcBorders>
              <w:top w:val="nil"/>
              <w:left w:val="single" w:sz="4" w:space="0" w:color="auto"/>
              <w:bottom w:val="nil"/>
              <w:right w:val="single" w:sz="4" w:space="0" w:color="auto"/>
            </w:tcBorders>
            <w:vAlign w:val="center"/>
            <w:hideMark/>
          </w:tcPr>
          <w:p w:rsidR="00862A6A" w:rsidRPr="00862A6A" w:rsidRDefault="00862A6A" w:rsidP="00862A6A">
            <w:pPr>
              <w:spacing w:after="0" w:line="240" w:lineRule="auto"/>
              <w:rPr>
                <w:rFonts w:ascii="Times New Roman" w:eastAsia="Times New Roman" w:hAnsi="Times New Roman" w:cs="Times New Roman"/>
                <w:color w:val="000000"/>
                <w:sz w:val="20"/>
                <w:szCs w:val="20"/>
              </w:rPr>
            </w:pPr>
          </w:p>
        </w:tc>
        <w:tc>
          <w:tcPr>
            <w:tcW w:w="2173" w:type="dxa"/>
            <w:tcBorders>
              <w:top w:val="nil"/>
              <w:left w:val="nil"/>
              <w:bottom w:val="single" w:sz="4" w:space="0" w:color="auto"/>
              <w:right w:val="single" w:sz="4" w:space="0" w:color="auto"/>
            </w:tcBorders>
            <w:shd w:val="clear" w:color="auto" w:fill="auto"/>
            <w:hideMark/>
          </w:tcPr>
          <w:p w:rsidR="00862A6A" w:rsidRPr="00862A6A" w:rsidRDefault="00862A6A" w:rsidP="00862A6A">
            <w:pPr>
              <w:spacing w:after="0" w:line="240" w:lineRule="auto"/>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Средства бюджета городского округа Электросталь Московской области</w:t>
            </w:r>
          </w:p>
        </w:tc>
        <w:tc>
          <w:tcPr>
            <w:tcW w:w="1276" w:type="dxa"/>
            <w:tcBorders>
              <w:top w:val="nil"/>
              <w:left w:val="nil"/>
              <w:bottom w:val="single" w:sz="4" w:space="0" w:color="auto"/>
              <w:right w:val="single" w:sz="4" w:space="0" w:color="auto"/>
            </w:tcBorders>
            <w:shd w:val="clear" w:color="000000" w:fill="FFFFFF"/>
            <w:vAlign w:val="center"/>
            <w:hideMark/>
          </w:tcPr>
          <w:p w:rsidR="00862A6A" w:rsidRPr="00862A6A" w:rsidRDefault="00862A6A" w:rsidP="00862A6A">
            <w:pPr>
              <w:spacing w:after="0" w:line="240" w:lineRule="auto"/>
              <w:jc w:val="center"/>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3062,89</w:t>
            </w:r>
          </w:p>
        </w:tc>
        <w:tc>
          <w:tcPr>
            <w:tcW w:w="1276" w:type="dxa"/>
            <w:tcBorders>
              <w:top w:val="nil"/>
              <w:left w:val="nil"/>
              <w:bottom w:val="single" w:sz="4" w:space="0" w:color="auto"/>
              <w:right w:val="single" w:sz="4" w:space="0" w:color="auto"/>
            </w:tcBorders>
            <w:shd w:val="clear" w:color="auto" w:fill="auto"/>
            <w:noWrap/>
            <w:hideMark/>
          </w:tcPr>
          <w:p w:rsidR="00862A6A" w:rsidRPr="00862A6A" w:rsidRDefault="00862A6A" w:rsidP="00862A6A">
            <w:pPr>
              <w:spacing w:after="0" w:line="240" w:lineRule="auto"/>
              <w:jc w:val="center"/>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5 673,02</w:t>
            </w:r>
          </w:p>
        </w:tc>
        <w:tc>
          <w:tcPr>
            <w:tcW w:w="1134" w:type="dxa"/>
            <w:tcBorders>
              <w:top w:val="nil"/>
              <w:left w:val="nil"/>
              <w:bottom w:val="single" w:sz="4" w:space="0" w:color="auto"/>
              <w:right w:val="single" w:sz="4" w:space="0" w:color="auto"/>
            </w:tcBorders>
            <w:shd w:val="clear" w:color="000000" w:fill="FFFFFF"/>
            <w:noWrap/>
            <w:hideMark/>
          </w:tcPr>
          <w:p w:rsidR="00862A6A" w:rsidRPr="00862A6A" w:rsidRDefault="00862A6A" w:rsidP="00862A6A">
            <w:pPr>
              <w:spacing w:after="0" w:line="240" w:lineRule="auto"/>
              <w:jc w:val="center"/>
              <w:rPr>
                <w:rFonts w:ascii="Times New Roman" w:eastAsia="Times New Roman" w:hAnsi="Times New Roman" w:cs="Times New Roman"/>
                <w:b/>
                <w:bCs/>
                <w:color w:val="000000"/>
                <w:sz w:val="20"/>
                <w:szCs w:val="20"/>
              </w:rPr>
            </w:pPr>
            <w:r w:rsidRPr="00862A6A">
              <w:rPr>
                <w:rFonts w:ascii="Times New Roman" w:eastAsia="Times New Roman" w:hAnsi="Times New Roman" w:cs="Times New Roman"/>
                <w:b/>
                <w:bCs/>
                <w:color w:val="000000"/>
                <w:sz w:val="20"/>
                <w:szCs w:val="20"/>
              </w:rPr>
              <w:t>2 173,02</w:t>
            </w:r>
          </w:p>
        </w:tc>
        <w:tc>
          <w:tcPr>
            <w:tcW w:w="1134" w:type="dxa"/>
            <w:tcBorders>
              <w:top w:val="nil"/>
              <w:left w:val="nil"/>
              <w:bottom w:val="single" w:sz="4" w:space="0" w:color="auto"/>
              <w:right w:val="single" w:sz="4" w:space="0" w:color="auto"/>
            </w:tcBorders>
            <w:shd w:val="clear" w:color="auto" w:fill="auto"/>
            <w:noWrap/>
            <w:hideMark/>
          </w:tcPr>
          <w:p w:rsidR="00862A6A" w:rsidRPr="00862A6A" w:rsidRDefault="00862A6A" w:rsidP="00862A6A">
            <w:pPr>
              <w:spacing w:after="0" w:line="240" w:lineRule="auto"/>
              <w:jc w:val="center"/>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3 500,00</w:t>
            </w:r>
          </w:p>
        </w:tc>
        <w:tc>
          <w:tcPr>
            <w:tcW w:w="992" w:type="dxa"/>
            <w:tcBorders>
              <w:top w:val="nil"/>
              <w:left w:val="nil"/>
              <w:bottom w:val="single" w:sz="4" w:space="0" w:color="auto"/>
              <w:right w:val="single" w:sz="4" w:space="0" w:color="auto"/>
            </w:tcBorders>
            <w:shd w:val="clear" w:color="auto" w:fill="auto"/>
            <w:noWrap/>
            <w:hideMark/>
          </w:tcPr>
          <w:p w:rsidR="00862A6A" w:rsidRPr="00862A6A" w:rsidRDefault="00862A6A" w:rsidP="00862A6A">
            <w:pPr>
              <w:spacing w:after="0" w:line="240" w:lineRule="auto"/>
              <w:jc w:val="center"/>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0,00</w:t>
            </w:r>
          </w:p>
        </w:tc>
        <w:tc>
          <w:tcPr>
            <w:tcW w:w="993" w:type="dxa"/>
            <w:tcBorders>
              <w:top w:val="nil"/>
              <w:left w:val="nil"/>
              <w:bottom w:val="single" w:sz="4" w:space="0" w:color="auto"/>
              <w:right w:val="single" w:sz="4" w:space="0" w:color="auto"/>
            </w:tcBorders>
            <w:shd w:val="clear" w:color="auto" w:fill="auto"/>
            <w:noWrap/>
            <w:hideMark/>
          </w:tcPr>
          <w:p w:rsidR="00862A6A" w:rsidRPr="00862A6A" w:rsidRDefault="00862A6A" w:rsidP="00862A6A">
            <w:pPr>
              <w:spacing w:after="0" w:line="240" w:lineRule="auto"/>
              <w:jc w:val="center"/>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0,00</w:t>
            </w:r>
          </w:p>
        </w:tc>
        <w:tc>
          <w:tcPr>
            <w:tcW w:w="992" w:type="dxa"/>
            <w:tcBorders>
              <w:top w:val="nil"/>
              <w:left w:val="nil"/>
              <w:bottom w:val="single" w:sz="4" w:space="0" w:color="auto"/>
              <w:right w:val="single" w:sz="4" w:space="0" w:color="auto"/>
            </w:tcBorders>
            <w:shd w:val="clear" w:color="auto" w:fill="auto"/>
            <w:noWrap/>
            <w:hideMark/>
          </w:tcPr>
          <w:p w:rsidR="00862A6A" w:rsidRPr="00862A6A" w:rsidRDefault="00862A6A" w:rsidP="00862A6A">
            <w:pPr>
              <w:spacing w:after="0" w:line="240" w:lineRule="auto"/>
              <w:jc w:val="center"/>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0,00</w:t>
            </w:r>
          </w:p>
        </w:tc>
        <w:tc>
          <w:tcPr>
            <w:tcW w:w="992" w:type="dxa"/>
            <w:vMerge/>
            <w:tcBorders>
              <w:top w:val="nil"/>
              <w:left w:val="single" w:sz="4" w:space="0" w:color="auto"/>
              <w:bottom w:val="single" w:sz="4" w:space="0" w:color="000000"/>
              <w:right w:val="nil"/>
            </w:tcBorders>
            <w:vAlign w:val="center"/>
            <w:hideMark/>
          </w:tcPr>
          <w:p w:rsidR="00862A6A" w:rsidRPr="00862A6A" w:rsidRDefault="00862A6A" w:rsidP="00862A6A">
            <w:pPr>
              <w:spacing w:after="0" w:line="240" w:lineRule="auto"/>
              <w:rPr>
                <w:rFonts w:ascii="Times New Roman" w:eastAsia="Times New Roman" w:hAnsi="Times New Roman" w:cs="Times New Roman"/>
                <w:color w:val="00000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862A6A" w:rsidRPr="00862A6A" w:rsidRDefault="00862A6A" w:rsidP="00862A6A">
            <w:pPr>
              <w:spacing w:after="0" w:line="240" w:lineRule="auto"/>
              <w:rPr>
                <w:rFonts w:ascii="Times New Roman" w:eastAsia="Times New Roman" w:hAnsi="Times New Roman" w:cs="Times New Roman"/>
                <w:color w:val="000000"/>
                <w:sz w:val="20"/>
                <w:szCs w:val="20"/>
              </w:rPr>
            </w:pPr>
          </w:p>
        </w:tc>
      </w:tr>
      <w:tr w:rsidR="00862A6A" w:rsidRPr="00862A6A" w:rsidTr="00862A6A">
        <w:trPr>
          <w:trHeight w:val="795"/>
        </w:trPr>
        <w:tc>
          <w:tcPr>
            <w:tcW w:w="441" w:type="dxa"/>
            <w:vMerge/>
            <w:tcBorders>
              <w:top w:val="nil"/>
              <w:left w:val="single" w:sz="4" w:space="0" w:color="auto"/>
              <w:bottom w:val="single" w:sz="4" w:space="0" w:color="000000"/>
              <w:right w:val="single" w:sz="4" w:space="0" w:color="auto"/>
            </w:tcBorders>
            <w:vAlign w:val="center"/>
            <w:hideMark/>
          </w:tcPr>
          <w:p w:rsidR="00862A6A" w:rsidRPr="00862A6A" w:rsidRDefault="00862A6A" w:rsidP="00862A6A">
            <w:pPr>
              <w:spacing w:after="0" w:line="240" w:lineRule="auto"/>
              <w:rPr>
                <w:rFonts w:ascii="Times New Roman" w:eastAsia="Times New Roman" w:hAnsi="Times New Roman" w:cs="Times New Roman"/>
                <w:color w:val="000000"/>
                <w:sz w:val="20"/>
                <w:szCs w:val="20"/>
              </w:rPr>
            </w:pPr>
          </w:p>
        </w:tc>
        <w:tc>
          <w:tcPr>
            <w:tcW w:w="2126" w:type="dxa"/>
            <w:vMerge/>
            <w:tcBorders>
              <w:top w:val="nil"/>
              <w:left w:val="single" w:sz="4" w:space="0" w:color="auto"/>
              <w:bottom w:val="single" w:sz="4" w:space="0" w:color="000000"/>
              <w:right w:val="single" w:sz="4" w:space="0" w:color="auto"/>
            </w:tcBorders>
            <w:vAlign w:val="center"/>
            <w:hideMark/>
          </w:tcPr>
          <w:p w:rsidR="00862A6A" w:rsidRPr="00862A6A" w:rsidRDefault="00862A6A" w:rsidP="00862A6A">
            <w:pPr>
              <w:spacing w:after="0" w:line="240" w:lineRule="auto"/>
              <w:rPr>
                <w:rFonts w:ascii="Times New Roman" w:eastAsia="Times New Roman" w:hAnsi="Times New Roman" w:cs="Times New Roman"/>
                <w:color w:val="000000"/>
                <w:sz w:val="20"/>
                <w:szCs w:val="20"/>
              </w:rPr>
            </w:pPr>
          </w:p>
        </w:tc>
        <w:tc>
          <w:tcPr>
            <w:tcW w:w="851" w:type="dxa"/>
            <w:vMerge/>
            <w:tcBorders>
              <w:top w:val="nil"/>
              <w:left w:val="single" w:sz="4" w:space="0" w:color="auto"/>
              <w:bottom w:val="nil"/>
              <w:right w:val="single" w:sz="4" w:space="0" w:color="auto"/>
            </w:tcBorders>
            <w:vAlign w:val="center"/>
            <w:hideMark/>
          </w:tcPr>
          <w:p w:rsidR="00862A6A" w:rsidRPr="00862A6A" w:rsidRDefault="00862A6A" w:rsidP="00862A6A">
            <w:pPr>
              <w:spacing w:after="0" w:line="240" w:lineRule="auto"/>
              <w:rPr>
                <w:rFonts w:ascii="Times New Roman" w:eastAsia="Times New Roman" w:hAnsi="Times New Roman" w:cs="Times New Roman"/>
                <w:color w:val="000000"/>
                <w:sz w:val="20"/>
                <w:szCs w:val="20"/>
              </w:rPr>
            </w:pPr>
          </w:p>
        </w:tc>
        <w:tc>
          <w:tcPr>
            <w:tcW w:w="2173" w:type="dxa"/>
            <w:tcBorders>
              <w:top w:val="nil"/>
              <w:left w:val="nil"/>
              <w:bottom w:val="single" w:sz="4" w:space="0" w:color="auto"/>
              <w:right w:val="single" w:sz="4" w:space="0" w:color="auto"/>
            </w:tcBorders>
            <w:shd w:val="clear" w:color="auto" w:fill="auto"/>
            <w:hideMark/>
          </w:tcPr>
          <w:p w:rsidR="00862A6A" w:rsidRPr="00862A6A" w:rsidRDefault="00862A6A" w:rsidP="00862A6A">
            <w:pPr>
              <w:spacing w:after="0" w:line="240" w:lineRule="auto"/>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Средства бюджета Московской области</w:t>
            </w:r>
          </w:p>
        </w:tc>
        <w:tc>
          <w:tcPr>
            <w:tcW w:w="1276" w:type="dxa"/>
            <w:tcBorders>
              <w:top w:val="nil"/>
              <w:left w:val="nil"/>
              <w:bottom w:val="single" w:sz="4" w:space="0" w:color="auto"/>
              <w:right w:val="single" w:sz="4" w:space="0" w:color="auto"/>
            </w:tcBorders>
            <w:shd w:val="clear" w:color="000000" w:fill="FFFFFF"/>
            <w:noWrap/>
            <w:vAlign w:val="center"/>
            <w:hideMark/>
          </w:tcPr>
          <w:p w:rsidR="00862A6A" w:rsidRPr="00862A6A" w:rsidRDefault="00862A6A" w:rsidP="00862A6A">
            <w:pPr>
              <w:spacing w:after="0" w:line="240" w:lineRule="auto"/>
              <w:jc w:val="center"/>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12 175,38</w:t>
            </w:r>
          </w:p>
        </w:tc>
        <w:tc>
          <w:tcPr>
            <w:tcW w:w="1276" w:type="dxa"/>
            <w:tcBorders>
              <w:top w:val="nil"/>
              <w:left w:val="nil"/>
              <w:bottom w:val="single" w:sz="4" w:space="0" w:color="auto"/>
              <w:right w:val="single" w:sz="4" w:space="0" w:color="auto"/>
            </w:tcBorders>
            <w:shd w:val="clear" w:color="auto" w:fill="auto"/>
            <w:noWrap/>
            <w:hideMark/>
          </w:tcPr>
          <w:p w:rsidR="00862A6A" w:rsidRPr="00862A6A" w:rsidRDefault="00862A6A" w:rsidP="00862A6A">
            <w:pPr>
              <w:spacing w:after="0" w:line="240" w:lineRule="auto"/>
              <w:jc w:val="center"/>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9 725,54</w:t>
            </w:r>
          </w:p>
        </w:tc>
        <w:tc>
          <w:tcPr>
            <w:tcW w:w="1134" w:type="dxa"/>
            <w:tcBorders>
              <w:top w:val="nil"/>
              <w:left w:val="nil"/>
              <w:bottom w:val="single" w:sz="4" w:space="0" w:color="auto"/>
              <w:right w:val="single" w:sz="4" w:space="0" w:color="auto"/>
            </w:tcBorders>
            <w:shd w:val="clear" w:color="000000" w:fill="FFFFFF"/>
            <w:noWrap/>
            <w:hideMark/>
          </w:tcPr>
          <w:p w:rsidR="00862A6A" w:rsidRPr="00862A6A" w:rsidRDefault="00862A6A" w:rsidP="00862A6A">
            <w:pPr>
              <w:spacing w:after="0" w:line="240" w:lineRule="auto"/>
              <w:jc w:val="center"/>
              <w:rPr>
                <w:rFonts w:ascii="Times New Roman" w:eastAsia="Times New Roman" w:hAnsi="Times New Roman" w:cs="Times New Roman"/>
                <w:b/>
                <w:bCs/>
                <w:color w:val="000000"/>
                <w:sz w:val="20"/>
                <w:szCs w:val="20"/>
              </w:rPr>
            </w:pPr>
            <w:r w:rsidRPr="00862A6A">
              <w:rPr>
                <w:rFonts w:ascii="Times New Roman" w:eastAsia="Times New Roman" w:hAnsi="Times New Roman" w:cs="Times New Roman"/>
                <w:b/>
                <w:bCs/>
                <w:color w:val="000000"/>
                <w:sz w:val="20"/>
                <w:szCs w:val="20"/>
              </w:rPr>
              <w:t>8 637,98</w:t>
            </w:r>
          </w:p>
        </w:tc>
        <w:tc>
          <w:tcPr>
            <w:tcW w:w="1134" w:type="dxa"/>
            <w:tcBorders>
              <w:top w:val="nil"/>
              <w:left w:val="nil"/>
              <w:bottom w:val="single" w:sz="4" w:space="0" w:color="auto"/>
              <w:right w:val="single" w:sz="4" w:space="0" w:color="auto"/>
            </w:tcBorders>
            <w:shd w:val="clear" w:color="auto" w:fill="auto"/>
            <w:noWrap/>
            <w:hideMark/>
          </w:tcPr>
          <w:p w:rsidR="00862A6A" w:rsidRPr="00862A6A" w:rsidRDefault="00862A6A" w:rsidP="00862A6A">
            <w:pPr>
              <w:spacing w:after="0" w:line="240" w:lineRule="auto"/>
              <w:jc w:val="center"/>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1 087,56</w:t>
            </w:r>
          </w:p>
        </w:tc>
        <w:tc>
          <w:tcPr>
            <w:tcW w:w="992" w:type="dxa"/>
            <w:tcBorders>
              <w:top w:val="nil"/>
              <w:left w:val="nil"/>
              <w:bottom w:val="single" w:sz="4" w:space="0" w:color="auto"/>
              <w:right w:val="single" w:sz="4" w:space="0" w:color="auto"/>
            </w:tcBorders>
            <w:shd w:val="clear" w:color="auto" w:fill="auto"/>
            <w:noWrap/>
            <w:hideMark/>
          </w:tcPr>
          <w:p w:rsidR="00862A6A" w:rsidRPr="00862A6A" w:rsidRDefault="00862A6A" w:rsidP="00862A6A">
            <w:pPr>
              <w:spacing w:after="0" w:line="240" w:lineRule="auto"/>
              <w:jc w:val="center"/>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0,00</w:t>
            </w:r>
          </w:p>
        </w:tc>
        <w:tc>
          <w:tcPr>
            <w:tcW w:w="993" w:type="dxa"/>
            <w:tcBorders>
              <w:top w:val="nil"/>
              <w:left w:val="nil"/>
              <w:bottom w:val="single" w:sz="4" w:space="0" w:color="auto"/>
              <w:right w:val="single" w:sz="4" w:space="0" w:color="auto"/>
            </w:tcBorders>
            <w:shd w:val="clear" w:color="auto" w:fill="auto"/>
            <w:noWrap/>
            <w:hideMark/>
          </w:tcPr>
          <w:p w:rsidR="00862A6A" w:rsidRPr="00862A6A" w:rsidRDefault="00862A6A" w:rsidP="00862A6A">
            <w:pPr>
              <w:spacing w:after="0" w:line="240" w:lineRule="auto"/>
              <w:jc w:val="center"/>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0,00</w:t>
            </w:r>
          </w:p>
        </w:tc>
        <w:tc>
          <w:tcPr>
            <w:tcW w:w="992" w:type="dxa"/>
            <w:tcBorders>
              <w:top w:val="nil"/>
              <w:left w:val="nil"/>
              <w:bottom w:val="single" w:sz="4" w:space="0" w:color="auto"/>
              <w:right w:val="single" w:sz="4" w:space="0" w:color="auto"/>
            </w:tcBorders>
            <w:shd w:val="clear" w:color="auto" w:fill="auto"/>
            <w:noWrap/>
            <w:hideMark/>
          </w:tcPr>
          <w:p w:rsidR="00862A6A" w:rsidRPr="00862A6A" w:rsidRDefault="00862A6A" w:rsidP="00862A6A">
            <w:pPr>
              <w:spacing w:after="0" w:line="240" w:lineRule="auto"/>
              <w:jc w:val="center"/>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0,00</w:t>
            </w:r>
          </w:p>
        </w:tc>
        <w:tc>
          <w:tcPr>
            <w:tcW w:w="992" w:type="dxa"/>
            <w:vMerge/>
            <w:tcBorders>
              <w:top w:val="nil"/>
              <w:left w:val="single" w:sz="4" w:space="0" w:color="auto"/>
              <w:bottom w:val="single" w:sz="4" w:space="0" w:color="000000"/>
              <w:right w:val="nil"/>
            </w:tcBorders>
            <w:vAlign w:val="center"/>
            <w:hideMark/>
          </w:tcPr>
          <w:p w:rsidR="00862A6A" w:rsidRPr="00862A6A" w:rsidRDefault="00862A6A" w:rsidP="00862A6A">
            <w:pPr>
              <w:spacing w:after="0" w:line="240" w:lineRule="auto"/>
              <w:rPr>
                <w:rFonts w:ascii="Times New Roman" w:eastAsia="Times New Roman" w:hAnsi="Times New Roman" w:cs="Times New Roman"/>
                <w:color w:val="00000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862A6A" w:rsidRPr="00862A6A" w:rsidRDefault="00862A6A" w:rsidP="00862A6A">
            <w:pPr>
              <w:spacing w:after="0" w:line="240" w:lineRule="auto"/>
              <w:rPr>
                <w:rFonts w:ascii="Times New Roman" w:eastAsia="Times New Roman" w:hAnsi="Times New Roman" w:cs="Times New Roman"/>
                <w:color w:val="000000"/>
                <w:sz w:val="20"/>
                <w:szCs w:val="20"/>
              </w:rPr>
            </w:pPr>
          </w:p>
        </w:tc>
      </w:tr>
      <w:tr w:rsidR="00862A6A" w:rsidRPr="00862A6A" w:rsidTr="00862A6A">
        <w:trPr>
          <w:trHeight w:val="320"/>
        </w:trPr>
        <w:tc>
          <w:tcPr>
            <w:tcW w:w="441" w:type="dxa"/>
            <w:vMerge/>
            <w:tcBorders>
              <w:top w:val="nil"/>
              <w:left w:val="single" w:sz="4" w:space="0" w:color="auto"/>
              <w:bottom w:val="single" w:sz="4" w:space="0" w:color="000000"/>
              <w:right w:val="single" w:sz="4" w:space="0" w:color="auto"/>
            </w:tcBorders>
            <w:vAlign w:val="center"/>
            <w:hideMark/>
          </w:tcPr>
          <w:p w:rsidR="00862A6A" w:rsidRPr="00862A6A" w:rsidRDefault="00862A6A" w:rsidP="00862A6A">
            <w:pPr>
              <w:spacing w:after="0" w:line="240" w:lineRule="auto"/>
              <w:rPr>
                <w:rFonts w:ascii="Times New Roman" w:eastAsia="Times New Roman" w:hAnsi="Times New Roman" w:cs="Times New Roman"/>
                <w:color w:val="000000"/>
                <w:sz w:val="20"/>
                <w:szCs w:val="20"/>
              </w:rPr>
            </w:pPr>
          </w:p>
        </w:tc>
        <w:tc>
          <w:tcPr>
            <w:tcW w:w="2126" w:type="dxa"/>
            <w:vMerge/>
            <w:tcBorders>
              <w:top w:val="nil"/>
              <w:left w:val="single" w:sz="4" w:space="0" w:color="auto"/>
              <w:bottom w:val="single" w:sz="4" w:space="0" w:color="000000"/>
              <w:right w:val="single" w:sz="4" w:space="0" w:color="auto"/>
            </w:tcBorders>
            <w:vAlign w:val="center"/>
            <w:hideMark/>
          </w:tcPr>
          <w:p w:rsidR="00862A6A" w:rsidRPr="00862A6A" w:rsidRDefault="00862A6A" w:rsidP="00862A6A">
            <w:pPr>
              <w:spacing w:after="0" w:line="240" w:lineRule="auto"/>
              <w:rPr>
                <w:rFonts w:ascii="Times New Roman" w:eastAsia="Times New Roman" w:hAnsi="Times New Roman" w:cs="Times New Roman"/>
                <w:color w:val="000000"/>
                <w:sz w:val="20"/>
                <w:szCs w:val="20"/>
              </w:rPr>
            </w:pPr>
          </w:p>
        </w:tc>
        <w:tc>
          <w:tcPr>
            <w:tcW w:w="851" w:type="dxa"/>
            <w:vMerge/>
            <w:tcBorders>
              <w:top w:val="nil"/>
              <w:left w:val="single" w:sz="4" w:space="0" w:color="auto"/>
              <w:bottom w:val="nil"/>
              <w:right w:val="single" w:sz="4" w:space="0" w:color="auto"/>
            </w:tcBorders>
            <w:vAlign w:val="center"/>
            <w:hideMark/>
          </w:tcPr>
          <w:p w:rsidR="00862A6A" w:rsidRPr="00862A6A" w:rsidRDefault="00862A6A" w:rsidP="00862A6A">
            <w:pPr>
              <w:spacing w:after="0" w:line="240" w:lineRule="auto"/>
              <w:rPr>
                <w:rFonts w:ascii="Times New Roman" w:eastAsia="Times New Roman" w:hAnsi="Times New Roman" w:cs="Times New Roman"/>
                <w:color w:val="000000"/>
                <w:sz w:val="20"/>
                <w:szCs w:val="20"/>
              </w:rPr>
            </w:pPr>
          </w:p>
        </w:tc>
        <w:tc>
          <w:tcPr>
            <w:tcW w:w="2173" w:type="dxa"/>
            <w:tcBorders>
              <w:top w:val="nil"/>
              <w:left w:val="nil"/>
              <w:bottom w:val="single" w:sz="4" w:space="0" w:color="auto"/>
              <w:right w:val="single" w:sz="4" w:space="0" w:color="auto"/>
            </w:tcBorders>
            <w:shd w:val="clear" w:color="auto" w:fill="auto"/>
            <w:hideMark/>
          </w:tcPr>
          <w:p w:rsidR="00862A6A" w:rsidRPr="00862A6A" w:rsidRDefault="00862A6A" w:rsidP="00862A6A">
            <w:pPr>
              <w:spacing w:after="0" w:line="240" w:lineRule="auto"/>
              <w:outlineLvl w:val="0"/>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Внебюджетные источники</w:t>
            </w:r>
          </w:p>
        </w:tc>
        <w:tc>
          <w:tcPr>
            <w:tcW w:w="1276" w:type="dxa"/>
            <w:tcBorders>
              <w:top w:val="nil"/>
              <w:left w:val="nil"/>
              <w:bottom w:val="single" w:sz="4" w:space="0" w:color="auto"/>
              <w:right w:val="single" w:sz="4" w:space="0" w:color="auto"/>
            </w:tcBorders>
            <w:shd w:val="clear" w:color="000000" w:fill="FFFFFF"/>
            <w:noWrap/>
            <w:vAlign w:val="center"/>
            <w:hideMark/>
          </w:tcPr>
          <w:p w:rsidR="00862A6A" w:rsidRPr="00862A6A" w:rsidRDefault="00862A6A" w:rsidP="00862A6A">
            <w:pPr>
              <w:spacing w:after="0" w:line="240" w:lineRule="auto"/>
              <w:jc w:val="center"/>
              <w:outlineLvl w:val="0"/>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noWrap/>
            <w:hideMark/>
          </w:tcPr>
          <w:p w:rsidR="00862A6A" w:rsidRPr="00862A6A" w:rsidRDefault="00862A6A" w:rsidP="00862A6A">
            <w:pPr>
              <w:spacing w:after="0" w:line="240" w:lineRule="auto"/>
              <w:jc w:val="center"/>
              <w:outlineLvl w:val="0"/>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11 949,00</w:t>
            </w:r>
          </w:p>
        </w:tc>
        <w:tc>
          <w:tcPr>
            <w:tcW w:w="1134" w:type="dxa"/>
            <w:tcBorders>
              <w:top w:val="nil"/>
              <w:left w:val="nil"/>
              <w:bottom w:val="single" w:sz="4" w:space="0" w:color="auto"/>
              <w:right w:val="single" w:sz="4" w:space="0" w:color="auto"/>
            </w:tcBorders>
            <w:shd w:val="clear" w:color="000000" w:fill="FFFFFF"/>
            <w:noWrap/>
            <w:hideMark/>
          </w:tcPr>
          <w:p w:rsidR="00862A6A" w:rsidRPr="00862A6A" w:rsidRDefault="00862A6A" w:rsidP="00862A6A">
            <w:pPr>
              <w:spacing w:after="0" w:line="240" w:lineRule="auto"/>
              <w:jc w:val="center"/>
              <w:outlineLvl w:val="0"/>
              <w:rPr>
                <w:rFonts w:ascii="Times New Roman" w:eastAsia="Times New Roman" w:hAnsi="Times New Roman" w:cs="Times New Roman"/>
                <w:b/>
                <w:bCs/>
                <w:color w:val="000000"/>
                <w:sz w:val="20"/>
                <w:szCs w:val="20"/>
              </w:rPr>
            </w:pPr>
            <w:r w:rsidRPr="00862A6A">
              <w:rPr>
                <w:rFonts w:ascii="Times New Roman" w:eastAsia="Times New Roman" w:hAnsi="Times New Roman" w:cs="Times New Roman"/>
                <w:b/>
                <w:bCs/>
                <w:color w:val="000000"/>
                <w:sz w:val="20"/>
                <w:szCs w:val="20"/>
              </w:rPr>
              <w:t>11 949,00</w:t>
            </w:r>
          </w:p>
        </w:tc>
        <w:tc>
          <w:tcPr>
            <w:tcW w:w="1134" w:type="dxa"/>
            <w:tcBorders>
              <w:top w:val="nil"/>
              <w:left w:val="nil"/>
              <w:bottom w:val="single" w:sz="4" w:space="0" w:color="auto"/>
              <w:right w:val="single" w:sz="4" w:space="0" w:color="auto"/>
            </w:tcBorders>
            <w:shd w:val="clear" w:color="auto" w:fill="auto"/>
            <w:noWrap/>
            <w:hideMark/>
          </w:tcPr>
          <w:p w:rsidR="00862A6A" w:rsidRPr="00862A6A" w:rsidRDefault="00862A6A" w:rsidP="00862A6A">
            <w:pPr>
              <w:spacing w:after="0" w:line="240" w:lineRule="auto"/>
              <w:jc w:val="center"/>
              <w:outlineLvl w:val="0"/>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0,00</w:t>
            </w:r>
          </w:p>
        </w:tc>
        <w:tc>
          <w:tcPr>
            <w:tcW w:w="992" w:type="dxa"/>
            <w:tcBorders>
              <w:top w:val="nil"/>
              <w:left w:val="nil"/>
              <w:bottom w:val="single" w:sz="4" w:space="0" w:color="auto"/>
              <w:right w:val="single" w:sz="4" w:space="0" w:color="auto"/>
            </w:tcBorders>
            <w:shd w:val="clear" w:color="auto" w:fill="auto"/>
            <w:noWrap/>
            <w:hideMark/>
          </w:tcPr>
          <w:p w:rsidR="00862A6A" w:rsidRPr="00862A6A" w:rsidRDefault="00862A6A" w:rsidP="00862A6A">
            <w:pPr>
              <w:spacing w:after="0" w:line="240" w:lineRule="auto"/>
              <w:jc w:val="center"/>
              <w:outlineLvl w:val="0"/>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0,00</w:t>
            </w:r>
          </w:p>
        </w:tc>
        <w:tc>
          <w:tcPr>
            <w:tcW w:w="993" w:type="dxa"/>
            <w:tcBorders>
              <w:top w:val="nil"/>
              <w:left w:val="nil"/>
              <w:bottom w:val="single" w:sz="4" w:space="0" w:color="auto"/>
              <w:right w:val="single" w:sz="4" w:space="0" w:color="auto"/>
            </w:tcBorders>
            <w:shd w:val="clear" w:color="auto" w:fill="auto"/>
            <w:noWrap/>
            <w:hideMark/>
          </w:tcPr>
          <w:p w:rsidR="00862A6A" w:rsidRPr="00862A6A" w:rsidRDefault="00862A6A" w:rsidP="00862A6A">
            <w:pPr>
              <w:spacing w:after="0" w:line="240" w:lineRule="auto"/>
              <w:jc w:val="center"/>
              <w:outlineLvl w:val="0"/>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0,00</w:t>
            </w:r>
          </w:p>
        </w:tc>
        <w:tc>
          <w:tcPr>
            <w:tcW w:w="992" w:type="dxa"/>
            <w:tcBorders>
              <w:top w:val="nil"/>
              <w:left w:val="nil"/>
              <w:bottom w:val="single" w:sz="4" w:space="0" w:color="auto"/>
              <w:right w:val="single" w:sz="4" w:space="0" w:color="auto"/>
            </w:tcBorders>
            <w:shd w:val="clear" w:color="auto" w:fill="auto"/>
            <w:noWrap/>
            <w:hideMark/>
          </w:tcPr>
          <w:p w:rsidR="00862A6A" w:rsidRPr="00862A6A" w:rsidRDefault="00862A6A" w:rsidP="00862A6A">
            <w:pPr>
              <w:spacing w:after="0" w:line="240" w:lineRule="auto"/>
              <w:jc w:val="center"/>
              <w:outlineLvl w:val="0"/>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0,00</w:t>
            </w:r>
          </w:p>
        </w:tc>
        <w:tc>
          <w:tcPr>
            <w:tcW w:w="992" w:type="dxa"/>
            <w:vMerge/>
            <w:tcBorders>
              <w:top w:val="nil"/>
              <w:left w:val="single" w:sz="4" w:space="0" w:color="auto"/>
              <w:bottom w:val="single" w:sz="4" w:space="0" w:color="000000"/>
              <w:right w:val="nil"/>
            </w:tcBorders>
            <w:vAlign w:val="center"/>
            <w:hideMark/>
          </w:tcPr>
          <w:p w:rsidR="00862A6A" w:rsidRPr="00862A6A" w:rsidRDefault="00862A6A" w:rsidP="00862A6A">
            <w:pPr>
              <w:spacing w:after="0" w:line="240" w:lineRule="auto"/>
              <w:rPr>
                <w:rFonts w:ascii="Times New Roman" w:eastAsia="Times New Roman" w:hAnsi="Times New Roman" w:cs="Times New Roman"/>
                <w:color w:val="00000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862A6A" w:rsidRPr="00862A6A" w:rsidRDefault="00862A6A" w:rsidP="00862A6A">
            <w:pPr>
              <w:spacing w:after="0" w:line="240" w:lineRule="auto"/>
              <w:rPr>
                <w:rFonts w:ascii="Times New Roman" w:eastAsia="Times New Roman" w:hAnsi="Times New Roman" w:cs="Times New Roman"/>
                <w:color w:val="000000"/>
                <w:sz w:val="20"/>
                <w:szCs w:val="20"/>
              </w:rPr>
            </w:pPr>
          </w:p>
        </w:tc>
      </w:tr>
      <w:tr w:rsidR="00862A6A" w:rsidRPr="00862A6A" w:rsidTr="00862A6A">
        <w:trPr>
          <w:trHeight w:val="390"/>
        </w:trPr>
        <w:tc>
          <w:tcPr>
            <w:tcW w:w="44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62A6A" w:rsidRPr="00862A6A" w:rsidRDefault="00862A6A" w:rsidP="00862A6A">
            <w:pPr>
              <w:spacing w:after="0" w:line="240" w:lineRule="auto"/>
              <w:jc w:val="center"/>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1.1</w:t>
            </w:r>
          </w:p>
        </w:tc>
        <w:tc>
          <w:tcPr>
            <w:tcW w:w="2126" w:type="dxa"/>
            <w:vMerge w:val="restart"/>
            <w:tcBorders>
              <w:top w:val="nil"/>
              <w:left w:val="single" w:sz="4" w:space="0" w:color="auto"/>
              <w:bottom w:val="single" w:sz="4" w:space="0" w:color="000000"/>
              <w:right w:val="single" w:sz="4" w:space="0" w:color="auto"/>
            </w:tcBorders>
            <w:shd w:val="clear" w:color="000000" w:fill="FFFFFF"/>
            <w:hideMark/>
          </w:tcPr>
          <w:p w:rsidR="00862A6A" w:rsidRPr="00862A6A" w:rsidRDefault="00862A6A" w:rsidP="00862A6A">
            <w:pPr>
              <w:spacing w:after="0" w:line="240" w:lineRule="auto"/>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Мероприятие 01.01 Ремонт подъездов в многоквартирных домах</w:t>
            </w:r>
          </w:p>
        </w:tc>
        <w:tc>
          <w:tcPr>
            <w:tcW w:w="851" w:type="dxa"/>
            <w:vMerge w:val="restart"/>
            <w:tcBorders>
              <w:top w:val="single" w:sz="4" w:space="0" w:color="auto"/>
              <w:left w:val="single" w:sz="4" w:space="0" w:color="auto"/>
              <w:bottom w:val="nil"/>
              <w:right w:val="single" w:sz="4" w:space="0" w:color="auto"/>
            </w:tcBorders>
            <w:shd w:val="clear" w:color="auto" w:fill="auto"/>
            <w:noWrap/>
            <w:hideMark/>
          </w:tcPr>
          <w:p w:rsidR="00862A6A" w:rsidRPr="00862A6A" w:rsidRDefault="00862A6A" w:rsidP="00862A6A">
            <w:pPr>
              <w:spacing w:after="0" w:line="240" w:lineRule="auto"/>
              <w:jc w:val="center"/>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2020-2024</w:t>
            </w:r>
          </w:p>
        </w:tc>
        <w:tc>
          <w:tcPr>
            <w:tcW w:w="2173" w:type="dxa"/>
            <w:tcBorders>
              <w:top w:val="nil"/>
              <w:left w:val="nil"/>
              <w:bottom w:val="single" w:sz="4" w:space="0" w:color="auto"/>
              <w:right w:val="single" w:sz="4" w:space="0" w:color="auto"/>
            </w:tcBorders>
            <w:shd w:val="clear" w:color="auto" w:fill="auto"/>
            <w:hideMark/>
          </w:tcPr>
          <w:p w:rsidR="00862A6A" w:rsidRPr="00862A6A" w:rsidRDefault="00862A6A" w:rsidP="00862A6A">
            <w:pPr>
              <w:spacing w:after="0" w:line="240" w:lineRule="auto"/>
              <w:rPr>
                <w:rFonts w:ascii="Times New Roman" w:eastAsia="Times New Roman" w:hAnsi="Times New Roman" w:cs="Times New Roman"/>
                <w:b/>
                <w:bCs/>
                <w:color w:val="000000"/>
                <w:sz w:val="20"/>
                <w:szCs w:val="20"/>
              </w:rPr>
            </w:pPr>
            <w:r w:rsidRPr="00862A6A">
              <w:rPr>
                <w:rFonts w:ascii="Times New Roman" w:eastAsia="Times New Roman" w:hAnsi="Times New Roman" w:cs="Times New Roman"/>
                <w:b/>
                <w:bCs/>
                <w:color w:val="000000"/>
                <w:sz w:val="20"/>
                <w:szCs w:val="20"/>
              </w:rPr>
              <w:t>Итого:</w:t>
            </w:r>
          </w:p>
        </w:tc>
        <w:tc>
          <w:tcPr>
            <w:tcW w:w="1276" w:type="dxa"/>
            <w:tcBorders>
              <w:top w:val="nil"/>
              <w:left w:val="nil"/>
              <w:bottom w:val="single" w:sz="4" w:space="0" w:color="auto"/>
              <w:right w:val="single" w:sz="4" w:space="0" w:color="auto"/>
            </w:tcBorders>
            <w:shd w:val="clear" w:color="000000" w:fill="FFFFFF"/>
            <w:vAlign w:val="center"/>
            <w:hideMark/>
          </w:tcPr>
          <w:p w:rsidR="00862A6A" w:rsidRPr="00862A6A" w:rsidRDefault="00862A6A" w:rsidP="00862A6A">
            <w:pPr>
              <w:spacing w:after="0" w:line="240" w:lineRule="auto"/>
              <w:jc w:val="center"/>
              <w:rPr>
                <w:rFonts w:ascii="Times New Roman" w:eastAsia="Times New Roman" w:hAnsi="Times New Roman" w:cs="Times New Roman"/>
                <w:b/>
                <w:bCs/>
                <w:color w:val="000000"/>
                <w:sz w:val="20"/>
                <w:szCs w:val="20"/>
              </w:rPr>
            </w:pPr>
            <w:r w:rsidRPr="00862A6A">
              <w:rPr>
                <w:rFonts w:ascii="Times New Roman" w:eastAsia="Times New Roman" w:hAnsi="Times New Roman" w:cs="Times New Roman"/>
                <w:b/>
                <w:bCs/>
                <w:color w:val="000000"/>
                <w:sz w:val="20"/>
                <w:szCs w:val="20"/>
              </w:rPr>
              <w:t>15238,27</w:t>
            </w:r>
          </w:p>
        </w:tc>
        <w:tc>
          <w:tcPr>
            <w:tcW w:w="1276" w:type="dxa"/>
            <w:tcBorders>
              <w:top w:val="nil"/>
              <w:left w:val="nil"/>
              <w:bottom w:val="single" w:sz="4" w:space="0" w:color="auto"/>
              <w:right w:val="single" w:sz="4" w:space="0" w:color="auto"/>
            </w:tcBorders>
            <w:shd w:val="clear" w:color="auto" w:fill="auto"/>
            <w:hideMark/>
          </w:tcPr>
          <w:p w:rsidR="00862A6A" w:rsidRPr="00862A6A" w:rsidRDefault="00862A6A" w:rsidP="00862A6A">
            <w:pPr>
              <w:spacing w:after="0" w:line="240" w:lineRule="auto"/>
              <w:jc w:val="center"/>
              <w:rPr>
                <w:rFonts w:ascii="Times New Roman" w:eastAsia="Times New Roman" w:hAnsi="Times New Roman" w:cs="Times New Roman"/>
                <w:b/>
                <w:bCs/>
                <w:color w:val="000000"/>
                <w:sz w:val="20"/>
                <w:szCs w:val="20"/>
              </w:rPr>
            </w:pPr>
            <w:r w:rsidRPr="00862A6A">
              <w:rPr>
                <w:rFonts w:ascii="Times New Roman" w:eastAsia="Times New Roman" w:hAnsi="Times New Roman" w:cs="Times New Roman"/>
                <w:b/>
                <w:bCs/>
                <w:color w:val="000000"/>
                <w:sz w:val="20"/>
                <w:szCs w:val="20"/>
              </w:rPr>
              <w:t>27 347,56</w:t>
            </w:r>
          </w:p>
        </w:tc>
        <w:tc>
          <w:tcPr>
            <w:tcW w:w="1134" w:type="dxa"/>
            <w:tcBorders>
              <w:top w:val="nil"/>
              <w:left w:val="nil"/>
              <w:bottom w:val="single" w:sz="4" w:space="0" w:color="auto"/>
              <w:right w:val="single" w:sz="4" w:space="0" w:color="auto"/>
            </w:tcBorders>
            <w:shd w:val="clear" w:color="000000" w:fill="FFFFFF"/>
            <w:hideMark/>
          </w:tcPr>
          <w:p w:rsidR="00862A6A" w:rsidRPr="00862A6A" w:rsidRDefault="00862A6A" w:rsidP="00862A6A">
            <w:pPr>
              <w:spacing w:after="0" w:line="240" w:lineRule="auto"/>
              <w:jc w:val="center"/>
              <w:rPr>
                <w:rFonts w:ascii="Times New Roman" w:eastAsia="Times New Roman" w:hAnsi="Times New Roman" w:cs="Times New Roman"/>
                <w:b/>
                <w:bCs/>
                <w:color w:val="000000"/>
                <w:sz w:val="20"/>
                <w:szCs w:val="20"/>
              </w:rPr>
            </w:pPr>
            <w:r w:rsidRPr="00862A6A">
              <w:rPr>
                <w:rFonts w:ascii="Times New Roman" w:eastAsia="Times New Roman" w:hAnsi="Times New Roman" w:cs="Times New Roman"/>
                <w:b/>
                <w:bCs/>
                <w:color w:val="000000"/>
                <w:sz w:val="20"/>
                <w:szCs w:val="20"/>
              </w:rPr>
              <w:t>22 760,00</w:t>
            </w:r>
          </w:p>
        </w:tc>
        <w:tc>
          <w:tcPr>
            <w:tcW w:w="1134" w:type="dxa"/>
            <w:tcBorders>
              <w:top w:val="nil"/>
              <w:left w:val="nil"/>
              <w:bottom w:val="single" w:sz="4" w:space="0" w:color="auto"/>
              <w:right w:val="single" w:sz="4" w:space="0" w:color="auto"/>
            </w:tcBorders>
            <w:shd w:val="clear" w:color="auto" w:fill="auto"/>
            <w:hideMark/>
          </w:tcPr>
          <w:p w:rsidR="00862A6A" w:rsidRPr="00862A6A" w:rsidRDefault="00862A6A" w:rsidP="00862A6A">
            <w:pPr>
              <w:spacing w:after="0" w:line="240" w:lineRule="auto"/>
              <w:jc w:val="center"/>
              <w:rPr>
                <w:rFonts w:ascii="Times New Roman" w:eastAsia="Times New Roman" w:hAnsi="Times New Roman" w:cs="Times New Roman"/>
                <w:b/>
                <w:bCs/>
                <w:color w:val="000000"/>
                <w:sz w:val="20"/>
                <w:szCs w:val="20"/>
              </w:rPr>
            </w:pPr>
            <w:r w:rsidRPr="00862A6A">
              <w:rPr>
                <w:rFonts w:ascii="Times New Roman" w:eastAsia="Times New Roman" w:hAnsi="Times New Roman" w:cs="Times New Roman"/>
                <w:b/>
                <w:bCs/>
                <w:color w:val="000000"/>
                <w:sz w:val="20"/>
                <w:szCs w:val="20"/>
              </w:rPr>
              <w:t>4 587,56</w:t>
            </w:r>
          </w:p>
        </w:tc>
        <w:tc>
          <w:tcPr>
            <w:tcW w:w="992" w:type="dxa"/>
            <w:tcBorders>
              <w:top w:val="nil"/>
              <w:left w:val="nil"/>
              <w:bottom w:val="single" w:sz="4" w:space="0" w:color="auto"/>
              <w:right w:val="single" w:sz="4" w:space="0" w:color="auto"/>
            </w:tcBorders>
            <w:shd w:val="clear" w:color="auto" w:fill="auto"/>
            <w:hideMark/>
          </w:tcPr>
          <w:p w:rsidR="00862A6A" w:rsidRPr="00862A6A" w:rsidRDefault="00862A6A" w:rsidP="00862A6A">
            <w:pPr>
              <w:spacing w:after="0" w:line="240" w:lineRule="auto"/>
              <w:jc w:val="center"/>
              <w:rPr>
                <w:rFonts w:ascii="Times New Roman" w:eastAsia="Times New Roman" w:hAnsi="Times New Roman" w:cs="Times New Roman"/>
                <w:b/>
                <w:bCs/>
                <w:color w:val="000000"/>
                <w:sz w:val="20"/>
                <w:szCs w:val="20"/>
              </w:rPr>
            </w:pPr>
            <w:r w:rsidRPr="00862A6A">
              <w:rPr>
                <w:rFonts w:ascii="Times New Roman" w:eastAsia="Times New Roman" w:hAnsi="Times New Roman" w:cs="Times New Roman"/>
                <w:b/>
                <w:bCs/>
                <w:color w:val="000000"/>
                <w:sz w:val="20"/>
                <w:szCs w:val="20"/>
              </w:rPr>
              <w:t>0,00</w:t>
            </w:r>
          </w:p>
        </w:tc>
        <w:tc>
          <w:tcPr>
            <w:tcW w:w="993" w:type="dxa"/>
            <w:tcBorders>
              <w:top w:val="nil"/>
              <w:left w:val="nil"/>
              <w:bottom w:val="single" w:sz="4" w:space="0" w:color="auto"/>
              <w:right w:val="single" w:sz="4" w:space="0" w:color="auto"/>
            </w:tcBorders>
            <w:shd w:val="clear" w:color="auto" w:fill="auto"/>
            <w:hideMark/>
          </w:tcPr>
          <w:p w:rsidR="00862A6A" w:rsidRPr="00862A6A" w:rsidRDefault="00862A6A" w:rsidP="00862A6A">
            <w:pPr>
              <w:spacing w:after="0" w:line="240" w:lineRule="auto"/>
              <w:jc w:val="center"/>
              <w:rPr>
                <w:rFonts w:ascii="Times New Roman" w:eastAsia="Times New Roman" w:hAnsi="Times New Roman" w:cs="Times New Roman"/>
                <w:b/>
                <w:bCs/>
                <w:color w:val="000000"/>
                <w:sz w:val="20"/>
                <w:szCs w:val="20"/>
              </w:rPr>
            </w:pPr>
            <w:r w:rsidRPr="00862A6A">
              <w:rPr>
                <w:rFonts w:ascii="Times New Roman" w:eastAsia="Times New Roman" w:hAnsi="Times New Roman" w:cs="Times New Roman"/>
                <w:b/>
                <w:bCs/>
                <w:color w:val="000000"/>
                <w:sz w:val="20"/>
                <w:szCs w:val="20"/>
              </w:rPr>
              <w:t>0,00</w:t>
            </w:r>
          </w:p>
        </w:tc>
        <w:tc>
          <w:tcPr>
            <w:tcW w:w="992" w:type="dxa"/>
            <w:tcBorders>
              <w:top w:val="nil"/>
              <w:left w:val="nil"/>
              <w:bottom w:val="single" w:sz="4" w:space="0" w:color="auto"/>
              <w:right w:val="single" w:sz="4" w:space="0" w:color="auto"/>
            </w:tcBorders>
            <w:shd w:val="clear" w:color="auto" w:fill="auto"/>
            <w:hideMark/>
          </w:tcPr>
          <w:p w:rsidR="00862A6A" w:rsidRPr="00862A6A" w:rsidRDefault="00862A6A" w:rsidP="00862A6A">
            <w:pPr>
              <w:spacing w:after="0" w:line="240" w:lineRule="auto"/>
              <w:jc w:val="center"/>
              <w:rPr>
                <w:rFonts w:ascii="Times New Roman" w:eastAsia="Times New Roman" w:hAnsi="Times New Roman" w:cs="Times New Roman"/>
                <w:b/>
                <w:bCs/>
                <w:color w:val="000000"/>
                <w:sz w:val="20"/>
                <w:szCs w:val="20"/>
              </w:rPr>
            </w:pPr>
            <w:r w:rsidRPr="00862A6A">
              <w:rPr>
                <w:rFonts w:ascii="Times New Roman" w:eastAsia="Times New Roman" w:hAnsi="Times New Roman" w:cs="Times New Roman"/>
                <w:b/>
                <w:bCs/>
                <w:color w:val="000000"/>
                <w:sz w:val="20"/>
                <w:szCs w:val="20"/>
              </w:rPr>
              <w:t>0,00</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rsidR="00862A6A" w:rsidRPr="00862A6A" w:rsidRDefault="00862A6A" w:rsidP="00862A6A">
            <w:pPr>
              <w:spacing w:after="0" w:line="240" w:lineRule="auto"/>
              <w:jc w:val="center"/>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УГЖКХ</w:t>
            </w:r>
          </w:p>
        </w:tc>
        <w:tc>
          <w:tcPr>
            <w:tcW w:w="992" w:type="dxa"/>
            <w:vMerge w:val="restart"/>
            <w:tcBorders>
              <w:top w:val="nil"/>
              <w:left w:val="single" w:sz="4" w:space="0" w:color="auto"/>
              <w:bottom w:val="single" w:sz="4" w:space="0" w:color="000000"/>
              <w:right w:val="single" w:sz="4" w:space="0" w:color="auto"/>
            </w:tcBorders>
            <w:shd w:val="clear" w:color="000000" w:fill="FFFFFF"/>
            <w:hideMark/>
          </w:tcPr>
          <w:p w:rsidR="00862A6A" w:rsidRPr="00862A6A" w:rsidRDefault="00862A6A" w:rsidP="00862A6A">
            <w:pPr>
              <w:spacing w:after="0" w:line="240" w:lineRule="auto"/>
              <w:jc w:val="center"/>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Ремонт подъездов</w:t>
            </w:r>
          </w:p>
        </w:tc>
      </w:tr>
      <w:tr w:rsidR="00862A6A" w:rsidRPr="00862A6A" w:rsidTr="00862A6A">
        <w:trPr>
          <w:trHeight w:val="1067"/>
        </w:trPr>
        <w:tc>
          <w:tcPr>
            <w:tcW w:w="441" w:type="dxa"/>
            <w:vMerge/>
            <w:tcBorders>
              <w:top w:val="nil"/>
              <w:left w:val="single" w:sz="4" w:space="0" w:color="auto"/>
              <w:bottom w:val="single" w:sz="4" w:space="0" w:color="000000"/>
              <w:right w:val="single" w:sz="4" w:space="0" w:color="auto"/>
            </w:tcBorders>
            <w:vAlign w:val="center"/>
            <w:hideMark/>
          </w:tcPr>
          <w:p w:rsidR="00862A6A" w:rsidRPr="00862A6A" w:rsidRDefault="00862A6A" w:rsidP="00862A6A">
            <w:pPr>
              <w:spacing w:after="0" w:line="240" w:lineRule="auto"/>
              <w:rPr>
                <w:rFonts w:ascii="Times New Roman" w:eastAsia="Times New Roman" w:hAnsi="Times New Roman" w:cs="Times New Roman"/>
                <w:color w:val="000000"/>
                <w:sz w:val="20"/>
                <w:szCs w:val="20"/>
              </w:rPr>
            </w:pPr>
          </w:p>
        </w:tc>
        <w:tc>
          <w:tcPr>
            <w:tcW w:w="2126" w:type="dxa"/>
            <w:vMerge/>
            <w:tcBorders>
              <w:top w:val="nil"/>
              <w:left w:val="single" w:sz="4" w:space="0" w:color="auto"/>
              <w:bottom w:val="single" w:sz="4" w:space="0" w:color="000000"/>
              <w:right w:val="single" w:sz="4" w:space="0" w:color="auto"/>
            </w:tcBorders>
            <w:vAlign w:val="center"/>
            <w:hideMark/>
          </w:tcPr>
          <w:p w:rsidR="00862A6A" w:rsidRPr="00862A6A" w:rsidRDefault="00862A6A" w:rsidP="00862A6A">
            <w:pPr>
              <w:spacing w:after="0" w:line="240" w:lineRule="auto"/>
              <w:rPr>
                <w:rFonts w:ascii="Times New Roman" w:eastAsia="Times New Roman" w:hAnsi="Times New Roman" w:cs="Times New Roman"/>
                <w:color w:val="000000"/>
                <w:sz w:val="20"/>
                <w:szCs w:val="20"/>
              </w:rPr>
            </w:pPr>
          </w:p>
        </w:tc>
        <w:tc>
          <w:tcPr>
            <w:tcW w:w="851" w:type="dxa"/>
            <w:vMerge/>
            <w:tcBorders>
              <w:top w:val="single" w:sz="4" w:space="0" w:color="auto"/>
              <w:left w:val="single" w:sz="4" w:space="0" w:color="auto"/>
              <w:bottom w:val="nil"/>
              <w:right w:val="single" w:sz="4" w:space="0" w:color="auto"/>
            </w:tcBorders>
            <w:vAlign w:val="center"/>
            <w:hideMark/>
          </w:tcPr>
          <w:p w:rsidR="00862A6A" w:rsidRPr="00862A6A" w:rsidRDefault="00862A6A" w:rsidP="00862A6A">
            <w:pPr>
              <w:spacing w:after="0" w:line="240" w:lineRule="auto"/>
              <w:rPr>
                <w:rFonts w:ascii="Times New Roman" w:eastAsia="Times New Roman" w:hAnsi="Times New Roman" w:cs="Times New Roman"/>
                <w:color w:val="000000"/>
                <w:sz w:val="20"/>
                <w:szCs w:val="20"/>
              </w:rPr>
            </w:pPr>
          </w:p>
        </w:tc>
        <w:tc>
          <w:tcPr>
            <w:tcW w:w="2173" w:type="dxa"/>
            <w:tcBorders>
              <w:top w:val="nil"/>
              <w:left w:val="nil"/>
              <w:bottom w:val="single" w:sz="4" w:space="0" w:color="auto"/>
              <w:right w:val="single" w:sz="4" w:space="0" w:color="auto"/>
            </w:tcBorders>
            <w:shd w:val="clear" w:color="auto" w:fill="auto"/>
            <w:hideMark/>
          </w:tcPr>
          <w:p w:rsidR="00862A6A" w:rsidRPr="00862A6A" w:rsidRDefault="00862A6A" w:rsidP="00862A6A">
            <w:pPr>
              <w:spacing w:after="0" w:line="240" w:lineRule="auto"/>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Средства бюджета городского округа Электросталь Московской области</w:t>
            </w:r>
          </w:p>
        </w:tc>
        <w:tc>
          <w:tcPr>
            <w:tcW w:w="1276" w:type="dxa"/>
            <w:tcBorders>
              <w:top w:val="nil"/>
              <w:left w:val="nil"/>
              <w:bottom w:val="single" w:sz="4" w:space="0" w:color="auto"/>
              <w:right w:val="single" w:sz="4" w:space="0" w:color="auto"/>
            </w:tcBorders>
            <w:shd w:val="clear" w:color="000000" w:fill="FFFFFF"/>
            <w:vAlign w:val="center"/>
            <w:hideMark/>
          </w:tcPr>
          <w:p w:rsidR="00862A6A" w:rsidRPr="00862A6A" w:rsidRDefault="00862A6A" w:rsidP="00862A6A">
            <w:pPr>
              <w:spacing w:after="0" w:line="240" w:lineRule="auto"/>
              <w:jc w:val="center"/>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3062,89</w:t>
            </w:r>
          </w:p>
        </w:tc>
        <w:tc>
          <w:tcPr>
            <w:tcW w:w="1276" w:type="dxa"/>
            <w:tcBorders>
              <w:top w:val="nil"/>
              <w:left w:val="nil"/>
              <w:bottom w:val="single" w:sz="4" w:space="0" w:color="auto"/>
              <w:right w:val="single" w:sz="4" w:space="0" w:color="auto"/>
            </w:tcBorders>
            <w:shd w:val="clear" w:color="auto" w:fill="auto"/>
            <w:hideMark/>
          </w:tcPr>
          <w:p w:rsidR="00862A6A" w:rsidRPr="00862A6A" w:rsidRDefault="00862A6A" w:rsidP="00862A6A">
            <w:pPr>
              <w:spacing w:after="0" w:line="240" w:lineRule="auto"/>
              <w:jc w:val="center"/>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5 673,02</w:t>
            </w:r>
          </w:p>
        </w:tc>
        <w:tc>
          <w:tcPr>
            <w:tcW w:w="1134" w:type="dxa"/>
            <w:tcBorders>
              <w:top w:val="nil"/>
              <w:left w:val="nil"/>
              <w:bottom w:val="single" w:sz="4" w:space="0" w:color="auto"/>
              <w:right w:val="single" w:sz="4" w:space="0" w:color="auto"/>
            </w:tcBorders>
            <w:shd w:val="clear" w:color="000000" w:fill="FFFFFF"/>
            <w:hideMark/>
          </w:tcPr>
          <w:p w:rsidR="00862A6A" w:rsidRPr="00862A6A" w:rsidRDefault="00862A6A" w:rsidP="00862A6A">
            <w:pPr>
              <w:spacing w:after="0" w:line="240" w:lineRule="auto"/>
              <w:jc w:val="center"/>
              <w:rPr>
                <w:rFonts w:ascii="Times New Roman" w:eastAsia="Times New Roman" w:hAnsi="Times New Roman" w:cs="Times New Roman"/>
                <w:b/>
                <w:bCs/>
                <w:color w:val="000000"/>
                <w:sz w:val="20"/>
                <w:szCs w:val="20"/>
              </w:rPr>
            </w:pPr>
            <w:r w:rsidRPr="00862A6A">
              <w:rPr>
                <w:rFonts w:ascii="Times New Roman" w:eastAsia="Times New Roman" w:hAnsi="Times New Roman" w:cs="Times New Roman"/>
                <w:b/>
                <w:bCs/>
                <w:color w:val="000000"/>
                <w:sz w:val="20"/>
                <w:szCs w:val="20"/>
              </w:rPr>
              <w:t>2 173,02</w:t>
            </w:r>
          </w:p>
        </w:tc>
        <w:tc>
          <w:tcPr>
            <w:tcW w:w="1134" w:type="dxa"/>
            <w:tcBorders>
              <w:top w:val="nil"/>
              <w:left w:val="nil"/>
              <w:bottom w:val="single" w:sz="4" w:space="0" w:color="auto"/>
              <w:right w:val="single" w:sz="4" w:space="0" w:color="auto"/>
            </w:tcBorders>
            <w:shd w:val="clear" w:color="auto" w:fill="auto"/>
            <w:hideMark/>
          </w:tcPr>
          <w:p w:rsidR="00862A6A" w:rsidRPr="00862A6A" w:rsidRDefault="00862A6A" w:rsidP="00862A6A">
            <w:pPr>
              <w:spacing w:after="0" w:line="240" w:lineRule="auto"/>
              <w:jc w:val="center"/>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3 500,00</w:t>
            </w:r>
          </w:p>
        </w:tc>
        <w:tc>
          <w:tcPr>
            <w:tcW w:w="992" w:type="dxa"/>
            <w:tcBorders>
              <w:top w:val="nil"/>
              <w:left w:val="nil"/>
              <w:bottom w:val="single" w:sz="4" w:space="0" w:color="auto"/>
              <w:right w:val="single" w:sz="4" w:space="0" w:color="auto"/>
            </w:tcBorders>
            <w:shd w:val="clear" w:color="auto" w:fill="auto"/>
            <w:hideMark/>
          </w:tcPr>
          <w:p w:rsidR="00862A6A" w:rsidRPr="00862A6A" w:rsidRDefault="00862A6A" w:rsidP="00862A6A">
            <w:pPr>
              <w:spacing w:after="0" w:line="240" w:lineRule="auto"/>
              <w:jc w:val="center"/>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0,00</w:t>
            </w:r>
          </w:p>
        </w:tc>
        <w:tc>
          <w:tcPr>
            <w:tcW w:w="993" w:type="dxa"/>
            <w:tcBorders>
              <w:top w:val="nil"/>
              <w:left w:val="nil"/>
              <w:bottom w:val="single" w:sz="4" w:space="0" w:color="auto"/>
              <w:right w:val="single" w:sz="4" w:space="0" w:color="auto"/>
            </w:tcBorders>
            <w:shd w:val="clear" w:color="auto" w:fill="auto"/>
            <w:noWrap/>
            <w:hideMark/>
          </w:tcPr>
          <w:p w:rsidR="00862A6A" w:rsidRPr="00862A6A" w:rsidRDefault="00862A6A" w:rsidP="00862A6A">
            <w:pPr>
              <w:spacing w:after="0" w:line="240" w:lineRule="auto"/>
              <w:jc w:val="center"/>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0,00</w:t>
            </w:r>
          </w:p>
        </w:tc>
        <w:tc>
          <w:tcPr>
            <w:tcW w:w="992" w:type="dxa"/>
            <w:tcBorders>
              <w:top w:val="nil"/>
              <w:left w:val="nil"/>
              <w:bottom w:val="single" w:sz="4" w:space="0" w:color="auto"/>
              <w:right w:val="single" w:sz="4" w:space="0" w:color="auto"/>
            </w:tcBorders>
            <w:shd w:val="clear" w:color="auto" w:fill="auto"/>
            <w:noWrap/>
            <w:hideMark/>
          </w:tcPr>
          <w:p w:rsidR="00862A6A" w:rsidRPr="00862A6A" w:rsidRDefault="00862A6A" w:rsidP="00862A6A">
            <w:pPr>
              <w:spacing w:after="0" w:line="240" w:lineRule="auto"/>
              <w:jc w:val="center"/>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0,00</w:t>
            </w:r>
          </w:p>
        </w:tc>
        <w:tc>
          <w:tcPr>
            <w:tcW w:w="992" w:type="dxa"/>
            <w:vMerge/>
            <w:tcBorders>
              <w:top w:val="nil"/>
              <w:left w:val="single" w:sz="4" w:space="0" w:color="auto"/>
              <w:bottom w:val="single" w:sz="4" w:space="0" w:color="auto"/>
              <w:right w:val="single" w:sz="4" w:space="0" w:color="auto"/>
            </w:tcBorders>
            <w:vAlign w:val="center"/>
            <w:hideMark/>
          </w:tcPr>
          <w:p w:rsidR="00862A6A" w:rsidRPr="00862A6A" w:rsidRDefault="00862A6A" w:rsidP="00862A6A">
            <w:pPr>
              <w:spacing w:after="0" w:line="240" w:lineRule="auto"/>
              <w:rPr>
                <w:rFonts w:ascii="Times New Roman" w:eastAsia="Times New Roman" w:hAnsi="Times New Roman" w:cs="Times New Roman"/>
                <w:color w:val="00000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862A6A" w:rsidRPr="00862A6A" w:rsidRDefault="00862A6A" w:rsidP="00862A6A">
            <w:pPr>
              <w:spacing w:after="0" w:line="240" w:lineRule="auto"/>
              <w:rPr>
                <w:rFonts w:ascii="Times New Roman" w:eastAsia="Times New Roman" w:hAnsi="Times New Roman" w:cs="Times New Roman"/>
                <w:color w:val="000000"/>
                <w:sz w:val="20"/>
                <w:szCs w:val="20"/>
              </w:rPr>
            </w:pPr>
          </w:p>
        </w:tc>
      </w:tr>
      <w:tr w:rsidR="00862A6A" w:rsidRPr="00862A6A" w:rsidTr="00862A6A">
        <w:trPr>
          <w:trHeight w:val="488"/>
        </w:trPr>
        <w:tc>
          <w:tcPr>
            <w:tcW w:w="441" w:type="dxa"/>
            <w:vMerge/>
            <w:tcBorders>
              <w:top w:val="nil"/>
              <w:left w:val="single" w:sz="4" w:space="0" w:color="auto"/>
              <w:bottom w:val="single" w:sz="4" w:space="0" w:color="000000"/>
              <w:right w:val="single" w:sz="4" w:space="0" w:color="auto"/>
            </w:tcBorders>
            <w:vAlign w:val="center"/>
            <w:hideMark/>
          </w:tcPr>
          <w:p w:rsidR="00862A6A" w:rsidRPr="00862A6A" w:rsidRDefault="00862A6A" w:rsidP="00862A6A">
            <w:pPr>
              <w:spacing w:after="0" w:line="240" w:lineRule="auto"/>
              <w:rPr>
                <w:rFonts w:ascii="Times New Roman" w:eastAsia="Times New Roman" w:hAnsi="Times New Roman" w:cs="Times New Roman"/>
                <w:color w:val="000000"/>
                <w:sz w:val="20"/>
                <w:szCs w:val="20"/>
              </w:rPr>
            </w:pPr>
          </w:p>
        </w:tc>
        <w:tc>
          <w:tcPr>
            <w:tcW w:w="2126" w:type="dxa"/>
            <w:vMerge/>
            <w:tcBorders>
              <w:top w:val="nil"/>
              <w:left w:val="single" w:sz="4" w:space="0" w:color="auto"/>
              <w:bottom w:val="single" w:sz="4" w:space="0" w:color="000000"/>
              <w:right w:val="single" w:sz="4" w:space="0" w:color="auto"/>
            </w:tcBorders>
            <w:vAlign w:val="center"/>
            <w:hideMark/>
          </w:tcPr>
          <w:p w:rsidR="00862A6A" w:rsidRPr="00862A6A" w:rsidRDefault="00862A6A" w:rsidP="00862A6A">
            <w:pPr>
              <w:spacing w:after="0" w:line="240" w:lineRule="auto"/>
              <w:rPr>
                <w:rFonts w:ascii="Times New Roman" w:eastAsia="Times New Roman" w:hAnsi="Times New Roman" w:cs="Times New Roman"/>
                <w:color w:val="000000"/>
                <w:sz w:val="20"/>
                <w:szCs w:val="20"/>
              </w:rPr>
            </w:pPr>
          </w:p>
        </w:tc>
        <w:tc>
          <w:tcPr>
            <w:tcW w:w="851" w:type="dxa"/>
            <w:vMerge/>
            <w:tcBorders>
              <w:top w:val="single" w:sz="4" w:space="0" w:color="auto"/>
              <w:left w:val="single" w:sz="4" w:space="0" w:color="auto"/>
              <w:bottom w:val="nil"/>
              <w:right w:val="single" w:sz="4" w:space="0" w:color="auto"/>
            </w:tcBorders>
            <w:vAlign w:val="center"/>
            <w:hideMark/>
          </w:tcPr>
          <w:p w:rsidR="00862A6A" w:rsidRPr="00862A6A" w:rsidRDefault="00862A6A" w:rsidP="00862A6A">
            <w:pPr>
              <w:spacing w:after="0" w:line="240" w:lineRule="auto"/>
              <w:rPr>
                <w:rFonts w:ascii="Times New Roman" w:eastAsia="Times New Roman" w:hAnsi="Times New Roman" w:cs="Times New Roman"/>
                <w:color w:val="000000"/>
                <w:sz w:val="20"/>
                <w:szCs w:val="20"/>
              </w:rPr>
            </w:pPr>
          </w:p>
        </w:tc>
        <w:tc>
          <w:tcPr>
            <w:tcW w:w="2173" w:type="dxa"/>
            <w:tcBorders>
              <w:top w:val="nil"/>
              <w:left w:val="nil"/>
              <w:bottom w:val="single" w:sz="4" w:space="0" w:color="auto"/>
              <w:right w:val="single" w:sz="4" w:space="0" w:color="auto"/>
            </w:tcBorders>
            <w:shd w:val="clear" w:color="auto" w:fill="auto"/>
            <w:hideMark/>
          </w:tcPr>
          <w:p w:rsidR="00862A6A" w:rsidRPr="00862A6A" w:rsidRDefault="00862A6A" w:rsidP="00862A6A">
            <w:pPr>
              <w:spacing w:after="0" w:line="240" w:lineRule="auto"/>
              <w:outlineLvl w:val="0"/>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Средства бюджета Московской области</w:t>
            </w:r>
          </w:p>
        </w:tc>
        <w:tc>
          <w:tcPr>
            <w:tcW w:w="1276" w:type="dxa"/>
            <w:tcBorders>
              <w:top w:val="nil"/>
              <w:left w:val="nil"/>
              <w:bottom w:val="single" w:sz="4" w:space="0" w:color="auto"/>
              <w:right w:val="single" w:sz="4" w:space="0" w:color="auto"/>
            </w:tcBorders>
            <w:shd w:val="clear" w:color="000000" w:fill="FFFFFF"/>
            <w:vAlign w:val="center"/>
            <w:hideMark/>
          </w:tcPr>
          <w:p w:rsidR="00862A6A" w:rsidRPr="00862A6A" w:rsidRDefault="00862A6A" w:rsidP="00862A6A">
            <w:pPr>
              <w:spacing w:after="0" w:line="240" w:lineRule="auto"/>
              <w:jc w:val="center"/>
              <w:outlineLvl w:val="0"/>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12175,38</w:t>
            </w:r>
          </w:p>
        </w:tc>
        <w:tc>
          <w:tcPr>
            <w:tcW w:w="1276" w:type="dxa"/>
            <w:tcBorders>
              <w:top w:val="nil"/>
              <w:left w:val="nil"/>
              <w:bottom w:val="single" w:sz="4" w:space="0" w:color="auto"/>
              <w:right w:val="single" w:sz="4" w:space="0" w:color="auto"/>
            </w:tcBorders>
            <w:shd w:val="clear" w:color="auto" w:fill="auto"/>
            <w:hideMark/>
          </w:tcPr>
          <w:p w:rsidR="00862A6A" w:rsidRPr="00862A6A" w:rsidRDefault="00862A6A" w:rsidP="00862A6A">
            <w:pPr>
              <w:spacing w:after="0" w:line="240" w:lineRule="auto"/>
              <w:jc w:val="center"/>
              <w:outlineLvl w:val="0"/>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9 725,54</w:t>
            </w:r>
          </w:p>
        </w:tc>
        <w:tc>
          <w:tcPr>
            <w:tcW w:w="1134" w:type="dxa"/>
            <w:tcBorders>
              <w:top w:val="nil"/>
              <w:left w:val="nil"/>
              <w:bottom w:val="single" w:sz="4" w:space="0" w:color="auto"/>
              <w:right w:val="single" w:sz="4" w:space="0" w:color="auto"/>
            </w:tcBorders>
            <w:shd w:val="clear" w:color="000000" w:fill="FFFFFF"/>
            <w:hideMark/>
          </w:tcPr>
          <w:p w:rsidR="00862A6A" w:rsidRPr="00862A6A" w:rsidRDefault="00862A6A" w:rsidP="00862A6A">
            <w:pPr>
              <w:spacing w:after="0" w:line="240" w:lineRule="auto"/>
              <w:jc w:val="center"/>
              <w:outlineLvl w:val="0"/>
              <w:rPr>
                <w:rFonts w:ascii="Times New Roman" w:eastAsia="Times New Roman" w:hAnsi="Times New Roman" w:cs="Times New Roman"/>
                <w:b/>
                <w:bCs/>
                <w:color w:val="000000"/>
                <w:sz w:val="20"/>
                <w:szCs w:val="20"/>
              </w:rPr>
            </w:pPr>
            <w:r w:rsidRPr="00862A6A">
              <w:rPr>
                <w:rFonts w:ascii="Times New Roman" w:eastAsia="Times New Roman" w:hAnsi="Times New Roman" w:cs="Times New Roman"/>
                <w:b/>
                <w:bCs/>
                <w:color w:val="000000"/>
                <w:sz w:val="20"/>
                <w:szCs w:val="20"/>
              </w:rPr>
              <w:t>8 637,98</w:t>
            </w:r>
          </w:p>
        </w:tc>
        <w:tc>
          <w:tcPr>
            <w:tcW w:w="1134" w:type="dxa"/>
            <w:tcBorders>
              <w:top w:val="nil"/>
              <w:left w:val="nil"/>
              <w:bottom w:val="single" w:sz="4" w:space="0" w:color="auto"/>
              <w:right w:val="single" w:sz="4" w:space="0" w:color="auto"/>
            </w:tcBorders>
            <w:shd w:val="clear" w:color="auto" w:fill="auto"/>
            <w:hideMark/>
          </w:tcPr>
          <w:p w:rsidR="00862A6A" w:rsidRPr="00862A6A" w:rsidRDefault="00862A6A" w:rsidP="00862A6A">
            <w:pPr>
              <w:spacing w:after="0" w:line="240" w:lineRule="auto"/>
              <w:jc w:val="center"/>
              <w:outlineLvl w:val="0"/>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1 087,56</w:t>
            </w:r>
          </w:p>
        </w:tc>
        <w:tc>
          <w:tcPr>
            <w:tcW w:w="992" w:type="dxa"/>
            <w:tcBorders>
              <w:top w:val="nil"/>
              <w:left w:val="nil"/>
              <w:bottom w:val="single" w:sz="4" w:space="0" w:color="auto"/>
              <w:right w:val="single" w:sz="4" w:space="0" w:color="auto"/>
            </w:tcBorders>
            <w:shd w:val="clear" w:color="auto" w:fill="auto"/>
            <w:hideMark/>
          </w:tcPr>
          <w:p w:rsidR="00862A6A" w:rsidRPr="00862A6A" w:rsidRDefault="00862A6A" w:rsidP="00862A6A">
            <w:pPr>
              <w:spacing w:after="0" w:line="240" w:lineRule="auto"/>
              <w:jc w:val="center"/>
              <w:outlineLvl w:val="0"/>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0,00</w:t>
            </w:r>
          </w:p>
        </w:tc>
        <w:tc>
          <w:tcPr>
            <w:tcW w:w="993" w:type="dxa"/>
            <w:tcBorders>
              <w:top w:val="nil"/>
              <w:left w:val="nil"/>
              <w:bottom w:val="single" w:sz="4" w:space="0" w:color="auto"/>
              <w:right w:val="single" w:sz="4" w:space="0" w:color="auto"/>
            </w:tcBorders>
            <w:shd w:val="clear" w:color="auto" w:fill="auto"/>
            <w:noWrap/>
            <w:hideMark/>
          </w:tcPr>
          <w:p w:rsidR="00862A6A" w:rsidRPr="00862A6A" w:rsidRDefault="00862A6A" w:rsidP="00862A6A">
            <w:pPr>
              <w:spacing w:after="0" w:line="240" w:lineRule="auto"/>
              <w:jc w:val="center"/>
              <w:outlineLvl w:val="0"/>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0,00</w:t>
            </w:r>
          </w:p>
        </w:tc>
        <w:tc>
          <w:tcPr>
            <w:tcW w:w="992" w:type="dxa"/>
            <w:tcBorders>
              <w:top w:val="nil"/>
              <w:left w:val="nil"/>
              <w:bottom w:val="single" w:sz="4" w:space="0" w:color="auto"/>
              <w:right w:val="single" w:sz="4" w:space="0" w:color="auto"/>
            </w:tcBorders>
            <w:shd w:val="clear" w:color="auto" w:fill="auto"/>
            <w:noWrap/>
            <w:hideMark/>
          </w:tcPr>
          <w:p w:rsidR="00862A6A" w:rsidRPr="00862A6A" w:rsidRDefault="00862A6A" w:rsidP="00862A6A">
            <w:pPr>
              <w:spacing w:after="0" w:line="240" w:lineRule="auto"/>
              <w:jc w:val="center"/>
              <w:outlineLvl w:val="0"/>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0,00</w:t>
            </w:r>
          </w:p>
        </w:tc>
        <w:tc>
          <w:tcPr>
            <w:tcW w:w="992" w:type="dxa"/>
            <w:vMerge/>
            <w:tcBorders>
              <w:top w:val="nil"/>
              <w:left w:val="single" w:sz="4" w:space="0" w:color="auto"/>
              <w:bottom w:val="single" w:sz="4" w:space="0" w:color="auto"/>
              <w:right w:val="single" w:sz="4" w:space="0" w:color="auto"/>
            </w:tcBorders>
            <w:vAlign w:val="center"/>
            <w:hideMark/>
          </w:tcPr>
          <w:p w:rsidR="00862A6A" w:rsidRPr="00862A6A" w:rsidRDefault="00862A6A" w:rsidP="00862A6A">
            <w:pPr>
              <w:spacing w:after="0" w:line="240" w:lineRule="auto"/>
              <w:rPr>
                <w:rFonts w:ascii="Times New Roman" w:eastAsia="Times New Roman" w:hAnsi="Times New Roman" w:cs="Times New Roman"/>
                <w:color w:val="00000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862A6A" w:rsidRPr="00862A6A" w:rsidRDefault="00862A6A" w:rsidP="00862A6A">
            <w:pPr>
              <w:spacing w:after="0" w:line="240" w:lineRule="auto"/>
              <w:rPr>
                <w:rFonts w:ascii="Times New Roman" w:eastAsia="Times New Roman" w:hAnsi="Times New Roman" w:cs="Times New Roman"/>
                <w:color w:val="000000"/>
                <w:sz w:val="20"/>
                <w:szCs w:val="20"/>
              </w:rPr>
            </w:pPr>
          </w:p>
        </w:tc>
      </w:tr>
      <w:tr w:rsidR="00862A6A" w:rsidRPr="00862A6A" w:rsidTr="00862A6A">
        <w:trPr>
          <w:trHeight w:val="675"/>
        </w:trPr>
        <w:tc>
          <w:tcPr>
            <w:tcW w:w="441" w:type="dxa"/>
            <w:vMerge/>
            <w:tcBorders>
              <w:top w:val="nil"/>
              <w:left w:val="single" w:sz="4" w:space="0" w:color="auto"/>
              <w:bottom w:val="single" w:sz="4" w:space="0" w:color="auto"/>
              <w:right w:val="single" w:sz="4" w:space="0" w:color="auto"/>
            </w:tcBorders>
            <w:vAlign w:val="center"/>
            <w:hideMark/>
          </w:tcPr>
          <w:p w:rsidR="00862A6A" w:rsidRPr="00862A6A" w:rsidRDefault="00862A6A" w:rsidP="00862A6A">
            <w:pPr>
              <w:spacing w:after="0" w:line="240" w:lineRule="auto"/>
              <w:rPr>
                <w:rFonts w:ascii="Times New Roman" w:eastAsia="Times New Roman" w:hAnsi="Times New Roman" w:cs="Times New Roman"/>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862A6A" w:rsidRPr="00862A6A" w:rsidRDefault="00862A6A" w:rsidP="00862A6A">
            <w:pPr>
              <w:spacing w:after="0" w:line="240" w:lineRule="auto"/>
              <w:rPr>
                <w:rFonts w:ascii="Times New Roman" w:eastAsia="Times New Roman" w:hAnsi="Times New Roman" w:cs="Times New Roman"/>
                <w:color w:val="000000"/>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62A6A" w:rsidRPr="00862A6A" w:rsidRDefault="00862A6A" w:rsidP="00862A6A">
            <w:pPr>
              <w:spacing w:after="0" w:line="240" w:lineRule="auto"/>
              <w:rPr>
                <w:rFonts w:ascii="Times New Roman" w:eastAsia="Times New Roman" w:hAnsi="Times New Roman" w:cs="Times New Roman"/>
                <w:color w:val="000000"/>
                <w:sz w:val="20"/>
                <w:szCs w:val="20"/>
              </w:rPr>
            </w:pPr>
          </w:p>
        </w:tc>
        <w:tc>
          <w:tcPr>
            <w:tcW w:w="2173" w:type="dxa"/>
            <w:tcBorders>
              <w:top w:val="nil"/>
              <w:left w:val="nil"/>
              <w:bottom w:val="single" w:sz="4" w:space="0" w:color="auto"/>
              <w:right w:val="single" w:sz="4" w:space="0" w:color="auto"/>
            </w:tcBorders>
            <w:shd w:val="clear" w:color="auto" w:fill="auto"/>
            <w:hideMark/>
          </w:tcPr>
          <w:p w:rsidR="00862A6A" w:rsidRPr="00862A6A" w:rsidRDefault="00862A6A" w:rsidP="00862A6A">
            <w:pPr>
              <w:spacing w:after="0" w:line="240" w:lineRule="auto"/>
              <w:outlineLvl w:val="0"/>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Внебюджетные источники</w:t>
            </w:r>
          </w:p>
        </w:tc>
        <w:tc>
          <w:tcPr>
            <w:tcW w:w="1276" w:type="dxa"/>
            <w:tcBorders>
              <w:top w:val="nil"/>
              <w:left w:val="nil"/>
              <w:bottom w:val="single" w:sz="4" w:space="0" w:color="auto"/>
              <w:right w:val="single" w:sz="4" w:space="0" w:color="auto"/>
            </w:tcBorders>
            <w:shd w:val="clear" w:color="000000" w:fill="FFFFFF"/>
            <w:vAlign w:val="center"/>
            <w:hideMark/>
          </w:tcPr>
          <w:p w:rsidR="00862A6A" w:rsidRPr="00862A6A" w:rsidRDefault="00862A6A" w:rsidP="00862A6A">
            <w:pPr>
              <w:spacing w:after="0" w:line="240" w:lineRule="auto"/>
              <w:jc w:val="center"/>
              <w:outlineLvl w:val="0"/>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862A6A" w:rsidRPr="00862A6A" w:rsidRDefault="00862A6A" w:rsidP="00862A6A">
            <w:pPr>
              <w:spacing w:after="0" w:line="240" w:lineRule="auto"/>
              <w:jc w:val="center"/>
              <w:outlineLvl w:val="0"/>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11 949,00</w:t>
            </w:r>
          </w:p>
        </w:tc>
        <w:tc>
          <w:tcPr>
            <w:tcW w:w="1134" w:type="dxa"/>
            <w:tcBorders>
              <w:top w:val="nil"/>
              <w:left w:val="nil"/>
              <w:bottom w:val="single" w:sz="4" w:space="0" w:color="auto"/>
              <w:right w:val="single" w:sz="4" w:space="0" w:color="auto"/>
            </w:tcBorders>
            <w:shd w:val="clear" w:color="000000" w:fill="FFFFFF"/>
            <w:hideMark/>
          </w:tcPr>
          <w:p w:rsidR="00862A6A" w:rsidRPr="00862A6A" w:rsidRDefault="00862A6A" w:rsidP="00862A6A">
            <w:pPr>
              <w:spacing w:after="0" w:line="240" w:lineRule="auto"/>
              <w:jc w:val="center"/>
              <w:outlineLvl w:val="0"/>
              <w:rPr>
                <w:rFonts w:ascii="Times New Roman" w:eastAsia="Times New Roman" w:hAnsi="Times New Roman" w:cs="Times New Roman"/>
                <w:b/>
                <w:bCs/>
                <w:color w:val="000000"/>
                <w:sz w:val="20"/>
                <w:szCs w:val="20"/>
              </w:rPr>
            </w:pPr>
            <w:r w:rsidRPr="00862A6A">
              <w:rPr>
                <w:rFonts w:ascii="Times New Roman" w:eastAsia="Times New Roman" w:hAnsi="Times New Roman" w:cs="Times New Roman"/>
                <w:b/>
                <w:bCs/>
                <w:color w:val="000000"/>
                <w:sz w:val="20"/>
                <w:szCs w:val="20"/>
              </w:rPr>
              <w:t>11 949,00</w:t>
            </w:r>
          </w:p>
        </w:tc>
        <w:tc>
          <w:tcPr>
            <w:tcW w:w="1134" w:type="dxa"/>
            <w:tcBorders>
              <w:top w:val="nil"/>
              <w:left w:val="nil"/>
              <w:bottom w:val="single" w:sz="4" w:space="0" w:color="auto"/>
              <w:right w:val="single" w:sz="4" w:space="0" w:color="auto"/>
            </w:tcBorders>
            <w:shd w:val="clear" w:color="auto" w:fill="auto"/>
            <w:hideMark/>
          </w:tcPr>
          <w:p w:rsidR="00862A6A" w:rsidRPr="00862A6A" w:rsidRDefault="00862A6A" w:rsidP="00862A6A">
            <w:pPr>
              <w:spacing w:after="0" w:line="240" w:lineRule="auto"/>
              <w:jc w:val="center"/>
              <w:outlineLvl w:val="0"/>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0,00</w:t>
            </w:r>
          </w:p>
        </w:tc>
        <w:tc>
          <w:tcPr>
            <w:tcW w:w="992" w:type="dxa"/>
            <w:tcBorders>
              <w:top w:val="nil"/>
              <w:left w:val="nil"/>
              <w:bottom w:val="single" w:sz="4" w:space="0" w:color="auto"/>
              <w:right w:val="single" w:sz="4" w:space="0" w:color="auto"/>
            </w:tcBorders>
            <w:shd w:val="clear" w:color="auto" w:fill="auto"/>
            <w:hideMark/>
          </w:tcPr>
          <w:p w:rsidR="00862A6A" w:rsidRPr="00862A6A" w:rsidRDefault="00862A6A" w:rsidP="00862A6A">
            <w:pPr>
              <w:spacing w:after="0" w:line="240" w:lineRule="auto"/>
              <w:jc w:val="center"/>
              <w:outlineLvl w:val="0"/>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0,00</w:t>
            </w:r>
          </w:p>
        </w:tc>
        <w:tc>
          <w:tcPr>
            <w:tcW w:w="993" w:type="dxa"/>
            <w:tcBorders>
              <w:top w:val="nil"/>
              <w:left w:val="nil"/>
              <w:bottom w:val="single" w:sz="4" w:space="0" w:color="auto"/>
              <w:right w:val="single" w:sz="4" w:space="0" w:color="auto"/>
            </w:tcBorders>
            <w:shd w:val="clear" w:color="auto" w:fill="auto"/>
            <w:noWrap/>
            <w:hideMark/>
          </w:tcPr>
          <w:p w:rsidR="00862A6A" w:rsidRPr="00862A6A" w:rsidRDefault="00862A6A" w:rsidP="00862A6A">
            <w:pPr>
              <w:spacing w:after="0" w:line="240" w:lineRule="auto"/>
              <w:jc w:val="center"/>
              <w:outlineLvl w:val="0"/>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0,00</w:t>
            </w:r>
          </w:p>
        </w:tc>
        <w:tc>
          <w:tcPr>
            <w:tcW w:w="992" w:type="dxa"/>
            <w:tcBorders>
              <w:top w:val="nil"/>
              <w:left w:val="nil"/>
              <w:bottom w:val="single" w:sz="4" w:space="0" w:color="auto"/>
              <w:right w:val="single" w:sz="4" w:space="0" w:color="auto"/>
            </w:tcBorders>
            <w:shd w:val="clear" w:color="auto" w:fill="auto"/>
            <w:noWrap/>
            <w:hideMark/>
          </w:tcPr>
          <w:p w:rsidR="00862A6A" w:rsidRPr="00862A6A" w:rsidRDefault="00862A6A" w:rsidP="00862A6A">
            <w:pPr>
              <w:spacing w:after="0" w:line="240" w:lineRule="auto"/>
              <w:jc w:val="center"/>
              <w:outlineLvl w:val="0"/>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0,00</w:t>
            </w:r>
          </w:p>
        </w:tc>
        <w:tc>
          <w:tcPr>
            <w:tcW w:w="992" w:type="dxa"/>
            <w:vMerge/>
            <w:tcBorders>
              <w:top w:val="nil"/>
              <w:left w:val="single" w:sz="4" w:space="0" w:color="auto"/>
              <w:bottom w:val="single" w:sz="4" w:space="0" w:color="auto"/>
              <w:right w:val="single" w:sz="4" w:space="0" w:color="auto"/>
            </w:tcBorders>
            <w:vAlign w:val="center"/>
            <w:hideMark/>
          </w:tcPr>
          <w:p w:rsidR="00862A6A" w:rsidRPr="00862A6A" w:rsidRDefault="00862A6A" w:rsidP="00862A6A">
            <w:pPr>
              <w:spacing w:after="0" w:line="240" w:lineRule="auto"/>
              <w:rPr>
                <w:rFonts w:ascii="Times New Roman" w:eastAsia="Times New Roman" w:hAnsi="Times New Roman" w:cs="Times New Roman"/>
                <w:color w:val="00000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862A6A" w:rsidRPr="00862A6A" w:rsidRDefault="00862A6A" w:rsidP="00862A6A">
            <w:pPr>
              <w:spacing w:after="0" w:line="240" w:lineRule="auto"/>
              <w:rPr>
                <w:rFonts w:ascii="Times New Roman" w:eastAsia="Times New Roman" w:hAnsi="Times New Roman" w:cs="Times New Roman"/>
                <w:color w:val="000000"/>
                <w:sz w:val="20"/>
                <w:szCs w:val="20"/>
              </w:rPr>
            </w:pPr>
          </w:p>
        </w:tc>
      </w:tr>
      <w:tr w:rsidR="00862A6A" w:rsidRPr="00862A6A" w:rsidTr="00862A6A">
        <w:trPr>
          <w:trHeight w:val="450"/>
        </w:trPr>
        <w:tc>
          <w:tcPr>
            <w:tcW w:w="44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2A6A" w:rsidRPr="00862A6A" w:rsidRDefault="00862A6A" w:rsidP="00862A6A">
            <w:pPr>
              <w:spacing w:after="0" w:line="240" w:lineRule="auto"/>
              <w:jc w:val="center"/>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2</w:t>
            </w:r>
          </w:p>
        </w:tc>
        <w:tc>
          <w:tcPr>
            <w:tcW w:w="212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62A6A" w:rsidRPr="00862A6A" w:rsidRDefault="00862A6A" w:rsidP="00862A6A">
            <w:pPr>
              <w:spacing w:after="0" w:line="240" w:lineRule="auto"/>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Основное мероприятие 02. Создание благоприятных условий для проживания граждан в многоквартирных домах, расположенных  на территории Московской области</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862A6A" w:rsidRPr="00862A6A" w:rsidRDefault="00862A6A" w:rsidP="00862A6A">
            <w:pPr>
              <w:spacing w:after="0" w:line="240" w:lineRule="auto"/>
              <w:jc w:val="center"/>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2020-2024</w:t>
            </w:r>
          </w:p>
        </w:tc>
        <w:tc>
          <w:tcPr>
            <w:tcW w:w="2173" w:type="dxa"/>
            <w:tcBorders>
              <w:top w:val="single" w:sz="4" w:space="0" w:color="auto"/>
              <w:left w:val="nil"/>
              <w:bottom w:val="single" w:sz="4" w:space="0" w:color="auto"/>
              <w:right w:val="single" w:sz="4" w:space="0" w:color="auto"/>
            </w:tcBorders>
            <w:shd w:val="clear" w:color="auto" w:fill="auto"/>
            <w:noWrap/>
            <w:hideMark/>
          </w:tcPr>
          <w:p w:rsidR="00862A6A" w:rsidRPr="00862A6A" w:rsidRDefault="00862A6A" w:rsidP="00862A6A">
            <w:pPr>
              <w:spacing w:after="0" w:line="240" w:lineRule="auto"/>
              <w:rPr>
                <w:rFonts w:ascii="Times New Roman" w:eastAsia="Times New Roman" w:hAnsi="Times New Roman" w:cs="Times New Roman"/>
                <w:b/>
                <w:bCs/>
                <w:color w:val="000000"/>
                <w:sz w:val="20"/>
                <w:szCs w:val="20"/>
              </w:rPr>
            </w:pPr>
            <w:r w:rsidRPr="00862A6A">
              <w:rPr>
                <w:rFonts w:ascii="Times New Roman" w:eastAsia="Times New Roman" w:hAnsi="Times New Roman" w:cs="Times New Roman"/>
                <w:b/>
                <w:bCs/>
                <w:color w:val="000000"/>
                <w:sz w:val="20"/>
                <w:szCs w:val="20"/>
              </w:rPr>
              <w:t>Итого</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862A6A" w:rsidRPr="00862A6A" w:rsidRDefault="00862A6A" w:rsidP="00862A6A">
            <w:pPr>
              <w:spacing w:after="0" w:line="240" w:lineRule="auto"/>
              <w:jc w:val="center"/>
              <w:rPr>
                <w:rFonts w:ascii="Times New Roman" w:eastAsia="Times New Roman" w:hAnsi="Times New Roman" w:cs="Times New Roman"/>
                <w:b/>
                <w:bCs/>
                <w:color w:val="000000"/>
                <w:sz w:val="20"/>
                <w:szCs w:val="20"/>
              </w:rPr>
            </w:pPr>
            <w:r w:rsidRPr="00862A6A">
              <w:rPr>
                <w:rFonts w:ascii="Times New Roman" w:eastAsia="Times New Roman" w:hAnsi="Times New Roman" w:cs="Times New Roman"/>
                <w:b/>
                <w:bCs/>
                <w:color w:val="000000"/>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hideMark/>
          </w:tcPr>
          <w:p w:rsidR="00862A6A" w:rsidRPr="00862A6A" w:rsidRDefault="00862A6A" w:rsidP="00862A6A">
            <w:pPr>
              <w:spacing w:after="0" w:line="240" w:lineRule="auto"/>
              <w:jc w:val="center"/>
              <w:rPr>
                <w:rFonts w:ascii="Times New Roman" w:eastAsia="Times New Roman" w:hAnsi="Times New Roman" w:cs="Times New Roman"/>
                <w:b/>
                <w:bCs/>
                <w:color w:val="000000"/>
                <w:sz w:val="20"/>
                <w:szCs w:val="20"/>
              </w:rPr>
            </w:pPr>
            <w:r w:rsidRPr="00862A6A">
              <w:rPr>
                <w:rFonts w:ascii="Times New Roman" w:eastAsia="Times New Roman" w:hAnsi="Times New Roman" w:cs="Times New Roman"/>
                <w:b/>
                <w:bCs/>
                <w:color w:val="000000"/>
                <w:sz w:val="20"/>
                <w:szCs w:val="20"/>
              </w:rPr>
              <w:t>1 612,18</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862A6A" w:rsidRPr="00862A6A" w:rsidRDefault="00862A6A" w:rsidP="00862A6A">
            <w:pPr>
              <w:spacing w:after="0" w:line="240" w:lineRule="auto"/>
              <w:jc w:val="center"/>
              <w:rPr>
                <w:rFonts w:ascii="Times New Roman" w:eastAsia="Times New Roman" w:hAnsi="Times New Roman" w:cs="Times New Roman"/>
                <w:b/>
                <w:bCs/>
                <w:color w:val="000000"/>
                <w:sz w:val="20"/>
                <w:szCs w:val="20"/>
              </w:rPr>
            </w:pPr>
            <w:r w:rsidRPr="00862A6A">
              <w:rPr>
                <w:rFonts w:ascii="Times New Roman" w:eastAsia="Times New Roman" w:hAnsi="Times New Roman" w:cs="Times New Roman"/>
                <w:b/>
                <w:bCs/>
                <w:color w:val="000000"/>
                <w:sz w:val="20"/>
                <w:szCs w:val="20"/>
              </w:rPr>
              <w:t>1 612,18</w:t>
            </w:r>
          </w:p>
        </w:tc>
        <w:tc>
          <w:tcPr>
            <w:tcW w:w="1134" w:type="dxa"/>
            <w:tcBorders>
              <w:top w:val="single" w:sz="4" w:space="0" w:color="auto"/>
              <w:left w:val="nil"/>
              <w:bottom w:val="single" w:sz="4" w:space="0" w:color="auto"/>
              <w:right w:val="single" w:sz="4" w:space="0" w:color="auto"/>
            </w:tcBorders>
            <w:shd w:val="clear" w:color="auto" w:fill="auto"/>
            <w:noWrap/>
            <w:hideMark/>
          </w:tcPr>
          <w:p w:rsidR="00862A6A" w:rsidRPr="00862A6A" w:rsidRDefault="00862A6A" w:rsidP="00862A6A">
            <w:pPr>
              <w:spacing w:after="0" w:line="240" w:lineRule="auto"/>
              <w:jc w:val="center"/>
              <w:rPr>
                <w:rFonts w:ascii="Times New Roman" w:eastAsia="Times New Roman" w:hAnsi="Times New Roman" w:cs="Times New Roman"/>
                <w:b/>
                <w:bCs/>
                <w:color w:val="000000"/>
                <w:sz w:val="20"/>
                <w:szCs w:val="20"/>
              </w:rPr>
            </w:pPr>
            <w:r w:rsidRPr="00862A6A">
              <w:rPr>
                <w:rFonts w:ascii="Times New Roman" w:eastAsia="Times New Roman" w:hAnsi="Times New Roman" w:cs="Times New Roman"/>
                <w:b/>
                <w:bCs/>
                <w:color w:val="000000"/>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862A6A" w:rsidRPr="00862A6A" w:rsidRDefault="00862A6A" w:rsidP="00862A6A">
            <w:pPr>
              <w:spacing w:after="0" w:line="240" w:lineRule="auto"/>
              <w:jc w:val="center"/>
              <w:rPr>
                <w:rFonts w:ascii="Times New Roman" w:eastAsia="Times New Roman" w:hAnsi="Times New Roman" w:cs="Times New Roman"/>
                <w:b/>
                <w:bCs/>
                <w:color w:val="000000"/>
                <w:sz w:val="20"/>
                <w:szCs w:val="20"/>
              </w:rPr>
            </w:pPr>
            <w:r w:rsidRPr="00862A6A">
              <w:rPr>
                <w:rFonts w:ascii="Times New Roman" w:eastAsia="Times New Roman" w:hAnsi="Times New Roman" w:cs="Times New Roman"/>
                <w:b/>
                <w:bCs/>
                <w:color w:val="000000"/>
                <w:sz w:val="20"/>
                <w:szCs w:val="20"/>
              </w:rPr>
              <w:t>0,00</w:t>
            </w:r>
          </w:p>
        </w:tc>
        <w:tc>
          <w:tcPr>
            <w:tcW w:w="993" w:type="dxa"/>
            <w:tcBorders>
              <w:top w:val="single" w:sz="4" w:space="0" w:color="auto"/>
              <w:left w:val="nil"/>
              <w:bottom w:val="single" w:sz="4" w:space="0" w:color="auto"/>
              <w:right w:val="single" w:sz="4" w:space="0" w:color="auto"/>
            </w:tcBorders>
            <w:shd w:val="clear" w:color="auto" w:fill="auto"/>
            <w:noWrap/>
            <w:hideMark/>
          </w:tcPr>
          <w:p w:rsidR="00862A6A" w:rsidRPr="00862A6A" w:rsidRDefault="00862A6A" w:rsidP="00862A6A">
            <w:pPr>
              <w:spacing w:after="0" w:line="240" w:lineRule="auto"/>
              <w:jc w:val="center"/>
              <w:rPr>
                <w:rFonts w:ascii="Times New Roman" w:eastAsia="Times New Roman" w:hAnsi="Times New Roman" w:cs="Times New Roman"/>
                <w:b/>
                <w:bCs/>
                <w:color w:val="000000"/>
                <w:sz w:val="20"/>
                <w:szCs w:val="20"/>
              </w:rPr>
            </w:pPr>
            <w:r w:rsidRPr="00862A6A">
              <w:rPr>
                <w:rFonts w:ascii="Times New Roman" w:eastAsia="Times New Roman" w:hAnsi="Times New Roman" w:cs="Times New Roman"/>
                <w:b/>
                <w:bCs/>
                <w:color w:val="000000"/>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862A6A" w:rsidRPr="00862A6A" w:rsidRDefault="00862A6A" w:rsidP="00862A6A">
            <w:pPr>
              <w:spacing w:after="0" w:line="240" w:lineRule="auto"/>
              <w:jc w:val="center"/>
              <w:rPr>
                <w:rFonts w:ascii="Times New Roman" w:eastAsia="Times New Roman" w:hAnsi="Times New Roman" w:cs="Times New Roman"/>
                <w:b/>
                <w:bCs/>
                <w:color w:val="000000"/>
                <w:sz w:val="20"/>
                <w:szCs w:val="20"/>
              </w:rPr>
            </w:pPr>
            <w:r w:rsidRPr="00862A6A">
              <w:rPr>
                <w:rFonts w:ascii="Times New Roman" w:eastAsia="Times New Roman" w:hAnsi="Times New Roman" w:cs="Times New Roman"/>
                <w:b/>
                <w:bCs/>
                <w:color w:val="000000"/>
                <w:sz w:val="20"/>
                <w:szCs w:val="20"/>
              </w:rPr>
              <w:t>0,00</w:t>
            </w:r>
          </w:p>
        </w:tc>
        <w:tc>
          <w:tcPr>
            <w:tcW w:w="992" w:type="dxa"/>
            <w:vMerge w:val="restart"/>
            <w:tcBorders>
              <w:top w:val="single" w:sz="4" w:space="0" w:color="auto"/>
              <w:left w:val="single" w:sz="4" w:space="0" w:color="auto"/>
              <w:bottom w:val="single" w:sz="4" w:space="0" w:color="auto"/>
              <w:right w:val="nil"/>
            </w:tcBorders>
            <w:shd w:val="clear" w:color="auto" w:fill="auto"/>
            <w:hideMark/>
          </w:tcPr>
          <w:p w:rsidR="00862A6A" w:rsidRPr="00862A6A" w:rsidRDefault="00862A6A" w:rsidP="00862A6A">
            <w:pPr>
              <w:spacing w:after="0" w:line="240" w:lineRule="auto"/>
              <w:jc w:val="center"/>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УГЖКХ</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62A6A" w:rsidRPr="00862A6A" w:rsidRDefault="00862A6A" w:rsidP="00862A6A">
            <w:pPr>
              <w:spacing w:after="0" w:line="240" w:lineRule="auto"/>
              <w:jc w:val="center"/>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 </w:t>
            </w:r>
          </w:p>
        </w:tc>
      </w:tr>
      <w:tr w:rsidR="00862A6A" w:rsidRPr="00862A6A" w:rsidTr="00862A6A">
        <w:trPr>
          <w:trHeight w:val="1350"/>
        </w:trPr>
        <w:tc>
          <w:tcPr>
            <w:tcW w:w="441" w:type="dxa"/>
            <w:vMerge/>
            <w:tcBorders>
              <w:top w:val="single" w:sz="4" w:space="0" w:color="auto"/>
              <w:left w:val="single" w:sz="4" w:space="0" w:color="auto"/>
              <w:bottom w:val="single" w:sz="4" w:space="0" w:color="000000"/>
              <w:right w:val="single" w:sz="4" w:space="0" w:color="auto"/>
            </w:tcBorders>
            <w:vAlign w:val="center"/>
            <w:hideMark/>
          </w:tcPr>
          <w:p w:rsidR="00862A6A" w:rsidRPr="00862A6A" w:rsidRDefault="00862A6A" w:rsidP="00862A6A">
            <w:pPr>
              <w:spacing w:after="0" w:line="240" w:lineRule="auto"/>
              <w:rPr>
                <w:rFonts w:ascii="Times New Roman" w:eastAsia="Times New Roman" w:hAnsi="Times New Roman" w:cs="Times New Roman"/>
                <w:color w:val="000000"/>
                <w:sz w:val="20"/>
                <w:szCs w:val="20"/>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862A6A" w:rsidRPr="00862A6A" w:rsidRDefault="00862A6A" w:rsidP="00862A6A">
            <w:pPr>
              <w:spacing w:after="0" w:line="240" w:lineRule="auto"/>
              <w:rPr>
                <w:rFonts w:ascii="Times New Roman" w:eastAsia="Times New Roman" w:hAnsi="Times New Roman" w:cs="Times New Roman"/>
                <w:color w:val="000000"/>
                <w:sz w:val="20"/>
                <w:szCs w:val="20"/>
              </w:rPr>
            </w:pPr>
          </w:p>
        </w:tc>
        <w:tc>
          <w:tcPr>
            <w:tcW w:w="851" w:type="dxa"/>
            <w:vMerge/>
            <w:tcBorders>
              <w:top w:val="single" w:sz="4" w:space="0" w:color="auto"/>
              <w:left w:val="single" w:sz="4" w:space="0" w:color="auto"/>
              <w:bottom w:val="nil"/>
              <w:right w:val="single" w:sz="4" w:space="0" w:color="auto"/>
            </w:tcBorders>
            <w:vAlign w:val="center"/>
            <w:hideMark/>
          </w:tcPr>
          <w:p w:rsidR="00862A6A" w:rsidRPr="00862A6A" w:rsidRDefault="00862A6A" w:rsidP="00862A6A">
            <w:pPr>
              <w:spacing w:after="0" w:line="240" w:lineRule="auto"/>
              <w:rPr>
                <w:rFonts w:ascii="Times New Roman" w:eastAsia="Times New Roman" w:hAnsi="Times New Roman" w:cs="Times New Roman"/>
                <w:color w:val="000000"/>
                <w:sz w:val="20"/>
                <w:szCs w:val="20"/>
              </w:rPr>
            </w:pPr>
          </w:p>
        </w:tc>
        <w:tc>
          <w:tcPr>
            <w:tcW w:w="2173" w:type="dxa"/>
            <w:tcBorders>
              <w:top w:val="single" w:sz="4" w:space="0" w:color="auto"/>
              <w:left w:val="nil"/>
              <w:bottom w:val="single" w:sz="4" w:space="0" w:color="auto"/>
              <w:right w:val="single" w:sz="4" w:space="0" w:color="auto"/>
            </w:tcBorders>
            <w:shd w:val="clear" w:color="auto" w:fill="auto"/>
            <w:hideMark/>
          </w:tcPr>
          <w:p w:rsidR="00862A6A" w:rsidRPr="00862A6A" w:rsidRDefault="00862A6A" w:rsidP="00862A6A">
            <w:pPr>
              <w:spacing w:after="0" w:line="240" w:lineRule="auto"/>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Средства бюджета городского округа Электросталь Московской области</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862A6A" w:rsidRPr="00862A6A" w:rsidRDefault="00862A6A" w:rsidP="00862A6A">
            <w:pPr>
              <w:spacing w:after="0" w:line="240" w:lineRule="auto"/>
              <w:jc w:val="center"/>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hideMark/>
          </w:tcPr>
          <w:p w:rsidR="00862A6A" w:rsidRPr="00862A6A" w:rsidRDefault="00862A6A" w:rsidP="00862A6A">
            <w:pPr>
              <w:spacing w:after="0" w:line="240" w:lineRule="auto"/>
              <w:jc w:val="center"/>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862A6A" w:rsidRPr="00862A6A" w:rsidRDefault="00862A6A" w:rsidP="00862A6A">
            <w:pPr>
              <w:spacing w:after="0" w:line="240" w:lineRule="auto"/>
              <w:jc w:val="center"/>
              <w:rPr>
                <w:rFonts w:ascii="Times New Roman" w:eastAsia="Times New Roman" w:hAnsi="Times New Roman" w:cs="Times New Roman"/>
                <w:b/>
                <w:bCs/>
                <w:color w:val="000000"/>
                <w:sz w:val="20"/>
                <w:szCs w:val="20"/>
              </w:rPr>
            </w:pPr>
            <w:r w:rsidRPr="00862A6A">
              <w:rPr>
                <w:rFonts w:ascii="Times New Roman" w:eastAsia="Times New Roman" w:hAnsi="Times New Roman" w:cs="Times New Roman"/>
                <w:b/>
                <w:bCs/>
                <w:color w:val="000000"/>
                <w:sz w:val="20"/>
                <w:szCs w:val="20"/>
              </w:rPr>
              <w:t>324,05</w:t>
            </w:r>
          </w:p>
        </w:tc>
        <w:tc>
          <w:tcPr>
            <w:tcW w:w="1134" w:type="dxa"/>
            <w:tcBorders>
              <w:top w:val="single" w:sz="4" w:space="0" w:color="auto"/>
              <w:left w:val="nil"/>
              <w:bottom w:val="single" w:sz="4" w:space="0" w:color="auto"/>
              <w:right w:val="single" w:sz="4" w:space="0" w:color="auto"/>
            </w:tcBorders>
            <w:shd w:val="clear" w:color="auto" w:fill="auto"/>
            <w:noWrap/>
            <w:hideMark/>
          </w:tcPr>
          <w:p w:rsidR="00862A6A" w:rsidRPr="00862A6A" w:rsidRDefault="00862A6A" w:rsidP="00862A6A">
            <w:pPr>
              <w:spacing w:after="0" w:line="240" w:lineRule="auto"/>
              <w:jc w:val="center"/>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862A6A" w:rsidRPr="00862A6A" w:rsidRDefault="00862A6A" w:rsidP="00862A6A">
            <w:pPr>
              <w:spacing w:after="0" w:line="240" w:lineRule="auto"/>
              <w:jc w:val="center"/>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0,00</w:t>
            </w:r>
          </w:p>
        </w:tc>
        <w:tc>
          <w:tcPr>
            <w:tcW w:w="993" w:type="dxa"/>
            <w:tcBorders>
              <w:top w:val="single" w:sz="4" w:space="0" w:color="auto"/>
              <w:left w:val="nil"/>
              <w:bottom w:val="single" w:sz="4" w:space="0" w:color="auto"/>
              <w:right w:val="single" w:sz="4" w:space="0" w:color="auto"/>
            </w:tcBorders>
            <w:shd w:val="clear" w:color="auto" w:fill="auto"/>
            <w:noWrap/>
            <w:hideMark/>
          </w:tcPr>
          <w:p w:rsidR="00862A6A" w:rsidRPr="00862A6A" w:rsidRDefault="00862A6A" w:rsidP="00862A6A">
            <w:pPr>
              <w:spacing w:after="0" w:line="240" w:lineRule="auto"/>
              <w:jc w:val="center"/>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862A6A" w:rsidRPr="00862A6A" w:rsidRDefault="00862A6A" w:rsidP="00862A6A">
            <w:pPr>
              <w:spacing w:after="0" w:line="240" w:lineRule="auto"/>
              <w:jc w:val="center"/>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0,00</w:t>
            </w:r>
          </w:p>
        </w:tc>
        <w:tc>
          <w:tcPr>
            <w:tcW w:w="992" w:type="dxa"/>
            <w:vMerge/>
            <w:tcBorders>
              <w:top w:val="single" w:sz="4" w:space="0" w:color="auto"/>
              <w:left w:val="single" w:sz="4" w:space="0" w:color="auto"/>
              <w:bottom w:val="single" w:sz="4" w:space="0" w:color="000000"/>
              <w:right w:val="nil"/>
            </w:tcBorders>
            <w:vAlign w:val="center"/>
            <w:hideMark/>
          </w:tcPr>
          <w:p w:rsidR="00862A6A" w:rsidRPr="00862A6A" w:rsidRDefault="00862A6A" w:rsidP="00862A6A">
            <w:pPr>
              <w:spacing w:after="0" w:line="240" w:lineRule="auto"/>
              <w:rPr>
                <w:rFonts w:ascii="Times New Roman" w:eastAsia="Times New Roman" w:hAnsi="Times New Roman" w:cs="Times New Roman"/>
                <w:color w:val="000000"/>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62A6A" w:rsidRPr="00862A6A" w:rsidRDefault="00862A6A" w:rsidP="00862A6A">
            <w:pPr>
              <w:spacing w:after="0" w:line="240" w:lineRule="auto"/>
              <w:rPr>
                <w:rFonts w:ascii="Times New Roman" w:eastAsia="Times New Roman" w:hAnsi="Times New Roman" w:cs="Times New Roman"/>
                <w:color w:val="000000"/>
                <w:sz w:val="20"/>
                <w:szCs w:val="20"/>
              </w:rPr>
            </w:pPr>
          </w:p>
        </w:tc>
      </w:tr>
      <w:tr w:rsidR="00862A6A" w:rsidRPr="00862A6A" w:rsidTr="00862A6A">
        <w:trPr>
          <w:trHeight w:val="795"/>
        </w:trPr>
        <w:tc>
          <w:tcPr>
            <w:tcW w:w="441" w:type="dxa"/>
            <w:vMerge/>
            <w:tcBorders>
              <w:top w:val="nil"/>
              <w:left w:val="single" w:sz="4" w:space="0" w:color="auto"/>
              <w:bottom w:val="single" w:sz="4" w:space="0" w:color="000000"/>
              <w:right w:val="single" w:sz="4" w:space="0" w:color="auto"/>
            </w:tcBorders>
            <w:vAlign w:val="center"/>
            <w:hideMark/>
          </w:tcPr>
          <w:p w:rsidR="00862A6A" w:rsidRPr="00862A6A" w:rsidRDefault="00862A6A" w:rsidP="00862A6A">
            <w:pPr>
              <w:spacing w:after="0" w:line="240" w:lineRule="auto"/>
              <w:rPr>
                <w:rFonts w:ascii="Times New Roman" w:eastAsia="Times New Roman" w:hAnsi="Times New Roman" w:cs="Times New Roman"/>
                <w:color w:val="000000"/>
                <w:sz w:val="20"/>
                <w:szCs w:val="20"/>
              </w:rPr>
            </w:pPr>
          </w:p>
        </w:tc>
        <w:tc>
          <w:tcPr>
            <w:tcW w:w="2126" w:type="dxa"/>
            <w:vMerge/>
            <w:tcBorders>
              <w:top w:val="nil"/>
              <w:left w:val="single" w:sz="4" w:space="0" w:color="auto"/>
              <w:bottom w:val="single" w:sz="4" w:space="0" w:color="000000"/>
              <w:right w:val="single" w:sz="4" w:space="0" w:color="auto"/>
            </w:tcBorders>
            <w:vAlign w:val="center"/>
            <w:hideMark/>
          </w:tcPr>
          <w:p w:rsidR="00862A6A" w:rsidRPr="00862A6A" w:rsidRDefault="00862A6A" w:rsidP="00862A6A">
            <w:pPr>
              <w:spacing w:after="0" w:line="240" w:lineRule="auto"/>
              <w:rPr>
                <w:rFonts w:ascii="Times New Roman" w:eastAsia="Times New Roman" w:hAnsi="Times New Roman" w:cs="Times New Roman"/>
                <w:color w:val="000000"/>
                <w:sz w:val="20"/>
                <w:szCs w:val="20"/>
              </w:rPr>
            </w:pPr>
          </w:p>
        </w:tc>
        <w:tc>
          <w:tcPr>
            <w:tcW w:w="851" w:type="dxa"/>
            <w:vMerge/>
            <w:tcBorders>
              <w:top w:val="single" w:sz="4" w:space="0" w:color="auto"/>
              <w:left w:val="single" w:sz="4" w:space="0" w:color="auto"/>
              <w:bottom w:val="nil"/>
              <w:right w:val="single" w:sz="4" w:space="0" w:color="auto"/>
            </w:tcBorders>
            <w:vAlign w:val="center"/>
            <w:hideMark/>
          </w:tcPr>
          <w:p w:rsidR="00862A6A" w:rsidRPr="00862A6A" w:rsidRDefault="00862A6A" w:rsidP="00862A6A">
            <w:pPr>
              <w:spacing w:after="0" w:line="240" w:lineRule="auto"/>
              <w:rPr>
                <w:rFonts w:ascii="Times New Roman" w:eastAsia="Times New Roman" w:hAnsi="Times New Roman" w:cs="Times New Roman"/>
                <w:color w:val="000000"/>
                <w:sz w:val="20"/>
                <w:szCs w:val="20"/>
              </w:rPr>
            </w:pPr>
          </w:p>
        </w:tc>
        <w:tc>
          <w:tcPr>
            <w:tcW w:w="2173" w:type="dxa"/>
            <w:tcBorders>
              <w:top w:val="nil"/>
              <w:left w:val="nil"/>
              <w:bottom w:val="single" w:sz="4" w:space="0" w:color="auto"/>
              <w:right w:val="single" w:sz="4" w:space="0" w:color="auto"/>
            </w:tcBorders>
            <w:shd w:val="clear" w:color="auto" w:fill="auto"/>
            <w:hideMark/>
          </w:tcPr>
          <w:p w:rsidR="00862A6A" w:rsidRPr="00862A6A" w:rsidRDefault="00862A6A" w:rsidP="00862A6A">
            <w:pPr>
              <w:spacing w:after="0" w:line="240" w:lineRule="auto"/>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Средства бюджета Московской области</w:t>
            </w:r>
          </w:p>
        </w:tc>
        <w:tc>
          <w:tcPr>
            <w:tcW w:w="1276" w:type="dxa"/>
            <w:tcBorders>
              <w:top w:val="nil"/>
              <w:left w:val="nil"/>
              <w:bottom w:val="single" w:sz="4" w:space="0" w:color="auto"/>
              <w:right w:val="single" w:sz="4" w:space="0" w:color="auto"/>
            </w:tcBorders>
            <w:shd w:val="clear" w:color="000000" w:fill="FFFFFF"/>
            <w:noWrap/>
            <w:vAlign w:val="center"/>
            <w:hideMark/>
          </w:tcPr>
          <w:p w:rsidR="00862A6A" w:rsidRPr="00862A6A" w:rsidRDefault="00862A6A" w:rsidP="00862A6A">
            <w:pPr>
              <w:spacing w:after="0" w:line="240" w:lineRule="auto"/>
              <w:jc w:val="center"/>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noWrap/>
            <w:hideMark/>
          </w:tcPr>
          <w:p w:rsidR="00862A6A" w:rsidRPr="00862A6A" w:rsidRDefault="00862A6A" w:rsidP="00862A6A">
            <w:pPr>
              <w:spacing w:after="0" w:line="240" w:lineRule="auto"/>
              <w:jc w:val="center"/>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1 288,13</w:t>
            </w:r>
          </w:p>
        </w:tc>
        <w:tc>
          <w:tcPr>
            <w:tcW w:w="1134" w:type="dxa"/>
            <w:tcBorders>
              <w:top w:val="nil"/>
              <w:left w:val="nil"/>
              <w:bottom w:val="single" w:sz="4" w:space="0" w:color="auto"/>
              <w:right w:val="single" w:sz="4" w:space="0" w:color="auto"/>
            </w:tcBorders>
            <w:shd w:val="clear" w:color="000000" w:fill="FFFFFF"/>
            <w:noWrap/>
            <w:hideMark/>
          </w:tcPr>
          <w:p w:rsidR="00862A6A" w:rsidRPr="00862A6A" w:rsidRDefault="00862A6A" w:rsidP="00862A6A">
            <w:pPr>
              <w:spacing w:after="0" w:line="240" w:lineRule="auto"/>
              <w:jc w:val="center"/>
              <w:rPr>
                <w:rFonts w:ascii="Times New Roman" w:eastAsia="Times New Roman" w:hAnsi="Times New Roman" w:cs="Times New Roman"/>
                <w:b/>
                <w:bCs/>
                <w:color w:val="000000"/>
                <w:sz w:val="20"/>
                <w:szCs w:val="20"/>
              </w:rPr>
            </w:pPr>
            <w:r w:rsidRPr="00862A6A">
              <w:rPr>
                <w:rFonts w:ascii="Times New Roman" w:eastAsia="Times New Roman" w:hAnsi="Times New Roman" w:cs="Times New Roman"/>
                <w:b/>
                <w:bCs/>
                <w:color w:val="000000"/>
                <w:sz w:val="20"/>
                <w:szCs w:val="20"/>
              </w:rPr>
              <w:t>1 288,13</w:t>
            </w:r>
          </w:p>
        </w:tc>
        <w:tc>
          <w:tcPr>
            <w:tcW w:w="1134" w:type="dxa"/>
            <w:tcBorders>
              <w:top w:val="nil"/>
              <w:left w:val="nil"/>
              <w:bottom w:val="single" w:sz="4" w:space="0" w:color="auto"/>
              <w:right w:val="single" w:sz="4" w:space="0" w:color="auto"/>
            </w:tcBorders>
            <w:shd w:val="clear" w:color="auto" w:fill="auto"/>
            <w:noWrap/>
            <w:hideMark/>
          </w:tcPr>
          <w:p w:rsidR="00862A6A" w:rsidRPr="00862A6A" w:rsidRDefault="00862A6A" w:rsidP="00862A6A">
            <w:pPr>
              <w:spacing w:after="0" w:line="240" w:lineRule="auto"/>
              <w:jc w:val="center"/>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0,00</w:t>
            </w:r>
          </w:p>
        </w:tc>
        <w:tc>
          <w:tcPr>
            <w:tcW w:w="992" w:type="dxa"/>
            <w:tcBorders>
              <w:top w:val="nil"/>
              <w:left w:val="nil"/>
              <w:bottom w:val="single" w:sz="4" w:space="0" w:color="auto"/>
              <w:right w:val="single" w:sz="4" w:space="0" w:color="auto"/>
            </w:tcBorders>
            <w:shd w:val="clear" w:color="auto" w:fill="auto"/>
            <w:noWrap/>
            <w:hideMark/>
          </w:tcPr>
          <w:p w:rsidR="00862A6A" w:rsidRPr="00862A6A" w:rsidRDefault="00862A6A" w:rsidP="00862A6A">
            <w:pPr>
              <w:spacing w:after="0" w:line="240" w:lineRule="auto"/>
              <w:jc w:val="center"/>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0,00</w:t>
            </w:r>
          </w:p>
        </w:tc>
        <w:tc>
          <w:tcPr>
            <w:tcW w:w="993" w:type="dxa"/>
            <w:tcBorders>
              <w:top w:val="nil"/>
              <w:left w:val="nil"/>
              <w:bottom w:val="single" w:sz="4" w:space="0" w:color="auto"/>
              <w:right w:val="single" w:sz="4" w:space="0" w:color="auto"/>
            </w:tcBorders>
            <w:shd w:val="clear" w:color="auto" w:fill="auto"/>
            <w:noWrap/>
            <w:hideMark/>
          </w:tcPr>
          <w:p w:rsidR="00862A6A" w:rsidRPr="00862A6A" w:rsidRDefault="00862A6A" w:rsidP="00862A6A">
            <w:pPr>
              <w:spacing w:after="0" w:line="240" w:lineRule="auto"/>
              <w:jc w:val="center"/>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0,00</w:t>
            </w:r>
          </w:p>
        </w:tc>
        <w:tc>
          <w:tcPr>
            <w:tcW w:w="992" w:type="dxa"/>
            <w:tcBorders>
              <w:top w:val="nil"/>
              <w:left w:val="nil"/>
              <w:bottom w:val="single" w:sz="4" w:space="0" w:color="auto"/>
              <w:right w:val="single" w:sz="4" w:space="0" w:color="auto"/>
            </w:tcBorders>
            <w:shd w:val="clear" w:color="auto" w:fill="auto"/>
            <w:noWrap/>
            <w:hideMark/>
          </w:tcPr>
          <w:p w:rsidR="00862A6A" w:rsidRPr="00862A6A" w:rsidRDefault="00862A6A" w:rsidP="00862A6A">
            <w:pPr>
              <w:spacing w:after="0" w:line="240" w:lineRule="auto"/>
              <w:jc w:val="center"/>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0,00</w:t>
            </w:r>
          </w:p>
        </w:tc>
        <w:tc>
          <w:tcPr>
            <w:tcW w:w="992" w:type="dxa"/>
            <w:vMerge/>
            <w:tcBorders>
              <w:top w:val="nil"/>
              <w:left w:val="single" w:sz="4" w:space="0" w:color="auto"/>
              <w:bottom w:val="single" w:sz="4" w:space="0" w:color="000000"/>
              <w:right w:val="nil"/>
            </w:tcBorders>
            <w:vAlign w:val="center"/>
            <w:hideMark/>
          </w:tcPr>
          <w:p w:rsidR="00862A6A" w:rsidRPr="00862A6A" w:rsidRDefault="00862A6A" w:rsidP="00862A6A">
            <w:pPr>
              <w:spacing w:after="0" w:line="240" w:lineRule="auto"/>
              <w:rPr>
                <w:rFonts w:ascii="Times New Roman" w:eastAsia="Times New Roman" w:hAnsi="Times New Roman" w:cs="Times New Roman"/>
                <w:color w:val="00000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862A6A" w:rsidRPr="00862A6A" w:rsidRDefault="00862A6A" w:rsidP="00862A6A">
            <w:pPr>
              <w:spacing w:after="0" w:line="240" w:lineRule="auto"/>
              <w:rPr>
                <w:rFonts w:ascii="Times New Roman" w:eastAsia="Times New Roman" w:hAnsi="Times New Roman" w:cs="Times New Roman"/>
                <w:color w:val="000000"/>
                <w:sz w:val="20"/>
                <w:szCs w:val="20"/>
              </w:rPr>
            </w:pPr>
          </w:p>
        </w:tc>
      </w:tr>
      <w:tr w:rsidR="00862A6A" w:rsidRPr="00862A6A" w:rsidTr="00862A6A">
        <w:trPr>
          <w:trHeight w:val="1364"/>
        </w:trPr>
        <w:tc>
          <w:tcPr>
            <w:tcW w:w="441" w:type="dxa"/>
            <w:vMerge/>
            <w:tcBorders>
              <w:top w:val="nil"/>
              <w:left w:val="single" w:sz="4" w:space="0" w:color="auto"/>
              <w:bottom w:val="single" w:sz="4" w:space="0" w:color="000000"/>
              <w:right w:val="single" w:sz="4" w:space="0" w:color="auto"/>
            </w:tcBorders>
            <w:vAlign w:val="center"/>
            <w:hideMark/>
          </w:tcPr>
          <w:p w:rsidR="00862A6A" w:rsidRPr="00862A6A" w:rsidRDefault="00862A6A" w:rsidP="00862A6A">
            <w:pPr>
              <w:spacing w:after="0" w:line="240" w:lineRule="auto"/>
              <w:rPr>
                <w:rFonts w:ascii="Times New Roman" w:eastAsia="Times New Roman" w:hAnsi="Times New Roman" w:cs="Times New Roman"/>
                <w:color w:val="000000"/>
                <w:sz w:val="20"/>
                <w:szCs w:val="20"/>
              </w:rPr>
            </w:pPr>
          </w:p>
        </w:tc>
        <w:tc>
          <w:tcPr>
            <w:tcW w:w="2126" w:type="dxa"/>
            <w:vMerge/>
            <w:tcBorders>
              <w:top w:val="nil"/>
              <w:left w:val="single" w:sz="4" w:space="0" w:color="auto"/>
              <w:bottom w:val="single" w:sz="4" w:space="0" w:color="000000"/>
              <w:right w:val="single" w:sz="4" w:space="0" w:color="auto"/>
            </w:tcBorders>
            <w:vAlign w:val="center"/>
            <w:hideMark/>
          </w:tcPr>
          <w:p w:rsidR="00862A6A" w:rsidRPr="00862A6A" w:rsidRDefault="00862A6A" w:rsidP="00862A6A">
            <w:pPr>
              <w:spacing w:after="0" w:line="240" w:lineRule="auto"/>
              <w:rPr>
                <w:rFonts w:ascii="Times New Roman" w:eastAsia="Times New Roman" w:hAnsi="Times New Roman" w:cs="Times New Roman"/>
                <w:color w:val="000000"/>
                <w:sz w:val="20"/>
                <w:szCs w:val="20"/>
              </w:rPr>
            </w:pPr>
          </w:p>
        </w:tc>
        <w:tc>
          <w:tcPr>
            <w:tcW w:w="851" w:type="dxa"/>
            <w:vMerge/>
            <w:tcBorders>
              <w:top w:val="single" w:sz="4" w:space="0" w:color="auto"/>
              <w:left w:val="single" w:sz="4" w:space="0" w:color="auto"/>
              <w:bottom w:val="nil"/>
              <w:right w:val="single" w:sz="4" w:space="0" w:color="auto"/>
            </w:tcBorders>
            <w:vAlign w:val="center"/>
            <w:hideMark/>
          </w:tcPr>
          <w:p w:rsidR="00862A6A" w:rsidRPr="00862A6A" w:rsidRDefault="00862A6A" w:rsidP="00862A6A">
            <w:pPr>
              <w:spacing w:after="0" w:line="240" w:lineRule="auto"/>
              <w:rPr>
                <w:rFonts w:ascii="Times New Roman" w:eastAsia="Times New Roman" w:hAnsi="Times New Roman" w:cs="Times New Roman"/>
                <w:color w:val="000000"/>
                <w:sz w:val="20"/>
                <w:szCs w:val="20"/>
              </w:rPr>
            </w:pPr>
          </w:p>
        </w:tc>
        <w:tc>
          <w:tcPr>
            <w:tcW w:w="2173" w:type="dxa"/>
            <w:tcBorders>
              <w:top w:val="nil"/>
              <w:left w:val="nil"/>
              <w:bottom w:val="single" w:sz="4" w:space="0" w:color="auto"/>
              <w:right w:val="single" w:sz="4" w:space="0" w:color="auto"/>
            </w:tcBorders>
            <w:shd w:val="clear" w:color="auto" w:fill="auto"/>
            <w:hideMark/>
          </w:tcPr>
          <w:p w:rsidR="00862A6A" w:rsidRPr="00862A6A" w:rsidRDefault="00862A6A" w:rsidP="00862A6A">
            <w:pPr>
              <w:spacing w:after="0" w:line="240" w:lineRule="auto"/>
              <w:outlineLvl w:val="0"/>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Внебюджетные источники</w:t>
            </w:r>
          </w:p>
        </w:tc>
        <w:tc>
          <w:tcPr>
            <w:tcW w:w="1276" w:type="dxa"/>
            <w:tcBorders>
              <w:top w:val="nil"/>
              <w:left w:val="nil"/>
              <w:bottom w:val="single" w:sz="4" w:space="0" w:color="auto"/>
              <w:right w:val="single" w:sz="4" w:space="0" w:color="auto"/>
            </w:tcBorders>
            <w:shd w:val="clear" w:color="000000" w:fill="FFFFFF"/>
            <w:noWrap/>
            <w:vAlign w:val="center"/>
            <w:hideMark/>
          </w:tcPr>
          <w:p w:rsidR="00862A6A" w:rsidRPr="00862A6A" w:rsidRDefault="00862A6A" w:rsidP="00862A6A">
            <w:pPr>
              <w:spacing w:after="0" w:line="240" w:lineRule="auto"/>
              <w:jc w:val="center"/>
              <w:outlineLvl w:val="0"/>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noWrap/>
            <w:hideMark/>
          </w:tcPr>
          <w:p w:rsidR="00862A6A" w:rsidRPr="00862A6A" w:rsidRDefault="00862A6A" w:rsidP="00862A6A">
            <w:pPr>
              <w:spacing w:after="0" w:line="240" w:lineRule="auto"/>
              <w:jc w:val="center"/>
              <w:outlineLvl w:val="0"/>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862A6A" w:rsidRPr="00862A6A" w:rsidRDefault="00862A6A" w:rsidP="00862A6A">
            <w:pPr>
              <w:spacing w:after="0" w:line="240" w:lineRule="auto"/>
              <w:jc w:val="center"/>
              <w:outlineLvl w:val="0"/>
              <w:rPr>
                <w:rFonts w:ascii="Times New Roman" w:eastAsia="Times New Roman" w:hAnsi="Times New Roman" w:cs="Times New Roman"/>
                <w:b/>
                <w:bCs/>
                <w:color w:val="000000"/>
                <w:sz w:val="20"/>
                <w:szCs w:val="20"/>
              </w:rPr>
            </w:pPr>
            <w:r w:rsidRPr="00862A6A">
              <w:rPr>
                <w:rFonts w:ascii="Times New Roman" w:eastAsia="Times New Roman" w:hAnsi="Times New Roman" w:cs="Times New Roman"/>
                <w:b/>
                <w:bCs/>
                <w:color w:val="000000"/>
                <w:sz w:val="20"/>
                <w:szCs w:val="20"/>
              </w:rPr>
              <w:t>0,00</w:t>
            </w:r>
          </w:p>
        </w:tc>
        <w:tc>
          <w:tcPr>
            <w:tcW w:w="1134" w:type="dxa"/>
            <w:tcBorders>
              <w:top w:val="nil"/>
              <w:left w:val="nil"/>
              <w:bottom w:val="single" w:sz="4" w:space="0" w:color="auto"/>
              <w:right w:val="single" w:sz="4" w:space="0" w:color="auto"/>
            </w:tcBorders>
            <w:shd w:val="clear" w:color="auto" w:fill="auto"/>
            <w:noWrap/>
            <w:hideMark/>
          </w:tcPr>
          <w:p w:rsidR="00862A6A" w:rsidRPr="00862A6A" w:rsidRDefault="00862A6A" w:rsidP="00862A6A">
            <w:pPr>
              <w:spacing w:after="0" w:line="240" w:lineRule="auto"/>
              <w:jc w:val="center"/>
              <w:outlineLvl w:val="0"/>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0,00</w:t>
            </w:r>
          </w:p>
        </w:tc>
        <w:tc>
          <w:tcPr>
            <w:tcW w:w="992" w:type="dxa"/>
            <w:tcBorders>
              <w:top w:val="nil"/>
              <w:left w:val="nil"/>
              <w:bottom w:val="single" w:sz="4" w:space="0" w:color="auto"/>
              <w:right w:val="single" w:sz="4" w:space="0" w:color="auto"/>
            </w:tcBorders>
            <w:shd w:val="clear" w:color="auto" w:fill="auto"/>
            <w:noWrap/>
            <w:hideMark/>
          </w:tcPr>
          <w:p w:rsidR="00862A6A" w:rsidRPr="00862A6A" w:rsidRDefault="00862A6A" w:rsidP="00862A6A">
            <w:pPr>
              <w:spacing w:after="0" w:line="240" w:lineRule="auto"/>
              <w:jc w:val="center"/>
              <w:outlineLvl w:val="0"/>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0,00</w:t>
            </w:r>
          </w:p>
        </w:tc>
        <w:tc>
          <w:tcPr>
            <w:tcW w:w="993" w:type="dxa"/>
            <w:tcBorders>
              <w:top w:val="nil"/>
              <w:left w:val="nil"/>
              <w:bottom w:val="single" w:sz="4" w:space="0" w:color="auto"/>
              <w:right w:val="single" w:sz="4" w:space="0" w:color="auto"/>
            </w:tcBorders>
            <w:shd w:val="clear" w:color="auto" w:fill="auto"/>
            <w:noWrap/>
            <w:hideMark/>
          </w:tcPr>
          <w:p w:rsidR="00862A6A" w:rsidRPr="00862A6A" w:rsidRDefault="00862A6A" w:rsidP="00862A6A">
            <w:pPr>
              <w:spacing w:after="0" w:line="240" w:lineRule="auto"/>
              <w:jc w:val="center"/>
              <w:outlineLvl w:val="0"/>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0,00</w:t>
            </w:r>
          </w:p>
        </w:tc>
        <w:tc>
          <w:tcPr>
            <w:tcW w:w="992" w:type="dxa"/>
            <w:tcBorders>
              <w:top w:val="nil"/>
              <w:left w:val="nil"/>
              <w:bottom w:val="single" w:sz="4" w:space="0" w:color="auto"/>
              <w:right w:val="single" w:sz="4" w:space="0" w:color="auto"/>
            </w:tcBorders>
            <w:shd w:val="clear" w:color="auto" w:fill="auto"/>
            <w:noWrap/>
            <w:hideMark/>
          </w:tcPr>
          <w:p w:rsidR="00862A6A" w:rsidRPr="00862A6A" w:rsidRDefault="00862A6A" w:rsidP="00862A6A">
            <w:pPr>
              <w:spacing w:after="0" w:line="240" w:lineRule="auto"/>
              <w:jc w:val="center"/>
              <w:outlineLvl w:val="0"/>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0,00</w:t>
            </w:r>
          </w:p>
        </w:tc>
        <w:tc>
          <w:tcPr>
            <w:tcW w:w="992" w:type="dxa"/>
            <w:vMerge/>
            <w:tcBorders>
              <w:top w:val="nil"/>
              <w:left w:val="single" w:sz="4" w:space="0" w:color="auto"/>
              <w:bottom w:val="single" w:sz="4" w:space="0" w:color="000000"/>
              <w:right w:val="nil"/>
            </w:tcBorders>
            <w:vAlign w:val="center"/>
            <w:hideMark/>
          </w:tcPr>
          <w:p w:rsidR="00862A6A" w:rsidRPr="00862A6A" w:rsidRDefault="00862A6A" w:rsidP="00862A6A">
            <w:pPr>
              <w:spacing w:after="0" w:line="240" w:lineRule="auto"/>
              <w:rPr>
                <w:rFonts w:ascii="Times New Roman" w:eastAsia="Times New Roman" w:hAnsi="Times New Roman" w:cs="Times New Roman"/>
                <w:color w:val="00000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862A6A" w:rsidRPr="00862A6A" w:rsidRDefault="00862A6A" w:rsidP="00862A6A">
            <w:pPr>
              <w:spacing w:after="0" w:line="240" w:lineRule="auto"/>
              <w:rPr>
                <w:rFonts w:ascii="Times New Roman" w:eastAsia="Times New Roman" w:hAnsi="Times New Roman" w:cs="Times New Roman"/>
                <w:color w:val="000000"/>
                <w:sz w:val="20"/>
                <w:szCs w:val="20"/>
              </w:rPr>
            </w:pPr>
          </w:p>
        </w:tc>
      </w:tr>
      <w:tr w:rsidR="00862A6A" w:rsidRPr="00862A6A" w:rsidTr="00862A6A">
        <w:trPr>
          <w:trHeight w:val="390"/>
        </w:trPr>
        <w:tc>
          <w:tcPr>
            <w:tcW w:w="441" w:type="dxa"/>
            <w:vMerge w:val="restart"/>
            <w:tcBorders>
              <w:top w:val="nil"/>
              <w:left w:val="single" w:sz="4" w:space="0" w:color="auto"/>
              <w:bottom w:val="nil"/>
              <w:right w:val="single" w:sz="4" w:space="0" w:color="auto"/>
            </w:tcBorders>
            <w:shd w:val="clear" w:color="auto" w:fill="auto"/>
            <w:noWrap/>
            <w:vAlign w:val="center"/>
            <w:hideMark/>
          </w:tcPr>
          <w:p w:rsidR="00862A6A" w:rsidRPr="00862A6A" w:rsidRDefault="00862A6A" w:rsidP="00862A6A">
            <w:pPr>
              <w:spacing w:after="0" w:line="240" w:lineRule="auto"/>
              <w:jc w:val="center"/>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2.1</w:t>
            </w:r>
          </w:p>
        </w:tc>
        <w:tc>
          <w:tcPr>
            <w:tcW w:w="2126" w:type="dxa"/>
            <w:vMerge w:val="restart"/>
            <w:tcBorders>
              <w:top w:val="nil"/>
              <w:left w:val="single" w:sz="4" w:space="0" w:color="auto"/>
              <w:bottom w:val="nil"/>
              <w:right w:val="single" w:sz="4" w:space="0" w:color="auto"/>
            </w:tcBorders>
            <w:shd w:val="clear" w:color="000000" w:fill="FFFFFF"/>
            <w:hideMark/>
          </w:tcPr>
          <w:p w:rsidR="00862A6A" w:rsidRPr="00862A6A" w:rsidRDefault="00862A6A" w:rsidP="00862A6A">
            <w:pPr>
              <w:spacing w:after="0" w:line="240" w:lineRule="auto"/>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Мероприятие 02.01 Проведение капитального ремонта многоквартирных домов на территории Московской области</w:t>
            </w:r>
          </w:p>
        </w:tc>
        <w:tc>
          <w:tcPr>
            <w:tcW w:w="851" w:type="dxa"/>
            <w:vMerge w:val="restart"/>
            <w:tcBorders>
              <w:top w:val="single" w:sz="4" w:space="0" w:color="auto"/>
              <w:left w:val="single" w:sz="4" w:space="0" w:color="auto"/>
              <w:bottom w:val="nil"/>
              <w:right w:val="single" w:sz="4" w:space="0" w:color="auto"/>
            </w:tcBorders>
            <w:shd w:val="clear" w:color="auto" w:fill="auto"/>
            <w:noWrap/>
            <w:hideMark/>
          </w:tcPr>
          <w:p w:rsidR="00862A6A" w:rsidRPr="00862A6A" w:rsidRDefault="00862A6A" w:rsidP="00862A6A">
            <w:pPr>
              <w:spacing w:after="0" w:line="240" w:lineRule="auto"/>
              <w:jc w:val="center"/>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2020</w:t>
            </w:r>
          </w:p>
        </w:tc>
        <w:tc>
          <w:tcPr>
            <w:tcW w:w="2173" w:type="dxa"/>
            <w:tcBorders>
              <w:top w:val="nil"/>
              <w:left w:val="nil"/>
              <w:bottom w:val="single" w:sz="4" w:space="0" w:color="auto"/>
              <w:right w:val="single" w:sz="4" w:space="0" w:color="auto"/>
            </w:tcBorders>
            <w:shd w:val="clear" w:color="auto" w:fill="auto"/>
            <w:hideMark/>
          </w:tcPr>
          <w:p w:rsidR="00862A6A" w:rsidRPr="00862A6A" w:rsidRDefault="00862A6A" w:rsidP="00862A6A">
            <w:pPr>
              <w:spacing w:after="0" w:line="240" w:lineRule="auto"/>
              <w:rPr>
                <w:rFonts w:ascii="Times New Roman" w:eastAsia="Times New Roman" w:hAnsi="Times New Roman" w:cs="Times New Roman"/>
                <w:b/>
                <w:bCs/>
                <w:color w:val="000000"/>
                <w:sz w:val="20"/>
                <w:szCs w:val="20"/>
              </w:rPr>
            </w:pPr>
            <w:r w:rsidRPr="00862A6A">
              <w:rPr>
                <w:rFonts w:ascii="Times New Roman" w:eastAsia="Times New Roman" w:hAnsi="Times New Roman" w:cs="Times New Roman"/>
                <w:b/>
                <w:bCs/>
                <w:color w:val="000000"/>
                <w:sz w:val="20"/>
                <w:szCs w:val="20"/>
              </w:rPr>
              <w:t>Итого:</w:t>
            </w:r>
          </w:p>
        </w:tc>
        <w:tc>
          <w:tcPr>
            <w:tcW w:w="7797" w:type="dxa"/>
            <w:gridSpan w:val="7"/>
            <w:vMerge w:val="restart"/>
            <w:tcBorders>
              <w:top w:val="single" w:sz="4" w:space="0" w:color="auto"/>
              <w:left w:val="single" w:sz="4" w:space="0" w:color="auto"/>
              <w:bottom w:val="nil"/>
              <w:right w:val="single" w:sz="4" w:space="0" w:color="000000"/>
            </w:tcBorders>
            <w:shd w:val="clear" w:color="000000" w:fill="FFFFFF"/>
            <w:vAlign w:val="center"/>
            <w:hideMark/>
          </w:tcPr>
          <w:p w:rsidR="00862A6A" w:rsidRPr="00862A6A" w:rsidRDefault="00862A6A" w:rsidP="00862A6A">
            <w:pPr>
              <w:spacing w:after="0" w:line="240" w:lineRule="auto"/>
              <w:jc w:val="center"/>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В пределах финансовых средств, предусмотренных на основную деятельность ответственных за исполнение мероприятия</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rsidR="00862A6A" w:rsidRPr="00862A6A" w:rsidRDefault="00862A6A" w:rsidP="00862A6A">
            <w:pPr>
              <w:spacing w:after="0" w:line="240" w:lineRule="auto"/>
              <w:jc w:val="center"/>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УГЖКХ</w:t>
            </w:r>
          </w:p>
        </w:tc>
        <w:tc>
          <w:tcPr>
            <w:tcW w:w="992" w:type="dxa"/>
            <w:vMerge w:val="restart"/>
            <w:tcBorders>
              <w:top w:val="nil"/>
              <w:left w:val="single" w:sz="4" w:space="0" w:color="auto"/>
              <w:bottom w:val="nil"/>
              <w:right w:val="single" w:sz="4" w:space="0" w:color="auto"/>
            </w:tcBorders>
            <w:shd w:val="clear" w:color="000000" w:fill="FFFFFF"/>
            <w:hideMark/>
          </w:tcPr>
          <w:p w:rsidR="00862A6A" w:rsidRPr="00862A6A" w:rsidRDefault="00862A6A" w:rsidP="00862A6A">
            <w:pPr>
              <w:spacing w:after="0" w:line="240" w:lineRule="auto"/>
              <w:jc w:val="center"/>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Ремонт многоквартирных домов</w:t>
            </w:r>
          </w:p>
        </w:tc>
      </w:tr>
      <w:tr w:rsidR="00862A6A" w:rsidRPr="00862A6A" w:rsidTr="00862A6A">
        <w:trPr>
          <w:trHeight w:val="1425"/>
        </w:trPr>
        <w:tc>
          <w:tcPr>
            <w:tcW w:w="441" w:type="dxa"/>
            <w:vMerge/>
            <w:tcBorders>
              <w:top w:val="nil"/>
              <w:left w:val="single" w:sz="4" w:space="0" w:color="auto"/>
              <w:bottom w:val="nil"/>
              <w:right w:val="single" w:sz="4" w:space="0" w:color="auto"/>
            </w:tcBorders>
            <w:vAlign w:val="center"/>
            <w:hideMark/>
          </w:tcPr>
          <w:p w:rsidR="00862A6A" w:rsidRPr="00862A6A" w:rsidRDefault="00862A6A" w:rsidP="00862A6A">
            <w:pPr>
              <w:spacing w:after="0" w:line="240" w:lineRule="auto"/>
              <w:rPr>
                <w:rFonts w:ascii="Times New Roman" w:eastAsia="Times New Roman" w:hAnsi="Times New Roman" w:cs="Times New Roman"/>
                <w:color w:val="000000"/>
                <w:sz w:val="20"/>
                <w:szCs w:val="20"/>
              </w:rPr>
            </w:pPr>
          </w:p>
        </w:tc>
        <w:tc>
          <w:tcPr>
            <w:tcW w:w="2126" w:type="dxa"/>
            <w:vMerge/>
            <w:tcBorders>
              <w:top w:val="nil"/>
              <w:left w:val="single" w:sz="4" w:space="0" w:color="auto"/>
              <w:bottom w:val="nil"/>
              <w:right w:val="single" w:sz="4" w:space="0" w:color="auto"/>
            </w:tcBorders>
            <w:vAlign w:val="center"/>
            <w:hideMark/>
          </w:tcPr>
          <w:p w:rsidR="00862A6A" w:rsidRPr="00862A6A" w:rsidRDefault="00862A6A" w:rsidP="00862A6A">
            <w:pPr>
              <w:spacing w:after="0" w:line="240" w:lineRule="auto"/>
              <w:rPr>
                <w:rFonts w:ascii="Times New Roman" w:eastAsia="Times New Roman" w:hAnsi="Times New Roman" w:cs="Times New Roman"/>
                <w:color w:val="000000"/>
                <w:sz w:val="20"/>
                <w:szCs w:val="20"/>
              </w:rPr>
            </w:pPr>
          </w:p>
        </w:tc>
        <w:tc>
          <w:tcPr>
            <w:tcW w:w="851" w:type="dxa"/>
            <w:vMerge/>
            <w:tcBorders>
              <w:top w:val="single" w:sz="4" w:space="0" w:color="auto"/>
              <w:left w:val="single" w:sz="4" w:space="0" w:color="auto"/>
              <w:bottom w:val="nil"/>
              <w:right w:val="single" w:sz="4" w:space="0" w:color="auto"/>
            </w:tcBorders>
            <w:vAlign w:val="center"/>
            <w:hideMark/>
          </w:tcPr>
          <w:p w:rsidR="00862A6A" w:rsidRPr="00862A6A" w:rsidRDefault="00862A6A" w:rsidP="00862A6A">
            <w:pPr>
              <w:spacing w:after="0" w:line="240" w:lineRule="auto"/>
              <w:rPr>
                <w:rFonts w:ascii="Times New Roman" w:eastAsia="Times New Roman" w:hAnsi="Times New Roman" w:cs="Times New Roman"/>
                <w:color w:val="000000"/>
                <w:sz w:val="20"/>
                <w:szCs w:val="20"/>
              </w:rPr>
            </w:pPr>
          </w:p>
        </w:tc>
        <w:tc>
          <w:tcPr>
            <w:tcW w:w="2173" w:type="dxa"/>
            <w:tcBorders>
              <w:top w:val="nil"/>
              <w:left w:val="nil"/>
              <w:bottom w:val="single" w:sz="4" w:space="0" w:color="auto"/>
              <w:right w:val="single" w:sz="4" w:space="0" w:color="auto"/>
            </w:tcBorders>
            <w:shd w:val="clear" w:color="auto" w:fill="auto"/>
            <w:hideMark/>
          </w:tcPr>
          <w:p w:rsidR="00862A6A" w:rsidRPr="00862A6A" w:rsidRDefault="00862A6A" w:rsidP="00862A6A">
            <w:pPr>
              <w:spacing w:after="0" w:line="240" w:lineRule="auto"/>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Средства бюджета городского округа Электросталь Московской области</w:t>
            </w:r>
          </w:p>
        </w:tc>
        <w:tc>
          <w:tcPr>
            <w:tcW w:w="7797" w:type="dxa"/>
            <w:gridSpan w:val="7"/>
            <w:vMerge/>
            <w:tcBorders>
              <w:top w:val="nil"/>
              <w:left w:val="nil"/>
              <w:bottom w:val="single" w:sz="4" w:space="0" w:color="auto"/>
              <w:right w:val="single" w:sz="4" w:space="0" w:color="auto"/>
            </w:tcBorders>
            <w:vAlign w:val="center"/>
            <w:hideMark/>
          </w:tcPr>
          <w:p w:rsidR="00862A6A" w:rsidRPr="00862A6A" w:rsidRDefault="00862A6A" w:rsidP="00862A6A">
            <w:pPr>
              <w:spacing w:after="0" w:line="240" w:lineRule="auto"/>
              <w:rPr>
                <w:rFonts w:ascii="Times New Roman" w:eastAsia="Times New Roman" w:hAnsi="Times New Roman" w:cs="Times New Roman"/>
                <w:color w:val="00000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862A6A" w:rsidRPr="00862A6A" w:rsidRDefault="00862A6A" w:rsidP="00862A6A">
            <w:pPr>
              <w:spacing w:after="0" w:line="240" w:lineRule="auto"/>
              <w:rPr>
                <w:rFonts w:ascii="Times New Roman" w:eastAsia="Times New Roman" w:hAnsi="Times New Roman" w:cs="Times New Roman"/>
                <w:color w:val="000000"/>
                <w:sz w:val="20"/>
                <w:szCs w:val="20"/>
              </w:rPr>
            </w:pPr>
          </w:p>
        </w:tc>
        <w:tc>
          <w:tcPr>
            <w:tcW w:w="992" w:type="dxa"/>
            <w:vMerge/>
            <w:tcBorders>
              <w:top w:val="nil"/>
              <w:left w:val="single" w:sz="4" w:space="0" w:color="auto"/>
              <w:bottom w:val="nil"/>
              <w:right w:val="single" w:sz="4" w:space="0" w:color="auto"/>
            </w:tcBorders>
            <w:vAlign w:val="center"/>
            <w:hideMark/>
          </w:tcPr>
          <w:p w:rsidR="00862A6A" w:rsidRPr="00862A6A" w:rsidRDefault="00862A6A" w:rsidP="00862A6A">
            <w:pPr>
              <w:spacing w:after="0" w:line="240" w:lineRule="auto"/>
              <w:rPr>
                <w:rFonts w:ascii="Times New Roman" w:eastAsia="Times New Roman" w:hAnsi="Times New Roman" w:cs="Times New Roman"/>
                <w:color w:val="000000"/>
                <w:sz w:val="20"/>
                <w:szCs w:val="20"/>
              </w:rPr>
            </w:pPr>
          </w:p>
        </w:tc>
      </w:tr>
      <w:tr w:rsidR="00862A6A" w:rsidRPr="00862A6A" w:rsidTr="00862A6A">
        <w:trPr>
          <w:trHeight w:val="3311"/>
        </w:trPr>
        <w:tc>
          <w:tcPr>
            <w:tcW w:w="441" w:type="dxa"/>
            <w:vMerge/>
            <w:tcBorders>
              <w:top w:val="nil"/>
              <w:left w:val="single" w:sz="4" w:space="0" w:color="auto"/>
              <w:bottom w:val="single" w:sz="4" w:space="0" w:color="auto"/>
              <w:right w:val="single" w:sz="4" w:space="0" w:color="auto"/>
            </w:tcBorders>
            <w:vAlign w:val="center"/>
            <w:hideMark/>
          </w:tcPr>
          <w:p w:rsidR="00862A6A" w:rsidRPr="00862A6A" w:rsidRDefault="00862A6A" w:rsidP="00862A6A">
            <w:pPr>
              <w:spacing w:after="0" w:line="240" w:lineRule="auto"/>
              <w:rPr>
                <w:rFonts w:ascii="Times New Roman" w:eastAsia="Times New Roman" w:hAnsi="Times New Roman" w:cs="Times New Roman"/>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862A6A" w:rsidRPr="00862A6A" w:rsidRDefault="00862A6A" w:rsidP="00862A6A">
            <w:pPr>
              <w:spacing w:after="0" w:line="240" w:lineRule="auto"/>
              <w:rPr>
                <w:rFonts w:ascii="Times New Roman" w:eastAsia="Times New Roman" w:hAnsi="Times New Roman" w:cs="Times New Roman"/>
                <w:color w:val="000000"/>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62A6A" w:rsidRPr="00862A6A" w:rsidRDefault="00862A6A" w:rsidP="00862A6A">
            <w:pPr>
              <w:spacing w:after="0" w:line="240" w:lineRule="auto"/>
              <w:rPr>
                <w:rFonts w:ascii="Times New Roman" w:eastAsia="Times New Roman" w:hAnsi="Times New Roman" w:cs="Times New Roman"/>
                <w:color w:val="000000"/>
                <w:sz w:val="20"/>
                <w:szCs w:val="20"/>
              </w:rPr>
            </w:pPr>
          </w:p>
        </w:tc>
        <w:tc>
          <w:tcPr>
            <w:tcW w:w="2173" w:type="dxa"/>
            <w:tcBorders>
              <w:top w:val="nil"/>
              <w:left w:val="nil"/>
              <w:bottom w:val="single" w:sz="4" w:space="0" w:color="auto"/>
              <w:right w:val="single" w:sz="4" w:space="0" w:color="auto"/>
            </w:tcBorders>
            <w:shd w:val="clear" w:color="auto" w:fill="auto"/>
            <w:hideMark/>
          </w:tcPr>
          <w:p w:rsidR="00862A6A" w:rsidRPr="00862A6A" w:rsidRDefault="00862A6A" w:rsidP="00862A6A">
            <w:pPr>
              <w:spacing w:after="0" w:line="240" w:lineRule="auto"/>
              <w:outlineLvl w:val="0"/>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Средства бюджета Московской области</w:t>
            </w:r>
          </w:p>
        </w:tc>
        <w:tc>
          <w:tcPr>
            <w:tcW w:w="7797" w:type="dxa"/>
            <w:gridSpan w:val="7"/>
            <w:vMerge/>
            <w:tcBorders>
              <w:top w:val="nil"/>
              <w:left w:val="nil"/>
              <w:bottom w:val="single" w:sz="4" w:space="0" w:color="auto"/>
              <w:right w:val="single" w:sz="4" w:space="0" w:color="auto"/>
            </w:tcBorders>
            <w:vAlign w:val="center"/>
            <w:hideMark/>
          </w:tcPr>
          <w:p w:rsidR="00862A6A" w:rsidRPr="00862A6A" w:rsidRDefault="00862A6A" w:rsidP="00862A6A">
            <w:pPr>
              <w:spacing w:after="0" w:line="240" w:lineRule="auto"/>
              <w:rPr>
                <w:rFonts w:ascii="Times New Roman" w:eastAsia="Times New Roman" w:hAnsi="Times New Roman" w:cs="Times New Roman"/>
                <w:color w:val="00000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862A6A" w:rsidRPr="00862A6A" w:rsidRDefault="00862A6A" w:rsidP="00862A6A">
            <w:pPr>
              <w:spacing w:after="0" w:line="240" w:lineRule="auto"/>
              <w:rPr>
                <w:rFonts w:ascii="Times New Roman" w:eastAsia="Times New Roman" w:hAnsi="Times New Roman" w:cs="Times New Roman"/>
                <w:color w:val="00000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862A6A" w:rsidRPr="00862A6A" w:rsidRDefault="00862A6A" w:rsidP="00862A6A">
            <w:pPr>
              <w:spacing w:after="0" w:line="240" w:lineRule="auto"/>
              <w:rPr>
                <w:rFonts w:ascii="Times New Roman" w:eastAsia="Times New Roman" w:hAnsi="Times New Roman" w:cs="Times New Roman"/>
                <w:color w:val="000000"/>
                <w:sz w:val="20"/>
                <w:szCs w:val="20"/>
              </w:rPr>
            </w:pPr>
          </w:p>
        </w:tc>
      </w:tr>
      <w:tr w:rsidR="00862A6A" w:rsidRPr="00862A6A" w:rsidTr="00862A6A">
        <w:trPr>
          <w:trHeight w:val="450"/>
        </w:trPr>
        <w:tc>
          <w:tcPr>
            <w:tcW w:w="44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2A6A" w:rsidRPr="00862A6A" w:rsidRDefault="00862A6A" w:rsidP="00862A6A">
            <w:pPr>
              <w:spacing w:after="0" w:line="240" w:lineRule="auto"/>
              <w:jc w:val="center"/>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2.2</w:t>
            </w:r>
          </w:p>
        </w:tc>
        <w:tc>
          <w:tcPr>
            <w:tcW w:w="212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62A6A" w:rsidRPr="00862A6A" w:rsidRDefault="00862A6A" w:rsidP="00862A6A">
            <w:pPr>
              <w:spacing w:after="0" w:line="240" w:lineRule="auto"/>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Мероприятие 02.03. Соблюдение требований законодательства в области обеспечения санитарно-эпидемиологического благополучия населения, в частности по обеззараживанию (дезинфекции) мест общего пользования многоквартирных жилых домов</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862A6A" w:rsidRPr="00862A6A" w:rsidRDefault="00862A6A" w:rsidP="00862A6A">
            <w:pPr>
              <w:spacing w:after="0" w:line="240" w:lineRule="auto"/>
              <w:jc w:val="center"/>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2020-2024</w:t>
            </w:r>
          </w:p>
        </w:tc>
        <w:tc>
          <w:tcPr>
            <w:tcW w:w="2173" w:type="dxa"/>
            <w:tcBorders>
              <w:top w:val="single" w:sz="4" w:space="0" w:color="auto"/>
              <w:left w:val="nil"/>
              <w:bottom w:val="single" w:sz="4" w:space="0" w:color="auto"/>
              <w:right w:val="single" w:sz="4" w:space="0" w:color="auto"/>
            </w:tcBorders>
            <w:shd w:val="clear" w:color="auto" w:fill="auto"/>
            <w:noWrap/>
            <w:hideMark/>
          </w:tcPr>
          <w:p w:rsidR="00862A6A" w:rsidRPr="00862A6A" w:rsidRDefault="00862A6A" w:rsidP="00862A6A">
            <w:pPr>
              <w:spacing w:after="0" w:line="240" w:lineRule="auto"/>
              <w:rPr>
                <w:rFonts w:ascii="Times New Roman" w:eastAsia="Times New Roman" w:hAnsi="Times New Roman" w:cs="Times New Roman"/>
                <w:b/>
                <w:bCs/>
                <w:color w:val="000000"/>
                <w:sz w:val="20"/>
                <w:szCs w:val="20"/>
              </w:rPr>
            </w:pPr>
            <w:r w:rsidRPr="00862A6A">
              <w:rPr>
                <w:rFonts w:ascii="Times New Roman" w:eastAsia="Times New Roman" w:hAnsi="Times New Roman" w:cs="Times New Roman"/>
                <w:b/>
                <w:bCs/>
                <w:color w:val="000000"/>
                <w:sz w:val="20"/>
                <w:szCs w:val="20"/>
              </w:rPr>
              <w:t>Итого</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862A6A" w:rsidRPr="00862A6A" w:rsidRDefault="00862A6A" w:rsidP="00862A6A">
            <w:pPr>
              <w:spacing w:after="0" w:line="240" w:lineRule="auto"/>
              <w:jc w:val="center"/>
              <w:rPr>
                <w:rFonts w:ascii="Times New Roman" w:eastAsia="Times New Roman" w:hAnsi="Times New Roman" w:cs="Times New Roman"/>
                <w:b/>
                <w:bCs/>
                <w:color w:val="000000"/>
                <w:sz w:val="20"/>
                <w:szCs w:val="20"/>
              </w:rPr>
            </w:pPr>
            <w:r w:rsidRPr="00862A6A">
              <w:rPr>
                <w:rFonts w:ascii="Times New Roman" w:eastAsia="Times New Roman" w:hAnsi="Times New Roman" w:cs="Times New Roman"/>
                <w:b/>
                <w:bCs/>
                <w:color w:val="000000"/>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hideMark/>
          </w:tcPr>
          <w:p w:rsidR="00862A6A" w:rsidRPr="00862A6A" w:rsidRDefault="00862A6A" w:rsidP="00862A6A">
            <w:pPr>
              <w:spacing w:after="0" w:line="240" w:lineRule="auto"/>
              <w:jc w:val="center"/>
              <w:rPr>
                <w:rFonts w:ascii="Times New Roman" w:eastAsia="Times New Roman" w:hAnsi="Times New Roman" w:cs="Times New Roman"/>
                <w:b/>
                <w:bCs/>
                <w:color w:val="000000"/>
                <w:sz w:val="20"/>
                <w:szCs w:val="20"/>
              </w:rPr>
            </w:pPr>
            <w:r w:rsidRPr="00862A6A">
              <w:rPr>
                <w:rFonts w:ascii="Times New Roman" w:eastAsia="Times New Roman" w:hAnsi="Times New Roman" w:cs="Times New Roman"/>
                <w:b/>
                <w:bCs/>
                <w:color w:val="000000"/>
                <w:sz w:val="20"/>
                <w:szCs w:val="20"/>
              </w:rPr>
              <w:t>1 612,18</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862A6A" w:rsidRPr="00862A6A" w:rsidRDefault="00862A6A" w:rsidP="00862A6A">
            <w:pPr>
              <w:spacing w:after="0" w:line="240" w:lineRule="auto"/>
              <w:jc w:val="center"/>
              <w:rPr>
                <w:rFonts w:ascii="Times New Roman" w:eastAsia="Times New Roman" w:hAnsi="Times New Roman" w:cs="Times New Roman"/>
                <w:b/>
                <w:bCs/>
                <w:color w:val="000000"/>
                <w:sz w:val="20"/>
                <w:szCs w:val="20"/>
              </w:rPr>
            </w:pPr>
            <w:r w:rsidRPr="00862A6A">
              <w:rPr>
                <w:rFonts w:ascii="Times New Roman" w:eastAsia="Times New Roman" w:hAnsi="Times New Roman" w:cs="Times New Roman"/>
                <w:b/>
                <w:bCs/>
                <w:color w:val="000000"/>
                <w:sz w:val="20"/>
                <w:szCs w:val="20"/>
              </w:rPr>
              <w:t>1 612,18</w:t>
            </w:r>
          </w:p>
        </w:tc>
        <w:tc>
          <w:tcPr>
            <w:tcW w:w="1134" w:type="dxa"/>
            <w:tcBorders>
              <w:top w:val="single" w:sz="4" w:space="0" w:color="auto"/>
              <w:left w:val="nil"/>
              <w:bottom w:val="single" w:sz="4" w:space="0" w:color="auto"/>
              <w:right w:val="single" w:sz="4" w:space="0" w:color="auto"/>
            </w:tcBorders>
            <w:shd w:val="clear" w:color="auto" w:fill="auto"/>
            <w:noWrap/>
            <w:hideMark/>
          </w:tcPr>
          <w:p w:rsidR="00862A6A" w:rsidRPr="00862A6A" w:rsidRDefault="00862A6A" w:rsidP="00862A6A">
            <w:pPr>
              <w:spacing w:after="0" w:line="240" w:lineRule="auto"/>
              <w:jc w:val="center"/>
              <w:rPr>
                <w:rFonts w:ascii="Times New Roman" w:eastAsia="Times New Roman" w:hAnsi="Times New Roman" w:cs="Times New Roman"/>
                <w:b/>
                <w:bCs/>
                <w:color w:val="000000"/>
                <w:sz w:val="20"/>
                <w:szCs w:val="20"/>
              </w:rPr>
            </w:pPr>
            <w:r w:rsidRPr="00862A6A">
              <w:rPr>
                <w:rFonts w:ascii="Times New Roman" w:eastAsia="Times New Roman" w:hAnsi="Times New Roman" w:cs="Times New Roman"/>
                <w:b/>
                <w:bCs/>
                <w:color w:val="000000"/>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862A6A" w:rsidRPr="00862A6A" w:rsidRDefault="00862A6A" w:rsidP="00862A6A">
            <w:pPr>
              <w:spacing w:after="0" w:line="240" w:lineRule="auto"/>
              <w:jc w:val="center"/>
              <w:rPr>
                <w:rFonts w:ascii="Times New Roman" w:eastAsia="Times New Roman" w:hAnsi="Times New Roman" w:cs="Times New Roman"/>
                <w:b/>
                <w:bCs/>
                <w:color w:val="000000"/>
                <w:sz w:val="20"/>
                <w:szCs w:val="20"/>
              </w:rPr>
            </w:pPr>
            <w:r w:rsidRPr="00862A6A">
              <w:rPr>
                <w:rFonts w:ascii="Times New Roman" w:eastAsia="Times New Roman" w:hAnsi="Times New Roman" w:cs="Times New Roman"/>
                <w:b/>
                <w:bCs/>
                <w:color w:val="000000"/>
                <w:sz w:val="20"/>
                <w:szCs w:val="20"/>
              </w:rPr>
              <w:t>0,00</w:t>
            </w:r>
          </w:p>
        </w:tc>
        <w:tc>
          <w:tcPr>
            <w:tcW w:w="993" w:type="dxa"/>
            <w:tcBorders>
              <w:top w:val="single" w:sz="4" w:space="0" w:color="auto"/>
              <w:left w:val="nil"/>
              <w:bottom w:val="single" w:sz="4" w:space="0" w:color="auto"/>
              <w:right w:val="single" w:sz="4" w:space="0" w:color="auto"/>
            </w:tcBorders>
            <w:shd w:val="clear" w:color="auto" w:fill="auto"/>
            <w:noWrap/>
            <w:hideMark/>
          </w:tcPr>
          <w:p w:rsidR="00862A6A" w:rsidRPr="00862A6A" w:rsidRDefault="00862A6A" w:rsidP="00862A6A">
            <w:pPr>
              <w:spacing w:after="0" w:line="240" w:lineRule="auto"/>
              <w:jc w:val="center"/>
              <w:rPr>
                <w:rFonts w:ascii="Times New Roman" w:eastAsia="Times New Roman" w:hAnsi="Times New Roman" w:cs="Times New Roman"/>
                <w:b/>
                <w:bCs/>
                <w:color w:val="000000"/>
                <w:sz w:val="20"/>
                <w:szCs w:val="20"/>
              </w:rPr>
            </w:pPr>
            <w:r w:rsidRPr="00862A6A">
              <w:rPr>
                <w:rFonts w:ascii="Times New Roman" w:eastAsia="Times New Roman" w:hAnsi="Times New Roman" w:cs="Times New Roman"/>
                <w:b/>
                <w:bCs/>
                <w:color w:val="000000"/>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862A6A" w:rsidRPr="00862A6A" w:rsidRDefault="00862A6A" w:rsidP="00862A6A">
            <w:pPr>
              <w:spacing w:after="0" w:line="240" w:lineRule="auto"/>
              <w:jc w:val="center"/>
              <w:rPr>
                <w:rFonts w:ascii="Times New Roman" w:eastAsia="Times New Roman" w:hAnsi="Times New Roman" w:cs="Times New Roman"/>
                <w:b/>
                <w:bCs/>
                <w:color w:val="000000"/>
                <w:sz w:val="20"/>
                <w:szCs w:val="20"/>
              </w:rPr>
            </w:pPr>
            <w:r w:rsidRPr="00862A6A">
              <w:rPr>
                <w:rFonts w:ascii="Times New Roman" w:eastAsia="Times New Roman" w:hAnsi="Times New Roman" w:cs="Times New Roman"/>
                <w:b/>
                <w:bCs/>
                <w:color w:val="000000"/>
                <w:sz w:val="20"/>
                <w:szCs w:val="20"/>
              </w:rPr>
              <w:t>0,00</w:t>
            </w:r>
          </w:p>
        </w:tc>
        <w:tc>
          <w:tcPr>
            <w:tcW w:w="992" w:type="dxa"/>
            <w:vMerge w:val="restart"/>
            <w:tcBorders>
              <w:top w:val="single" w:sz="4" w:space="0" w:color="auto"/>
              <w:left w:val="single" w:sz="4" w:space="0" w:color="auto"/>
              <w:bottom w:val="single" w:sz="4" w:space="0" w:color="auto"/>
              <w:right w:val="nil"/>
            </w:tcBorders>
            <w:shd w:val="clear" w:color="auto" w:fill="auto"/>
            <w:hideMark/>
          </w:tcPr>
          <w:p w:rsidR="00862A6A" w:rsidRPr="00862A6A" w:rsidRDefault="00862A6A" w:rsidP="00862A6A">
            <w:pPr>
              <w:spacing w:after="0" w:line="240" w:lineRule="auto"/>
              <w:jc w:val="center"/>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УГЖКХ</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62A6A" w:rsidRPr="00862A6A" w:rsidRDefault="00862A6A" w:rsidP="00862A6A">
            <w:pPr>
              <w:spacing w:after="0" w:line="240" w:lineRule="auto"/>
              <w:jc w:val="center"/>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Дезинфекция МКД</w:t>
            </w:r>
          </w:p>
        </w:tc>
      </w:tr>
      <w:tr w:rsidR="00862A6A" w:rsidRPr="00862A6A" w:rsidTr="00862A6A">
        <w:trPr>
          <w:trHeight w:val="135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62A6A" w:rsidRPr="00862A6A" w:rsidRDefault="00862A6A" w:rsidP="00862A6A">
            <w:pPr>
              <w:spacing w:after="0" w:line="240" w:lineRule="auto"/>
              <w:rPr>
                <w:rFonts w:ascii="Times New Roman" w:eastAsia="Times New Roman" w:hAnsi="Times New Roman" w:cs="Times New Roman"/>
                <w:color w:val="000000"/>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62A6A" w:rsidRPr="00862A6A" w:rsidRDefault="00862A6A" w:rsidP="00862A6A">
            <w:pPr>
              <w:spacing w:after="0" w:line="240" w:lineRule="auto"/>
              <w:rPr>
                <w:rFonts w:ascii="Times New Roman" w:eastAsia="Times New Roman" w:hAnsi="Times New Roman" w:cs="Times New Roman"/>
                <w:color w:val="000000"/>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62A6A" w:rsidRPr="00862A6A" w:rsidRDefault="00862A6A" w:rsidP="00862A6A">
            <w:pPr>
              <w:spacing w:after="0" w:line="240" w:lineRule="auto"/>
              <w:rPr>
                <w:rFonts w:ascii="Times New Roman" w:eastAsia="Times New Roman" w:hAnsi="Times New Roman" w:cs="Times New Roman"/>
                <w:color w:val="000000"/>
                <w:sz w:val="20"/>
                <w:szCs w:val="20"/>
              </w:rPr>
            </w:pPr>
          </w:p>
        </w:tc>
        <w:tc>
          <w:tcPr>
            <w:tcW w:w="2173" w:type="dxa"/>
            <w:tcBorders>
              <w:top w:val="single" w:sz="4" w:space="0" w:color="auto"/>
              <w:left w:val="nil"/>
              <w:bottom w:val="single" w:sz="4" w:space="0" w:color="auto"/>
              <w:right w:val="single" w:sz="4" w:space="0" w:color="auto"/>
            </w:tcBorders>
            <w:shd w:val="clear" w:color="auto" w:fill="auto"/>
            <w:hideMark/>
          </w:tcPr>
          <w:p w:rsidR="00862A6A" w:rsidRPr="00862A6A" w:rsidRDefault="00862A6A" w:rsidP="00862A6A">
            <w:pPr>
              <w:spacing w:after="0" w:line="240" w:lineRule="auto"/>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Средства бюджета городского округа Электросталь Московской области</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862A6A" w:rsidRPr="00862A6A" w:rsidRDefault="00862A6A" w:rsidP="00862A6A">
            <w:pPr>
              <w:spacing w:after="0" w:line="240" w:lineRule="auto"/>
              <w:jc w:val="center"/>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hideMark/>
          </w:tcPr>
          <w:p w:rsidR="00862A6A" w:rsidRPr="00862A6A" w:rsidRDefault="00862A6A" w:rsidP="00862A6A">
            <w:pPr>
              <w:spacing w:after="0" w:line="240" w:lineRule="auto"/>
              <w:jc w:val="center"/>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862A6A" w:rsidRPr="00862A6A" w:rsidRDefault="00862A6A" w:rsidP="00862A6A">
            <w:pPr>
              <w:spacing w:after="0" w:line="240" w:lineRule="auto"/>
              <w:jc w:val="center"/>
              <w:rPr>
                <w:rFonts w:ascii="Times New Roman" w:eastAsia="Times New Roman" w:hAnsi="Times New Roman" w:cs="Times New Roman"/>
                <w:b/>
                <w:bCs/>
                <w:color w:val="000000"/>
                <w:sz w:val="20"/>
                <w:szCs w:val="20"/>
              </w:rPr>
            </w:pPr>
            <w:r w:rsidRPr="00862A6A">
              <w:rPr>
                <w:rFonts w:ascii="Times New Roman" w:eastAsia="Times New Roman" w:hAnsi="Times New Roman" w:cs="Times New Roman"/>
                <w:b/>
                <w:bCs/>
                <w:color w:val="000000"/>
                <w:sz w:val="20"/>
                <w:szCs w:val="20"/>
              </w:rPr>
              <w:t>324,05</w:t>
            </w:r>
          </w:p>
        </w:tc>
        <w:tc>
          <w:tcPr>
            <w:tcW w:w="1134" w:type="dxa"/>
            <w:tcBorders>
              <w:top w:val="single" w:sz="4" w:space="0" w:color="auto"/>
              <w:left w:val="nil"/>
              <w:bottom w:val="single" w:sz="4" w:space="0" w:color="auto"/>
              <w:right w:val="single" w:sz="4" w:space="0" w:color="auto"/>
            </w:tcBorders>
            <w:shd w:val="clear" w:color="auto" w:fill="auto"/>
            <w:noWrap/>
            <w:hideMark/>
          </w:tcPr>
          <w:p w:rsidR="00862A6A" w:rsidRPr="00862A6A" w:rsidRDefault="00862A6A" w:rsidP="00862A6A">
            <w:pPr>
              <w:spacing w:after="0" w:line="240" w:lineRule="auto"/>
              <w:jc w:val="center"/>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862A6A" w:rsidRPr="00862A6A" w:rsidRDefault="00862A6A" w:rsidP="00862A6A">
            <w:pPr>
              <w:spacing w:after="0" w:line="240" w:lineRule="auto"/>
              <w:jc w:val="center"/>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0,00</w:t>
            </w:r>
          </w:p>
        </w:tc>
        <w:tc>
          <w:tcPr>
            <w:tcW w:w="993" w:type="dxa"/>
            <w:tcBorders>
              <w:top w:val="single" w:sz="4" w:space="0" w:color="auto"/>
              <w:left w:val="nil"/>
              <w:bottom w:val="single" w:sz="4" w:space="0" w:color="auto"/>
              <w:right w:val="single" w:sz="4" w:space="0" w:color="auto"/>
            </w:tcBorders>
            <w:shd w:val="clear" w:color="auto" w:fill="auto"/>
            <w:noWrap/>
            <w:hideMark/>
          </w:tcPr>
          <w:p w:rsidR="00862A6A" w:rsidRPr="00862A6A" w:rsidRDefault="00862A6A" w:rsidP="00862A6A">
            <w:pPr>
              <w:spacing w:after="0" w:line="240" w:lineRule="auto"/>
              <w:jc w:val="center"/>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862A6A" w:rsidRPr="00862A6A" w:rsidRDefault="00862A6A" w:rsidP="00862A6A">
            <w:pPr>
              <w:spacing w:after="0" w:line="240" w:lineRule="auto"/>
              <w:jc w:val="center"/>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0,00</w:t>
            </w:r>
          </w:p>
        </w:tc>
        <w:tc>
          <w:tcPr>
            <w:tcW w:w="992" w:type="dxa"/>
            <w:vMerge/>
            <w:tcBorders>
              <w:top w:val="single" w:sz="4" w:space="0" w:color="auto"/>
              <w:left w:val="single" w:sz="4" w:space="0" w:color="auto"/>
              <w:bottom w:val="single" w:sz="4" w:space="0" w:color="auto"/>
              <w:right w:val="nil"/>
            </w:tcBorders>
            <w:vAlign w:val="center"/>
            <w:hideMark/>
          </w:tcPr>
          <w:p w:rsidR="00862A6A" w:rsidRPr="00862A6A" w:rsidRDefault="00862A6A" w:rsidP="00862A6A">
            <w:pPr>
              <w:spacing w:after="0" w:line="240" w:lineRule="auto"/>
              <w:rPr>
                <w:rFonts w:ascii="Times New Roman" w:eastAsia="Times New Roman" w:hAnsi="Times New Roman" w:cs="Times New Roman"/>
                <w:color w:val="000000"/>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62A6A" w:rsidRPr="00862A6A" w:rsidRDefault="00862A6A" w:rsidP="00862A6A">
            <w:pPr>
              <w:spacing w:after="0" w:line="240" w:lineRule="auto"/>
              <w:rPr>
                <w:rFonts w:ascii="Times New Roman" w:eastAsia="Times New Roman" w:hAnsi="Times New Roman" w:cs="Times New Roman"/>
                <w:color w:val="000000"/>
                <w:sz w:val="20"/>
                <w:szCs w:val="20"/>
              </w:rPr>
            </w:pPr>
          </w:p>
        </w:tc>
      </w:tr>
      <w:tr w:rsidR="00862A6A" w:rsidRPr="00862A6A" w:rsidTr="00862A6A">
        <w:trPr>
          <w:trHeight w:val="795"/>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62A6A" w:rsidRPr="00862A6A" w:rsidRDefault="00862A6A" w:rsidP="00862A6A">
            <w:pPr>
              <w:spacing w:after="0" w:line="240" w:lineRule="auto"/>
              <w:rPr>
                <w:rFonts w:ascii="Times New Roman" w:eastAsia="Times New Roman" w:hAnsi="Times New Roman" w:cs="Times New Roman"/>
                <w:color w:val="000000"/>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62A6A" w:rsidRPr="00862A6A" w:rsidRDefault="00862A6A" w:rsidP="00862A6A">
            <w:pPr>
              <w:spacing w:after="0" w:line="240" w:lineRule="auto"/>
              <w:rPr>
                <w:rFonts w:ascii="Times New Roman" w:eastAsia="Times New Roman" w:hAnsi="Times New Roman" w:cs="Times New Roman"/>
                <w:color w:val="000000"/>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62A6A" w:rsidRPr="00862A6A" w:rsidRDefault="00862A6A" w:rsidP="00862A6A">
            <w:pPr>
              <w:spacing w:after="0" w:line="240" w:lineRule="auto"/>
              <w:rPr>
                <w:rFonts w:ascii="Times New Roman" w:eastAsia="Times New Roman" w:hAnsi="Times New Roman" w:cs="Times New Roman"/>
                <w:color w:val="000000"/>
                <w:sz w:val="20"/>
                <w:szCs w:val="20"/>
              </w:rPr>
            </w:pPr>
          </w:p>
        </w:tc>
        <w:tc>
          <w:tcPr>
            <w:tcW w:w="2173" w:type="dxa"/>
            <w:tcBorders>
              <w:top w:val="single" w:sz="4" w:space="0" w:color="auto"/>
              <w:left w:val="nil"/>
              <w:bottom w:val="single" w:sz="4" w:space="0" w:color="auto"/>
              <w:right w:val="single" w:sz="4" w:space="0" w:color="auto"/>
            </w:tcBorders>
            <w:shd w:val="clear" w:color="auto" w:fill="auto"/>
            <w:hideMark/>
          </w:tcPr>
          <w:p w:rsidR="00862A6A" w:rsidRPr="00862A6A" w:rsidRDefault="00862A6A" w:rsidP="00862A6A">
            <w:pPr>
              <w:spacing w:after="0" w:line="240" w:lineRule="auto"/>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Средства бюджета Московской области</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862A6A" w:rsidRPr="00862A6A" w:rsidRDefault="00862A6A" w:rsidP="00862A6A">
            <w:pPr>
              <w:spacing w:after="0" w:line="240" w:lineRule="auto"/>
              <w:jc w:val="center"/>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hideMark/>
          </w:tcPr>
          <w:p w:rsidR="00862A6A" w:rsidRPr="00862A6A" w:rsidRDefault="00862A6A" w:rsidP="00862A6A">
            <w:pPr>
              <w:spacing w:after="0" w:line="240" w:lineRule="auto"/>
              <w:jc w:val="center"/>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1 288,13</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862A6A" w:rsidRPr="00862A6A" w:rsidRDefault="00862A6A" w:rsidP="00862A6A">
            <w:pPr>
              <w:spacing w:after="0" w:line="240" w:lineRule="auto"/>
              <w:jc w:val="center"/>
              <w:rPr>
                <w:rFonts w:ascii="Times New Roman" w:eastAsia="Times New Roman" w:hAnsi="Times New Roman" w:cs="Times New Roman"/>
                <w:b/>
                <w:bCs/>
                <w:color w:val="000000"/>
                <w:sz w:val="20"/>
                <w:szCs w:val="20"/>
              </w:rPr>
            </w:pPr>
            <w:r w:rsidRPr="00862A6A">
              <w:rPr>
                <w:rFonts w:ascii="Times New Roman" w:eastAsia="Times New Roman" w:hAnsi="Times New Roman" w:cs="Times New Roman"/>
                <w:b/>
                <w:bCs/>
                <w:color w:val="000000"/>
                <w:sz w:val="20"/>
                <w:szCs w:val="20"/>
              </w:rPr>
              <w:t>1 288,13</w:t>
            </w:r>
          </w:p>
        </w:tc>
        <w:tc>
          <w:tcPr>
            <w:tcW w:w="1134" w:type="dxa"/>
            <w:tcBorders>
              <w:top w:val="single" w:sz="4" w:space="0" w:color="auto"/>
              <w:left w:val="nil"/>
              <w:bottom w:val="single" w:sz="4" w:space="0" w:color="auto"/>
              <w:right w:val="single" w:sz="4" w:space="0" w:color="auto"/>
            </w:tcBorders>
            <w:shd w:val="clear" w:color="auto" w:fill="auto"/>
            <w:noWrap/>
            <w:hideMark/>
          </w:tcPr>
          <w:p w:rsidR="00862A6A" w:rsidRPr="00862A6A" w:rsidRDefault="00862A6A" w:rsidP="00862A6A">
            <w:pPr>
              <w:spacing w:after="0" w:line="240" w:lineRule="auto"/>
              <w:jc w:val="center"/>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862A6A" w:rsidRPr="00862A6A" w:rsidRDefault="00862A6A" w:rsidP="00862A6A">
            <w:pPr>
              <w:spacing w:after="0" w:line="240" w:lineRule="auto"/>
              <w:jc w:val="center"/>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0,00</w:t>
            </w:r>
          </w:p>
        </w:tc>
        <w:tc>
          <w:tcPr>
            <w:tcW w:w="993" w:type="dxa"/>
            <w:tcBorders>
              <w:top w:val="single" w:sz="4" w:space="0" w:color="auto"/>
              <w:left w:val="nil"/>
              <w:bottom w:val="single" w:sz="4" w:space="0" w:color="auto"/>
              <w:right w:val="single" w:sz="4" w:space="0" w:color="auto"/>
            </w:tcBorders>
            <w:shd w:val="clear" w:color="auto" w:fill="auto"/>
            <w:noWrap/>
            <w:hideMark/>
          </w:tcPr>
          <w:p w:rsidR="00862A6A" w:rsidRPr="00862A6A" w:rsidRDefault="00862A6A" w:rsidP="00862A6A">
            <w:pPr>
              <w:spacing w:after="0" w:line="240" w:lineRule="auto"/>
              <w:jc w:val="center"/>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862A6A" w:rsidRPr="00862A6A" w:rsidRDefault="00862A6A" w:rsidP="00862A6A">
            <w:pPr>
              <w:spacing w:after="0" w:line="240" w:lineRule="auto"/>
              <w:jc w:val="center"/>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0,00</w:t>
            </w:r>
          </w:p>
        </w:tc>
        <w:tc>
          <w:tcPr>
            <w:tcW w:w="992" w:type="dxa"/>
            <w:vMerge/>
            <w:tcBorders>
              <w:top w:val="single" w:sz="4" w:space="0" w:color="auto"/>
              <w:left w:val="single" w:sz="4" w:space="0" w:color="auto"/>
              <w:bottom w:val="single" w:sz="4" w:space="0" w:color="auto"/>
              <w:right w:val="nil"/>
            </w:tcBorders>
            <w:vAlign w:val="center"/>
            <w:hideMark/>
          </w:tcPr>
          <w:p w:rsidR="00862A6A" w:rsidRPr="00862A6A" w:rsidRDefault="00862A6A" w:rsidP="00862A6A">
            <w:pPr>
              <w:spacing w:after="0" w:line="240" w:lineRule="auto"/>
              <w:rPr>
                <w:rFonts w:ascii="Times New Roman" w:eastAsia="Times New Roman" w:hAnsi="Times New Roman" w:cs="Times New Roman"/>
                <w:color w:val="000000"/>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62A6A" w:rsidRPr="00862A6A" w:rsidRDefault="00862A6A" w:rsidP="00862A6A">
            <w:pPr>
              <w:spacing w:after="0" w:line="240" w:lineRule="auto"/>
              <w:rPr>
                <w:rFonts w:ascii="Times New Roman" w:eastAsia="Times New Roman" w:hAnsi="Times New Roman" w:cs="Times New Roman"/>
                <w:color w:val="000000"/>
                <w:sz w:val="20"/>
                <w:szCs w:val="20"/>
              </w:rPr>
            </w:pPr>
          </w:p>
        </w:tc>
      </w:tr>
      <w:tr w:rsidR="00862A6A" w:rsidRPr="00862A6A" w:rsidTr="00862A6A">
        <w:trPr>
          <w:trHeight w:val="372"/>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62A6A" w:rsidRPr="00862A6A" w:rsidRDefault="00862A6A" w:rsidP="00862A6A">
            <w:pPr>
              <w:spacing w:after="0" w:line="240" w:lineRule="auto"/>
              <w:rPr>
                <w:rFonts w:ascii="Times New Roman" w:eastAsia="Times New Roman" w:hAnsi="Times New Roman" w:cs="Times New Roman"/>
                <w:color w:val="000000"/>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62A6A" w:rsidRPr="00862A6A" w:rsidRDefault="00862A6A" w:rsidP="00862A6A">
            <w:pPr>
              <w:spacing w:after="0" w:line="240" w:lineRule="auto"/>
              <w:rPr>
                <w:rFonts w:ascii="Times New Roman" w:eastAsia="Times New Roman" w:hAnsi="Times New Roman" w:cs="Times New Roman"/>
                <w:color w:val="000000"/>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62A6A" w:rsidRPr="00862A6A" w:rsidRDefault="00862A6A" w:rsidP="00862A6A">
            <w:pPr>
              <w:spacing w:after="0" w:line="240" w:lineRule="auto"/>
              <w:rPr>
                <w:rFonts w:ascii="Times New Roman" w:eastAsia="Times New Roman" w:hAnsi="Times New Roman" w:cs="Times New Roman"/>
                <w:color w:val="000000"/>
                <w:sz w:val="20"/>
                <w:szCs w:val="20"/>
              </w:rPr>
            </w:pPr>
          </w:p>
        </w:tc>
        <w:tc>
          <w:tcPr>
            <w:tcW w:w="2173" w:type="dxa"/>
            <w:tcBorders>
              <w:top w:val="single" w:sz="4" w:space="0" w:color="auto"/>
              <w:left w:val="nil"/>
              <w:bottom w:val="single" w:sz="4" w:space="0" w:color="auto"/>
              <w:right w:val="single" w:sz="4" w:space="0" w:color="auto"/>
            </w:tcBorders>
            <w:shd w:val="clear" w:color="auto" w:fill="auto"/>
            <w:hideMark/>
          </w:tcPr>
          <w:p w:rsidR="00862A6A" w:rsidRPr="00862A6A" w:rsidRDefault="00862A6A" w:rsidP="00862A6A">
            <w:pPr>
              <w:spacing w:after="0" w:line="240" w:lineRule="auto"/>
              <w:outlineLvl w:val="0"/>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Внебюджетные источники</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862A6A" w:rsidRPr="00862A6A" w:rsidRDefault="00862A6A" w:rsidP="00862A6A">
            <w:pPr>
              <w:spacing w:after="0" w:line="240" w:lineRule="auto"/>
              <w:jc w:val="center"/>
              <w:outlineLvl w:val="0"/>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hideMark/>
          </w:tcPr>
          <w:p w:rsidR="00862A6A" w:rsidRPr="00862A6A" w:rsidRDefault="00862A6A" w:rsidP="00862A6A">
            <w:pPr>
              <w:spacing w:after="0" w:line="240" w:lineRule="auto"/>
              <w:jc w:val="center"/>
              <w:outlineLvl w:val="0"/>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862A6A" w:rsidRPr="00862A6A" w:rsidRDefault="00862A6A" w:rsidP="00862A6A">
            <w:pPr>
              <w:spacing w:after="0" w:line="240" w:lineRule="auto"/>
              <w:jc w:val="center"/>
              <w:outlineLvl w:val="0"/>
              <w:rPr>
                <w:rFonts w:ascii="Times New Roman" w:eastAsia="Times New Roman" w:hAnsi="Times New Roman" w:cs="Times New Roman"/>
                <w:b/>
                <w:bCs/>
                <w:color w:val="000000"/>
                <w:sz w:val="20"/>
                <w:szCs w:val="20"/>
              </w:rPr>
            </w:pPr>
            <w:r w:rsidRPr="00862A6A">
              <w:rPr>
                <w:rFonts w:ascii="Times New Roman" w:eastAsia="Times New Roman" w:hAnsi="Times New Roman" w:cs="Times New Roman"/>
                <w:b/>
                <w:bCs/>
                <w:color w:val="000000"/>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862A6A" w:rsidRPr="00862A6A" w:rsidRDefault="00862A6A" w:rsidP="00862A6A">
            <w:pPr>
              <w:spacing w:after="0" w:line="240" w:lineRule="auto"/>
              <w:jc w:val="center"/>
              <w:outlineLvl w:val="0"/>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862A6A" w:rsidRPr="00862A6A" w:rsidRDefault="00862A6A" w:rsidP="00862A6A">
            <w:pPr>
              <w:spacing w:after="0" w:line="240" w:lineRule="auto"/>
              <w:jc w:val="center"/>
              <w:outlineLvl w:val="0"/>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0,00</w:t>
            </w:r>
          </w:p>
        </w:tc>
        <w:tc>
          <w:tcPr>
            <w:tcW w:w="993" w:type="dxa"/>
            <w:tcBorders>
              <w:top w:val="single" w:sz="4" w:space="0" w:color="auto"/>
              <w:left w:val="nil"/>
              <w:bottom w:val="single" w:sz="4" w:space="0" w:color="auto"/>
              <w:right w:val="single" w:sz="4" w:space="0" w:color="auto"/>
            </w:tcBorders>
            <w:shd w:val="clear" w:color="auto" w:fill="auto"/>
            <w:noWrap/>
            <w:hideMark/>
          </w:tcPr>
          <w:p w:rsidR="00862A6A" w:rsidRPr="00862A6A" w:rsidRDefault="00862A6A" w:rsidP="00862A6A">
            <w:pPr>
              <w:spacing w:after="0" w:line="240" w:lineRule="auto"/>
              <w:jc w:val="center"/>
              <w:outlineLvl w:val="0"/>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862A6A" w:rsidRPr="00862A6A" w:rsidRDefault="00862A6A" w:rsidP="00862A6A">
            <w:pPr>
              <w:spacing w:after="0" w:line="240" w:lineRule="auto"/>
              <w:jc w:val="center"/>
              <w:outlineLvl w:val="0"/>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0,00</w:t>
            </w:r>
          </w:p>
        </w:tc>
        <w:tc>
          <w:tcPr>
            <w:tcW w:w="992" w:type="dxa"/>
            <w:vMerge/>
            <w:tcBorders>
              <w:top w:val="single" w:sz="4" w:space="0" w:color="auto"/>
              <w:left w:val="single" w:sz="4" w:space="0" w:color="auto"/>
              <w:bottom w:val="single" w:sz="4" w:space="0" w:color="auto"/>
              <w:right w:val="nil"/>
            </w:tcBorders>
            <w:vAlign w:val="center"/>
            <w:hideMark/>
          </w:tcPr>
          <w:p w:rsidR="00862A6A" w:rsidRPr="00862A6A" w:rsidRDefault="00862A6A" w:rsidP="00862A6A">
            <w:pPr>
              <w:spacing w:after="0" w:line="240" w:lineRule="auto"/>
              <w:rPr>
                <w:rFonts w:ascii="Times New Roman" w:eastAsia="Times New Roman" w:hAnsi="Times New Roman" w:cs="Times New Roman"/>
                <w:color w:val="000000"/>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62A6A" w:rsidRPr="00862A6A" w:rsidRDefault="00862A6A" w:rsidP="00862A6A">
            <w:pPr>
              <w:spacing w:after="0" w:line="240" w:lineRule="auto"/>
              <w:rPr>
                <w:rFonts w:ascii="Times New Roman" w:eastAsia="Times New Roman" w:hAnsi="Times New Roman" w:cs="Times New Roman"/>
                <w:color w:val="000000"/>
                <w:sz w:val="20"/>
                <w:szCs w:val="20"/>
              </w:rPr>
            </w:pPr>
          </w:p>
        </w:tc>
      </w:tr>
      <w:tr w:rsidR="00862A6A" w:rsidRPr="00862A6A" w:rsidTr="00862A6A">
        <w:trPr>
          <w:trHeight w:val="480"/>
        </w:trPr>
        <w:tc>
          <w:tcPr>
            <w:tcW w:w="3418"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2A6A" w:rsidRPr="00862A6A" w:rsidRDefault="00862A6A" w:rsidP="00862A6A">
            <w:pPr>
              <w:spacing w:after="0" w:line="240" w:lineRule="auto"/>
              <w:jc w:val="center"/>
              <w:outlineLvl w:val="0"/>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Итого по подпрограмме:</w:t>
            </w:r>
          </w:p>
        </w:tc>
        <w:tc>
          <w:tcPr>
            <w:tcW w:w="2173" w:type="dxa"/>
            <w:tcBorders>
              <w:top w:val="single" w:sz="4" w:space="0" w:color="auto"/>
              <w:left w:val="single" w:sz="4" w:space="0" w:color="auto"/>
              <w:bottom w:val="single" w:sz="4" w:space="0" w:color="auto"/>
              <w:right w:val="single" w:sz="4" w:space="0" w:color="auto"/>
            </w:tcBorders>
            <w:shd w:val="clear" w:color="auto" w:fill="auto"/>
            <w:hideMark/>
          </w:tcPr>
          <w:p w:rsidR="00862A6A" w:rsidRPr="00862A6A" w:rsidRDefault="00862A6A" w:rsidP="00862A6A">
            <w:pPr>
              <w:spacing w:after="0" w:line="240" w:lineRule="auto"/>
              <w:outlineLvl w:val="0"/>
              <w:rPr>
                <w:rFonts w:ascii="Times New Roman" w:eastAsia="Times New Roman" w:hAnsi="Times New Roman" w:cs="Times New Roman"/>
                <w:b/>
                <w:bCs/>
                <w:color w:val="000000"/>
                <w:sz w:val="20"/>
                <w:szCs w:val="20"/>
              </w:rPr>
            </w:pPr>
            <w:r w:rsidRPr="00862A6A">
              <w:rPr>
                <w:rFonts w:ascii="Times New Roman" w:eastAsia="Times New Roman" w:hAnsi="Times New Roman" w:cs="Times New Roman"/>
                <w:b/>
                <w:bCs/>
                <w:color w:val="000000"/>
                <w:sz w:val="20"/>
                <w:szCs w:val="20"/>
              </w:rPr>
              <w:t>Итого:</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62A6A" w:rsidRPr="00862A6A" w:rsidRDefault="00862A6A" w:rsidP="00862A6A">
            <w:pPr>
              <w:spacing w:after="0" w:line="240" w:lineRule="auto"/>
              <w:jc w:val="center"/>
              <w:outlineLvl w:val="0"/>
              <w:rPr>
                <w:rFonts w:ascii="Times New Roman" w:eastAsia="Times New Roman" w:hAnsi="Times New Roman" w:cs="Times New Roman"/>
                <w:b/>
                <w:bCs/>
                <w:color w:val="000000"/>
                <w:sz w:val="20"/>
                <w:szCs w:val="20"/>
              </w:rPr>
            </w:pPr>
            <w:r w:rsidRPr="00862A6A">
              <w:rPr>
                <w:rFonts w:ascii="Times New Roman" w:eastAsia="Times New Roman" w:hAnsi="Times New Roman" w:cs="Times New Roman"/>
                <w:b/>
                <w:bCs/>
                <w:color w:val="000000"/>
                <w:sz w:val="20"/>
                <w:szCs w:val="20"/>
              </w:rPr>
              <w:t>15 238,27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2A6A" w:rsidRPr="00862A6A" w:rsidRDefault="00862A6A" w:rsidP="00862A6A">
            <w:pPr>
              <w:spacing w:after="0" w:line="240" w:lineRule="auto"/>
              <w:jc w:val="right"/>
              <w:outlineLvl w:val="0"/>
              <w:rPr>
                <w:rFonts w:ascii="Times New Roman" w:eastAsia="Times New Roman" w:hAnsi="Times New Roman" w:cs="Times New Roman"/>
                <w:b/>
                <w:bCs/>
                <w:color w:val="000000"/>
                <w:sz w:val="20"/>
                <w:szCs w:val="20"/>
              </w:rPr>
            </w:pPr>
            <w:r w:rsidRPr="00862A6A">
              <w:rPr>
                <w:rFonts w:ascii="Times New Roman" w:eastAsia="Times New Roman" w:hAnsi="Times New Roman" w:cs="Times New Roman"/>
                <w:b/>
                <w:bCs/>
                <w:color w:val="000000"/>
                <w:sz w:val="20"/>
                <w:szCs w:val="20"/>
              </w:rPr>
              <w:t>17010,74</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62A6A" w:rsidRPr="00862A6A" w:rsidRDefault="00862A6A" w:rsidP="00862A6A">
            <w:pPr>
              <w:spacing w:after="0" w:line="240" w:lineRule="auto"/>
              <w:jc w:val="right"/>
              <w:outlineLvl w:val="0"/>
              <w:rPr>
                <w:rFonts w:ascii="Times New Roman" w:eastAsia="Times New Roman" w:hAnsi="Times New Roman" w:cs="Times New Roman"/>
                <w:b/>
                <w:bCs/>
                <w:color w:val="000000"/>
                <w:sz w:val="20"/>
                <w:szCs w:val="20"/>
              </w:rPr>
            </w:pPr>
            <w:r w:rsidRPr="00862A6A">
              <w:rPr>
                <w:rFonts w:ascii="Times New Roman" w:eastAsia="Times New Roman" w:hAnsi="Times New Roman" w:cs="Times New Roman"/>
                <w:b/>
                <w:bCs/>
                <w:color w:val="000000"/>
                <w:sz w:val="20"/>
                <w:szCs w:val="20"/>
              </w:rPr>
              <w:t>24372,18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2A6A" w:rsidRPr="00862A6A" w:rsidRDefault="00862A6A" w:rsidP="00862A6A">
            <w:pPr>
              <w:spacing w:after="0" w:line="240" w:lineRule="auto"/>
              <w:jc w:val="right"/>
              <w:outlineLvl w:val="0"/>
              <w:rPr>
                <w:rFonts w:ascii="Times New Roman" w:eastAsia="Times New Roman" w:hAnsi="Times New Roman" w:cs="Times New Roman"/>
                <w:b/>
                <w:bCs/>
                <w:color w:val="000000"/>
                <w:sz w:val="20"/>
                <w:szCs w:val="20"/>
              </w:rPr>
            </w:pPr>
            <w:r w:rsidRPr="00862A6A">
              <w:rPr>
                <w:rFonts w:ascii="Times New Roman" w:eastAsia="Times New Roman" w:hAnsi="Times New Roman" w:cs="Times New Roman"/>
                <w:b/>
                <w:bCs/>
                <w:color w:val="000000"/>
                <w:sz w:val="20"/>
                <w:szCs w:val="20"/>
              </w:rPr>
              <w:t>4587,56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2A6A" w:rsidRPr="00862A6A" w:rsidRDefault="00862A6A" w:rsidP="00862A6A">
            <w:pPr>
              <w:spacing w:after="0" w:line="240" w:lineRule="auto"/>
              <w:jc w:val="right"/>
              <w:outlineLvl w:val="0"/>
              <w:rPr>
                <w:rFonts w:ascii="Times New Roman" w:eastAsia="Times New Roman" w:hAnsi="Times New Roman" w:cs="Times New Roman"/>
                <w:b/>
                <w:bCs/>
                <w:color w:val="000000"/>
                <w:sz w:val="20"/>
                <w:szCs w:val="20"/>
              </w:rPr>
            </w:pPr>
            <w:r w:rsidRPr="00862A6A">
              <w:rPr>
                <w:rFonts w:ascii="Times New Roman" w:eastAsia="Times New Roman" w:hAnsi="Times New Roman" w:cs="Times New Roman"/>
                <w:b/>
                <w:bCs/>
                <w:color w:val="000000"/>
                <w:sz w:val="20"/>
                <w:szCs w:val="20"/>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2A6A" w:rsidRPr="00862A6A" w:rsidRDefault="00862A6A" w:rsidP="00862A6A">
            <w:pPr>
              <w:spacing w:after="0" w:line="240" w:lineRule="auto"/>
              <w:jc w:val="right"/>
              <w:outlineLvl w:val="0"/>
              <w:rPr>
                <w:rFonts w:ascii="Times New Roman" w:eastAsia="Times New Roman" w:hAnsi="Times New Roman" w:cs="Times New Roman"/>
                <w:b/>
                <w:bCs/>
                <w:color w:val="000000"/>
                <w:sz w:val="20"/>
                <w:szCs w:val="20"/>
              </w:rPr>
            </w:pPr>
            <w:r w:rsidRPr="00862A6A">
              <w:rPr>
                <w:rFonts w:ascii="Times New Roman" w:eastAsia="Times New Roman" w:hAnsi="Times New Roman" w:cs="Times New Roman"/>
                <w:b/>
                <w:bCs/>
                <w:color w:val="000000"/>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2A6A" w:rsidRPr="00862A6A" w:rsidRDefault="00862A6A" w:rsidP="00862A6A">
            <w:pPr>
              <w:spacing w:after="0" w:line="240" w:lineRule="auto"/>
              <w:jc w:val="right"/>
              <w:outlineLvl w:val="0"/>
              <w:rPr>
                <w:rFonts w:ascii="Times New Roman" w:eastAsia="Times New Roman" w:hAnsi="Times New Roman" w:cs="Times New Roman"/>
                <w:b/>
                <w:bCs/>
                <w:color w:val="000000"/>
                <w:sz w:val="20"/>
                <w:szCs w:val="20"/>
              </w:rPr>
            </w:pPr>
            <w:r w:rsidRPr="00862A6A">
              <w:rPr>
                <w:rFonts w:ascii="Times New Roman" w:eastAsia="Times New Roman" w:hAnsi="Times New Roman" w:cs="Times New Roman"/>
                <w:b/>
                <w:bCs/>
                <w:color w:val="000000"/>
                <w:sz w:val="20"/>
                <w:szCs w:val="20"/>
              </w:rPr>
              <w:t>0,00</w:t>
            </w:r>
          </w:p>
        </w:tc>
        <w:tc>
          <w:tcPr>
            <w:tcW w:w="198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62A6A" w:rsidRPr="00862A6A" w:rsidRDefault="00862A6A" w:rsidP="00862A6A">
            <w:pPr>
              <w:spacing w:after="0" w:line="240" w:lineRule="auto"/>
              <w:jc w:val="center"/>
              <w:outlineLvl w:val="0"/>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 </w:t>
            </w:r>
          </w:p>
        </w:tc>
      </w:tr>
      <w:tr w:rsidR="00862A6A" w:rsidRPr="00862A6A" w:rsidTr="00862A6A">
        <w:trPr>
          <w:trHeight w:val="1350"/>
        </w:trPr>
        <w:tc>
          <w:tcPr>
            <w:tcW w:w="3418" w:type="dxa"/>
            <w:gridSpan w:val="3"/>
            <w:vMerge/>
            <w:tcBorders>
              <w:top w:val="single" w:sz="4" w:space="0" w:color="auto"/>
              <w:left w:val="single" w:sz="4" w:space="0" w:color="auto"/>
              <w:bottom w:val="single" w:sz="4" w:space="0" w:color="000000"/>
              <w:right w:val="single" w:sz="4" w:space="0" w:color="000000"/>
            </w:tcBorders>
            <w:vAlign w:val="center"/>
            <w:hideMark/>
          </w:tcPr>
          <w:p w:rsidR="00862A6A" w:rsidRPr="00862A6A" w:rsidRDefault="00862A6A" w:rsidP="00862A6A">
            <w:pPr>
              <w:spacing w:after="0" w:line="240" w:lineRule="auto"/>
              <w:rPr>
                <w:rFonts w:ascii="Times New Roman" w:eastAsia="Times New Roman" w:hAnsi="Times New Roman" w:cs="Times New Roman"/>
                <w:color w:val="000000"/>
                <w:sz w:val="20"/>
                <w:szCs w:val="20"/>
              </w:rPr>
            </w:pPr>
          </w:p>
        </w:tc>
        <w:tc>
          <w:tcPr>
            <w:tcW w:w="2173" w:type="dxa"/>
            <w:tcBorders>
              <w:top w:val="single" w:sz="4" w:space="0" w:color="auto"/>
              <w:left w:val="nil"/>
              <w:bottom w:val="single" w:sz="4" w:space="0" w:color="auto"/>
              <w:right w:val="single" w:sz="4" w:space="0" w:color="auto"/>
            </w:tcBorders>
            <w:shd w:val="clear" w:color="auto" w:fill="auto"/>
            <w:hideMark/>
          </w:tcPr>
          <w:p w:rsidR="00862A6A" w:rsidRPr="00862A6A" w:rsidRDefault="00862A6A" w:rsidP="00862A6A">
            <w:pPr>
              <w:spacing w:after="0" w:line="240" w:lineRule="auto"/>
              <w:outlineLvl w:val="0"/>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Средства бюджета городского округа Электросталь Московской области</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862A6A" w:rsidRPr="00862A6A" w:rsidRDefault="00862A6A" w:rsidP="00862A6A">
            <w:pPr>
              <w:spacing w:after="0" w:line="240" w:lineRule="auto"/>
              <w:jc w:val="center"/>
              <w:outlineLvl w:val="0"/>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3 062,89</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62A6A" w:rsidRPr="00862A6A" w:rsidRDefault="00862A6A" w:rsidP="00862A6A">
            <w:pPr>
              <w:spacing w:after="0" w:line="240" w:lineRule="auto"/>
              <w:jc w:val="right"/>
              <w:outlineLvl w:val="0"/>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5997,07</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862A6A" w:rsidRPr="00862A6A" w:rsidRDefault="00862A6A" w:rsidP="00862A6A">
            <w:pPr>
              <w:spacing w:after="0" w:line="240" w:lineRule="auto"/>
              <w:jc w:val="right"/>
              <w:outlineLvl w:val="0"/>
              <w:rPr>
                <w:rFonts w:ascii="Times New Roman" w:eastAsia="Times New Roman" w:hAnsi="Times New Roman" w:cs="Times New Roman"/>
                <w:b/>
                <w:bCs/>
                <w:color w:val="000000"/>
                <w:sz w:val="20"/>
                <w:szCs w:val="20"/>
              </w:rPr>
            </w:pPr>
            <w:r w:rsidRPr="00862A6A">
              <w:rPr>
                <w:rFonts w:ascii="Times New Roman" w:eastAsia="Times New Roman" w:hAnsi="Times New Roman" w:cs="Times New Roman"/>
                <w:b/>
                <w:bCs/>
                <w:color w:val="000000"/>
                <w:sz w:val="20"/>
                <w:szCs w:val="20"/>
              </w:rPr>
              <w:t>2497,07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62A6A" w:rsidRPr="00862A6A" w:rsidRDefault="00862A6A" w:rsidP="00862A6A">
            <w:pPr>
              <w:spacing w:after="0" w:line="240" w:lineRule="auto"/>
              <w:jc w:val="right"/>
              <w:outlineLvl w:val="0"/>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3500,00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862A6A" w:rsidRPr="00862A6A" w:rsidRDefault="00862A6A" w:rsidP="00862A6A">
            <w:pPr>
              <w:spacing w:after="0" w:line="240" w:lineRule="auto"/>
              <w:jc w:val="right"/>
              <w:outlineLvl w:val="0"/>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862A6A" w:rsidRPr="00862A6A" w:rsidRDefault="00862A6A" w:rsidP="00862A6A">
            <w:pPr>
              <w:spacing w:after="0" w:line="240" w:lineRule="auto"/>
              <w:jc w:val="right"/>
              <w:outlineLvl w:val="0"/>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862A6A" w:rsidRPr="00862A6A" w:rsidRDefault="00862A6A" w:rsidP="00862A6A">
            <w:pPr>
              <w:spacing w:after="0" w:line="240" w:lineRule="auto"/>
              <w:jc w:val="right"/>
              <w:outlineLvl w:val="0"/>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0,00</w:t>
            </w:r>
          </w:p>
        </w:tc>
        <w:tc>
          <w:tcPr>
            <w:tcW w:w="1984" w:type="dxa"/>
            <w:gridSpan w:val="2"/>
            <w:vMerge/>
            <w:tcBorders>
              <w:top w:val="single" w:sz="4" w:space="0" w:color="auto"/>
              <w:left w:val="nil"/>
              <w:bottom w:val="single" w:sz="4" w:space="0" w:color="auto"/>
              <w:right w:val="single" w:sz="4" w:space="0" w:color="auto"/>
            </w:tcBorders>
            <w:vAlign w:val="center"/>
            <w:hideMark/>
          </w:tcPr>
          <w:p w:rsidR="00862A6A" w:rsidRPr="00862A6A" w:rsidRDefault="00862A6A" w:rsidP="00862A6A">
            <w:pPr>
              <w:spacing w:after="0" w:line="240" w:lineRule="auto"/>
              <w:rPr>
                <w:rFonts w:ascii="Times New Roman" w:eastAsia="Times New Roman" w:hAnsi="Times New Roman" w:cs="Times New Roman"/>
                <w:color w:val="000000"/>
                <w:sz w:val="20"/>
                <w:szCs w:val="20"/>
              </w:rPr>
            </w:pPr>
          </w:p>
        </w:tc>
      </w:tr>
      <w:tr w:rsidR="00862A6A" w:rsidRPr="00862A6A" w:rsidTr="00862A6A">
        <w:trPr>
          <w:trHeight w:val="960"/>
        </w:trPr>
        <w:tc>
          <w:tcPr>
            <w:tcW w:w="3418" w:type="dxa"/>
            <w:gridSpan w:val="3"/>
            <w:vMerge/>
            <w:tcBorders>
              <w:top w:val="single" w:sz="4" w:space="0" w:color="auto"/>
              <w:left w:val="single" w:sz="4" w:space="0" w:color="auto"/>
              <w:bottom w:val="single" w:sz="4" w:space="0" w:color="000000"/>
              <w:right w:val="single" w:sz="4" w:space="0" w:color="000000"/>
            </w:tcBorders>
            <w:vAlign w:val="center"/>
            <w:hideMark/>
          </w:tcPr>
          <w:p w:rsidR="00862A6A" w:rsidRPr="00862A6A" w:rsidRDefault="00862A6A" w:rsidP="00862A6A">
            <w:pPr>
              <w:spacing w:after="0" w:line="240" w:lineRule="auto"/>
              <w:rPr>
                <w:rFonts w:ascii="Times New Roman" w:eastAsia="Times New Roman" w:hAnsi="Times New Roman" w:cs="Times New Roman"/>
                <w:color w:val="000000"/>
                <w:sz w:val="20"/>
                <w:szCs w:val="20"/>
              </w:rPr>
            </w:pPr>
          </w:p>
        </w:tc>
        <w:tc>
          <w:tcPr>
            <w:tcW w:w="2173" w:type="dxa"/>
            <w:tcBorders>
              <w:top w:val="nil"/>
              <w:left w:val="nil"/>
              <w:bottom w:val="single" w:sz="4" w:space="0" w:color="auto"/>
              <w:right w:val="single" w:sz="4" w:space="0" w:color="auto"/>
            </w:tcBorders>
            <w:shd w:val="clear" w:color="auto" w:fill="auto"/>
            <w:hideMark/>
          </w:tcPr>
          <w:p w:rsidR="00862A6A" w:rsidRPr="00862A6A" w:rsidRDefault="00862A6A" w:rsidP="00862A6A">
            <w:pPr>
              <w:spacing w:after="0" w:line="240" w:lineRule="auto"/>
              <w:outlineLvl w:val="0"/>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Средства бюджета Московской области</w:t>
            </w:r>
          </w:p>
        </w:tc>
        <w:tc>
          <w:tcPr>
            <w:tcW w:w="1276" w:type="dxa"/>
            <w:tcBorders>
              <w:top w:val="nil"/>
              <w:left w:val="nil"/>
              <w:bottom w:val="single" w:sz="4" w:space="0" w:color="auto"/>
              <w:right w:val="single" w:sz="4" w:space="0" w:color="auto"/>
            </w:tcBorders>
            <w:shd w:val="clear" w:color="000000" w:fill="FFFFFF"/>
            <w:noWrap/>
            <w:vAlign w:val="center"/>
            <w:hideMark/>
          </w:tcPr>
          <w:p w:rsidR="00862A6A" w:rsidRPr="00862A6A" w:rsidRDefault="00862A6A" w:rsidP="00862A6A">
            <w:pPr>
              <w:spacing w:after="0" w:line="240" w:lineRule="auto"/>
              <w:jc w:val="center"/>
              <w:outlineLvl w:val="0"/>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12 175,38</w:t>
            </w:r>
          </w:p>
        </w:tc>
        <w:tc>
          <w:tcPr>
            <w:tcW w:w="1276" w:type="dxa"/>
            <w:tcBorders>
              <w:top w:val="nil"/>
              <w:left w:val="nil"/>
              <w:bottom w:val="single" w:sz="4" w:space="0" w:color="auto"/>
              <w:right w:val="single" w:sz="4" w:space="0" w:color="auto"/>
            </w:tcBorders>
            <w:shd w:val="clear" w:color="auto" w:fill="auto"/>
            <w:noWrap/>
            <w:vAlign w:val="bottom"/>
            <w:hideMark/>
          </w:tcPr>
          <w:p w:rsidR="00862A6A" w:rsidRPr="00862A6A" w:rsidRDefault="00862A6A" w:rsidP="00862A6A">
            <w:pPr>
              <w:spacing w:after="0" w:line="240" w:lineRule="auto"/>
              <w:jc w:val="right"/>
              <w:outlineLvl w:val="0"/>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11013,67</w:t>
            </w:r>
          </w:p>
        </w:tc>
        <w:tc>
          <w:tcPr>
            <w:tcW w:w="1134" w:type="dxa"/>
            <w:tcBorders>
              <w:top w:val="nil"/>
              <w:left w:val="nil"/>
              <w:bottom w:val="single" w:sz="4" w:space="0" w:color="auto"/>
              <w:right w:val="single" w:sz="4" w:space="0" w:color="auto"/>
            </w:tcBorders>
            <w:shd w:val="clear" w:color="000000" w:fill="FFFFFF"/>
            <w:noWrap/>
            <w:vAlign w:val="bottom"/>
            <w:hideMark/>
          </w:tcPr>
          <w:p w:rsidR="00862A6A" w:rsidRPr="00862A6A" w:rsidRDefault="00862A6A" w:rsidP="00862A6A">
            <w:pPr>
              <w:spacing w:after="0" w:line="240" w:lineRule="auto"/>
              <w:jc w:val="right"/>
              <w:outlineLvl w:val="0"/>
              <w:rPr>
                <w:rFonts w:ascii="Times New Roman" w:eastAsia="Times New Roman" w:hAnsi="Times New Roman" w:cs="Times New Roman"/>
                <w:b/>
                <w:bCs/>
                <w:color w:val="000000"/>
                <w:sz w:val="20"/>
                <w:szCs w:val="20"/>
              </w:rPr>
            </w:pPr>
            <w:r w:rsidRPr="00862A6A">
              <w:rPr>
                <w:rFonts w:ascii="Times New Roman" w:eastAsia="Times New Roman" w:hAnsi="Times New Roman" w:cs="Times New Roman"/>
                <w:b/>
                <w:bCs/>
                <w:color w:val="000000"/>
                <w:sz w:val="20"/>
                <w:szCs w:val="20"/>
              </w:rPr>
              <w:t>9926,11</w:t>
            </w:r>
          </w:p>
        </w:tc>
        <w:tc>
          <w:tcPr>
            <w:tcW w:w="1134" w:type="dxa"/>
            <w:tcBorders>
              <w:top w:val="nil"/>
              <w:left w:val="nil"/>
              <w:bottom w:val="single" w:sz="4" w:space="0" w:color="auto"/>
              <w:right w:val="single" w:sz="4" w:space="0" w:color="auto"/>
            </w:tcBorders>
            <w:shd w:val="clear" w:color="auto" w:fill="auto"/>
            <w:noWrap/>
            <w:vAlign w:val="bottom"/>
            <w:hideMark/>
          </w:tcPr>
          <w:p w:rsidR="00862A6A" w:rsidRPr="00862A6A" w:rsidRDefault="00862A6A" w:rsidP="00862A6A">
            <w:pPr>
              <w:spacing w:after="0" w:line="240" w:lineRule="auto"/>
              <w:jc w:val="right"/>
              <w:outlineLvl w:val="0"/>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1087,56</w:t>
            </w:r>
          </w:p>
        </w:tc>
        <w:tc>
          <w:tcPr>
            <w:tcW w:w="992" w:type="dxa"/>
            <w:tcBorders>
              <w:top w:val="nil"/>
              <w:left w:val="nil"/>
              <w:bottom w:val="single" w:sz="4" w:space="0" w:color="auto"/>
              <w:right w:val="single" w:sz="4" w:space="0" w:color="auto"/>
            </w:tcBorders>
            <w:shd w:val="clear" w:color="auto" w:fill="auto"/>
            <w:noWrap/>
            <w:vAlign w:val="bottom"/>
            <w:hideMark/>
          </w:tcPr>
          <w:p w:rsidR="00862A6A" w:rsidRPr="00862A6A" w:rsidRDefault="00862A6A" w:rsidP="00862A6A">
            <w:pPr>
              <w:spacing w:after="0" w:line="240" w:lineRule="auto"/>
              <w:jc w:val="right"/>
              <w:outlineLvl w:val="0"/>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0,00</w:t>
            </w:r>
          </w:p>
        </w:tc>
        <w:tc>
          <w:tcPr>
            <w:tcW w:w="993" w:type="dxa"/>
            <w:tcBorders>
              <w:top w:val="nil"/>
              <w:left w:val="nil"/>
              <w:bottom w:val="single" w:sz="4" w:space="0" w:color="auto"/>
              <w:right w:val="single" w:sz="4" w:space="0" w:color="auto"/>
            </w:tcBorders>
            <w:shd w:val="clear" w:color="auto" w:fill="auto"/>
            <w:noWrap/>
            <w:vAlign w:val="bottom"/>
            <w:hideMark/>
          </w:tcPr>
          <w:p w:rsidR="00862A6A" w:rsidRPr="00862A6A" w:rsidRDefault="00862A6A" w:rsidP="00862A6A">
            <w:pPr>
              <w:spacing w:after="0" w:line="240" w:lineRule="auto"/>
              <w:jc w:val="right"/>
              <w:outlineLvl w:val="0"/>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0,00</w:t>
            </w:r>
          </w:p>
        </w:tc>
        <w:tc>
          <w:tcPr>
            <w:tcW w:w="992" w:type="dxa"/>
            <w:tcBorders>
              <w:top w:val="nil"/>
              <w:left w:val="nil"/>
              <w:bottom w:val="single" w:sz="4" w:space="0" w:color="auto"/>
              <w:right w:val="single" w:sz="4" w:space="0" w:color="auto"/>
            </w:tcBorders>
            <w:shd w:val="clear" w:color="auto" w:fill="auto"/>
            <w:noWrap/>
            <w:vAlign w:val="bottom"/>
            <w:hideMark/>
          </w:tcPr>
          <w:p w:rsidR="00862A6A" w:rsidRPr="00862A6A" w:rsidRDefault="00862A6A" w:rsidP="00862A6A">
            <w:pPr>
              <w:spacing w:after="0" w:line="240" w:lineRule="auto"/>
              <w:jc w:val="right"/>
              <w:outlineLvl w:val="0"/>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0,00</w:t>
            </w:r>
          </w:p>
        </w:tc>
        <w:tc>
          <w:tcPr>
            <w:tcW w:w="1984" w:type="dxa"/>
            <w:gridSpan w:val="2"/>
            <w:vMerge/>
            <w:tcBorders>
              <w:top w:val="nil"/>
              <w:left w:val="nil"/>
              <w:bottom w:val="single" w:sz="4" w:space="0" w:color="auto"/>
              <w:right w:val="single" w:sz="4" w:space="0" w:color="auto"/>
            </w:tcBorders>
            <w:vAlign w:val="center"/>
            <w:hideMark/>
          </w:tcPr>
          <w:p w:rsidR="00862A6A" w:rsidRPr="00862A6A" w:rsidRDefault="00862A6A" w:rsidP="00862A6A">
            <w:pPr>
              <w:spacing w:after="0" w:line="240" w:lineRule="auto"/>
              <w:rPr>
                <w:rFonts w:ascii="Times New Roman" w:eastAsia="Times New Roman" w:hAnsi="Times New Roman" w:cs="Times New Roman"/>
                <w:color w:val="000000"/>
                <w:sz w:val="20"/>
                <w:szCs w:val="20"/>
              </w:rPr>
            </w:pPr>
          </w:p>
        </w:tc>
      </w:tr>
      <w:tr w:rsidR="00862A6A" w:rsidRPr="00862A6A" w:rsidTr="00862A6A">
        <w:trPr>
          <w:trHeight w:val="735"/>
        </w:trPr>
        <w:tc>
          <w:tcPr>
            <w:tcW w:w="3418" w:type="dxa"/>
            <w:gridSpan w:val="3"/>
            <w:vMerge/>
            <w:tcBorders>
              <w:top w:val="single" w:sz="4" w:space="0" w:color="auto"/>
              <w:left w:val="single" w:sz="4" w:space="0" w:color="auto"/>
              <w:bottom w:val="single" w:sz="4" w:space="0" w:color="000000"/>
              <w:right w:val="single" w:sz="4" w:space="0" w:color="000000"/>
            </w:tcBorders>
            <w:vAlign w:val="center"/>
            <w:hideMark/>
          </w:tcPr>
          <w:p w:rsidR="00862A6A" w:rsidRPr="00862A6A" w:rsidRDefault="00862A6A" w:rsidP="00862A6A">
            <w:pPr>
              <w:spacing w:after="0" w:line="240" w:lineRule="auto"/>
              <w:rPr>
                <w:rFonts w:ascii="Times New Roman" w:eastAsia="Times New Roman" w:hAnsi="Times New Roman" w:cs="Times New Roman"/>
                <w:color w:val="000000"/>
                <w:sz w:val="20"/>
                <w:szCs w:val="20"/>
              </w:rPr>
            </w:pPr>
          </w:p>
        </w:tc>
        <w:tc>
          <w:tcPr>
            <w:tcW w:w="2173" w:type="dxa"/>
            <w:tcBorders>
              <w:top w:val="nil"/>
              <w:left w:val="nil"/>
              <w:bottom w:val="single" w:sz="4" w:space="0" w:color="auto"/>
              <w:right w:val="single" w:sz="4" w:space="0" w:color="auto"/>
            </w:tcBorders>
            <w:shd w:val="clear" w:color="auto" w:fill="auto"/>
            <w:hideMark/>
          </w:tcPr>
          <w:p w:rsidR="00862A6A" w:rsidRPr="00862A6A" w:rsidRDefault="00862A6A" w:rsidP="00862A6A">
            <w:pPr>
              <w:spacing w:after="0" w:line="240" w:lineRule="auto"/>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Внебюджетные источники</w:t>
            </w:r>
          </w:p>
        </w:tc>
        <w:tc>
          <w:tcPr>
            <w:tcW w:w="1276" w:type="dxa"/>
            <w:tcBorders>
              <w:top w:val="nil"/>
              <w:left w:val="nil"/>
              <w:bottom w:val="single" w:sz="4" w:space="0" w:color="auto"/>
              <w:right w:val="single" w:sz="4" w:space="0" w:color="auto"/>
            </w:tcBorders>
            <w:shd w:val="clear" w:color="000000" w:fill="FFFFFF"/>
            <w:noWrap/>
            <w:vAlign w:val="center"/>
            <w:hideMark/>
          </w:tcPr>
          <w:p w:rsidR="00862A6A" w:rsidRPr="00862A6A" w:rsidRDefault="00862A6A" w:rsidP="00862A6A">
            <w:pPr>
              <w:spacing w:after="0" w:line="240" w:lineRule="auto"/>
              <w:jc w:val="center"/>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0</w:t>
            </w:r>
          </w:p>
        </w:tc>
        <w:tc>
          <w:tcPr>
            <w:tcW w:w="1276" w:type="dxa"/>
            <w:tcBorders>
              <w:top w:val="nil"/>
              <w:left w:val="nil"/>
              <w:bottom w:val="single" w:sz="4" w:space="0" w:color="auto"/>
              <w:right w:val="single" w:sz="4" w:space="0" w:color="auto"/>
            </w:tcBorders>
            <w:shd w:val="clear" w:color="auto" w:fill="auto"/>
            <w:noWrap/>
            <w:vAlign w:val="bottom"/>
            <w:hideMark/>
          </w:tcPr>
          <w:p w:rsidR="00862A6A" w:rsidRPr="00862A6A" w:rsidRDefault="00862A6A" w:rsidP="00862A6A">
            <w:pPr>
              <w:spacing w:after="0" w:line="240" w:lineRule="auto"/>
              <w:jc w:val="right"/>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862A6A" w:rsidRPr="00862A6A" w:rsidRDefault="00862A6A" w:rsidP="00862A6A">
            <w:pPr>
              <w:spacing w:after="0" w:line="240" w:lineRule="auto"/>
              <w:jc w:val="right"/>
              <w:rPr>
                <w:rFonts w:ascii="Times New Roman" w:eastAsia="Times New Roman" w:hAnsi="Times New Roman" w:cs="Times New Roman"/>
                <w:b/>
                <w:bCs/>
                <w:color w:val="000000"/>
                <w:sz w:val="20"/>
                <w:szCs w:val="20"/>
              </w:rPr>
            </w:pPr>
            <w:r w:rsidRPr="00862A6A">
              <w:rPr>
                <w:rFonts w:ascii="Times New Roman" w:eastAsia="Times New Roman" w:hAnsi="Times New Roman" w:cs="Times New Roman"/>
                <w:b/>
                <w:bCs/>
                <w:color w:val="000000"/>
                <w:sz w:val="20"/>
                <w:szCs w:val="20"/>
              </w:rPr>
              <w:t>11949,00</w:t>
            </w:r>
          </w:p>
        </w:tc>
        <w:tc>
          <w:tcPr>
            <w:tcW w:w="1134" w:type="dxa"/>
            <w:tcBorders>
              <w:top w:val="nil"/>
              <w:left w:val="nil"/>
              <w:bottom w:val="single" w:sz="4" w:space="0" w:color="auto"/>
              <w:right w:val="single" w:sz="4" w:space="0" w:color="auto"/>
            </w:tcBorders>
            <w:shd w:val="clear" w:color="auto" w:fill="auto"/>
            <w:noWrap/>
            <w:vAlign w:val="bottom"/>
            <w:hideMark/>
          </w:tcPr>
          <w:p w:rsidR="00862A6A" w:rsidRPr="00862A6A" w:rsidRDefault="00862A6A" w:rsidP="00862A6A">
            <w:pPr>
              <w:spacing w:after="0" w:line="240" w:lineRule="auto"/>
              <w:jc w:val="right"/>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0,00</w:t>
            </w:r>
          </w:p>
        </w:tc>
        <w:tc>
          <w:tcPr>
            <w:tcW w:w="992" w:type="dxa"/>
            <w:tcBorders>
              <w:top w:val="nil"/>
              <w:left w:val="nil"/>
              <w:bottom w:val="single" w:sz="4" w:space="0" w:color="auto"/>
              <w:right w:val="single" w:sz="4" w:space="0" w:color="auto"/>
            </w:tcBorders>
            <w:shd w:val="clear" w:color="auto" w:fill="auto"/>
            <w:noWrap/>
            <w:vAlign w:val="bottom"/>
            <w:hideMark/>
          </w:tcPr>
          <w:p w:rsidR="00862A6A" w:rsidRPr="00862A6A" w:rsidRDefault="00862A6A" w:rsidP="00862A6A">
            <w:pPr>
              <w:spacing w:after="0" w:line="240" w:lineRule="auto"/>
              <w:jc w:val="right"/>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0,00</w:t>
            </w:r>
          </w:p>
        </w:tc>
        <w:tc>
          <w:tcPr>
            <w:tcW w:w="993" w:type="dxa"/>
            <w:tcBorders>
              <w:top w:val="nil"/>
              <w:left w:val="nil"/>
              <w:bottom w:val="single" w:sz="4" w:space="0" w:color="auto"/>
              <w:right w:val="single" w:sz="4" w:space="0" w:color="auto"/>
            </w:tcBorders>
            <w:shd w:val="clear" w:color="auto" w:fill="auto"/>
            <w:noWrap/>
            <w:vAlign w:val="bottom"/>
            <w:hideMark/>
          </w:tcPr>
          <w:p w:rsidR="00862A6A" w:rsidRPr="00862A6A" w:rsidRDefault="00862A6A" w:rsidP="00862A6A">
            <w:pPr>
              <w:spacing w:after="0" w:line="240" w:lineRule="auto"/>
              <w:jc w:val="right"/>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0,00</w:t>
            </w:r>
          </w:p>
        </w:tc>
        <w:tc>
          <w:tcPr>
            <w:tcW w:w="992" w:type="dxa"/>
            <w:tcBorders>
              <w:top w:val="nil"/>
              <w:left w:val="nil"/>
              <w:bottom w:val="single" w:sz="4" w:space="0" w:color="auto"/>
              <w:right w:val="single" w:sz="4" w:space="0" w:color="auto"/>
            </w:tcBorders>
            <w:shd w:val="clear" w:color="auto" w:fill="auto"/>
            <w:noWrap/>
            <w:vAlign w:val="bottom"/>
            <w:hideMark/>
          </w:tcPr>
          <w:p w:rsidR="00862A6A" w:rsidRPr="00862A6A" w:rsidRDefault="00862A6A" w:rsidP="00862A6A">
            <w:pPr>
              <w:spacing w:after="0" w:line="240" w:lineRule="auto"/>
              <w:jc w:val="right"/>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0,00</w:t>
            </w:r>
          </w:p>
        </w:tc>
        <w:tc>
          <w:tcPr>
            <w:tcW w:w="1984" w:type="dxa"/>
            <w:gridSpan w:val="2"/>
            <w:vMerge/>
            <w:tcBorders>
              <w:top w:val="nil"/>
              <w:left w:val="nil"/>
              <w:bottom w:val="single" w:sz="4" w:space="0" w:color="auto"/>
              <w:right w:val="single" w:sz="4" w:space="0" w:color="auto"/>
            </w:tcBorders>
            <w:vAlign w:val="center"/>
            <w:hideMark/>
          </w:tcPr>
          <w:p w:rsidR="00862A6A" w:rsidRPr="00862A6A" w:rsidRDefault="00862A6A" w:rsidP="00862A6A">
            <w:pPr>
              <w:spacing w:after="0" w:line="240" w:lineRule="auto"/>
              <w:rPr>
                <w:rFonts w:ascii="Times New Roman" w:eastAsia="Times New Roman" w:hAnsi="Times New Roman" w:cs="Times New Roman"/>
                <w:color w:val="000000"/>
                <w:sz w:val="20"/>
                <w:szCs w:val="20"/>
              </w:rPr>
            </w:pPr>
          </w:p>
        </w:tc>
      </w:tr>
    </w:tbl>
    <w:p w:rsidR="002B49BB" w:rsidRPr="001D6FFC" w:rsidRDefault="001D6FFC" w:rsidP="001D6FFC">
      <w:pPr>
        <w:spacing w:after="0" w:line="240" w:lineRule="auto"/>
        <w:jc w:val="right"/>
        <w:rPr>
          <w:rFonts w:ascii="Times New Roman" w:hAnsi="Times New Roman" w:cs="Times New Roman"/>
          <w:sz w:val="24"/>
          <w:szCs w:val="24"/>
        </w:rPr>
      </w:pPr>
      <w:r w:rsidRPr="001D6FFC">
        <w:rPr>
          <w:rFonts w:ascii="Times New Roman" w:hAnsi="Times New Roman" w:cs="Times New Roman"/>
          <w:sz w:val="24"/>
          <w:szCs w:val="24"/>
        </w:rPr>
        <w:t>».</w:t>
      </w:r>
    </w:p>
    <w:sectPr w:rsidR="002B49BB" w:rsidRPr="001D6FFC" w:rsidSect="00BF4319">
      <w:pgSz w:w="16838" w:h="11906" w:orient="landscape" w:code="9"/>
      <w:pgMar w:top="720" w:right="720" w:bottom="720" w:left="720" w:header="127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2A2F" w:rsidRDefault="00242A2F" w:rsidP="00EE0CB4">
      <w:pPr>
        <w:spacing w:after="0" w:line="240" w:lineRule="auto"/>
      </w:pPr>
      <w:r>
        <w:separator/>
      </w:r>
    </w:p>
  </w:endnote>
  <w:endnote w:type="continuationSeparator" w:id="0">
    <w:p w:rsidR="00242A2F" w:rsidRDefault="00242A2F" w:rsidP="00EE0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2A2F" w:rsidRDefault="00242A2F" w:rsidP="00EE0CB4">
      <w:pPr>
        <w:spacing w:after="0" w:line="240" w:lineRule="auto"/>
      </w:pPr>
      <w:r>
        <w:separator/>
      </w:r>
    </w:p>
  </w:footnote>
  <w:footnote w:type="continuationSeparator" w:id="0">
    <w:p w:rsidR="00242A2F" w:rsidRDefault="00242A2F" w:rsidP="00EE0C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1492678"/>
      <w:docPartObj>
        <w:docPartGallery w:val="Page Numbers (Top of Page)"/>
        <w:docPartUnique/>
      </w:docPartObj>
    </w:sdtPr>
    <w:sdtEndPr/>
    <w:sdtContent>
      <w:p w:rsidR="009927B4" w:rsidRDefault="001D6FFC">
        <w:pPr>
          <w:pStyle w:val="Header"/>
          <w:jc w:val="center"/>
        </w:pPr>
        <w:r>
          <w:fldChar w:fldCharType="begin"/>
        </w:r>
        <w:r>
          <w:instrText xml:space="preserve"> PAGE   \* MERGEFORMAT </w:instrText>
        </w:r>
        <w:r>
          <w:fldChar w:fldCharType="separate"/>
        </w:r>
        <w:r w:rsidR="00BF4319">
          <w:rPr>
            <w:noProof/>
          </w:rPr>
          <w:t>42</w:t>
        </w:r>
        <w:r>
          <w:rPr>
            <w:noProof/>
          </w:rPr>
          <w:fldChar w:fldCharType="end"/>
        </w:r>
      </w:p>
    </w:sdtContent>
  </w:sdt>
  <w:p w:rsidR="009927B4" w:rsidRDefault="009927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7753A2"/>
    <w:multiLevelType w:val="hybridMultilevel"/>
    <w:tmpl w:val="90385120"/>
    <w:lvl w:ilvl="0" w:tplc="56DC89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32A80CB1"/>
    <w:multiLevelType w:val="hybridMultilevel"/>
    <w:tmpl w:val="036A5AB4"/>
    <w:lvl w:ilvl="0" w:tplc="D85CFE98">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8AF52AA"/>
    <w:multiLevelType w:val="hybridMultilevel"/>
    <w:tmpl w:val="F7948D74"/>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0CB6E0C"/>
    <w:multiLevelType w:val="hybridMultilevel"/>
    <w:tmpl w:val="CC34696A"/>
    <w:lvl w:ilvl="0" w:tplc="D85CFE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6B957788"/>
    <w:multiLevelType w:val="hybridMultilevel"/>
    <w:tmpl w:val="E76A8184"/>
    <w:lvl w:ilvl="0" w:tplc="D85CFE9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5D3187"/>
    <w:rsid w:val="00001CC5"/>
    <w:rsid w:val="00010E11"/>
    <w:rsid w:val="00014ABC"/>
    <w:rsid w:val="0002576D"/>
    <w:rsid w:val="00041AA4"/>
    <w:rsid w:val="00046CB7"/>
    <w:rsid w:val="000473EC"/>
    <w:rsid w:val="0006276C"/>
    <w:rsid w:val="00065E06"/>
    <w:rsid w:val="00067F65"/>
    <w:rsid w:val="0007727D"/>
    <w:rsid w:val="00077CE4"/>
    <w:rsid w:val="00082685"/>
    <w:rsid w:val="00091F1B"/>
    <w:rsid w:val="00094132"/>
    <w:rsid w:val="00096925"/>
    <w:rsid w:val="000A462C"/>
    <w:rsid w:val="000A7A21"/>
    <w:rsid w:val="000B18C0"/>
    <w:rsid w:val="000B190C"/>
    <w:rsid w:val="000C52F5"/>
    <w:rsid w:val="000D0A5B"/>
    <w:rsid w:val="000E338A"/>
    <w:rsid w:val="000E750C"/>
    <w:rsid w:val="000F1CB8"/>
    <w:rsid w:val="000F31E1"/>
    <w:rsid w:val="000F3EC9"/>
    <w:rsid w:val="0010147B"/>
    <w:rsid w:val="00101681"/>
    <w:rsid w:val="00105C9C"/>
    <w:rsid w:val="00130E7D"/>
    <w:rsid w:val="00130ED9"/>
    <w:rsid w:val="00135C8D"/>
    <w:rsid w:val="001371A2"/>
    <w:rsid w:val="001400EB"/>
    <w:rsid w:val="00143818"/>
    <w:rsid w:val="001501A5"/>
    <w:rsid w:val="001555CB"/>
    <w:rsid w:val="00170564"/>
    <w:rsid w:val="00183C2E"/>
    <w:rsid w:val="00187A14"/>
    <w:rsid w:val="00187D9C"/>
    <w:rsid w:val="00187FA6"/>
    <w:rsid w:val="001A42D0"/>
    <w:rsid w:val="001B04AF"/>
    <w:rsid w:val="001B6AF5"/>
    <w:rsid w:val="001C76E1"/>
    <w:rsid w:val="001D6FFC"/>
    <w:rsid w:val="001F3A4D"/>
    <w:rsid w:val="002026AC"/>
    <w:rsid w:val="00215D0B"/>
    <w:rsid w:val="00220E54"/>
    <w:rsid w:val="002221C0"/>
    <w:rsid w:val="00242A2F"/>
    <w:rsid w:val="002516CE"/>
    <w:rsid w:val="00251AE9"/>
    <w:rsid w:val="00252515"/>
    <w:rsid w:val="00273F20"/>
    <w:rsid w:val="00274094"/>
    <w:rsid w:val="002747C9"/>
    <w:rsid w:val="002762EC"/>
    <w:rsid w:val="0028293E"/>
    <w:rsid w:val="00283B5D"/>
    <w:rsid w:val="002852F4"/>
    <w:rsid w:val="002B09C4"/>
    <w:rsid w:val="002B45E3"/>
    <w:rsid w:val="002B49BB"/>
    <w:rsid w:val="002C0AA3"/>
    <w:rsid w:val="002C1444"/>
    <w:rsid w:val="002C5C80"/>
    <w:rsid w:val="002D4A0B"/>
    <w:rsid w:val="002E78B2"/>
    <w:rsid w:val="002F2C68"/>
    <w:rsid w:val="002F3C9C"/>
    <w:rsid w:val="002F3D3E"/>
    <w:rsid w:val="002F55C5"/>
    <w:rsid w:val="002F652B"/>
    <w:rsid w:val="00300427"/>
    <w:rsid w:val="00300DC7"/>
    <w:rsid w:val="0033084C"/>
    <w:rsid w:val="00330BC1"/>
    <w:rsid w:val="003569E5"/>
    <w:rsid w:val="00371458"/>
    <w:rsid w:val="00375024"/>
    <w:rsid w:val="00377FCF"/>
    <w:rsid w:val="003834FF"/>
    <w:rsid w:val="003A462C"/>
    <w:rsid w:val="003C01C4"/>
    <w:rsid w:val="003D6DED"/>
    <w:rsid w:val="003D7916"/>
    <w:rsid w:val="003E42F6"/>
    <w:rsid w:val="003E5958"/>
    <w:rsid w:val="003F0491"/>
    <w:rsid w:val="003F0CE3"/>
    <w:rsid w:val="003F7661"/>
    <w:rsid w:val="00400B0D"/>
    <w:rsid w:val="00403F44"/>
    <w:rsid w:val="00411BC2"/>
    <w:rsid w:val="0041248A"/>
    <w:rsid w:val="004130A9"/>
    <w:rsid w:val="00416451"/>
    <w:rsid w:val="0042289E"/>
    <w:rsid w:val="00431A4E"/>
    <w:rsid w:val="00434AA4"/>
    <w:rsid w:val="00435529"/>
    <w:rsid w:val="00467DEA"/>
    <w:rsid w:val="004713B6"/>
    <w:rsid w:val="004815DD"/>
    <w:rsid w:val="004829A2"/>
    <w:rsid w:val="004B1DEE"/>
    <w:rsid w:val="004B5FB4"/>
    <w:rsid w:val="004E4E4A"/>
    <w:rsid w:val="004F35B6"/>
    <w:rsid w:val="00502875"/>
    <w:rsid w:val="00505D4A"/>
    <w:rsid w:val="0051096F"/>
    <w:rsid w:val="0051779E"/>
    <w:rsid w:val="0053060A"/>
    <w:rsid w:val="005362BF"/>
    <w:rsid w:val="0053682D"/>
    <w:rsid w:val="00566B22"/>
    <w:rsid w:val="00582F87"/>
    <w:rsid w:val="00593736"/>
    <w:rsid w:val="00596303"/>
    <w:rsid w:val="005A1093"/>
    <w:rsid w:val="005A4BA0"/>
    <w:rsid w:val="005B0340"/>
    <w:rsid w:val="005B51B0"/>
    <w:rsid w:val="005C381C"/>
    <w:rsid w:val="005D3187"/>
    <w:rsid w:val="005D3205"/>
    <w:rsid w:val="005D717F"/>
    <w:rsid w:val="005D77E9"/>
    <w:rsid w:val="005E5B6A"/>
    <w:rsid w:val="005F300B"/>
    <w:rsid w:val="005F4CD9"/>
    <w:rsid w:val="005F538B"/>
    <w:rsid w:val="00602786"/>
    <w:rsid w:val="0061074B"/>
    <w:rsid w:val="00622DD1"/>
    <w:rsid w:val="00626248"/>
    <w:rsid w:val="00627E21"/>
    <w:rsid w:val="006343C5"/>
    <w:rsid w:val="0063662E"/>
    <w:rsid w:val="0064072A"/>
    <w:rsid w:val="00641B32"/>
    <w:rsid w:val="00642A4E"/>
    <w:rsid w:val="00643D8D"/>
    <w:rsid w:val="00652AD3"/>
    <w:rsid w:val="00652F04"/>
    <w:rsid w:val="00663170"/>
    <w:rsid w:val="00667237"/>
    <w:rsid w:val="00671086"/>
    <w:rsid w:val="00673343"/>
    <w:rsid w:val="006854B1"/>
    <w:rsid w:val="00685ACF"/>
    <w:rsid w:val="006939E9"/>
    <w:rsid w:val="006B08A2"/>
    <w:rsid w:val="006B258F"/>
    <w:rsid w:val="006B5602"/>
    <w:rsid w:val="006B5CC9"/>
    <w:rsid w:val="006C29F5"/>
    <w:rsid w:val="006C34EB"/>
    <w:rsid w:val="006E1C9D"/>
    <w:rsid w:val="006F0FBA"/>
    <w:rsid w:val="006F5CE4"/>
    <w:rsid w:val="00705365"/>
    <w:rsid w:val="007065EB"/>
    <w:rsid w:val="00724C85"/>
    <w:rsid w:val="00725B31"/>
    <w:rsid w:val="00726751"/>
    <w:rsid w:val="00726AAE"/>
    <w:rsid w:val="00726F03"/>
    <w:rsid w:val="00733189"/>
    <w:rsid w:val="00735E00"/>
    <w:rsid w:val="007427E3"/>
    <w:rsid w:val="00743DE6"/>
    <w:rsid w:val="007478E8"/>
    <w:rsid w:val="00755054"/>
    <w:rsid w:val="00755594"/>
    <w:rsid w:val="00757E90"/>
    <w:rsid w:val="0076236C"/>
    <w:rsid w:val="00766031"/>
    <w:rsid w:val="00770917"/>
    <w:rsid w:val="0078067C"/>
    <w:rsid w:val="007855F6"/>
    <w:rsid w:val="007A1018"/>
    <w:rsid w:val="007B0877"/>
    <w:rsid w:val="007B1A9F"/>
    <w:rsid w:val="007C5ABF"/>
    <w:rsid w:val="007D3252"/>
    <w:rsid w:val="007F308E"/>
    <w:rsid w:val="007F319B"/>
    <w:rsid w:val="00801E11"/>
    <w:rsid w:val="0080311A"/>
    <w:rsid w:val="00815A16"/>
    <w:rsid w:val="00821D88"/>
    <w:rsid w:val="00834FA9"/>
    <w:rsid w:val="00841175"/>
    <w:rsid w:val="00842D62"/>
    <w:rsid w:val="0084651F"/>
    <w:rsid w:val="00847EE0"/>
    <w:rsid w:val="008623B5"/>
    <w:rsid w:val="00862A6A"/>
    <w:rsid w:val="0086389B"/>
    <w:rsid w:val="008674C8"/>
    <w:rsid w:val="00867E6B"/>
    <w:rsid w:val="00872120"/>
    <w:rsid w:val="008749A8"/>
    <w:rsid w:val="008837C2"/>
    <w:rsid w:val="00886952"/>
    <w:rsid w:val="00887737"/>
    <w:rsid w:val="008A10E5"/>
    <w:rsid w:val="008A4699"/>
    <w:rsid w:val="008B1F45"/>
    <w:rsid w:val="008B325A"/>
    <w:rsid w:val="008C72A4"/>
    <w:rsid w:val="008D0345"/>
    <w:rsid w:val="008D33FA"/>
    <w:rsid w:val="008D7633"/>
    <w:rsid w:val="008E465C"/>
    <w:rsid w:val="008F572F"/>
    <w:rsid w:val="00904616"/>
    <w:rsid w:val="0090630F"/>
    <w:rsid w:val="00907B8E"/>
    <w:rsid w:val="00911E28"/>
    <w:rsid w:val="00912CF2"/>
    <w:rsid w:val="00914F35"/>
    <w:rsid w:val="00921EC3"/>
    <w:rsid w:val="00923211"/>
    <w:rsid w:val="00923F5D"/>
    <w:rsid w:val="00942915"/>
    <w:rsid w:val="00942ED3"/>
    <w:rsid w:val="00945177"/>
    <w:rsid w:val="009671AF"/>
    <w:rsid w:val="009918B6"/>
    <w:rsid w:val="009927B4"/>
    <w:rsid w:val="009A2D83"/>
    <w:rsid w:val="009A41CA"/>
    <w:rsid w:val="009A459A"/>
    <w:rsid w:val="009A5CE4"/>
    <w:rsid w:val="009A7FBA"/>
    <w:rsid w:val="009B0D71"/>
    <w:rsid w:val="009B407B"/>
    <w:rsid w:val="009C22CA"/>
    <w:rsid w:val="009C2DDB"/>
    <w:rsid w:val="009C7FF4"/>
    <w:rsid w:val="009D0DC2"/>
    <w:rsid w:val="009D3316"/>
    <w:rsid w:val="009D6699"/>
    <w:rsid w:val="009E1966"/>
    <w:rsid w:val="009E6849"/>
    <w:rsid w:val="009F00E7"/>
    <w:rsid w:val="00A23174"/>
    <w:rsid w:val="00A30CA0"/>
    <w:rsid w:val="00A42A2C"/>
    <w:rsid w:val="00A43624"/>
    <w:rsid w:val="00A44DE1"/>
    <w:rsid w:val="00A46AB0"/>
    <w:rsid w:val="00A4707E"/>
    <w:rsid w:val="00A506F1"/>
    <w:rsid w:val="00A558A2"/>
    <w:rsid w:val="00A62A84"/>
    <w:rsid w:val="00A66B3C"/>
    <w:rsid w:val="00A70981"/>
    <w:rsid w:val="00A7678D"/>
    <w:rsid w:val="00A81A94"/>
    <w:rsid w:val="00A84A09"/>
    <w:rsid w:val="00A91C6C"/>
    <w:rsid w:val="00A91D93"/>
    <w:rsid w:val="00A92FBF"/>
    <w:rsid w:val="00A94882"/>
    <w:rsid w:val="00AA483A"/>
    <w:rsid w:val="00AA4B4D"/>
    <w:rsid w:val="00AB0C13"/>
    <w:rsid w:val="00AB5227"/>
    <w:rsid w:val="00AC6AE9"/>
    <w:rsid w:val="00AE71CD"/>
    <w:rsid w:val="00AF62D4"/>
    <w:rsid w:val="00B003F5"/>
    <w:rsid w:val="00B01FE2"/>
    <w:rsid w:val="00B12B4F"/>
    <w:rsid w:val="00B12CD1"/>
    <w:rsid w:val="00B22589"/>
    <w:rsid w:val="00B33701"/>
    <w:rsid w:val="00B4568A"/>
    <w:rsid w:val="00B513AB"/>
    <w:rsid w:val="00B613C0"/>
    <w:rsid w:val="00B61912"/>
    <w:rsid w:val="00B6776B"/>
    <w:rsid w:val="00B749FB"/>
    <w:rsid w:val="00B856B0"/>
    <w:rsid w:val="00B91942"/>
    <w:rsid w:val="00B94F43"/>
    <w:rsid w:val="00B96B94"/>
    <w:rsid w:val="00BA6440"/>
    <w:rsid w:val="00BA7715"/>
    <w:rsid w:val="00BB0504"/>
    <w:rsid w:val="00BB1247"/>
    <w:rsid w:val="00BC413D"/>
    <w:rsid w:val="00BC4530"/>
    <w:rsid w:val="00BC7D80"/>
    <w:rsid w:val="00BD243E"/>
    <w:rsid w:val="00BD58E2"/>
    <w:rsid w:val="00BE44FB"/>
    <w:rsid w:val="00BF4319"/>
    <w:rsid w:val="00BF52BA"/>
    <w:rsid w:val="00C00E3C"/>
    <w:rsid w:val="00C061AF"/>
    <w:rsid w:val="00C1287B"/>
    <w:rsid w:val="00C13A9C"/>
    <w:rsid w:val="00C223B7"/>
    <w:rsid w:val="00C34611"/>
    <w:rsid w:val="00C36F16"/>
    <w:rsid w:val="00C36F7A"/>
    <w:rsid w:val="00C4607B"/>
    <w:rsid w:val="00C54949"/>
    <w:rsid w:val="00C62DDE"/>
    <w:rsid w:val="00C84D8E"/>
    <w:rsid w:val="00C905A2"/>
    <w:rsid w:val="00CA2321"/>
    <w:rsid w:val="00CA441B"/>
    <w:rsid w:val="00CA6C79"/>
    <w:rsid w:val="00CC3AF5"/>
    <w:rsid w:val="00CC513E"/>
    <w:rsid w:val="00CC537A"/>
    <w:rsid w:val="00CD1F47"/>
    <w:rsid w:val="00CE6F23"/>
    <w:rsid w:val="00CE7FDA"/>
    <w:rsid w:val="00CF0004"/>
    <w:rsid w:val="00D14885"/>
    <w:rsid w:val="00D21DC9"/>
    <w:rsid w:val="00D2238C"/>
    <w:rsid w:val="00D224BE"/>
    <w:rsid w:val="00D31B75"/>
    <w:rsid w:val="00D373F0"/>
    <w:rsid w:val="00D60D0C"/>
    <w:rsid w:val="00D61157"/>
    <w:rsid w:val="00D65E78"/>
    <w:rsid w:val="00D7168B"/>
    <w:rsid w:val="00D8325C"/>
    <w:rsid w:val="00D83C75"/>
    <w:rsid w:val="00D85765"/>
    <w:rsid w:val="00DA0D34"/>
    <w:rsid w:val="00DB16F0"/>
    <w:rsid w:val="00DB7BED"/>
    <w:rsid w:val="00DC11D1"/>
    <w:rsid w:val="00E10949"/>
    <w:rsid w:val="00E15884"/>
    <w:rsid w:val="00E167EB"/>
    <w:rsid w:val="00E17BEF"/>
    <w:rsid w:val="00E25E5E"/>
    <w:rsid w:val="00E3094B"/>
    <w:rsid w:val="00E37DD3"/>
    <w:rsid w:val="00E4004A"/>
    <w:rsid w:val="00E42BC5"/>
    <w:rsid w:val="00E43A52"/>
    <w:rsid w:val="00E86CDF"/>
    <w:rsid w:val="00E91FFE"/>
    <w:rsid w:val="00E935A7"/>
    <w:rsid w:val="00E93D9D"/>
    <w:rsid w:val="00EA28EF"/>
    <w:rsid w:val="00EC66AD"/>
    <w:rsid w:val="00ED4081"/>
    <w:rsid w:val="00ED5067"/>
    <w:rsid w:val="00ED5852"/>
    <w:rsid w:val="00ED6A5D"/>
    <w:rsid w:val="00EE0520"/>
    <w:rsid w:val="00EE0CB4"/>
    <w:rsid w:val="00F01417"/>
    <w:rsid w:val="00F03E76"/>
    <w:rsid w:val="00F14331"/>
    <w:rsid w:val="00F146EB"/>
    <w:rsid w:val="00F1688B"/>
    <w:rsid w:val="00F25176"/>
    <w:rsid w:val="00F328D1"/>
    <w:rsid w:val="00F34686"/>
    <w:rsid w:val="00F374CC"/>
    <w:rsid w:val="00F503E7"/>
    <w:rsid w:val="00F57D22"/>
    <w:rsid w:val="00F654BE"/>
    <w:rsid w:val="00F6647B"/>
    <w:rsid w:val="00F6764F"/>
    <w:rsid w:val="00F852F9"/>
    <w:rsid w:val="00F94871"/>
    <w:rsid w:val="00F967C8"/>
    <w:rsid w:val="00FA0E80"/>
    <w:rsid w:val="00FA39C1"/>
    <w:rsid w:val="00FA7F75"/>
    <w:rsid w:val="00FB1E22"/>
    <w:rsid w:val="00FB339E"/>
    <w:rsid w:val="00FB7653"/>
    <w:rsid w:val="00FC342D"/>
    <w:rsid w:val="00FE4275"/>
    <w:rsid w:val="00FE53B9"/>
    <w:rsid w:val="00FF13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DFD7A879-FA02-4566-B57F-DD6016954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C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D3187"/>
    <w:rPr>
      <w:color w:val="0000FF"/>
      <w:u w:val="single"/>
    </w:rPr>
  </w:style>
  <w:style w:type="paragraph" w:styleId="Header">
    <w:name w:val="header"/>
    <w:basedOn w:val="Normal"/>
    <w:link w:val="HeaderChar"/>
    <w:uiPriority w:val="99"/>
    <w:unhideWhenUsed/>
    <w:rsid w:val="005D3187"/>
    <w:pPr>
      <w:tabs>
        <w:tab w:val="center" w:pos="4677"/>
        <w:tab w:val="right" w:pos="9355"/>
      </w:tabs>
      <w:spacing w:after="0" w:line="240" w:lineRule="auto"/>
    </w:pPr>
  </w:style>
  <w:style w:type="character" w:customStyle="1" w:styleId="HeaderChar">
    <w:name w:val="Header Char"/>
    <w:basedOn w:val="DefaultParagraphFont"/>
    <w:link w:val="Header"/>
    <w:uiPriority w:val="99"/>
    <w:rsid w:val="005D3187"/>
  </w:style>
  <w:style w:type="paragraph" w:styleId="BalloonText">
    <w:name w:val="Balloon Text"/>
    <w:basedOn w:val="Normal"/>
    <w:link w:val="BalloonTextChar"/>
    <w:uiPriority w:val="99"/>
    <w:semiHidden/>
    <w:unhideWhenUsed/>
    <w:rsid w:val="005D31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3187"/>
    <w:rPr>
      <w:rFonts w:ascii="Tahoma" w:hAnsi="Tahoma" w:cs="Tahoma"/>
      <w:sz w:val="16"/>
      <w:szCs w:val="16"/>
    </w:rPr>
  </w:style>
  <w:style w:type="table" w:styleId="TableGrid">
    <w:name w:val="Table Grid"/>
    <w:basedOn w:val="TableNormal"/>
    <w:uiPriority w:val="59"/>
    <w:rsid w:val="005B034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link w:val="ConsPlusNormal0"/>
    <w:qFormat/>
    <w:rsid w:val="005B0340"/>
    <w:pPr>
      <w:widowControl w:val="0"/>
      <w:autoSpaceDE w:val="0"/>
      <w:autoSpaceDN w:val="0"/>
      <w:spacing w:after="0" w:line="240" w:lineRule="auto"/>
    </w:pPr>
    <w:rPr>
      <w:rFonts w:ascii="Calibri" w:eastAsia="Times New Roman" w:hAnsi="Calibri" w:cs="Calibri"/>
      <w:szCs w:val="20"/>
    </w:rPr>
  </w:style>
  <w:style w:type="character" w:customStyle="1" w:styleId="ConsPlusNormal0">
    <w:name w:val="ConsPlusNormal Знак"/>
    <w:link w:val="ConsPlusNormal"/>
    <w:locked/>
    <w:rsid w:val="005B0340"/>
    <w:rPr>
      <w:rFonts w:ascii="Calibri" w:eastAsia="Times New Roman" w:hAnsi="Calibri" w:cs="Calibri"/>
      <w:szCs w:val="20"/>
    </w:rPr>
  </w:style>
  <w:style w:type="paragraph" w:customStyle="1" w:styleId="Default">
    <w:name w:val="Default"/>
    <w:rsid w:val="00411BC2"/>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Footer">
    <w:name w:val="footer"/>
    <w:basedOn w:val="Normal"/>
    <w:link w:val="FooterChar"/>
    <w:uiPriority w:val="99"/>
    <w:unhideWhenUsed/>
    <w:rsid w:val="0007727D"/>
    <w:pPr>
      <w:tabs>
        <w:tab w:val="center" w:pos="4677"/>
        <w:tab w:val="right" w:pos="9355"/>
      </w:tabs>
      <w:spacing w:after="0" w:line="240" w:lineRule="auto"/>
    </w:pPr>
  </w:style>
  <w:style w:type="character" w:customStyle="1" w:styleId="FooterChar">
    <w:name w:val="Footer Char"/>
    <w:basedOn w:val="DefaultParagraphFont"/>
    <w:link w:val="Footer"/>
    <w:uiPriority w:val="99"/>
    <w:rsid w:val="0007727D"/>
  </w:style>
  <w:style w:type="paragraph" w:styleId="ListParagraph">
    <w:name w:val="List Paragraph"/>
    <w:basedOn w:val="Normal"/>
    <w:uiPriority w:val="34"/>
    <w:qFormat/>
    <w:rsid w:val="008F57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46835">
      <w:bodyDiv w:val="1"/>
      <w:marLeft w:val="0"/>
      <w:marRight w:val="0"/>
      <w:marTop w:val="0"/>
      <w:marBottom w:val="0"/>
      <w:divBdr>
        <w:top w:val="none" w:sz="0" w:space="0" w:color="auto"/>
        <w:left w:val="none" w:sz="0" w:space="0" w:color="auto"/>
        <w:bottom w:val="none" w:sz="0" w:space="0" w:color="auto"/>
        <w:right w:val="none" w:sz="0" w:space="0" w:color="auto"/>
      </w:divBdr>
    </w:div>
    <w:div w:id="78141206">
      <w:bodyDiv w:val="1"/>
      <w:marLeft w:val="0"/>
      <w:marRight w:val="0"/>
      <w:marTop w:val="0"/>
      <w:marBottom w:val="0"/>
      <w:divBdr>
        <w:top w:val="none" w:sz="0" w:space="0" w:color="auto"/>
        <w:left w:val="none" w:sz="0" w:space="0" w:color="auto"/>
        <w:bottom w:val="none" w:sz="0" w:space="0" w:color="auto"/>
        <w:right w:val="none" w:sz="0" w:space="0" w:color="auto"/>
      </w:divBdr>
    </w:div>
    <w:div w:id="89202994">
      <w:bodyDiv w:val="1"/>
      <w:marLeft w:val="0"/>
      <w:marRight w:val="0"/>
      <w:marTop w:val="0"/>
      <w:marBottom w:val="0"/>
      <w:divBdr>
        <w:top w:val="none" w:sz="0" w:space="0" w:color="auto"/>
        <w:left w:val="none" w:sz="0" w:space="0" w:color="auto"/>
        <w:bottom w:val="none" w:sz="0" w:space="0" w:color="auto"/>
        <w:right w:val="none" w:sz="0" w:space="0" w:color="auto"/>
      </w:divBdr>
    </w:div>
    <w:div w:id="93061263">
      <w:bodyDiv w:val="1"/>
      <w:marLeft w:val="0"/>
      <w:marRight w:val="0"/>
      <w:marTop w:val="0"/>
      <w:marBottom w:val="0"/>
      <w:divBdr>
        <w:top w:val="none" w:sz="0" w:space="0" w:color="auto"/>
        <w:left w:val="none" w:sz="0" w:space="0" w:color="auto"/>
        <w:bottom w:val="none" w:sz="0" w:space="0" w:color="auto"/>
        <w:right w:val="none" w:sz="0" w:space="0" w:color="auto"/>
      </w:divBdr>
    </w:div>
    <w:div w:id="113526260">
      <w:bodyDiv w:val="1"/>
      <w:marLeft w:val="0"/>
      <w:marRight w:val="0"/>
      <w:marTop w:val="0"/>
      <w:marBottom w:val="0"/>
      <w:divBdr>
        <w:top w:val="none" w:sz="0" w:space="0" w:color="auto"/>
        <w:left w:val="none" w:sz="0" w:space="0" w:color="auto"/>
        <w:bottom w:val="none" w:sz="0" w:space="0" w:color="auto"/>
        <w:right w:val="none" w:sz="0" w:space="0" w:color="auto"/>
      </w:divBdr>
    </w:div>
    <w:div w:id="120534507">
      <w:bodyDiv w:val="1"/>
      <w:marLeft w:val="0"/>
      <w:marRight w:val="0"/>
      <w:marTop w:val="0"/>
      <w:marBottom w:val="0"/>
      <w:divBdr>
        <w:top w:val="none" w:sz="0" w:space="0" w:color="auto"/>
        <w:left w:val="none" w:sz="0" w:space="0" w:color="auto"/>
        <w:bottom w:val="none" w:sz="0" w:space="0" w:color="auto"/>
        <w:right w:val="none" w:sz="0" w:space="0" w:color="auto"/>
      </w:divBdr>
    </w:div>
    <w:div w:id="120880231">
      <w:bodyDiv w:val="1"/>
      <w:marLeft w:val="0"/>
      <w:marRight w:val="0"/>
      <w:marTop w:val="0"/>
      <w:marBottom w:val="0"/>
      <w:divBdr>
        <w:top w:val="none" w:sz="0" w:space="0" w:color="auto"/>
        <w:left w:val="none" w:sz="0" w:space="0" w:color="auto"/>
        <w:bottom w:val="none" w:sz="0" w:space="0" w:color="auto"/>
        <w:right w:val="none" w:sz="0" w:space="0" w:color="auto"/>
      </w:divBdr>
    </w:div>
    <w:div w:id="124735112">
      <w:bodyDiv w:val="1"/>
      <w:marLeft w:val="0"/>
      <w:marRight w:val="0"/>
      <w:marTop w:val="0"/>
      <w:marBottom w:val="0"/>
      <w:divBdr>
        <w:top w:val="none" w:sz="0" w:space="0" w:color="auto"/>
        <w:left w:val="none" w:sz="0" w:space="0" w:color="auto"/>
        <w:bottom w:val="none" w:sz="0" w:space="0" w:color="auto"/>
        <w:right w:val="none" w:sz="0" w:space="0" w:color="auto"/>
      </w:divBdr>
    </w:div>
    <w:div w:id="188567455">
      <w:bodyDiv w:val="1"/>
      <w:marLeft w:val="0"/>
      <w:marRight w:val="0"/>
      <w:marTop w:val="0"/>
      <w:marBottom w:val="0"/>
      <w:divBdr>
        <w:top w:val="none" w:sz="0" w:space="0" w:color="auto"/>
        <w:left w:val="none" w:sz="0" w:space="0" w:color="auto"/>
        <w:bottom w:val="none" w:sz="0" w:space="0" w:color="auto"/>
        <w:right w:val="none" w:sz="0" w:space="0" w:color="auto"/>
      </w:divBdr>
    </w:div>
    <w:div w:id="204175334">
      <w:bodyDiv w:val="1"/>
      <w:marLeft w:val="0"/>
      <w:marRight w:val="0"/>
      <w:marTop w:val="0"/>
      <w:marBottom w:val="0"/>
      <w:divBdr>
        <w:top w:val="none" w:sz="0" w:space="0" w:color="auto"/>
        <w:left w:val="none" w:sz="0" w:space="0" w:color="auto"/>
        <w:bottom w:val="none" w:sz="0" w:space="0" w:color="auto"/>
        <w:right w:val="none" w:sz="0" w:space="0" w:color="auto"/>
      </w:divBdr>
    </w:div>
    <w:div w:id="243489690">
      <w:bodyDiv w:val="1"/>
      <w:marLeft w:val="0"/>
      <w:marRight w:val="0"/>
      <w:marTop w:val="0"/>
      <w:marBottom w:val="0"/>
      <w:divBdr>
        <w:top w:val="none" w:sz="0" w:space="0" w:color="auto"/>
        <w:left w:val="none" w:sz="0" w:space="0" w:color="auto"/>
        <w:bottom w:val="none" w:sz="0" w:space="0" w:color="auto"/>
        <w:right w:val="none" w:sz="0" w:space="0" w:color="auto"/>
      </w:divBdr>
    </w:div>
    <w:div w:id="287703440">
      <w:bodyDiv w:val="1"/>
      <w:marLeft w:val="0"/>
      <w:marRight w:val="0"/>
      <w:marTop w:val="0"/>
      <w:marBottom w:val="0"/>
      <w:divBdr>
        <w:top w:val="none" w:sz="0" w:space="0" w:color="auto"/>
        <w:left w:val="none" w:sz="0" w:space="0" w:color="auto"/>
        <w:bottom w:val="none" w:sz="0" w:space="0" w:color="auto"/>
        <w:right w:val="none" w:sz="0" w:space="0" w:color="auto"/>
      </w:divBdr>
    </w:div>
    <w:div w:id="306936179">
      <w:bodyDiv w:val="1"/>
      <w:marLeft w:val="0"/>
      <w:marRight w:val="0"/>
      <w:marTop w:val="0"/>
      <w:marBottom w:val="0"/>
      <w:divBdr>
        <w:top w:val="none" w:sz="0" w:space="0" w:color="auto"/>
        <w:left w:val="none" w:sz="0" w:space="0" w:color="auto"/>
        <w:bottom w:val="none" w:sz="0" w:space="0" w:color="auto"/>
        <w:right w:val="none" w:sz="0" w:space="0" w:color="auto"/>
      </w:divBdr>
    </w:div>
    <w:div w:id="307635068">
      <w:bodyDiv w:val="1"/>
      <w:marLeft w:val="0"/>
      <w:marRight w:val="0"/>
      <w:marTop w:val="0"/>
      <w:marBottom w:val="0"/>
      <w:divBdr>
        <w:top w:val="none" w:sz="0" w:space="0" w:color="auto"/>
        <w:left w:val="none" w:sz="0" w:space="0" w:color="auto"/>
        <w:bottom w:val="none" w:sz="0" w:space="0" w:color="auto"/>
        <w:right w:val="none" w:sz="0" w:space="0" w:color="auto"/>
      </w:divBdr>
    </w:div>
    <w:div w:id="307974579">
      <w:bodyDiv w:val="1"/>
      <w:marLeft w:val="0"/>
      <w:marRight w:val="0"/>
      <w:marTop w:val="0"/>
      <w:marBottom w:val="0"/>
      <w:divBdr>
        <w:top w:val="none" w:sz="0" w:space="0" w:color="auto"/>
        <w:left w:val="none" w:sz="0" w:space="0" w:color="auto"/>
        <w:bottom w:val="none" w:sz="0" w:space="0" w:color="auto"/>
        <w:right w:val="none" w:sz="0" w:space="0" w:color="auto"/>
      </w:divBdr>
    </w:div>
    <w:div w:id="330258483">
      <w:bodyDiv w:val="1"/>
      <w:marLeft w:val="0"/>
      <w:marRight w:val="0"/>
      <w:marTop w:val="0"/>
      <w:marBottom w:val="0"/>
      <w:divBdr>
        <w:top w:val="none" w:sz="0" w:space="0" w:color="auto"/>
        <w:left w:val="none" w:sz="0" w:space="0" w:color="auto"/>
        <w:bottom w:val="none" w:sz="0" w:space="0" w:color="auto"/>
        <w:right w:val="none" w:sz="0" w:space="0" w:color="auto"/>
      </w:divBdr>
    </w:div>
    <w:div w:id="338394348">
      <w:bodyDiv w:val="1"/>
      <w:marLeft w:val="0"/>
      <w:marRight w:val="0"/>
      <w:marTop w:val="0"/>
      <w:marBottom w:val="0"/>
      <w:divBdr>
        <w:top w:val="none" w:sz="0" w:space="0" w:color="auto"/>
        <w:left w:val="none" w:sz="0" w:space="0" w:color="auto"/>
        <w:bottom w:val="none" w:sz="0" w:space="0" w:color="auto"/>
        <w:right w:val="none" w:sz="0" w:space="0" w:color="auto"/>
      </w:divBdr>
    </w:div>
    <w:div w:id="368646502">
      <w:bodyDiv w:val="1"/>
      <w:marLeft w:val="0"/>
      <w:marRight w:val="0"/>
      <w:marTop w:val="0"/>
      <w:marBottom w:val="0"/>
      <w:divBdr>
        <w:top w:val="none" w:sz="0" w:space="0" w:color="auto"/>
        <w:left w:val="none" w:sz="0" w:space="0" w:color="auto"/>
        <w:bottom w:val="none" w:sz="0" w:space="0" w:color="auto"/>
        <w:right w:val="none" w:sz="0" w:space="0" w:color="auto"/>
      </w:divBdr>
    </w:div>
    <w:div w:id="373239288">
      <w:bodyDiv w:val="1"/>
      <w:marLeft w:val="0"/>
      <w:marRight w:val="0"/>
      <w:marTop w:val="0"/>
      <w:marBottom w:val="0"/>
      <w:divBdr>
        <w:top w:val="none" w:sz="0" w:space="0" w:color="auto"/>
        <w:left w:val="none" w:sz="0" w:space="0" w:color="auto"/>
        <w:bottom w:val="none" w:sz="0" w:space="0" w:color="auto"/>
        <w:right w:val="none" w:sz="0" w:space="0" w:color="auto"/>
      </w:divBdr>
    </w:div>
    <w:div w:id="374476589">
      <w:bodyDiv w:val="1"/>
      <w:marLeft w:val="0"/>
      <w:marRight w:val="0"/>
      <w:marTop w:val="0"/>
      <w:marBottom w:val="0"/>
      <w:divBdr>
        <w:top w:val="none" w:sz="0" w:space="0" w:color="auto"/>
        <w:left w:val="none" w:sz="0" w:space="0" w:color="auto"/>
        <w:bottom w:val="none" w:sz="0" w:space="0" w:color="auto"/>
        <w:right w:val="none" w:sz="0" w:space="0" w:color="auto"/>
      </w:divBdr>
    </w:div>
    <w:div w:id="390350202">
      <w:bodyDiv w:val="1"/>
      <w:marLeft w:val="0"/>
      <w:marRight w:val="0"/>
      <w:marTop w:val="0"/>
      <w:marBottom w:val="0"/>
      <w:divBdr>
        <w:top w:val="none" w:sz="0" w:space="0" w:color="auto"/>
        <w:left w:val="none" w:sz="0" w:space="0" w:color="auto"/>
        <w:bottom w:val="none" w:sz="0" w:space="0" w:color="auto"/>
        <w:right w:val="none" w:sz="0" w:space="0" w:color="auto"/>
      </w:divBdr>
    </w:div>
    <w:div w:id="425198374">
      <w:bodyDiv w:val="1"/>
      <w:marLeft w:val="0"/>
      <w:marRight w:val="0"/>
      <w:marTop w:val="0"/>
      <w:marBottom w:val="0"/>
      <w:divBdr>
        <w:top w:val="none" w:sz="0" w:space="0" w:color="auto"/>
        <w:left w:val="none" w:sz="0" w:space="0" w:color="auto"/>
        <w:bottom w:val="none" w:sz="0" w:space="0" w:color="auto"/>
        <w:right w:val="none" w:sz="0" w:space="0" w:color="auto"/>
      </w:divBdr>
    </w:div>
    <w:div w:id="477839134">
      <w:bodyDiv w:val="1"/>
      <w:marLeft w:val="0"/>
      <w:marRight w:val="0"/>
      <w:marTop w:val="0"/>
      <w:marBottom w:val="0"/>
      <w:divBdr>
        <w:top w:val="none" w:sz="0" w:space="0" w:color="auto"/>
        <w:left w:val="none" w:sz="0" w:space="0" w:color="auto"/>
        <w:bottom w:val="none" w:sz="0" w:space="0" w:color="auto"/>
        <w:right w:val="none" w:sz="0" w:space="0" w:color="auto"/>
      </w:divBdr>
    </w:div>
    <w:div w:id="508251606">
      <w:bodyDiv w:val="1"/>
      <w:marLeft w:val="0"/>
      <w:marRight w:val="0"/>
      <w:marTop w:val="0"/>
      <w:marBottom w:val="0"/>
      <w:divBdr>
        <w:top w:val="none" w:sz="0" w:space="0" w:color="auto"/>
        <w:left w:val="none" w:sz="0" w:space="0" w:color="auto"/>
        <w:bottom w:val="none" w:sz="0" w:space="0" w:color="auto"/>
        <w:right w:val="none" w:sz="0" w:space="0" w:color="auto"/>
      </w:divBdr>
    </w:div>
    <w:div w:id="514072094">
      <w:bodyDiv w:val="1"/>
      <w:marLeft w:val="0"/>
      <w:marRight w:val="0"/>
      <w:marTop w:val="0"/>
      <w:marBottom w:val="0"/>
      <w:divBdr>
        <w:top w:val="none" w:sz="0" w:space="0" w:color="auto"/>
        <w:left w:val="none" w:sz="0" w:space="0" w:color="auto"/>
        <w:bottom w:val="none" w:sz="0" w:space="0" w:color="auto"/>
        <w:right w:val="none" w:sz="0" w:space="0" w:color="auto"/>
      </w:divBdr>
    </w:div>
    <w:div w:id="537351828">
      <w:bodyDiv w:val="1"/>
      <w:marLeft w:val="0"/>
      <w:marRight w:val="0"/>
      <w:marTop w:val="0"/>
      <w:marBottom w:val="0"/>
      <w:divBdr>
        <w:top w:val="none" w:sz="0" w:space="0" w:color="auto"/>
        <w:left w:val="none" w:sz="0" w:space="0" w:color="auto"/>
        <w:bottom w:val="none" w:sz="0" w:space="0" w:color="auto"/>
        <w:right w:val="none" w:sz="0" w:space="0" w:color="auto"/>
      </w:divBdr>
    </w:div>
    <w:div w:id="538787637">
      <w:bodyDiv w:val="1"/>
      <w:marLeft w:val="0"/>
      <w:marRight w:val="0"/>
      <w:marTop w:val="0"/>
      <w:marBottom w:val="0"/>
      <w:divBdr>
        <w:top w:val="none" w:sz="0" w:space="0" w:color="auto"/>
        <w:left w:val="none" w:sz="0" w:space="0" w:color="auto"/>
        <w:bottom w:val="none" w:sz="0" w:space="0" w:color="auto"/>
        <w:right w:val="none" w:sz="0" w:space="0" w:color="auto"/>
      </w:divBdr>
    </w:div>
    <w:div w:id="573709277">
      <w:bodyDiv w:val="1"/>
      <w:marLeft w:val="0"/>
      <w:marRight w:val="0"/>
      <w:marTop w:val="0"/>
      <w:marBottom w:val="0"/>
      <w:divBdr>
        <w:top w:val="none" w:sz="0" w:space="0" w:color="auto"/>
        <w:left w:val="none" w:sz="0" w:space="0" w:color="auto"/>
        <w:bottom w:val="none" w:sz="0" w:space="0" w:color="auto"/>
        <w:right w:val="none" w:sz="0" w:space="0" w:color="auto"/>
      </w:divBdr>
    </w:div>
    <w:div w:id="634062113">
      <w:bodyDiv w:val="1"/>
      <w:marLeft w:val="0"/>
      <w:marRight w:val="0"/>
      <w:marTop w:val="0"/>
      <w:marBottom w:val="0"/>
      <w:divBdr>
        <w:top w:val="none" w:sz="0" w:space="0" w:color="auto"/>
        <w:left w:val="none" w:sz="0" w:space="0" w:color="auto"/>
        <w:bottom w:val="none" w:sz="0" w:space="0" w:color="auto"/>
        <w:right w:val="none" w:sz="0" w:space="0" w:color="auto"/>
      </w:divBdr>
    </w:div>
    <w:div w:id="680164159">
      <w:bodyDiv w:val="1"/>
      <w:marLeft w:val="0"/>
      <w:marRight w:val="0"/>
      <w:marTop w:val="0"/>
      <w:marBottom w:val="0"/>
      <w:divBdr>
        <w:top w:val="none" w:sz="0" w:space="0" w:color="auto"/>
        <w:left w:val="none" w:sz="0" w:space="0" w:color="auto"/>
        <w:bottom w:val="none" w:sz="0" w:space="0" w:color="auto"/>
        <w:right w:val="none" w:sz="0" w:space="0" w:color="auto"/>
      </w:divBdr>
    </w:div>
    <w:div w:id="712272690">
      <w:bodyDiv w:val="1"/>
      <w:marLeft w:val="0"/>
      <w:marRight w:val="0"/>
      <w:marTop w:val="0"/>
      <w:marBottom w:val="0"/>
      <w:divBdr>
        <w:top w:val="none" w:sz="0" w:space="0" w:color="auto"/>
        <w:left w:val="none" w:sz="0" w:space="0" w:color="auto"/>
        <w:bottom w:val="none" w:sz="0" w:space="0" w:color="auto"/>
        <w:right w:val="none" w:sz="0" w:space="0" w:color="auto"/>
      </w:divBdr>
    </w:div>
    <w:div w:id="718364008">
      <w:bodyDiv w:val="1"/>
      <w:marLeft w:val="0"/>
      <w:marRight w:val="0"/>
      <w:marTop w:val="0"/>
      <w:marBottom w:val="0"/>
      <w:divBdr>
        <w:top w:val="none" w:sz="0" w:space="0" w:color="auto"/>
        <w:left w:val="none" w:sz="0" w:space="0" w:color="auto"/>
        <w:bottom w:val="none" w:sz="0" w:space="0" w:color="auto"/>
        <w:right w:val="none" w:sz="0" w:space="0" w:color="auto"/>
      </w:divBdr>
    </w:div>
    <w:div w:id="735977909">
      <w:bodyDiv w:val="1"/>
      <w:marLeft w:val="0"/>
      <w:marRight w:val="0"/>
      <w:marTop w:val="0"/>
      <w:marBottom w:val="0"/>
      <w:divBdr>
        <w:top w:val="none" w:sz="0" w:space="0" w:color="auto"/>
        <w:left w:val="none" w:sz="0" w:space="0" w:color="auto"/>
        <w:bottom w:val="none" w:sz="0" w:space="0" w:color="auto"/>
        <w:right w:val="none" w:sz="0" w:space="0" w:color="auto"/>
      </w:divBdr>
    </w:div>
    <w:div w:id="763502423">
      <w:bodyDiv w:val="1"/>
      <w:marLeft w:val="0"/>
      <w:marRight w:val="0"/>
      <w:marTop w:val="0"/>
      <w:marBottom w:val="0"/>
      <w:divBdr>
        <w:top w:val="none" w:sz="0" w:space="0" w:color="auto"/>
        <w:left w:val="none" w:sz="0" w:space="0" w:color="auto"/>
        <w:bottom w:val="none" w:sz="0" w:space="0" w:color="auto"/>
        <w:right w:val="none" w:sz="0" w:space="0" w:color="auto"/>
      </w:divBdr>
    </w:div>
    <w:div w:id="791947693">
      <w:bodyDiv w:val="1"/>
      <w:marLeft w:val="0"/>
      <w:marRight w:val="0"/>
      <w:marTop w:val="0"/>
      <w:marBottom w:val="0"/>
      <w:divBdr>
        <w:top w:val="none" w:sz="0" w:space="0" w:color="auto"/>
        <w:left w:val="none" w:sz="0" w:space="0" w:color="auto"/>
        <w:bottom w:val="none" w:sz="0" w:space="0" w:color="auto"/>
        <w:right w:val="none" w:sz="0" w:space="0" w:color="auto"/>
      </w:divBdr>
    </w:div>
    <w:div w:id="794953632">
      <w:bodyDiv w:val="1"/>
      <w:marLeft w:val="0"/>
      <w:marRight w:val="0"/>
      <w:marTop w:val="0"/>
      <w:marBottom w:val="0"/>
      <w:divBdr>
        <w:top w:val="none" w:sz="0" w:space="0" w:color="auto"/>
        <w:left w:val="none" w:sz="0" w:space="0" w:color="auto"/>
        <w:bottom w:val="none" w:sz="0" w:space="0" w:color="auto"/>
        <w:right w:val="none" w:sz="0" w:space="0" w:color="auto"/>
      </w:divBdr>
    </w:div>
    <w:div w:id="807818585">
      <w:bodyDiv w:val="1"/>
      <w:marLeft w:val="0"/>
      <w:marRight w:val="0"/>
      <w:marTop w:val="0"/>
      <w:marBottom w:val="0"/>
      <w:divBdr>
        <w:top w:val="none" w:sz="0" w:space="0" w:color="auto"/>
        <w:left w:val="none" w:sz="0" w:space="0" w:color="auto"/>
        <w:bottom w:val="none" w:sz="0" w:space="0" w:color="auto"/>
        <w:right w:val="none" w:sz="0" w:space="0" w:color="auto"/>
      </w:divBdr>
    </w:div>
    <w:div w:id="834958500">
      <w:bodyDiv w:val="1"/>
      <w:marLeft w:val="0"/>
      <w:marRight w:val="0"/>
      <w:marTop w:val="0"/>
      <w:marBottom w:val="0"/>
      <w:divBdr>
        <w:top w:val="none" w:sz="0" w:space="0" w:color="auto"/>
        <w:left w:val="none" w:sz="0" w:space="0" w:color="auto"/>
        <w:bottom w:val="none" w:sz="0" w:space="0" w:color="auto"/>
        <w:right w:val="none" w:sz="0" w:space="0" w:color="auto"/>
      </w:divBdr>
    </w:div>
    <w:div w:id="837767736">
      <w:bodyDiv w:val="1"/>
      <w:marLeft w:val="0"/>
      <w:marRight w:val="0"/>
      <w:marTop w:val="0"/>
      <w:marBottom w:val="0"/>
      <w:divBdr>
        <w:top w:val="none" w:sz="0" w:space="0" w:color="auto"/>
        <w:left w:val="none" w:sz="0" w:space="0" w:color="auto"/>
        <w:bottom w:val="none" w:sz="0" w:space="0" w:color="auto"/>
        <w:right w:val="none" w:sz="0" w:space="0" w:color="auto"/>
      </w:divBdr>
    </w:div>
    <w:div w:id="850532971">
      <w:bodyDiv w:val="1"/>
      <w:marLeft w:val="0"/>
      <w:marRight w:val="0"/>
      <w:marTop w:val="0"/>
      <w:marBottom w:val="0"/>
      <w:divBdr>
        <w:top w:val="none" w:sz="0" w:space="0" w:color="auto"/>
        <w:left w:val="none" w:sz="0" w:space="0" w:color="auto"/>
        <w:bottom w:val="none" w:sz="0" w:space="0" w:color="auto"/>
        <w:right w:val="none" w:sz="0" w:space="0" w:color="auto"/>
      </w:divBdr>
    </w:div>
    <w:div w:id="866648869">
      <w:bodyDiv w:val="1"/>
      <w:marLeft w:val="0"/>
      <w:marRight w:val="0"/>
      <w:marTop w:val="0"/>
      <w:marBottom w:val="0"/>
      <w:divBdr>
        <w:top w:val="none" w:sz="0" w:space="0" w:color="auto"/>
        <w:left w:val="none" w:sz="0" w:space="0" w:color="auto"/>
        <w:bottom w:val="none" w:sz="0" w:space="0" w:color="auto"/>
        <w:right w:val="none" w:sz="0" w:space="0" w:color="auto"/>
      </w:divBdr>
    </w:div>
    <w:div w:id="871960581">
      <w:bodyDiv w:val="1"/>
      <w:marLeft w:val="0"/>
      <w:marRight w:val="0"/>
      <w:marTop w:val="0"/>
      <w:marBottom w:val="0"/>
      <w:divBdr>
        <w:top w:val="none" w:sz="0" w:space="0" w:color="auto"/>
        <w:left w:val="none" w:sz="0" w:space="0" w:color="auto"/>
        <w:bottom w:val="none" w:sz="0" w:space="0" w:color="auto"/>
        <w:right w:val="none" w:sz="0" w:space="0" w:color="auto"/>
      </w:divBdr>
    </w:div>
    <w:div w:id="877356858">
      <w:bodyDiv w:val="1"/>
      <w:marLeft w:val="0"/>
      <w:marRight w:val="0"/>
      <w:marTop w:val="0"/>
      <w:marBottom w:val="0"/>
      <w:divBdr>
        <w:top w:val="none" w:sz="0" w:space="0" w:color="auto"/>
        <w:left w:val="none" w:sz="0" w:space="0" w:color="auto"/>
        <w:bottom w:val="none" w:sz="0" w:space="0" w:color="auto"/>
        <w:right w:val="none" w:sz="0" w:space="0" w:color="auto"/>
      </w:divBdr>
    </w:div>
    <w:div w:id="925844682">
      <w:bodyDiv w:val="1"/>
      <w:marLeft w:val="0"/>
      <w:marRight w:val="0"/>
      <w:marTop w:val="0"/>
      <w:marBottom w:val="0"/>
      <w:divBdr>
        <w:top w:val="none" w:sz="0" w:space="0" w:color="auto"/>
        <w:left w:val="none" w:sz="0" w:space="0" w:color="auto"/>
        <w:bottom w:val="none" w:sz="0" w:space="0" w:color="auto"/>
        <w:right w:val="none" w:sz="0" w:space="0" w:color="auto"/>
      </w:divBdr>
    </w:div>
    <w:div w:id="938638351">
      <w:bodyDiv w:val="1"/>
      <w:marLeft w:val="0"/>
      <w:marRight w:val="0"/>
      <w:marTop w:val="0"/>
      <w:marBottom w:val="0"/>
      <w:divBdr>
        <w:top w:val="none" w:sz="0" w:space="0" w:color="auto"/>
        <w:left w:val="none" w:sz="0" w:space="0" w:color="auto"/>
        <w:bottom w:val="none" w:sz="0" w:space="0" w:color="auto"/>
        <w:right w:val="none" w:sz="0" w:space="0" w:color="auto"/>
      </w:divBdr>
    </w:div>
    <w:div w:id="987977689">
      <w:bodyDiv w:val="1"/>
      <w:marLeft w:val="0"/>
      <w:marRight w:val="0"/>
      <w:marTop w:val="0"/>
      <w:marBottom w:val="0"/>
      <w:divBdr>
        <w:top w:val="none" w:sz="0" w:space="0" w:color="auto"/>
        <w:left w:val="none" w:sz="0" w:space="0" w:color="auto"/>
        <w:bottom w:val="none" w:sz="0" w:space="0" w:color="auto"/>
        <w:right w:val="none" w:sz="0" w:space="0" w:color="auto"/>
      </w:divBdr>
    </w:div>
    <w:div w:id="994450382">
      <w:bodyDiv w:val="1"/>
      <w:marLeft w:val="0"/>
      <w:marRight w:val="0"/>
      <w:marTop w:val="0"/>
      <w:marBottom w:val="0"/>
      <w:divBdr>
        <w:top w:val="none" w:sz="0" w:space="0" w:color="auto"/>
        <w:left w:val="none" w:sz="0" w:space="0" w:color="auto"/>
        <w:bottom w:val="none" w:sz="0" w:space="0" w:color="auto"/>
        <w:right w:val="none" w:sz="0" w:space="0" w:color="auto"/>
      </w:divBdr>
    </w:div>
    <w:div w:id="1025057175">
      <w:bodyDiv w:val="1"/>
      <w:marLeft w:val="0"/>
      <w:marRight w:val="0"/>
      <w:marTop w:val="0"/>
      <w:marBottom w:val="0"/>
      <w:divBdr>
        <w:top w:val="none" w:sz="0" w:space="0" w:color="auto"/>
        <w:left w:val="none" w:sz="0" w:space="0" w:color="auto"/>
        <w:bottom w:val="none" w:sz="0" w:space="0" w:color="auto"/>
        <w:right w:val="none" w:sz="0" w:space="0" w:color="auto"/>
      </w:divBdr>
    </w:div>
    <w:div w:id="1033579699">
      <w:bodyDiv w:val="1"/>
      <w:marLeft w:val="0"/>
      <w:marRight w:val="0"/>
      <w:marTop w:val="0"/>
      <w:marBottom w:val="0"/>
      <w:divBdr>
        <w:top w:val="none" w:sz="0" w:space="0" w:color="auto"/>
        <w:left w:val="none" w:sz="0" w:space="0" w:color="auto"/>
        <w:bottom w:val="none" w:sz="0" w:space="0" w:color="auto"/>
        <w:right w:val="none" w:sz="0" w:space="0" w:color="auto"/>
      </w:divBdr>
    </w:div>
    <w:div w:id="1035739465">
      <w:bodyDiv w:val="1"/>
      <w:marLeft w:val="0"/>
      <w:marRight w:val="0"/>
      <w:marTop w:val="0"/>
      <w:marBottom w:val="0"/>
      <w:divBdr>
        <w:top w:val="none" w:sz="0" w:space="0" w:color="auto"/>
        <w:left w:val="none" w:sz="0" w:space="0" w:color="auto"/>
        <w:bottom w:val="none" w:sz="0" w:space="0" w:color="auto"/>
        <w:right w:val="none" w:sz="0" w:space="0" w:color="auto"/>
      </w:divBdr>
    </w:div>
    <w:div w:id="1043142414">
      <w:bodyDiv w:val="1"/>
      <w:marLeft w:val="0"/>
      <w:marRight w:val="0"/>
      <w:marTop w:val="0"/>
      <w:marBottom w:val="0"/>
      <w:divBdr>
        <w:top w:val="none" w:sz="0" w:space="0" w:color="auto"/>
        <w:left w:val="none" w:sz="0" w:space="0" w:color="auto"/>
        <w:bottom w:val="none" w:sz="0" w:space="0" w:color="auto"/>
        <w:right w:val="none" w:sz="0" w:space="0" w:color="auto"/>
      </w:divBdr>
    </w:div>
    <w:div w:id="1094745055">
      <w:bodyDiv w:val="1"/>
      <w:marLeft w:val="0"/>
      <w:marRight w:val="0"/>
      <w:marTop w:val="0"/>
      <w:marBottom w:val="0"/>
      <w:divBdr>
        <w:top w:val="none" w:sz="0" w:space="0" w:color="auto"/>
        <w:left w:val="none" w:sz="0" w:space="0" w:color="auto"/>
        <w:bottom w:val="none" w:sz="0" w:space="0" w:color="auto"/>
        <w:right w:val="none" w:sz="0" w:space="0" w:color="auto"/>
      </w:divBdr>
    </w:div>
    <w:div w:id="1095638980">
      <w:bodyDiv w:val="1"/>
      <w:marLeft w:val="0"/>
      <w:marRight w:val="0"/>
      <w:marTop w:val="0"/>
      <w:marBottom w:val="0"/>
      <w:divBdr>
        <w:top w:val="none" w:sz="0" w:space="0" w:color="auto"/>
        <w:left w:val="none" w:sz="0" w:space="0" w:color="auto"/>
        <w:bottom w:val="none" w:sz="0" w:space="0" w:color="auto"/>
        <w:right w:val="none" w:sz="0" w:space="0" w:color="auto"/>
      </w:divBdr>
    </w:div>
    <w:div w:id="1112014948">
      <w:bodyDiv w:val="1"/>
      <w:marLeft w:val="0"/>
      <w:marRight w:val="0"/>
      <w:marTop w:val="0"/>
      <w:marBottom w:val="0"/>
      <w:divBdr>
        <w:top w:val="none" w:sz="0" w:space="0" w:color="auto"/>
        <w:left w:val="none" w:sz="0" w:space="0" w:color="auto"/>
        <w:bottom w:val="none" w:sz="0" w:space="0" w:color="auto"/>
        <w:right w:val="none" w:sz="0" w:space="0" w:color="auto"/>
      </w:divBdr>
    </w:div>
    <w:div w:id="1118837095">
      <w:bodyDiv w:val="1"/>
      <w:marLeft w:val="0"/>
      <w:marRight w:val="0"/>
      <w:marTop w:val="0"/>
      <w:marBottom w:val="0"/>
      <w:divBdr>
        <w:top w:val="none" w:sz="0" w:space="0" w:color="auto"/>
        <w:left w:val="none" w:sz="0" w:space="0" w:color="auto"/>
        <w:bottom w:val="none" w:sz="0" w:space="0" w:color="auto"/>
        <w:right w:val="none" w:sz="0" w:space="0" w:color="auto"/>
      </w:divBdr>
    </w:div>
    <w:div w:id="1139150567">
      <w:bodyDiv w:val="1"/>
      <w:marLeft w:val="0"/>
      <w:marRight w:val="0"/>
      <w:marTop w:val="0"/>
      <w:marBottom w:val="0"/>
      <w:divBdr>
        <w:top w:val="none" w:sz="0" w:space="0" w:color="auto"/>
        <w:left w:val="none" w:sz="0" w:space="0" w:color="auto"/>
        <w:bottom w:val="none" w:sz="0" w:space="0" w:color="auto"/>
        <w:right w:val="none" w:sz="0" w:space="0" w:color="auto"/>
      </w:divBdr>
    </w:div>
    <w:div w:id="1140341115">
      <w:bodyDiv w:val="1"/>
      <w:marLeft w:val="0"/>
      <w:marRight w:val="0"/>
      <w:marTop w:val="0"/>
      <w:marBottom w:val="0"/>
      <w:divBdr>
        <w:top w:val="none" w:sz="0" w:space="0" w:color="auto"/>
        <w:left w:val="none" w:sz="0" w:space="0" w:color="auto"/>
        <w:bottom w:val="none" w:sz="0" w:space="0" w:color="auto"/>
        <w:right w:val="none" w:sz="0" w:space="0" w:color="auto"/>
      </w:divBdr>
    </w:div>
    <w:div w:id="1144346092">
      <w:bodyDiv w:val="1"/>
      <w:marLeft w:val="0"/>
      <w:marRight w:val="0"/>
      <w:marTop w:val="0"/>
      <w:marBottom w:val="0"/>
      <w:divBdr>
        <w:top w:val="none" w:sz="0" w:space="0" w:color="auto"/>
        <w:left w:val="none" w:sz="0" w:space="0" w:color="auto"/>
        <w:bottom w:val="none" w:sz="0" w:space="0" w:color="auto"/>
        <w:right w:val="none" w:sz="0" w:space="0" w:color="auto"/>
      </w:divBdr>
    </w:div>
    <w:div w:id="1208178252">
      <w:bodyDiv w:val="1"/>
      <w:marLeft w:val="0"/>
      <w:marRight w:val="0"/>
      <w:marTop w:val="0"/>
      <w:marBottom w:val="0"/>
      <w:divBdr>
        <w:top w:val="none" w:sz="0" w:space="0" w:color="auto"/>
        <w:left w:val="none" w:sz="0" w:space="0" w:color="auto"/>
        <w:bottom w:val="none" w:sz="0" w:space="0" w:color="auto"/>
        <w:right w:val="none" w:sz="0" w:space="0" w:color="auto"/>
      </w:divBdr>
    </w:div>
    <w:div w:id="1244878279">
      <w:bodyDiv w:val="1"/>
      <w:marLeft w:val="0"/>
      <w:marRight w:val="0"/>
      <w:marTop w:val="0"/>
      <w:marBottom w:val="0"/>
      <w:divBdr>
        <w:top w:val="none" w:sz="0" w:space="0" w:color="auto"/>
        <w:left w:val="none" w:sz="0" w:space="0" w:color="auto"/>
        <w:bottom w:val="none" w:sz="0" w:space="0" w:color="auto"/>
        <w:right w:val="none" w:sz="0" w:space="0" w:color="auto"/>
      </w:divBdr>
    </w:div>
    <w:div w:id="1270432623">
      <w:bodyDiv w:val="1"/>
      <w:marLeft w:val="0"/>
      <w:marRight w:val="0"/>
      <w:marTop w:val="0"/>
      <w:marBottom w:val="0"/>
      <w:divBdr>
        <w:top w:val="none" w:sz="0" w:space="0" w:color="auto"/>
        <w:left w:val="none" w:sz="0" w:space="0" w:color="auto"/>
        <w:bottom w:val="none" w:sz="0" w:space="0" w:color="auto"/>
        <w:right w:val="none" w:sz="0" w:space="0" w:color="auto"/>
      </w:divBdr>
    </w:div>
    <w:div w:id="1283340097">
      <w:bodyDiv w:val="1"/>
      <w:marLeft w:val="0"/>
      <w:marRight w:val="0"/>
      <w:marTop w:val="0"/>
      <w:marBottom w:val="0"/>
      <w:divBdr>
        <w:top w:val="none" w:sz="0" w:space="0" w:color="auto"/>
        <w:left w:val="none" w:sz="0" w:space="0" w:color="auto"/>
        <w:bottom w:val="none" w:sz="0" w:space="0" w:color="auto"/>
        <w:right w:val="none" w:sz="0" w:space="0" w:color="auto"/>
      </w:divBdr>
    </w:div>
    <w:div w:id="1301691861">
      <w:bodyDiv w:val="1"/>
      <w:marLeft w:val="0"/>
      <w:marRight w:val="0"/>
      <w:marTop w:val="0"/>
      <w:marBottom w:val="0"/>
      <w:divBdr>
        <w:top w:val="none" w:sz="0" w:space="0" w:color="auto"/>
        <w:left w:val="none" w:sz="0" w:space="0" w:color="auto"/>
        <w:bottom w:val="none" w:sz="0" w:space="0" w:color="auto"/>
        <w:right w:val="none" w:sz="0" w:space="0" w:color="auto"/>
      </w:divBdr>
    </w:div>
    <w:div w:id="1318026591">
      <w:bodyDiv w:val="1"/>
      <w:marLeft w:val="0"/>
      <w:marRight w:val="0"/>
      <w:marTop w:val="0"/>
      <w:marBottom w:val="0"/>
      <w:divBdr>
        <w:top w:val="none" w:sz="0" w:space="0" w:color="auto"/>
        <w:left w:val="none" w:sz="0" w:space="0" w:color="auto"/>
        <w:bottom w:val="none" w:sz="0" w:space="0" w:color="auto"/>
        <w:right w:val="none" w:sz="0" w:space="0" w:color="auto"/>
      </w:divBdr>
    </w:div>
    <w:div w:id="1330255373">
      <w:bodyDiv w:val="1"/>
      <w:marLeft w:val="0"/>
      <w:marRight w:val="0"/>
      <w:marTop w:val="0"/>
      <w:marBottom w:val="0"/>
      <w:divBdr>
        <w:top w:val="none" w:sz="0" w:space="0" w:color="auto"/>
        <w:left w:val="none" w:sz="0" w:space="0" w:color="auto"/>
        <w:bottom w:val="none" w:sz="0" w:space="0" w:color="auto"/>
        <w:right w:val="none" w:sz="0" w:space="0" w:color="auto"/>
      </w:divBdr>
    </w:div>
    <w:div w:id="1338075366">
      <w:bodyDiv w:val="1"/>
      <w:marLeft w:val="0"/>
      <w:marRight w:val="0"/>
      <w:marTop w:val="0"/>
      <w:marBottom w:val="0"/>
      <w:divBdr>
        <w:top w:val="none" w:sz="0" w:space="0" w:color="auto"/>
        <w:left w:val="none" w:sz="0" w:space="0" w:color="auto"/>
        <w:bottom w:val="none" w:sz="0" w:space="0" w:color="auto"/>
        <w:right w:val="none" w:sz="0" w:space="0" w:color="auto"/>
      </w:divBdr>
    </w:div>
    <w:div w:id="1349600601">
      <w:bodyDiv w:val="1"/>
      <w:marLeft w:val="0"/>
      <w:marRight w:val="0"/>
      <w:marTop w:val="0"/>
      <w:marBottom w:val="0"/>
      <w:divBdr>
        <w:top w:val="none" w:sz="0" w:space="0" w:color="auto"/>
        <w:left w:val="none" w:sz="0" w:space="0" w:color="auto"/>
        <w:bottom w:val="none" w:sz="0" w:space="0" w:color="auto"/>
        <w:right w:val="none" w:sz="0" w:space="0" w:color="auto"/>
      </w:divBdr>
    </w:div>
    <w:div w:id="1388869879">
      <w:bodyDiv w:val="1"/>
      <w:marLeft w:val="0"/>
      <w:marRight w:val="0"/>
      <w:marTop w:val="0"/>
      <w:marBottom w:val="0"/>
      <w:divBdr>
        <w:top w:val="none" w:sz="0" w:space="0" w:color="auto"/>
        <w:left w:val="none" w:sz="0" w:space="0" w:color="auto"/>
        <w:bottom w:val="none" w:sz="0" w:space="0" w:color="auto"/>
        <w:right w:val="none" w:sz="0" w:space="0" w:color="auto"/>
      </w:divBdr>
    </w:div>
    <w:div w:id="1402558591">
      <w:bodyDiv w:val="1"/>
      <w:marLeft w:val="0"/>
      <w:marRight w:val="0"/>
      <w:marTop w:val="0"/>
      <w:marBottom w:val="0"/>
      <w:divBdr>
        <w:top w:val="none" w:sz="0" w:space="0" w:color="auto"/>
        <w:left w:val="none" w:sz="0" w:space="0" w:color="auto"/>
        <w:bottom w:val="none" w:sz="0" w:space="0" w:color="auto"/>
        <w:right w:val="none" w:sz="0" w:space="0" w:color="auto"/>
      </w:divBdr>
    </w:div>
    <w:div w:id="1403092239">
      <w:bodyDiv w:val="1"/>
      <w:marLeft w:val="0"/>
      <w:marRight w:val="0"/>
      <w:marTop w:val="0"/>
      <w:marBottom w:val="0"/>
      <w:divBdr>
        <w:top w:val="none" w:sz="0" w:space="0" w:color="auto"/>
        <w:left w:val="none" w:sz="0" w:space="0" w:color="auto"/>
        <w:bottom w:val="none" w:sz="0" w:space="0" w:color="auto"/>
        <w:right w:val="none" w:sz="0" w:space="0" w:color="auto"/>
      </w:divBdr>
    </w:div>
    <w:div w:id="1474566228">
      <w:bodyDiv w:val="1"/>
      <w:marLeft w:val="0"/>
      <w:marRight w:val="0"/>
      <w:marTop w:val="0"/>
      <w:marBottom w:val="0"/>
      <w:divBdr>
        <w:top w:val="none" w:sz="0" w:space="0" w:color="auto"/>
        <w:left w:val="none" w:sz="0" w:space="0" w:color="auto"/>
        <w:bottom w:val="none" w:sz="0" w:space="0" w:color="auto"/>
        <w:right w:val="none" w:sz="0" w:space="0" w:color="auto"/>
      </w:divBdr>
    </w:div>
    <w:div w:id="1504323360">
      <w:bodyDiv w:val="1"/>
      <w:marLeft w:val="0"/>
      <w:marRight w:val="0"/>
      <w:marTop w:val="0"/>
      <w:marBottom w:val="0"/>
      <w:divBdr>
        <w:top w:val="none" w:sz="0" w:space="0" w:color="auto"/>
        <w:left w:val="none" w:sz="0" w:space="0" w:color="auto"/>
        <w:bottom w:val="none" w:sz="0" w:space="0" w:color="auto"/>
        <w:right w:val="none" w:sz="0" w:space="0" w:color="auto"/>
      </w:divBdr>
    </w:div>
    <w:div w:id="1539314732">
      <w:bodyDiv w:val="1"/>
      <w:marLeft w:val="0"/>
      <w:marRight w:val="0"/>
      <w:marTop w:val="0"/>
      <w:marBottom w:val="0"/>
      <w:divBdr>
        <w:top w:val="none" w:sz="0" w:space="0" w:color="auto"/>
        <w:left w:val="none" w:sz="0" w:space="0" w:color="auto"/>
        <w:bottom w:val="none" w:sz="0" w:space="0" w:color="auto"/>
        <w:right w:val="none" w:sz="0" w:space="0" w:color="auto"/>
      </w:divBdr>
    </w:div>
    <w:div w:id="1540127774">
      <w:bodyDiv w:val="1"/>
      <w:marLeft w:val="0"/>
      <w:marRight w:val="0"/>
      <w:marTop w:val="0"/>
      <w:marBottom w:val="0"/>
      <w:divBdr>
        <w:top w:val="none" w:sz="0" w:space="0" w:color="auto"/>
        <w:left w:val="none" w:sz="0" w:space="0" w:color="auto"/>
        <w:bottom w:val="none" w:sz="0" w:space="0" w:color="auto"/>
        <w:right w:val="none" w:sz="0" w:space="0" w:color="auto"/>
      </w:divBdr>
    </w:div>
    <w:div w:id="1570188155">
      <w:bodyDiv w:val="1"/>
      <w:marLeft w:val="0"/>
      <w:marRight w:val="0"/>
      <w:marTop w:val="0"/>
      <w:marBottom w:val="0"/>
      <w:divBdr>
        <w:top w:val="none" w:sz="0" w:space="0" w:color="auto"/>
        <w:left w:val="none" w:sz="0" w:space="0" w:color="auto"/>
        <w:bottom w:val="none" w:sz="0" w:space="0" w:color="auto"/>
        <w:right w:val="none" w:sz="0" w:space="0" w:color="auto"/>
      </w:divBdr>
    </w:div>
    <w:div w:id="1589850685">
      <w:bodyDiv w:val="1"/>
      <w:marLeft w:val="0"/>
      <w:marRight w:val="0"/>
      <w:marTop w:val="0"/>
      <w:marBottom w:val="0"/>
      <w:divBdr>
        <w:top w:val="none" w:sz="0" w:space="0" w:color="auto"/>
        <w:left w:val="none" w:sz="0" w:space="0" w:color="auto"/>
        <w:bottom w:val="none" w:sz="0" w:space="0" w:color="auto"/>
        <w:right w:val="none" w:sz="0" w:space="0" w:color="auto"/>
      </w:divBdr>
    </w:div>
    <w:div w:id="1612862487">
      <w:bodyDiv w:val="1"/>
      <w:marLeft w:val="0"/>
      <w:marRight w:val="0"/>
      <w:marTop w:val="0"/>
      <w:marBottom w:val="0"/>
      <w:divBdr>
        <w:top w:val="none" w:sz="0" w:space="0" w:color="auto"/>
        <w:left w:val="none" w:sz="0" w:space="0" w:color="auto"/>
        <w:bottom w:val="none" w:sz="0" w:space="0" w:color="auto"/>
        <w:right w:val="none" w:sz="0" w:space="0" w:color="auto"/>
      </w:divBdr>
    </w:div>
    <w:div w:id="1659071035">
      <w:bodyDiv w:val="1"/>
      <w:marLeft w:val="0"/>
      <w:marRight w:val="0"/>
      <w:marTop w:val="0"/>
      <w:marBottom w:val="0"/>
      <w:divBdr>
        <w:top w:val="none" w:sz="0" w:space="0" w:color="auto"/>
        <w:left w:val="none" w:sz="0" w:space="0" w:color="auto"/>
        <w:bottom w:val="none" w:sz="0" w:space="0" w:color="auto"/>
        <w:right w:val="none" w:sz="0" w:space="0" w:color="auto"/>
      </w:divBdr>
    </w:div>
    <w:div w:id="1664313850">
      <w:bodyDiv w:val="1"/>
      <w:marLeft w:val="0"/>
      <w:marRight w:val="0"/>
      <w:marTop w:val="0"/>
      <w:marBottom w:val="0"/>
      <w:divBdr>
        <w:top w:val="none" w:sz="0" w:space="0" w:color="auto"/>
        <w:left w:val="none" w:sz="0" w:space="0" w:color="auto"/>
        <w:bottom w:val="none" w:sz="0" w:space="0" w:color="auto"/>
        <w:right w:val="none" w:sz="0" w:space="0" w:color="auto"/>
      </w:divBdr>
    </w:div>
    <w:div w:id="1710643593">
      <w:bodyDiv w:val="1"/>
      <w:marLeft w:val="0"/>
      <w:marRight w:val="0"/>
      <w:marTop w:val="0"/>
      <w:marBottom w:val="0"/>
      <w:divBdr>
        <w:top w:val="none" w:sz="0" w:space="0" w:color="auto"/>
        <w:left w:val="none" w:sz="0" w:space="0" w:color="auto"/>
        <w:bottom w:val="none" w:sz="0" w:space="0" w:color="auto"/>
        <w:right w:val="none" w:sz="0" w:space="0" w:color="auto"/>
      </w:divBdr>
    </w:div>
    <w:div w:id="1728069774">
      <w:bodyDiv w:val="1"/>
      <w:marLeft w:val="0"/>
      <w:marRight w:val="0"/>
      <w:marTop w:val="0"/>
      <w:marBottom w:val="0"/>
      <w:divBdr>
        <w:top w:val="none" w:sz="0" w:space="0" w:color="auto"/>
        <w:left w:val="none" w:sz="0" w:space="0" w:color="auto"/>
        <w:bottom w:val="none" w:sz="0" w:space="0" w:color="auto"/>
        <w:right w:val="none" w:sz="0" w:space="0" w:color="auto"/>
      </w:divBdr>
    </w:div>
    <w:div w:id="1735591711">
      <w:bodyDiv w:val="1"/>
      <w:marLeft w:val="0"/>
      <w:marRight w:val="0"/>
      <w:marTop w:val="0"/>
      <w:marBottom w:val="0"/>
      <w:divBdr>
        <w:top w:val="none" w:sz="0" w:space="0" w:color="auto"/>
        <w:left w:val="none" w:sz="0" w:space="0" w:color="auto"/>
        <w:bottom w:val="none" w:sz="0" w:space="0" w:color="auto"/>
        <w:right w:val="none" w:sz="0" w:space="0" w:color="auto"/>
      </w:divBdr>
    </w:div>
    <w:div w:id="1741363076">
      <w:bodyDiv w:val="1"/>
      <w:marLeft w:val="0"/>
      <w:marRight w:val="0"/>
      <w:marTop w:val="0"/>
      <w:marBottom w:val="0"/>
      <w:divBdr>
        <w:top w:val="none" w:sz="0" w:space="0" w:color="auto"/>
        <w:left w:val="none" w:sz="0" w:space="0" w:color="auto"/>
        <w:bottom w:val="none" w:sz="0" w:space="0" w:color="auto"/>
        <w:right w:val="none" w:sz="0" w:space="0" w:color="auto"/>
      </w:divBdr>
    </w:div>
    <w:div w:id="1851917352">
      <w:bodyDiv w:val="1"/>
      <w:marLeft w:val="0"/>
      <w:marRight w:val="0"/>
      <w:marTop w:val="0"/>
      <w:marBottom w:val="0"/>
      <w:divBdr>
        <w:top w:val="none" w:sz="0" w:space="0" w:color="auto"/>
        <w:left w:val="none" w:sz="0" w:space="0" w:color="auto"/>
        <w:bottom w:val="none" w:sz="0" w:space="0" w:color="auto"/>
        <w:right w:val="none" w:sz="0" w:space="0" w:color="auto"/>
      </w:divBdr>
    </w:div>
    <w:div w:id="1879276432">
      <w:bodyDiv w:val="1"/>
      <w:marLeft w:val="0"/>
      <w:marRight w:val="0"/>
      <w:marTop w:val="0"/>
      <w:marBottom w:val="0"/>
      <w:divBdr>
        <w:top w:val="none" w:sz="0" w:space="0" w:color="auto"/>
        <w:left w:val="none" w:sz="0" w:space="0" w:color="auto"/>
        <w:bottom w:val="none" w:sz="0" w:space="0" w:color="auto"/>
        <w:right w:val="none" w:sz="0" w:space="0" w:color="auto"/>
      </w:divBdr>
    </w:div>
    <w:div w:id="1885559961">
      <w:bodyDiv w:val="1"/>
      <w:marLeft w:val="0"/>
      <w:marRight w:val="0"/>
      <w:marTop w:val="0"/>
      <w:marBottom w:val="0"/>
      <w:divBdr>
        <w:top w:val="none" w:sz="0" w:space="0" w:color="auto"/>
        <w:left w:val="none" w:sz="0" w:space="0" w:color="auto"/>
        <w:bottom w:val="none" w:sz="0" w:space="0" w:color="auto"/>
        <w:right w:val="none" w:sz="0" w:space="0" w:color="auto"/>
      </w:divBdr>
    </w:div>
    <w:div w:id="1918401052">
      <w:bodyDiv w:val="1"/>
      <w:marLeft w:val="0"/>
      <w:marRight w:val="0"/>
      <w:marTop w:val="0"/>
      <w:marBottom w:val="0"/>
      <w:divBdr>
        <w:top w:val="none" w:sz="0" w:space="0" w:color="auto"/>
        <w:left w:val="none" w:sz="0" w:space="0" w:color="auto"/>
        <w:bottom w:val="none" w:sz="0" w:space="0" w:color="auto"/>
        <w:right w:val="none" w:sz="0" w:space="0" w:color="auto"/>
      </w:divBdr>
    </w:div>
    <w:div w:id="1983076253">
      <w:bodyDiv w:val="1"/>
      <w:marLeft w:val="0"/>
      <w:marRight w:val="0"/>
      <w:marTop w:val="0"/>
      <w:marBottom w:val="0"/>
      <w:divBdr>
        <w:top w:val="none" w:sz="0" w:space="0" w:color="auto"/>
        <w:left w:val="none" w:sz="0" w:space="0" w:color="auto"/>
        <w:bottom w:val="none" w:sz="0" w:space="0" w:color="auto"/>
        <w:right w:val="none" w:sz="0" w:space="0" w:color="auto"/>
      </w:divBdr>
    </w:div>
    <w:div w:id="2002004545">
      <w:bodyDiv w:val="1"/>
      <w:marLeft w:val="0"/>
      <w:marRight w:val="0"/>
      <w:marTop w:val="0"/>
      <w:marBottom w:val="0"/>
      <w:divBdr>
        <w:top w:val="none" w:sz="0" w:space="0" w:color="auto"/>
        <w:left w:val="none" w:sz="0" w:space="0" w:color="auto"/>
        <w:bottom w:val="none" w:sz="0" w:space="0" w:color="auto"/>
        <w:right w:val="none" w:sz="0" w:space="0" w:color="auto"/>
      </w:divBdr>
    </w:div>
    <w:div w:id="2023510239">
      <w:bodyDiv w:val="1"/>
      <w:marLeft w:val="0"/>
      <w:marRight w:val="0"/>
      <w:marTop w:val="0"/>
      <w:marBottom w:val="0"/>
      <w:divBdr>
        <w:top w:val="none" w:sz="0" w:space="0" w:color="auto"/>
        <w:left w:val="none" w:sz="0" w:space="0" w:color="auto"/>
        <w:bottom w:val="none" w:sz="0" w:space="0" w:color="auto"/>
        <w:right w:val="none" w:sz="0" w:space="0" w:color="auto"/>
      </w:divBdr>
    </w:div>
    <w:div w:id="2054622078">
      <w:bodyDiv w:val="1"/>
      <w:marLeft w:val="0"/>
      <w:marRight w:val="0"/>
      <w:marTop w:val="0"/>
      <w:marBottom w:val="0"/>
      <w:divBdr>
        <w:top w:val="none" w:sz="0" w:space="0" w:color="auto"/>
        <w:left w:val="none" w:sz="0" w:space="0" w:color="auto"/>
        <w:bottom w:val="none" w:sz="0" w:space="0" w:color="auto"/>
        <w:right w:val="none" w:sz="0" w:space="0" w:color="auto"/>
      </w:divBdr>
    </w:div>
    <w:div w:id="2073045010">
      <w:bodyDiv w:val="1"/>
      <w:marLeft w:val="0"/>
      <w:marRight w:val="0"/>
      <w:marTop w:val="0"/>
      <w:marBottom w:val="0"/>
      <w:divBdr>
        <w:top w:val="none" w:sz="0" w:space="0" w:color="auto"/>
        <w:left w:val="none" w:sz="0" w:space="0" w:color="auto"/>
        <w:bottom w:val="none" w:sz="0" w:space="0" w:color="auto"/>
        <w:right w:val="none" w:sz="0" w:space="0" w:color="auto"/>
      </w:divBdr>
    </w:div>
    <w:div w:id="2074428283">
      <w:bodyDiv w:val="1"/>
      <w:marLeft w:val="0"/>
      <w:marRight w:val="0"/>
      <w:marTop w:val="0"/>
      <w:marBottom w:val="0"/>
      <w:divBdr>
        <w:top w:val="none" w:sz="0" w:space="0" w:color="auto"/>
        <w:left w:val="none" w:sz="0" w:space="0" w:color="auto"/>
        <w:bottom w:val="none" w:sz="0" w:space="0" w:color="auto"/>
        <w:right w:val="none" w:sz="0" w:space="0" w:color="auto"/>
      </w:divBdr>
    </w:div>
    <w:div w:id="2081979316">
      <w:bodyDiv w:val="1"/>
      <w:marLeft w:val="0"/>
      <w:marRight w:val="0"/>
      <w:marTop w:val="0"/>
      <w:marBottom w:val="0"/>
      <w:divBdr>
        <w:top w:val="none" w:sz="0" w:space="0" w:color="auto"/>
        <w:left w:val="none" w:sz="0" w:space="0" w:color="auto"/>
        <w:bottom w:val="none" w:sz="0" w:space="0" w:color="auto"/>
        <w:right w:val="none" w:sz="0" w:space="0" w:color="auto"/>
      </w:divBdr>
    </w:div>
    <w:div w:id="2123769748">
      <w:bodyDiv w:val="1"/>
      <w:marLeft w:val="0"/>
      <w:marRight w:val="0"/>
      <w:marTop w:val="0"/>
      <w:marBottom w:val="0"/>
      <w:divBdr>
        <w:top w:val="none" w:sz="0" w:space="0" w:color="auto"/>
        <w:left w:val="none" w:sz="0" w:space="0" w:color="auto"/>
        <w:bottom w:val="none" w:sz="0" w:space="0" w:color="auto"/>
        <w:right w:val="none" w:sz="0" w:space="0" w:color="auto"/>
      </w:divBdr>
    </w:div>
    <w:div w:id="213432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electrostal.ru" TargetMode="External"/><Relationship Id="rId4" Type="http://schemas.openxmlformats.org/officeDocument/2006/relationships/settings" Target="settings.xml"/><Relationship Id="rId9" Type="http://schemas.openxmlformats.org/officeDocument/2006/relationships/hyperlink" Target="consultantplus://offline/ref=FE2177074BA3879D3405B59A53AFA1C035C40D1B7E46BEF55B67627B722248E43C9CE1CF7155FBB1EC9229B48EB8N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FCFD02-03AE-4D15-8119-AD0EC88FF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1</Pages>
  <Words>11793</Words>
  <Characters>67221</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ishutina</dc:creator>
  <cp:lastModifiedBy>Татьяна Побежимова</cp:lastModifiedBy>
  <cp:revision>19</cp:revision>
  <cp:lastPrinted>2020-09-08T11:23:00Z</cp:lastPrinted>
  <dcterms:created xsi:type="dcterms:W3CDTF">2020-07-06T12:59:00Z</dcterms:created>
  <dcterms:modified xsi:type="dcterms:W3CDTF">2020-09-16T14:45:00Z</dcterms:modified>
</cp:coreProperties>
</file>