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E8" w:rsidRDefault="006C32E8" w:rsidP="006C32E8">
      <w:pPr>
        <w:ind w:left="-1560" w:right="-567"/>
        <w:jc w:val="center"/>
      </w:pPr>
    </w:p>
    <w:p w:rsidR="006C32E8" w:rsidRDefault="006C32E8" w:rsidP="006C32E8">
      <w:pPr>
        <w:ind w:left="-1560" w:right="-567"/>
        <w:jc w:val="center"/>
      </w:pPr>
    </w:p>
    <w:p w:rsidR="006C32E8" w:rsidRDefault="006C32E8" w:rsidP="006C32E8">
      <w:pPr>
        <w:ind w:left="-1560" w:right="-567"/>
        <w:jc w:val="center"/>
      </w:pPr>
    </w:p>
    <w:p w:rsidR="006C32E8" w:rsidRDefault="006C32E8" w:rsidP="006C32E8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E8" w:rsidRPr="00537687" w:rsidRDefault="006C32E8" w:rsidP="006C32E8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6C32E8" w:rsidRDefault="006C32E8" w:rsidP="006C32E8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6C32E8" w:rsidRPr="00FC1C14" w:rsidRDefault="006C32E8" w:rsidP="006C32E8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6C32E8" w:rsidRDefault="006C32E8" w:rsidP="006C32E8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6C32E8" w:rsidRPr="0058294C" w:rsidRDefault="006C32E8" w:rsidP="006C32E8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6C32E8" w:rsidRDefault="006C32E8" w:rsidP="006C32E8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C32E8" w:rsidRPr="00537687" w:rsidRDefault="006C32E8" w:rsidP="006C32E8">
      <w:pPr>
        <w:ind w:left="-1560" w:right="-567"/>
        <w:jc w:val="center"/>
        <w:rPr>
          <w:b/>
        </w:rPr>
      </w:pPr>
    </w:p>
    <w:p w:rsidR="006C32E8" w:rsidRDefault="006C32E8" w:rsidP="006C32E8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_______________ № ___________</w:t>
      </w:r>
    </w:p>
    <w:p w:rsidR="006C32E8" w:rsidRDefault="006C32E8" w:rsidP="006C32E8">
      <w:pPr>
        <w:ind w:left="-1560" w:right="-567"/>
        <w:jc w:val="center"/>
        <w:outlineLvl w:val="0"/>
      </w:pPr>
    </w:p>
    <w:p w:rsidR="002017A3" w:rsidRPr="00031B36" w:rsidRDefault="002017A3" w:rsidP="006A0DD2">
      <w:pPr>
        <w:spacing w:line="240" w:lineRule="exact"/>
        <w:jc w:val="center"/>
        <w:outlineLvl w:val="0"/>
      </w:pPr>
      <w:r w:rsidRPr="00031B36">
        <w:t>О внесении изменений в муниципальную программу</w:t>
      </w:r>
    </w:p>
    <w:p w:rsidR="002017A3" w:rsidRPr="00031B36" w:rsidRDefault="002017A3" w:rsidP="002017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031B36">
        <w:rPr>
          <w:rFonts w:cs="Times New Roman"/>
          <w:bCs/>
        </w:rPr>
        <w:t xml:space="preserve">городского округа Электросталь Московской области </w:t>
      </w:r>
    </w:p>
    <w:p w:rsidR="002017A3" w:rsidRPr="00031B36" w:rsidRDefault="002017A3" w:rsidP="002017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 w:rsidRPr="00031B36">
        <w:rPr>
          <w:rFonts w:cs="Times New Roman"/>
        </w:rPr>
        <w:t>«Управление имуществом и муниципальными финансами»</w:t>
      </w:r>
    </w:p>
    <w:p w:rsidR="002017A3" w:rsidRPr="00031B36" w:rsidRDefault="002017A3" w:rsidP="002017A3">
      <w:pPr>
        <w:autoSpaceDE w:val="0"/>
        <w:autoSpaceDN w:val="0"/>
        <w:adjustRightInd w:val="0"/>
        <w:rPr>
          <w:rFonts w:cs="Times New Roman"/>
        </w:rPr>
      </w:pPr>
    </w:p>
    <w:p w:rsidR="002017A3" w:rsidRDefault="002017A3" w:rsidP="002017A3">
      <w:pPr>
        <w:ind w:firstLine="709"/>
        <w:jc w:val="both"/>
      </w:pPr>
      <w:r w:rsidRPr="00031B36">
        <w:t xml:space="preserve">В соответствии с частью 2 статьи 179 Бюджетного Кодекса Российской Федерации, </w:t>
      </w:r>
      <w:r w:rsidRPr="00B22D32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</w:t>
      </w:r>
      <w:r>
        <w:t xml:space="preserve"> (в редакции </w:t>
      </w:r>
      <w:r w:rsidRPr="00B22D32">
        <w:t>постановлени</w:t>
      </w:r>
      <w:r>
        <w:t>й</w:t>
      </w:r>
      <w:r w:rsidRPr="00B22D32">
        <w:t xml:space="preserve"> Администрации городского округа Электросталь Московской области</w:t>
      </w:r>
      <w:r>
        <w:t xml:space="preserve"> от 09.12.2021 №932/12, </w:t>
      </w:r>
      <w:r w:rsidRPr="00777141">
        <w:t>от 31.10.2022 №1241/10)</w:t>
      </w:r>
      <w:r w:rsidRPr="00B22D32">
        <w:t xml:space="preserve">, </w:t>
      </w:r>
      <w:r w:rsidRPr="00031B36">
        <w:rPr>
          <w:rFonts w:cs="Times New Roman"/>
        </w:rPr>
        <w:t>решением Совета депутатов городского округа Электросталь Московской области от 1</w:t>
      </w:r>
      <w:r>
        <w:rPr>
          <w:rFonts w:cs="Times New Roman"/>
        </w:rPr>
        <w:t>5</w:t>
      </w:r>
      <w:r w:rsidRPr="00031B36">
        <w:rPr>
          <w:rFonts w:cs="Times New Roman"/>
        </w:rPr>
        <w:t>.12.202</w:t>
      </w:r>
      <w:r>
        <w:rPr>
          <w:rFonts w:cs="Times New Roman"/>
        </w:rPr>
        <w:t>2</w:t>
      </w:r>
      <w:r w:rsidRPr="00031B36">
        <w:rPr>
          <w:rFonts w:cs="Times New Roman"/>
        </w:rPr>
        <w:t xml:space="preserve"> №</w:t>
      </w:r>
      <w:r>
        <w:rPr>
          <w:rFonts w:cs="Times New Roman"/>
        </w:rPr>
        <w:t>193/35</w:t>
      </w:r>
      <w:r w:rsidRPr="00031B36">
        <w:rPr>
          <w:rFonts w:cs="Times New Roman"/>
        </w:rPr>
        <w:t xml:space="preserve"> «О бюджете городского округа  Электросталь Московской области на 202</w:t>
      </w:r>
      <w:r>
        <w:rPr>
          <w:rFonts w:cs="Times New Roman"/>
        </w:rPr>
        <w:t>3</w:t>
      </w:r>
      <w:r w:rsidRPr="00031B36">
        <w:rPr>
          <w:rFonts w:cs="Times New Roman"/>
        </w:rPr>
        <w:t xml:space="preserve"> год и на плановый период 202</w:t>
      </w:r>
      <w:r>
        <w:rPr>
          <w:rFonts w:cs="Times New Roman"/>
        </w:rPr>
        <w:t>4</w:t>
      </w:r>
      <w:r w:rsidRPr="00031B36">
        <w:rPr>
          <w:rFonts w:cs="Times New Roman"/>
        </w:rPr>
        <w:t xml:space="preserve"> и 202</w:t>
      </w:r>
      <w:r>
        <w:rPr>
          <w:rFonts w:cs="Times New Roman"/>
        </w:rPr>
        <w:t>5</w:t>
      </w:r>
      <w:r w:rsidRPr="00031B36">
        <w:rPr>
          <w:rFonts w:cs="Times New Roman"/>
        </w:rPr>
        <w:t xml:space="preserve"> годов»</w:t>
      </w:r>
      <w:r w:rsidRPr="00031B36">
        <w:rPr>
          <w:kern w:val="16"/>
        </w:rPr>
        <w:t xml:space="preserve">, Администрация </w:t>
      </w:r>
      <w:r w:rsidRPr="00031B36">
        <w:t>городского округа Электросталь Московской области ПОСТАНОВЛЯЕТ:</w:t>
      </w:r>
    </w:p>
    <w:p w:rsidR="002017A3" w:rsidRDefault="002017A3" w:rsidP="002017A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031B36">
        <w:rPr>
          <w:rFonts w:cs="Times New Roman"/>
        </w:rPr>
        <w:t xml:space="preserve">1. Внести </w:t>
      </w:r>
      <w:hyperlink r:id="rId9" w:history="1">
        <w:r w:rsidRPr="00031B36">
          <w:rPr>
            <w:rFonts w:cs="Times New Roman"/>
          </w:rPr>
          <w:t>изменения</w:t>
        </w:r>
      </w:hyperlink>
      <w:r w:rsidRPr="00031B36">
        <w:rPr>
          <w:rFonts w:cs="Times New Roman"/>
        </w:rPr>
        <w:t xml:space="preserve"> в </w:t>
      </w:r>
      <w:r w:rsidRPr="00031B36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</w:t>
      </w:r>
      <w:r>
        <w:t>й области от 12.12.2022 №1458/12</w:t>
      </w:r>
      <w:r w:rsidR="00D82293">
        <w:t xml:space="preserve"> (</w:t>
      </w:r>
      <w:r w:rsidR="00D82293" w:rsidRPr="00031B36">
        <w:t xml:space="preserve">в редакции постановлений Администрации городского округа Электросталь Московской области от </w:t>
      </w:r>
      <w:r w:rsidR="00D82293">
        <w:t xml:space="preserve">11.01.2023 </w:t>
      </w:r>
      <w:r w:rsidR="00D82293" w:rsidRPr="00031B36">
        <w:t>№</w:t>
      </w:r>
      <w:r w:rsidR="00D82293">
        <w:t>8/1)</w:t>
      </w:r>
      <w:r>
        <w:t xml:space="preserve">, </w:t>
      </w:r>
      <w:r w:rsidRPr="00031B36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017A3" w:rsidRDefault="002017A3" w:rsidP="002017A3">
      <w:pPr>
        <w:autoSpaceDE w:val="0"/>
        <w:autoSpaceDN w:val="0"/>
        <w:adjustRightInd w:val="0"/>
        <w:ind w:firstLine="709"/>
        <w:jc w:val="both"/>
      </w:pPr>
      <w:r w:rsidRPr="00031B36">
        <w:rPr>
          <w:rFonts w:cs="Times New Roman"/>
        </w:rPr>
        <w:t>2</w:t>
      </w:r>
      <w:r w:rsidRPr="00031B36">
        <w:t xml:space="preserve">. Опубликовать </w:t>
      </w:r>
      <w:r w:rsidR="00503843">
        <w:t xml:space="preserve">настоящее постановление </w:t>
      </w:r>
      <w:r w:rsidRPr="00031B36">
        <w:t xml:space="preserve">на официальном сайте городского округа Электросталь Московской области по адресу: </w:t>
      </w:r>
      <w:hyperlink r:id="rId10" w:history="1">
        <w:r w:rsidRPr="002017A3">
          <w:rPr>
            <w:rStyle w:val="ab"/>
            <w:color w:val="auto"/>
            <w:u w:val="none"/>
          </w:rPr>
          <w:t>www.electrostal.ru</w:t>
        </w:r>
      </w:hyperlink>
      <w:r w:rsidRPr="002017A3">
        <w:t>.</w:t>
      </w:r>
    </w:p>
    <w:p w:rsidR="002017A3" w:rsidRPr="00031B36" w:rsidRDefault="002017A3" w:rsidP="002017A3">
      <w:pPr>
        <w:autoSpaceDE w:val="0"/>
        <w:autoSpaceDN w:val="0"/>
        <w:adjustRightInd w:val="0"/>
        <w:ind w:firstLine="709"/>
        <w:jc w:val="both"/>
      </w:pPr>
      <w:r w:rsidRPr="00031B36">
        <w:rPr>
          <w:rFonts w:cs="Times New Roman"/>
        </w:rPr>
        <w:t xml:space="preserve">3. </w:t>
      </w:r>
      <w:r w:rsidRPr="00031B36">
        <w:t>Настоящее постановление вступает в силу после его официального опубликования.</w:t>
      </w:r>
    </w:p>
    <w:p w:rsidR="00127D2A" w:rsidRPr="00A84F56" w:rsidRDefault="002017A3" w:rsidP="002017A3">
      <w:pPr>
        <w:tabs>
          <w:tab w:val="left" w:pos="8080"/>
        </w:tabs>
        <w:ind w:firstLine="709"/>
        <w:jc w:val="both"/>
      </w:pPr>
      <w:r>
        <w:t>4</w:t>
      </w:r>
      <w:r w:rsidR="00127D2A" w:rsidRPr="00A84F56">
        <w:t>. Контроль за исполнением настоящего постановления возложить на</w:t>
      </w:r>
      <w:r w:rsidR="00127D2A">
        <w:t xml:space="preserve"> первого</w:t>
      </w:r>
      <w:r w:rsidR="00127D2A" w:rsidRPr="00A84F56">
        <w:t xml:space="preserve"> заместител</w:t>
      </w:r>
      <w:r w:rsidR="00127D2A">
        <w:t>я</w:t>
      </w:r>
      <w:r w:rsidR="00127D2A" w:rsidRPr="00A84F56">
        <w:t xml:space="preserve"> Главы Администрации городского округа Электросталь Московской области </w:t>
      </w:r>
      <w:r w:rsidR="00127D2A">
        <w:t xml:space="preserve">Печникову О.В. и </w:t>
      </w:r>
      <w:r w:rsidR="00127D2A" w:rsidRPr="00A84F56">
        <w:t>заместител</w:t>
      </w:r>
      <w:r w:rsidR="00127D2A">
        <w:t>я</w:t>
      </w:r>
      <w:r w:rsidR="00127D2A" w:rsidRPr="00A84F56">
        <w:t xml:space="preserve"> Главы Администрации городского округа Электросталь Московской области </w:t>
      </w:r>
      <w:r w:rsidR="00127D2A">
        <w:t>Лаврова Р.С.</w:t>
      </w:r>
    </w:p>
    <w:p w:rsidR="0056020D" w:rsidRDefault="0056020D" w:rsidP="00A91B2A">
      <w:pPr>
        <w:jc w:val="both"/>
      </w:pPr>
    </w:p>
    <w:p w:rsidR="006A0DD2" w:rsidRDefault="006A0DD2" w:rsidP="00A91B2A">
      <w:pPr>
        <w:jc w:val="both"/>
      </w:pPr>
    </w:p>
    <w:p w:rsidR="001E65F9" w:rsidRDefault="001E65F9" w:rsidP="00A91B2A">
      <w:pPr>
        <w:jc w:val="both"/>
      </w:pPr>
    </w:p>
    <w:p w:rsidR="001E65F9" w:rsidRDefault="001E65F9" w:rsidP="00A91B2A">
      <w:pPr>
        <w:jc w:val="both"/>
      </w:pPr>
    </w:p>
    <w:p w:rsidR="001E65F9" w:rsidRDefault="001E65F9" w:rsidP="00A91B2A">
      <w:pPr>
        <w:jc w:val="both"/>
      </w:pPr>
    </w:p>
    <w:p w:rsidR="00A91B2A" w:rsidRDefault="00A91B2A" w:rsidP="00A91B2A">
      <w:pPr>
        <w:jc w:val="both"/>
      </w:pPr>
      <w:r w:rsidRPr="00C56BCE">
        <w:t>Глав</w:t>
      </w:r>
      <w:r>
        <w:t>а</w:t>
      </w:r>
      <w:r w:rsidRPr="00C56BCE">
        <w:t xml:space="preserve"> городского округа                                                </w:t>
      </w:r>
      <w:r>
        <w:t xml:space="preserve">   </w:t>
      </w:r>
      <w:r w:rsidRPr="00C56BCE">
        <w:t xml:space="preserve">                         </w:t>
      </w:r>
      <w:r>
        <w:t xml:space="preserve">              И.Ю. Волкова</w:t>
      </w:r>
    </w:p>
    <w:p w:rsidR="0056020D" w:rsidRDefault="0056020D" w:rsidP="00A91B2A">
      <w:pPr>
        <w:jc w:val="both"/>
      </w:pPr>
    </w:p>
    <w:p w:rsidR="008B25CE" w:rsidRDefault="008B25CE" w:rsidP="00A91B2A">
      <w:pPr>
        <w:jc w:val="both"/>
      </w:pPr>
    </w:p>
    <w:p w:rsidR="00CE695A" w:rsidRDefault="00CE695A" w:rsidP="006A0DD2">
      <w:pPr>
        <w:spacing w:line="200" w:lineRule="exact"/>
        <w:jc w:val="both"/>
        <w:rPr>
          <w:sz w:val="22"/>
          <w:szCs w:val="22"/>
        </w:rPr>
      </w:pPr>
    </w:p>
    <w:p w:rsidR="00A91B2A" w:rsidRPr="00683A4B" w:rsidRDefault="001E65F9" w:rsidP="006A0DD2">
      <w:pPr>
        <w:tabs>
          <w:tab w:val="left" w:pos="851"/>
        </w:tabs>
        <w:spacing w:line="200" w:lineRule="exact"/>
        <w:ind w:left="9356"/>
        <w:rPr>
          <w:rFonts w:cs="Times New Roman"/>
        </w:rPr>
        <w:sectPr w:rsidR="00A91B2A" w:rsidRPr="00683A4B" w:rsidSect="0047675C">
          <w:headerReference w:type="default" r:id="rId11"/>
          <w:pgSz w:w="11906" w:h="16838"/>
          <w:pgMar w:top="567" w:right="849" w:bottom="993" w:left="1701" w:header="426" w:footer="709" w:gutter="0"/>
          <w:cols w:space="708"/>
          <w:titlePg/>
          <w:docGrid w:linePitch="360"/>
        </w:sectPr>
      </w:pPr>
      <w:r>
        <w:t xml:space="preserve"> </w:t>
      </w:r>
    </w:p>
    <w:p w:rsidR="0024032C" w:rsidRDefault="0024032C" w:rsidP="00985456">
      <w:pPr>
        <w:tabs>
          <w:tab w:val="left" w:pos="851"/>
        </w:tabs>
        <w:ind w:left="9356"/>
        <w:rPr>
          <w:rFonts w:cs="Times New Roman"/>
        </w:rPr>
      </w:pPr>
    </w:p>
    <w:p w:rsidR="00CE695A" w:rsidRPr="00031B36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Приложение</w:t>
      </w:r>
    </w:p>
    <w:p w:rsidR="00CE695A" w:rsidRPr="00031B36" w:rsidRDefault="00CE695A" w:rsidP="00CE695A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CE695A" w:rsidRPr="00031B36" w:rsidRDefault="00CE695A" w:rsidP="00CE695A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 w:rsidRPr="00031B36">
        <w:rPr>
          <w:u w:val="single"/>
        </w:rPr>
        <w:t xml:space="preserve">  </w:t>
      </w:r>
      <w:r>
        <w:rPr>
          <w:u w:val="single"/>
        </w:rPr>
        <w:t xml:space="preserve">                      </w:t>
      </w:r>
      <w:r w:rsidRPr="00031B36">
        <w:rPr>
          <w:u w:val="single"/>
        </w:rPr>
        <w:t xml:space="preserve">   </w:t>
      </w:r>
      <w:r w:rsidRPr="00031B36">
        <w:t xml:space="preserve"> №</w:t>
      </w:r>
      <w:r w:rsidRPr="00031B36">
        <w:rPr>
          <w:u w:val="single"/>
        </w:rPr>
        <w:t xml:space="preserve"> __</w:t>
      </w:r>
      <w:r>
        <w:rPr>
          <w:u w:val="single"/>
        </w:rPr>
        <w:t xml:space="preserve">             </w:t>
      </w:r>
      <w:r w:rsidRPr="00031B36">
        <w:rPr>
          <w:u w:val="single"/>
        </w:rPr>
        <w:t xml:space="preserve">__   </w:t>
      </w:r>
    </w:p>
    <w:p w:rsidR="002017A3" w:rsidRDefault="002017A3" w:rsidP="00985456">
      <w:pPr>
        <w:ind w:left="9356"/>
        <w:outlineLvl w:val="0"/>
        <w:rPr>
          <w:u w:val="single"/>
        </w:rPr>
      </w:pPr>
    </w:p>
    <w:p w:rsidR="002017A3" w:rsidRPr="00031B36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2017A3">
        <w:t>«</w:t>
      </w:r>
      <w:r w:rsidR="00CE695A">
        <w:rPr>
          <w:rFonts w:cs="Times New Roman"/>
        </w:rPr>
        <w:t>УТВЕРЖДЕНА</w:t>
      </w:r>
    </w:p>
    <w:p w:rsidR="002017A3" w:rsidRPr="00031B36" w:rsidRDefault="002017A3" w:rsidP="002017A3">
      <w:pPr>
        <w:tabs>
          <w:tab w:val="left" w:pos="851"/>
        </w:tabs>
        <w:ind w:left="9356"/>
        <w:rPr>
          <w:rFonts w:cs="Times New Roman"/>
        </w:rPr>
      </w:pPr>
      <w:r w:rsidRPr="00031B36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D82293" w:rsidRDefault="002017A3" w:rsidP="002017A3">
      <w:pPr>
        <w:ind w:left="9356"/>
        <w:outlineLvl w:val="0"/>
        <w:rPr>
          <w:rFonts w:cs="Times New Roman"/>
        </w:rPr>
      </w:pPr>
      <w:r w:rsidRPr="00031B36">
        <w:rPr>
          <w:rFonts w:cs="Times New Roman"/>
        </w:rPr>
        <w:t xml:space="preserve">от </w:t>
      </w:r>
      <w:r>
        <w:rPr>
          <w:rFonts w:cs="Times New Roman"/>
        </w:rPr>
        <w:t>12.12.2022 № 1458/12</w:t>
      </w:r>
      <w:r w:rsidRPr="00031B36">
        <w:rPr>
          <w:rFonts w:cs="Times New Roman"/>
        </w:rPr>
        <w:t xml:space="preserve"> </w:t>
      </w:r>
    </w:p>
    <w:p w:rsidR="002017A3" w:rsidRPr="00031B36" w:rsidRDefault="00D82293" w:rsidP="002017A3">
      <w:pPr>
        <w:ind w:left="9356"/>
        <w:outlineLvl w:val="0"/>
        <w:rPr>
          <w:rFonts w:cs="Times New Roman"/>
        </w:rPr>
      </w:pPr>
      <w:r>
        <w:t>(</w:t>
      </w:r>
      <w:r w:rsidRPr="00031B36">
        <w:t xml:space="preserve">в редакции постановлений Администрации городского округа Электросталь Московской области от </w:t>
      </w:r>
      <w:r>
        <w:t xml:space="preserve">11.01.2023 </w:t>
      </w:r>
      <w:r w:rsidRPr="00031B36">
        <w:t>№</w:t>
      </w:r>
      <w:r>
        <w:t>8/1)</w:t>
      </w:r>
    </w:p>
    <w:p w:rsidR="002017A3" w:rsidRDefault="002017A3" w:rsidP="00985456">
      <w:pPr>
        <w:ind w:left="9356"/>
        <w:outlineLvl w:val="0"/>
        <w:rPr>
          <w:rFonts w:cs="Times New Roman"/>
        </w:rPr>
      </w:pPr>
    </w:p>
    <w:p w:rsidR="006A0DD2" w:rsidRPr="002017A3" w:rsidRDefault="006A0DD2" w:rsidP="00985456">
      <w:pPr>
        <w:ind w:left="9356"/>
        <w:outlineLvl w:val="0"/>
        <w:rPr>
          <w:rFonts w:cs="Times New Roman"/>
        </w:rPr>
      </w:pPr>
    </w:p>
    <w:p w:rsidR="00CE695A" w:rsidRDefault="00CE695A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336F" w:rsidRPr="00C815C7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Муниципальная программа городского округа Электросталь Московской области</w:t>
      </w:r>
    </w:p>
    <w:p w:rsidR="008C336F" w:rsidRPr="00C815C7" w:rsidRDefault="008C336F" w:rsidP="008C3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«Управление имуществом и муниципальными финансами» </w:t>
      </w:r>
    </w:p>
    <w:p w:rsidR="004B28AD" w:rsidRPr="00C815C7" w:rsidRDefault="004B28A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8AD" w:rsidRPr="00C815C7" w:rsidRDefault="008C336F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1. </w:t>
      </w:r>
      <w:r w:rsidR="00D82EBD" w:rsidRPr="00C815C7">
        <w:rPr>
          <w:rFonts w:ascii="Times New Roman" w:hAnsi="Times New Roman" w:cs="Times New Roman"/>
          <w:sz w:val="24"/>
          <w:szCs w:val="24"/>
        </w:rPr>
        <w:t>П</w:t>
      </w:r>
      <w:r w:rsidR="00163DE6" w:rsidRPr="00C815C7">
        <w:rPr>
          <w:rFonts w:ascii="Times New Roman" w:hAnsi="Times New Roman" w:cs="Times New Roman"/>
          <w:sz w:val="24"/>
          <w:szCs w:val="24"/>
        </w:rPr>
        <w:t xml:space="preserve">аспорт </w:t>
      </w:r>
    </w:p>
    <w:p w:rsidR="00A47735" w:rsidRPr="00C815C7" w:rsidRDefault="00163DE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муниципальной</w:t>
      </w:r>
      <w:r w:rsidR="00DE4699" w:rsidRPr="00C815C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A47735" w:rsidRPr="00C815C7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8C336F" w:rsidRPr="00C815C7" w:rsidRDefault="00D82EBD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521E76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</w:t>
      </w:r>
      <w:r w:rsidRPr="00C815C7">
        <w:rPr>
          <w:rFonts w:ascii="Times New Roman" w:hAnsi="Times New Roman" w:cs="Times New Roman"/>
          <w:sz w:val="24"/>
          <w:szCs w:val="24"/>
        </w:rPr>
        <w:t>»</w:t>
      </w:r>
    </w:p>
    <w:p w:rsidR="00A47735" w:rsidRPr="00C815C7" w:rsidRDefault="00521E7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6F" w:rsidRPr="00C815C7" w:rsidRDefault="008C336F" w:rsidP="00372713">
      <w:pPr>
        <w:pStyle w:val="ConsPlusNormal"/>
        <w:jc w:val="center"/>
        <w:rPr>
          <w:rFonts w:ascii="Times New Roman" w:hAnsi="Times New Roman" w:cs="Times New Roman"/>
          <w:sz w:val="2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843"/>
        <w:gridCol w:w="1701"/>
        <w:gridCol w:w="1559"/>
        <w:gridCol w:w="1701"/>
        <w:gridCol w:w="1843"/>
        <w:gridCol w:w="1843"/>
      </w:tblGrid>
      <w:tr w:rsidR="00DE4699" w:rsidRPr="00C815C7" w:rsidTr="00160C3B">
        <w:tc>
          <w:tcPr>
            <w:tcW w:w="4740" w:type="dxa"/>
          </w:tcPr>
          <w:p w:rsidR="00DE4699" w:rsidRPr="00C815C7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63DE6" w:rsidRPr="00C815C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490" w:type="dxa"/>
            <w:gridSpan w:val="6"/>
          </w:tcPr>
          <w:p w:rsidR="00521E76" w:rsidRPr="00C815C7" w:rsidRDefault="00521E76" w:rsidP="00521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Электросталь Московской области О.В. Печникова</w:t>
            </w:r>
          </w:p>
          <w:p w:rsidR="00DE4699" w:rsidRPr="00C815C7" w:rsidRDefault="00521E76" w:rsidP="00160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Р.С.</w:t>
            </w:r>
            <w:r w:rsidR="00160C3B" w:rsidRPr="00C815C7">
              <w:rPr>
                <w:rFonts w:ascii="Times New Roman" w:hAnsi="Times New Roman" w:cs="Times New Roman"/>
                <w:sz w:val="24"/>
                <w:szCs w:val="24"/>
              </w:rPr>
              <w:t> Л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</w:p>
        </w:tc>
      </w:tr>
      <w:tr w:rsidR="00DE4699" w:rsidRPr="00C815C7" w:rsidTr="00160C3B">
        <w:tc>
          <w:tcPr>
            <w:tcW w:w="4740" w:type="dxa"/>
          </w:tcPr>
          <w:p w:rsidR="00DE4699" w:rsidRPr="00C815C7" w:rsidRDefault="00163DE6" w:rsidP="00D82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="00E91426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E4699" w:rsidRPr="00C815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490" w:type="dxa"/>
            <w:gridSpan w:val="6"/>
          </w:tcPr>
          <w:p w:rsidR="00DE4699" w:rsidRPr="00C815C7" w:rsidRDefault="00D84D45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997E0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37606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Электросталь Московской области</w:t>
            </w:r>
          </w:p>
        </w:tc>
      </w:tr>
      <w:tr w:rsidR="00D35A53" w:rsidRPr="00C815C7" w:rsidTr="00160C3B">
        <w:tc>
          <w:tcPr>
            <w:tcW w:w="4740" w:type="dxa"/>
            <w:vMerge w:val="restart"/>
          </w:tcPr>
          <w:p w:rsidR="00D35A53" w:rsidRPr="00C815C7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0" w:type="dxa"/>
            <w:gridSpan w:val="6"/>
          </w:tcPr>
          <w:p w:rsidR="00D35A53" w:rsidRPr="00C815C7" w:rsidRDefault="00D35A53" w:rsidP="00792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78AC" w:rsidRPr="00C815C7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р</w:t>
            </w:r>
            <w:r w:rsidR="00042559" w:rsidRPr="00C815C7">
              <w:rPr>
                <w:rFonts w:ascii="Times New Roman" w:hAnsi="Times New Roman"/>
                <w:sz w:val="24"/>
                <w:szCs w:val="24"/>
              </w:rPr>
              <w:t>аспоряжения имуществом, находящи</w:t>
            </w:r>
            <w:r w:rsidR="002878AC" w:rsidRPr="00C815C7">
              <w:rPr>
                <w:rFonts w:ascii="Times New Roman" w:hAnsi="Times New Roman"/>
                <w:sz w:val="24"/>
                <w:szCs w:val="24"/>
              </w:rPr>
              <w:t>мся в распоряжении городского округа Электросталь Московской области</w:t>
            </w:r>
          </w:p>
        </w:tc>
      </w:tr>
      <w:tr w:rsidR="00D35A53" w:rsidRPr="00C815C7" w:rsidTr="00160C3B">
        <w:tc>
          <w:tcPr>
            <w:tcW w:w="4740" w:type="dxa"/>
            <w:vMerge/>
          </w:tcPr>
          <w:p w:rsidR="00D35A53" w:rsidRPr="00C815C7" w:rsidRDefault="00D35A53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D35A53" w:rsidRPr="00C815C7" w:rsidRDefault="008C336F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</w:t>
            </w:r>
            <w:r w:rsidR="005C2FD4" w:rsidRPr="00C815C7">
              <w:rPr>
                <w:rFonts w:ascii="Times New Roman" w:hAnsi="Times New Roman"/>
                <w:sz w:val="24"/>
                <w:szCs w:val="24"/>
              </w:rPr>
              <w:t xml:space="preserve"> Электросталь Московской области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, повышение качества и прозрачности управления муниципальными финансами.</w:t>
            </w:r>
          </w:p>
        </w:tc>
      </w:tr>
      <w:tr w:rsidR="00217901" w:rsidRPr="00C815C7" w:rsidTr="00160C3B">
        <w:tc>
          <w:tcPr>
            <w:tcW w:w="4740" w:type="dxa"/>
          </w:tcPr>
          <w:p w:rsidR="00DE4699" w:rsidRPr="00C815C7" w:rsidRDefault="00DE4699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0" w:type="dxa"/>
            <w:gridSpan w:val="6"/>
          </w:tcPr>
          <w:p w:rsidR="00DE4699" w:rsidRPr="00C815C7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217901" w:rsidRPr="00C815C7" w:rsidTr="00160C3B">
        <w:tc>
          <w:tcPr>
            <w:tcW w:w="4740" w:type="dxa"/>
          </w:tcPr>
          <w:p w:rsidR="004B28AD" w:rsidRPr="00C815C7" w:rsidRDefault="004B28AD" w:rsidP="008C3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C336F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C815C7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217901" w:rsidRPr="00C815C7" w:rsidTr="00160C3B">
        <w:tc>
          <w:tcPr>
            <w:tcW w:w="4740" w:type="dxa"/>
          </w:tcPr>
          <w:p w:rsidR="004B28AD" w:rsidRPr="00C815C7" w:rsidRDefault="004B28A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I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549D"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 долгом</w:t>
            </w:r>
            <w:r w:rsidR="00150A5E" w:rsidRPr="00C8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4B28AD" w:rsidRPr="00C815C7" w:rsidRDefault="00D9549D" w:rsidP="00163D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C815C7" w:rsidTr="00160C3B">
        <w:tc>
          <w:tcPr>
            <w:tcW w:w="4740" w:type="dxa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</w:t>
            </w:r>
            <w:r w:rsidR="007B3109"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0490" w:type="dxa"/>
            <w:gridSpan w:val="6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D9549D" w:rsidRPr="00C815C7" w:rsidTr="00160C3B">
        <w:tc>
          <w:tcPr>
            <w:tcW w:w="4740" w:type="dxa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подпрограмма»</w:t>
            </w:r>
          </w:p>
        </w:tc>
        <w:tc>
          <w:tcPr>
            <w:tcW w:w="10490" w:type="dxa"/>
            <w:gridSpan w:val="6"/>
          </w:tcPr>
          <w:p w:rsidR="00D9549D" w:rsidRPr="00C815C7" w:rsidRDefault="00D9549D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Электросталь Московской области</w:t>
            </w:r>
          </w:p>
        </w:tc>
      </w:tr>
      <w:tr w:rsidR="007B3109" w:rsidRPr="00C815C7" w:rsidTr="00160C3B">
        <w:tc>
          <w:tcPr>
            <w:tcW w:w="4740" w:type="dxa"/>
            <w:vMerge w:val="restart"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490" w:type="dxa"/>
            <w:gridSpan w:val="6"/>
          </w:tcPr>
          <w:p w:rsidR="007B3109" w:rsidRPr="00C815C7" w:rsidRDefault="007B3109" w:rsidP="00851E61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  <w:r w:rsidRPr="00C815C7">
              <w:rPr>
                <w:rFonts w:cs="Times New Roman"/>
              </w:rPr>
              <w:t xml:space="preserve">Подпрограмма </w:t>
            </w:r>
            <w:r w:rsidRPr="00C815C7">
              <w:rPr>
                <w:rFonts w:cs="Times New Roman"/>
                <w:lang w:val="en-US"/>
              </w:rPr>
              <w:t>I</w:t>
            </w:r>
            <w:r w:rsidRPr="00C815C7">
              <w:rPr>
                <w:rFonts w:cs="Times New Roman"/>
              </w:rPr>
              <w:t xml:space="preserve"> «Эффективное управление имущественным комплексом»</w:t>
            </w:r>
            <w:r w:rsidRPr="00C815C7">
              <w:t xml:space="preserve"> </w:t>
            </w:r>
            <w:r w:rsidRPr="00C815C7">
              <w:rPr>
                <w:rFonts w:cs="Times New Roman"/>
              </w:rPr>
              <w:t xml:space="preserve">направлена на решение задач в сфере управления имуществом, находящимся в муниципальной собственности городского округа Электросталь, и выполнение кадастровых работ, а также на создание условий для реализации полномочий органов местного самоуправления городского округа Электросталь Московской области в области земельно-имущественных </w:t>
            </w:r>
            <w:r w:rsidR="00851E61" w:rsidRPr="00C815C7">
              <w:rPr>
                <w:rFonts w:cs="Times New Roman"/>
              </w:rPr>
              <w:t>отношений.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C815C7" w:rsidRDefault="007B3109" w:rsidP="00EB0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III «Управление муниципальным долгом» направлены на уменьшение расходов на обслуживание муниципального долга, </w:t>
            </w:r>
            <w:r w:rsidR="00EB0DF7" w:rsidRPr="00C815C7">
              <w:rPr>
                <w:rFonts w:ascii="Times New Roman" w:hAnsi="Times New Roman"/>
                <w:sz w:val="24"/>
                <w:szCs w:val="24"/>
              </w:rPr>
              <w:t>не наращивание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долга, обеспечение показателей долговой устойчивости.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Pr="00C815C7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15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муниципальными финансами»</w:t>
            </w:r>
            <w:r w:rsidRPr="00C815C7">
              <w:rPr>
                <w:rFonts w:ascii="Times New Roman" w:hAnsi="Times New Roman"/>
                <w:sz w:val="24"/>
                <w:szCs w:val="24"/>
              </w:rPr>
              <w:t xml:space="preserve"> направлены на увеличение поступлений налоговых и неналоговых доходов бюджета городского округа для обеспечения исполнения расходных обязательств, обеспечение сбалансированности бюджета.</w:t>
            </w:r>
          </w:p>
        </w:tc>
      </w:tr>
      <w:tr w:rsidR="007B3109" w:rsidRPr="00C815C7" w:rsidTr="00160C3B">
        <w:tc>
          <w:tcPr>
            <w:tcW w:w="4740" w:type="dxa"/>
            <w:vMerge/>
          </w:tcPr>
          <w:p w:rsidR="007B3109" w:rsidRPr="00C815C7" w:rsidRDefault="007B3109" w:rsidP="00D954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0" w:type="dxa"/>
            <w:gridSpan w:val="6"/>
          </w:tcPr>
          <w:p w:rsidR="007B3109" w:rsidRDefault="007B3109" w:rsidP="00160C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Pr="00C815C7">
              <w:t xml:space="preserve"> </w:t>
            </w: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направлена на создание условий для реализации полномочий органов местного самоуправления городского округа Электросталь Московской области</w:t>
            </w:r>
          </w:p>
          <w:p w:rsidR="006A0DD2" w:rsidRDefault="006A0DD2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5A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95A" w:rsidRPr="00C815C7" w:rsidRDefault="00CE695A" w:rsidP="00160C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49D" w:rsidRPr="00C815C7" w:rsidTr="00DA1C41">
        <w:tc>
          <w:tcPr>
            <w:tcW w:w="4740" w:type="dxa"/>
          </w:tcPr>
          <w:p w:rsidR="00D9549D" w:rsidRPr="00C815C7" w:rsidRDefault="00D9549D" w:rsidP="00160C3B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lastRenderedPageBreak/>
              <w:t>Источники финансирования муниципальной программы,</w:t>
            </w:r>
            <w:r w:rsidR="00160C3B" w:rsidRPr="00C815C7">
              <w:rPr>
                <w:rFonts w:cs="Times New Roman"/>
              </w:rPr>
              <w:t xml:space="preserve"> </w:t>
            </w:r>
            <w:r w:rsidRPr="00C815C7">
              <w:rPr>
                <w:rFonts w:cs="Times New Roman"/>
              </w:rPr>
              <w:t>в том числе по годам реализации (тыс.рублей):</w:t>
            </w:r>
          </w:p>
        </w:tc>
        <w:tc>
          <w:tcPr>
            <w:tcW w:w="1843" w:type="dxa"/>
          </w:tcPr>
          <w:p w:rsidR="00D9549D" w:rsidRPr="00C815C7" w:rsidRDefault="00D9549D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843" w:type="dxa"/>
          </w:tcPr>
          <w:p w:rsidR="00D9549D" w:rsidRPr="00C815C7" w:rsidRDefault="00D35A53" w:rsidP="00D95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="00D9549D" w:rsidRPr="00C8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2196" w:rsidRPr="00C815C7" w:rsidTr="00DA1C41">
        <w:tc>
          <w:tcPr>
            <w:tcW w:w="4740" w:type="dxa"/>
          </w:tcPr>
          <w:p w:rsidR="00F32196" w:rsidRPr="00C815C7" w:rsidRDefault="00F32196" w:rsidP="00F32196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3" w:type="dxa"/>
          </w:tcPr>
          <w:p w:rsidR="00F32196" w:rsidRPr="00C815C7" w:rsidRDefault="00F32196" w:rsidP="00D56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36">
              <w:rPr>
                <w:rFonts w:ascii="Times New Roman" w:hAnsi="Times New Roman" w:cs="Times New Roman"/>
                <w:sz w:val="24"/>
                <w:szCs w:val="24"/>
              </w:rPr>
              <w:t> 812 237,33</w:t>
            </w:r>
          </w:p>
        </w:tc>
        <w:tc>
          <w:tcPr>
            <w:tcW w:w="1701" w:type="dxa"/>
          </w:tcPr>
          <w:p w:rsidR="00F32196" w:rsidRPr="00C815C7" w:rsidRDefault="003E21BE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523 454,82</w:t>
            </w:r>
          </w:p>
        </w:tc>
        <w:tc>
          <w:tcPr>
            <w:tcW w:w="1559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553 009,73</w:t>
            </w:r>
          </w:p>
        </w:tc>
        <w:tc>
          <w:tcPr>
            <w:tcW w:w="1701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556 525,26</w:t>
            </w:r>
          </w:p>
        </w:tc>
        <w:tc>
          <w:tcPr>
            <w:tcW w:w="1843" w:type="dxa"/>
          </w:tcPr>
          <w:p w:rsidR="00F32196" w:rsidRPr="00C815C7" w:rsidRDefault="00D56C3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589 623,76</w:t>
            </w:r>
          </w:p>
        </w:tc>
        <w:tc>
          <w:tcPr>
            <w:tcW w:w="1843" w:type="dxa"/>
          </w:tcPr>
          <w:p w:rsidR="00F32196" w:rsidRPr="00C815C7" w:rsidRDefault="00D56C3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589 623,76</w:t>
            </w:r>
          </w:p>
        </w:tc>
      </w:tr>
      <w:tr w:rsidR="00F32196" w:rsidRPr="00C815C7" w:rsidTr="00DA1C41">
        <w:tc>
          <w:tcPr>
            <w:tcW w:w="4740" w:type="dxa"/>
          </w:tcPr>
          <w:p w:rsidR="00F32196" w:rsidRPr="00C815C7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15 465,00</w:t>
            </w:r>
          </w:p>
        </w:tc>
        <w:tc>
          <w:tcPr>
            <w:tcW w:w="1701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559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701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3093,00</w:t>
            </w:r>
          </w:p>
        </w:tc>
      </w:tr>
      <w:tr w:rsidR="00F32196" w:rsidRPr="00C815C7" w:rsidTr="00DA1C41">
        <w:tc>
          <w:tcPr>
            <w:tcW w:w="4740" w:type="dxa"/>
          </w:tcPr>
          <w:p w:rsidR="00F32196" w:rsidRPr="00C815C7" w:rsidRDefault="00F32196" w:rsidP="00F32196">
            <w:pPr>
              <w:rPr>
                <w:rFonts w:cs="Times New Roman"/>
              </w:rPr>
            </w:pPr>
            <w:r w:rsidRPr="00C815C7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  <w:tc>
          <w:tcPr>
            <w:tcW w:w="1843" w:type="dxa"/>
          </w:tcPr>
          <w:p w:rsidR="00F32196" w:rsidRPr="00C815C7" w:rsidRDefault="00F32196" w:rsidP="00F32196">
            <w:pPr>
              <w:jc w:val="center"/>
            </w:pPr>
            <w:r w:rsidRPr="00C815C7">
              <w:rPr>
                <w:rFonts w:cs="Times New Roman"/>
              </w:rPr>
              <w:t>0,00</w:t>
            </w:r>
          </w:p>
        </w:tc>
      </w:tr>
      <w:tr w:rsidR="00F32196" w:rsidRPr="00C815C7" w:rsidTr="00DA1C41">
        <w:tc>
          <w:tcPr>
            <w:tcW w:w="4740" w:type="dxa"/>
          </w:tcPr>
          <w:p w:rsidR="00F32196" w:rsidRPr="00C815C7" w:rsidRDefault="00F32196" w:rsidP="00F3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3" w:type="dxa"/>
          </w:tcPr>
          <w:p w:rsidR="00F32196" w:rsidRPr="00C815C7" w:rsidRDefault="00F32196" w:rsidP="00D56C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36">
              <w:rPr>
                <w:rFonts w:ascii="Times New Roman" w:hAnsi="Times New Roman" w:cs="Times New Roman"/>
                <w:sz w:val="24"/>
                <w:szCs w:val="24"/>
              </w:rPr>
              <w:t> 827 702,33</w:t>
            </w:r>
          </w:p>
        </w:tc>
        <w:tc>
          <w:tcPr>
            <w:tcW w:w="1701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526 547,82</w:t>
            </w:r>
          </w:p>
        </w:tc>
        <w:tc>
          <w:tcPr>
            <w:tcW w:w="1559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556 102,73</w:t>
            </w:r>
          </w:p>
        </w:tc>
        <w:tc>
          <w:tcPr>
            <w:tcW w:w="1701" w:type="dxa"/>
          </w:tcPr>
          <w:p w:rsidR="00F32196" w:rsidRPr="00C815C7" w:rsidRDefault="00552E2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559 618,26</w:t>
            </w:r>
          </w:p>
        </w:tc>
        <w:tc>
          <w:tcPr>
            <w:tcW w:w="1843" w:type="dxa"/>
          </w:tcPr>
          <w:p w:rsidR="00F32196" w:rsidRPr="00C815C7" w:rsidRDefault="00D56C3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592 716,76</w:t>
            </w:r>
          </w:p>
        </w:tc>
        <w:tc>
          <w:tcPr>
            <w:tcW w:w="1843" w:type="dxa"/>
          </w:tcPr>
          <w:p w:rsidR="00F32196" w:rsidRPr="00C815C7" w:rsidRDefault="00D56C36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592 716,16</w:t>
            </w:r>
          </w:p>
        </w:tc>
      </w:tr>
    </w:tbl>
    <w:p w:rsidR="00BC7BB4" w:rsidRPr="00C815C7" w:rsidRDefault="00CD1507" w:rsidP="00BC7BB4">
      <w:pPr>
        <w:tabs>
          <w:tab w:val="left" w:pos="851"/>
        </w:tabs>
        <w:jc w:val="center"/>
        <w:rPr>
          <w:rFonts w:cs="Times New Roman"/>
        </w:rPr>
      </w:pPr>
      <w:r w:rsidRPr="00C815C7">
        <w:rPr>
          <w:rFonts w:cs="Times New Roman"/>
          <w:sz w:val="22"/>
          <w:szCs w:val="22"/>
        </w:rPr>
        <w:br w:type="page"/>
      </w:r>
      <w:r w:rsidR="008C336F" w:rsidRPr="00C815C7">
        <w:rPr>
          <w:rFonts w:cs="Times New Roman"/>
        </w:rPr>
        <w:lastRenderedPageBreak/>
        <w:t xml:space="preserve">2. </w:t>
      </w:r>
      <w:r w:rsidR="00BC7BB4" w:rsidRPr="00C815C7">
        <w:rPr>
          <w:rFonts w:cs="Times New Roman"/>
        </w:rPr>
        <w:t>Краткая характеристика сферы реализации муниципальной программы</w:t>
      </w:r>
    </w:p>
    <w:p w:rsidR="008C336F" w:rsidRPr="00C815C7" w:rsidRDefault="008C336F" w:rsidP="00BC7BB4">
      <w:pPr>
        <w:tabs>
          <w:tab w:val="left" w:pos="851"/>
        </w:tabs>
        <w:jc w:val="center"/>
        <w:rPr>
          <w:rFonts w:cs="Times New Roman"/>
        </w:rPr>
      </w:pPr>
    </w:p>
    <w:p w:rsidR="00321EF3" w:rsidRPr="00C815C7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321EF3" w:rsidRPr="00C815C7" w:rsidRDefault="00321EF3" w:rsidP="00321EF3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851E61" w:rsidRPr="00C815C7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026420" w:rsidRPr="00C815C7" w:rsidRDefault="00026420" w:rsidP="00026420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Повышение эффективности управления и распоряжения имуществом, находящимся в распоряжении городского округа Электросталь Московской области, является важной стратегической целью проведения политики городского округа Электросталь в сфере имущественно-земельных отношений для обеспечения устойчивого социально-экономического развития города.</w:t>
      </w:r>
    </w:p>
    <w:p w:rsidR="00851E61" w:rsidRPr="00C815C7" w:rsidRDefault="00026420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В</w:t>
      </w:r>
      <w:r w:rsidR="00851E61" w:rsidRPr="00C815C7">
        <w:rPr>
          <w:rFonts w:cs="Times New Roman"/>
          <w:lang w:eastAsia="en-US"/>
        </w:rPr>
        <w:t xml:space="preserve">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321EF3" w:rsidRPr="00C815C7" w:rsidRDefault="00851E61" w:rsidP="00851E61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собственности, а также приватизации муниципального имущества.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Для повышения эффективности управления и использования земельных участков, в соответствии с Федеральным </w:t>
      </w:r>
      <w:hyperlink r:id="rId12" w:history="1">
        <w:r w:rsidRPr="00C815C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C815C7">
        <w:rPr>
          <w:rFonts w:ascii="Times New Roman" w:hAnsi="Times New Roman"/>
          <w:sz w:val="24"/>
          <w:szCs w:val="24"/>
        </w:rPr>
        <w:t xml:space="preserve"> от 25.10.2001 N 137-ФЗ «О введении в действие Земельного кодекса Российской Федерации» ведется работа по инвентаризации земельных участков,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участков.</w:t>
      </w:r>
    </w:p>
    <w:p w:rsidR="008722AC" w:rsidRPr="00C815C7" w:rsidRDefault="008722AC" w:rsidP="008722AC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815C7">
        <w:rPr>
          <w:rFonts w:cs="Times New Roman"/>
          <w:lang w:eastAsia="en-US"/>
        </w:rPr>
        <w:t xml:space="preserve">  На постоянной основе проводится инвентаризация реестра муниципальной собственности, в котором содержатся сведения о 55,9 тыс. объектах, в том числе: 45,8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6,8 тыс. объектов недвижимого имущества, составляющих казну городского округа Электросталь.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</w:t>
      </w:r>
      <w:r w:rsidRPr="00C815C7">
        <w:rPr>
          <w:rFonts w:ascii="Times New Roman" w:hAnsi="Times New Roman" w:cs="Times New Roman"/>
          <w:sz w:val="24"/>
          <w:szCs w:val="24"/>
        </w:rPr>
        <w:t xml:space="preserve">включенного в прогнозный план приватизации муниципального имущества, Комитетом имущественных отношений Администрации городского округа Электросталь Московской области проводятся мероприятия, </w:t>
      </w:r>
      <w:r w:rsidR="00851E61" w:rsidRPr="00C815C7">
        <w:rPr>
          <w:rFonts w:ascii="Times New Roman" w:hAnsi="Times New Roman" w:cs="Times New Roman"/>
          <w:sz w:val="24"/>
          <w:szCs w:val="24"/>
        </w:rPr>
        <w:t>по соответствующей оценке</w:t>
      </w:r>
      <w:r w:rsidRPr="00C815C7">
        <w:rPr>
          <w:rFonts w:ascii="Times New Roman" w:hAnsi="Times New Roman" w:cs="Times New Roman"/>
          <w:sz w:val="24"/>
          <w:szCs w:val="24"/>
        </w:rPr>
        <w:t xml:space="preserve"> имущества. </w:t>
      </w:r>
    </w:p>
    <w:p w:rsidR="00851E61" w:rsidRPr="00C815C7" w:rsidRDefault="00026420" w:rsidP="00872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Еще одной целью муниципальной программы, необходимой </w:t>
      </w:r>
      <w:r w:rsidRPr="00C815C7">
        <w:rPr>
          <w:rFonts w:ascii="Times New Roman" w:hAnsi="Times New Roman" w:cs="Times New Roman"/>
          <w:sz w:val="24"/>
          <w:szCs w:val="24"/>
          <w:lang w:eastAsia="en-US"/>
        </w:rPr>
        <w:t>для обеспечения устойчивого социально-экономического развития города,</w:t>
      </w:r>
      <w:r w:rsidRPr="00C815C7">
        <w:rPr>
          <w:rFonts w:ascii="Times New Roman" w:hAnsi="Times New Roman" w:cs="Times New Roman"/>
          <w:sz w:val="24"/>
          <w:szCs w:val="24"/>
        </w:rPr>
        <w:t xml:space="preserve"> </w:t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>является 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 xml:space="preserve">Муниципальная долговая политика городского округа в 2021 году была направлена на сокращение расходов на обслуживание муниципального долга, не наращивание муниципального долга, обеспечение показателей долговой устойчивости, позволяющих отнести городской округ к группе заемщиков с высоким уровнем долговой устойчивости. Муниципальный долг городского округа по состоянию на 1 января 2022 года составлял 650,0 млн. рублей. При этом отношение объема муниципального долга городского округа к собственным доходам не превышает 50% и находится на безопасном уровне.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Политика городского округа в 2021 году была направлена на увеличение поступлений налоговых и неналоговых доходов бюджета городского округа для обеспечения исполнения расходных обязательств, обеспечения сбалансированности бюджета городского округа.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Основные проблемы, влияющие на исполнение плановых назначений по налоговым и неналоговым доходам бюджета, а также в сфере управления муниципальным долгом являются: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высокая волатильность на финансовых рынках, приводящая к ухудшению условий муниципальных заимствований;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 xml:space="preserve">ухудшение текущей экономической ситуации, вызванной санкционным давлением со стороны иностранных государств.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 xml:space="preserve">В целях реализации задач, стоящих перед городским округом, необходимо увеличение доходов бюджета городского округа, в том числе за счет проведения мероприятий, направленных на снижение задолженности в консолидированный бюджет Московской области по налоговым платежам. Реализация указанных мероприятий позволит улучшить платежную дисциплину и обеспечить рост налоговых платежей в бюджет городского округа и соответственно консолидированный бюджет Московской области. 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Уровень муниципального долга городского округа на долгосрочный период запланирован на безопасном уровне с учетом анализа макроэкономических показателей и обеспечения минимизации стоимости заимствований. Это позволит обеспечить уровень расходов на обслуживание муниципального долга в пределах установленных законодательством ограничений.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Прогноз развития муниципальной программы в сфере исполнения бюджета городского округа по налоговым и неналоговым доходам: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Ежегодное исполнение бюджета городского округа по налоговым и неналоговым доходам на уровне 100%;</w:t>
      </w:r>
    </w:p>
    <w:p w:rsidR="008722AC" w:rsidRPr="00C815C7" w:rsidRDefault="008722AC" w:rsidP="008722A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Обеспечение достижения бюджетного эффекта от укрепления доходной базы бюджета городского округа;</w:t>
      </w:r>
    </w:p>
    <w:p w:rsidR="008C336F" w:rsidRPr="00C815C7" w:rsidRDefault="008722AC" w:rsidP="008C336F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815C7">
        <w:rPr>
          <w:rFonts w:ascii="Times New Roman" w:hAnsi="Times New Roman"/>
          <w:sz w:val="24"/>
          <w:szCs w:val="24"/>
        </w:rPr>
        <w:tab/>
        <w:t>Увеличение объема налоговых и неналоговых доходов бюджет городского округа с плановых назначений 2022 года 2 865,3 тыс. рублей до 4 120,9 тыс. рублей в 2027 году.</w:t>
      </w:r>
    </w:p>
    <w:p w:rsidR="00CD1507" w:rsidRPr="00C815C7" w:rsidRDefault="008722AC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В действующих сценарных условиях развития объем задолженности по собственным налоговым платежам в консолидированный бюджет Московской области в общем объеме собственных налоговых доходов консолидированного бюджета Московской области к 2027 году снизится до 3,6%. </w:t>
      </w:r>
    </w:p>
    <w:p w:rsidR="00026420" w:rsidRPr="00C815C7" w:rsidRDefault="00026420" w:rsidP="00CD15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 и задач в сфере управления имуществом и финансами. </w:t>
      </w:r>
    </w:p>
    <w:p w:rsidR="00026420" w:rsidRPr="00C815C7" w:rsidRDefault="00CD1507" w:rsidP="008C33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Реализация программных мероприятий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CD1507" w:rsidRPr="00C815C7" w:rsidRDefault="00CD1507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C815C7">
        <w:br w:type="page"/>
      </w:r>
      <w:r w:rsidR="005C2FD4" w:rsidRPr="00C815C7">
        <w:lastRenderedPageBreak/>
        <w:t xml:space="preserve">3. </w:t>
      </w:r>
      <w:r w:rsidR="008722AC" w:rsidRPr="00C815C7">
        <w:t>Целевые</w:t>
      </w:r>
      <w:r w:rsidR="00150A5E" w:rsidRPr="00C815C7">
        <w:rPr>
          <w:rFonts w:cs="Times New Roman"/>
        </w:rPr>
        <w:t xml:space="preserve"> п</w:t>
      </w:r>
      <w:r w:rsidR="00A47735" w:rsidRPr="00C815C7">
        <w:rPr>
          <w:rFonts w:cs="Times New Roman"/>
        </w:rPr>
        <w:t>оказатели</w:t>
      </w:r>
    </w:p>
    <w:p w:rsidR="00F57DAA" w:rsidRPr="00C815C7" w:rsidRDefault="00163DE6" w:rsidP="00CD1507">
      <w:pPr>
        <w:widowControl w:val="0"/>
        <w:suppressLineNumbers/>
        <w:suppressAutoHyphens/>
        <w:jc w:val="center"/>
        <w:rPr>
          <w:rFonts w:cs="Times New Roman"/>
        </w:rPr>
      </w:pPr>
      <w:r w:rsidRPr="00C815C7">
        <w:rPr>
          <w:rFonts w:cs="Times New Roman"/>
        </w:rPr>
        <w:t>муниципальной</w:t>
      </w:r>
      <w:r w:rsidR="00F57DAA" w:rsidRPr="00C815C7">
        <w:rPr>
          <w:rFonts w:cs="Times New Roman"/>
        </w:rPr>
        <w:t xml:space="preserve"> </w:t>
      </w:r>
      <w:r w:rsidR="00DE4699" w:rsidRPr="00C815C7">
        <w:rPr>
          <w:rFonts w:cs="Times New Roman"/>
        </w:rPr>
        <w:t xml:space="preserve">программы </w:t>
      </w:r>
      <w:r w:rsidR="00A47735" w:rsidRPr="00C815C7">
        <w:rPr>
          <w:rFonts w:cs="Times New Roman"/>
        </w:rPr>
        <w:t>городского округа Электросталь Московской области</w:t>
      </w:r>
    </w:p>
    <w:p w:rsidR="00DE4699" w:rsidRPr="00C815C7" w:rsidRDefault="00F57DAA" w:rsidP="00CD15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D35A53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DE4699" w:rsidRPr="00C815C7" w:rsidRDefault="00DE4699" w:rsidP="002A0531">
      <w:pPr>
        <w:pStyle w:val="ConsPlusNormal"/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644849" w:rsidRPr="00C815C7" w:rsidRDefault="00644849" w:rsidP="002A0531">
      <w:pPr>
        <w:pStyle w:val="ConsPlusNormal"/>
        <w:jc w:val="center"/>
        <w:rPr>
          <w:rFonts w:ascii="Times New Roman" w:hAnsi="Times New Roman" w:cs="Times New Roman"/>
          <w:sz w:val="18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08"/>
        <w:gridCol w:w="2268"/>
        <w:gridCol w:w="1134"/>
        <w:gridCol w:w="992"/>
        <w:gridCol w:w="993"/>
        <w:gridCol w:w="991"/>
        <w:gridCol w:w="993"/>
        <w:gridCol w:w="992"/>
        <w:gridCol w:w="1134"/>
        <w:gridCol w:w="1614"/>
        <w:gridCol w:w="1788"/>
      </w:tblGrid>
      <w:tr w:rsidR="002A0531" w:rsidRPr="00C815C7" w:rsidTr="00CD1507">
        <w:tc>
          <w:tcPr>
            <w:tcW w:w="569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08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Наименование целевых показателей </w:t>
            </w:r>
          </w:p>
        </w:tc>
        <w:tc>
          <w:tcPr>
            <w:tcW w:w="2268" w:type="dxa"/>
            <w:vMerge w:val="restart"/>
          </w:tcPr>
          <w:p w:rsidR="002A0531" w:rsidRPr="00C815C7" w:rsidRDefault="00465228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2A0531" w:rsidRPr="00C815C7" w:rsidRDefault="002A0531" w:rsidP="002A05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D83A27" w:rsidRPr="00C815C7" w:rsidRDefault="002A0531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Базовое </w:t>
            </w:r>
          </w:p>
          <w:p w:rsidR="002A0531" w:rsidRPr="00C815C7" w:rsidRDefault="00465228" w:rsidP="00D83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5103" w:type="dxa"/>
            <w:gridSpan w:val="5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1614" w:type="dxa"/>
            <w:vMerge w:val="restart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1788" w:type="dxa"/>
            <w:vMerge w:val="restart"/>
          </w:tcPr>
          <w:p w:rsidR="005C2FD4" w:rsidRPr="00C815C7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Номер подпрограммы </w:t>
            </w:r>
          </w:p>
          <w:p w:rsidR="002A0531" w:rsidRPr="00C815C7" w:rsidRDefault="00FD3EC0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и мероприятий, </w:t>
            </w:r>
            <w:r w:rsidR="00434D1C" w:rsidRPr="00C815C7">
              <w:rPr>
                <w:rFonts w:ascii="Times New Roman" w:hAnsi="Times New Roman" w:cs="Times New Roman"/>
                <w:sz w:val="20"/>
              </w:rPr>
              <w:t>оказывающих влияние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на достижение показателя</w:t>
            </w:r>
          </w:p>
        </w:tc>
      </w:tr>
      <w:tr w:rsidR="002A0531" w:rsidRPr="00C815C7" w:rsidTr="00CD1507">
        <w:tc>
          <w:tcPr>
            <w:tcW w:w="569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0531" w:rsidRPr="00C815C7" w:rsidRDefault="002A0531" w:rsidP="002A053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1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3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134" w:type="dxa"/>
          </w:tcPr>
          <w:p w:rsidR="002A0531" w:rsidRPr="00C815C7" w:rsidRDefault="00D35A53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4" w:type="dxa"/>
            <w:vMerge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8" w:type="dxa"/>
            <w:vMerge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0531" w:rsidRPr="00C815C7" w:rsidTr="00CD1507">
        <w:trPr>
          <w:trHeight w:val="20"/>
        </w:trPr>
        <w:tc>
          <w:tcPr>
            <w:tcW w:w="569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8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1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A0531" w:rsidRPr="00C815C7" w:rsidRDefault="002A0531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14" w:type="dxa"/>
          </w:tcPr>
          <w:p w:rsidR="002A0531" w:rsidRPr="00C815C7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88" w:type="dxa"/>
          </w:tcPr>
          <w:p w:rsidR="002A0531" w:rsidRPr="00C815C7" w:rsidRDefault="00D83A27" w:rsidP="002A05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C2FD4" w:rsidRPr="00C815C7" w:rsidTr="00CD1507">
        <w:trPr>
          <w:trHeight w:val="14"/>
        </w:trPr>
        <w:tc>
          <w:tcPr>
            <w:tcW w:w="15876" w:type="dxa"/>
            <w:gridSpan w:val="12"/>
          </w:tcPr>
          <w:p w:rsidR="002A0531" w:rsidRPr="00C815C7" w:rsidRDefault="005C2FD4" w:rsidP="005C2FD4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Цель 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>«</w:t>
            </w:r>
            <w:r w:rsidRPr="00C815C7">
              <w:rPr>
                <w:rFonts w:ascii="Times New Roman" w:hAnsi="Times New Roman" w:cs="Times New Roman"/>
                <w:sz w:val="20"/>
              </w:rPr>
              <w:t>Повышение эффективности управления и распоряжения имуществом, находящемся в распоряжении городского округа Электросталь Московской области</w:t>
            </w:r>
            <w:r w:rsidR="002A0531" w:rsidRPr="00C815C7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808A3" w:rsidRPr="00C815C7" w:rsidTr="00CD1507">
        <w:tc>
          <w:tcPr>
            <w:tcW w:w="569" w:type="dxa"/>
          </w:tcPr>
          <w:p w:rsidR="00A808A3" w:rsidRPr="00C815C7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C815C7" w:rsidRDefault="00A808A3" w:rsidP="00A808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земельные участки, государственная собственн</w:t>
            </w:r>
            <w:r w:rsidR="005C2FD4" w:rsidRPr="00C815C7">
              <w:rPr>
                <w:rFonts w:ascii="Times New Roman" w:hAnsi="Times New Roman" w:cs="Times New Roman"/>
                <w:sz w:val="20"/>
              </w:rPr>
              <w:t>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808A3" w:rsidRPr="00C815C7" w:rsidRDefault="00A808A3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C815C7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C815C7">
              <w:rPr>
                <w:rFonts w:ascii="Times New Roman" w:hAnsi="Times New Roman" w:cs="Times New Roman"/>
                <w:sz w:val="20"/>
              </w:rPr>
              <w:t>10.12.2020 №270/2020-ОЗ</w:t>
            </w:r>
          </w:p>
        </w:tc>
        <w:tc>
          <w:tcPr>
            <w:tcW w:w="1134" w:type="dxa"/>
          </w:tcPr>
          <w:p w:rsidR="00A808A3" w:rsidRPr="00C815C7" w:rsidRDefault="00A808A3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808A3" w:rsidRPr="00C815C7" w:rsidRDefault="00A808A3" w:rsidP="00A808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A808A3" w:rsidRPr="00C815C7" w:rsidRDefault="005C2FD4" w:rsidP="00A808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EF4FB6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A808A3" w:rsidRPr="00C815C7" w:rsidRDefault="00EF4FB6" w:rsidP="00EF4F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="007E3548" w:rsidRPr="00C815C7"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от 10.12.2020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№270/2020-ОЗ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03.01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CD1507" w:rsidRPr="00C815C7" w:rsidRDefault="00CD150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Закон МО от 10.12.2020 №270/2020-ОЗ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Предоставление земельных участков многодетным семьям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Закон МО </w:t>
            </w:r>
            <w:r w:rsidR="00CD1507" w:rsidRPr="00C815C7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C815C7">
              <w:rPr>
                <w:rFonts w:ascii="Times New Roman" w:hAnsi="Times New Roman" w:cs="Times New Roman"/>
                <w:sz w:val="20"/>
              </w:rPr>
              <w:t>01.06.2011 №73/2011-ОЗ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2FD4" w:rsidRPr="00C815C7" w:rsidRDefault="005C2FD4" w:rsidP="005C2FD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02.02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Проверка использования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Федеральный закон </w:t>
            </w: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от 31.07.2020 </w:t>
            </w:r>
            <w:r w:rsidRPr="00C815C7">
              <w:rPr>
                <w:rFonts w:ascii="Times New Roman" w:hAnsi="Times New Roman" w:cs="Times New Roman"/>
                <w:sz w:val="20"/>
              </w:rPr>
              <w:br/>
              <w:t>№ 248-ФЗ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Доля объектов недвижимого имущества, поставленных на ГКУ </w:t>
            </w:r>
            <w:r w:rsidRPr="00C815C7">
              <w:rPr>
                <w:rFonts w:ascii="Times New Roman" w:hAnsi="Times New Roman" w:cs="Times New Roman"/>
                <w:sz w:val="20"/>
              </w:rPr>
              <w:br/>
              <w:t>по результатам МЗК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Рейтинг-45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Распоряжение </w:t>
            </w:r>
          </w:p>
          <w:p w:rsidR="005C2FD4" w:rsidRPr="00C815C7" w:rsidRDefault="00CD1507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№</w:t>
            </w:r>
            <w:r w:rsidR="005C2FD4" w:rsidRPr="00C815C7">
              <w:rPr>
                <w:rFonts w:ascii="Times New Roman" w:hAnsi="Times New Roman" w:cs="Times New Roman"/>
                <w:sz w:val="20"/>
              </w:rPr>
              <w:t>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Прирост земельного налога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CD1507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Указ Президента РФ </w:t>
            </w: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5C2FD4" w:rsidRPr="00C815C7" w:rsidTr="00CD1507">
        <w:tc>
          <w:tcPr>
            <w:tcW w:w="569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Доля проведенных аукционов на право заключения договоров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Приоритетный целевой показатель</w:t>
            </w: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C2FD4" w:rsidRPr="00C815C7" w:rsidRDefault="005C2FD4" w:rsidP="005C2FD4">
            <w:pPr>
              <w:jc w:val="center"/>
              <w:rPr>
                <w:rFonts w:cs="Times New Roman"/>
                <w:sz w:val="18"/>
                <w:szCs w:val="20"/>
              </w:rPr>
            </w:pPr>
            <w:r w:rsidRPr="00C815C7">
              <w:rPr>
                <w:rFonts w:cs="Times New Roman"/>
                <w:sz w:val="18"/>
                <w:szCs w:val="20"/>
              </w:rPr>
              <w:lastRenderedPageBreak/>
              <w:t xml:space="preserve">Государственная программа МО "Предпринимательство Подмосковья" </w:t>
            </w:r>
          </w:p>
          <w:p w:rsidR="00CD1507" w:rsidRPr="00C815C7" w:rsidRDefault="00CD1507" w:rsidP="005C2FD4">
            <w:pPr>
              <w:jc w:val="center"/>
              <w:rPr>
                <w:rFonts w:cs="Times New Roman"/>
                <w:sz w:val="18"/>
                <w:szCs w:val="20"/>
              </w:rPr>
            </w:pPr>
          </w:p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1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2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5C2FD4" w:rsidRPr="00C815C7" w:rsidRDefault="005C2FD4" w:rsidP="005C2F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:rsidR="005C2FD4" w:rsidRPr="00C815C7" w:rsidRDefault="005C2FD4" w:rsidP="005C2F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5C2FD4" w:rsidRPr="00C815C7" w:rsidRDefault="005C2FD4" w:rsidP="005C2F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04.01</w:t>
            </w:r>
          </w:p>
        </w:tc>
      </w:tr>
      <w:tr w:rsidR="001767C6" w:rsidRPr="00C815C7" w:rsidTr="005F4568"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F0FC6" w:rsidRDefault="001767C6" w:rsidP="001767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работы по расторжению договоров аренды земельных участков и размещению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земельных участков 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на Едином инвестиционном портале предпринимателей Московской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F0FC6" w:rsidRDefault="001767C6" w:rsidP="001767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0FC6">
              <w:rPr>
                <w:rFonts w:cs="Times New Roman"/>
                <w:sz w:val="18"/>
                <w:szCs w:val="18"/>
              </w:rPr>
              <w:t>Приоритетный целевой показатель</w:t>
            </w:r>
          </w:p>
          <w:p w:rsidR="001767C6" w:rsidRPr="006F0FC6" w:rsidRDefault="001767C6" w:rsidP="001767C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1767C6" w:rsidRPr="00640E64" w:rsidRDefault="001767C6" w:rsidP="001767C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F0FC6">
              <w:rPr>
                <w:rFonts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BA2E0E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BA2E0E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40E64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40E64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40E64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640E64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7C6" w:rsidRPr="00CA2616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61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815C7">
              <w:rPr>
                <w:rFonts w:cs="Times New Roman"/>
                <w:sz w:val="20"/>
                <w:szCs w:val="20"/>
                <w:lang w:eastAsia="en-US"/>
              </w:rPr>
              <w:t>Комитет имущественных отношений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1767C6" w:rsidRPr="00C815C7" w:rsidRDefault="001767C6" w:rsidP="001767C6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1767C6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03.01</w:t>
            </w:r>
          </w:p>
        </w:tc>
      </w:tr>
      <w:tr w:rsidR="001767C6" w:rsidRPr="00C815C7" w:rsidTr="00CD1507">
        <w:tc>
          <w:tcPr>
            <w:tcW w:w="15876" w:type="dxa"/>
            <w:gridSpan w:val="12"/>
          </w:tcPr>
          <w:p w:rsidR="001767C6" w:rsidRPr="00C815C7" w:rsidRDefault="001767C6" w:rsidP="001767C6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Цель «Обеспечение сбалансированности и устойчивости бюджета городского округа Электросталь Московской области, повышение качества и прозрачности управления муниципальными финансами.»</w:t>
            </w:r>
          </w:p>
        </w:tc>
      </w:tr>
      <w:tr w:rsidR="001767C6" w:rsidRPr="00C815C7" w:rsidTr="00CD1507"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Отношение объема муниципального долга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отчислений), не более</w:t>
            </w:r>
          </w:p>
        </w:tc>
        <w:tc>
          <w:tcPr>
            <w:tcW w:w="2268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1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C815C7" w:rsidTr="00CD1507"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Обеспечение отношения объема расходов на обслуживание муниципального долга городского округа к объему расходов бюджета городского округа (за исключением объема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расходов, которые осуществляются  за счет субвенций, предоставляемых  из бюджетов бюджетной системы Российской Федерации), не более</w:t>
            </w:r>
          </w:p>
        </w:tc>
        <w:tc>
          <w:tcPr>
            <w:tcW w:w="2268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1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C815C7" w:rsidTr="00CD1507">
        <w:trPr>
          <w:trHeight w:val="742"/>
        </w:trPr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2268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1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50.01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50.02</w:t>
            </w: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67C6" w:rsidRPr="00C815C7" w:rsidTr="00CD1507">
        <w:tc>
          <w:tcPr>
            <w:tcW w:w="569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2268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1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2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113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614" w:type="dxa"/>
          </w:tcPr>
          <w:p w:rsidR="001767C6" w:rsidRPr="00C815C7" w:rsidRDefault="001767C6" w:rsidP="00176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1788" w:type="dxa"/>
          </w:tcPr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1767C6" w:rsidRPr="00C815C7" w:rsidRDefault="001767C6" w:rsidP="00176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51.01</w:t>
            </w:r>
          </w:p>
        </w:tc>
      </w:tr>
    </w:tbl>
    <w:p w:rsidR="00F57DAA" w:rsidRPr="00C815C7" w:rsidRDefault="00F57DAA" w:rsidP="00FF2AE5">
      <w:pPr>
        <w:pStyle w:val="ConsPlusNormal"/>
        <w:ind w:left="8505"/>
        <w:rPr>
          <w:rFonts w:ascii="Times New Roman" w:hAnsi="Times New Roman" w:cs="Times New Roman"/>
          <w:sz w:val="24"/>
        </w:rPr>
      </w:pPr>
    </w:p>
    <w:p w:rsidR="007D506B" w:rsidRPr="00C815C7" w:rsidRDefault="007D506B" w:rsidP="007D506B">
      <w:pPr>
        <w:rPr>
          <w:rFonts w:cs="Times New Roman"/>
        </w:rPr>
      </w:pPr>
    </w:p>
    <w:p w:rsidR="00392AB5" w:rsidRPr="00C815C7" w:rsidRDefault="00392AB5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0399" w:rsidRPr="00C815C7" w:rsidRDefault="00AB0399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E2E86" w:rsidRPr="00C815C7" w:rsidRDefault="005E2E86" w:rsidP="009854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1507" w:rsidRPr="00C815C7" w:rsidRDefault="00CD1507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E4699" w:rsidRPr="00C815C7">
        <w:rPr>
          <w:rFonts w:ascii="Times New Roman" w:hAnsi="Times New Roman" w:cs="Times New Roman"/>
          <w:sz w:val="24"/>
          <w:szCs w:val="24"/>
        </w:rPr>
        <w:t>Переч</w:t>
      </w:r>
      <w:r w:rsidR="00840096" w:rsidRPr="00C815C7">
        <w:rPr>
          <w:rFonts w:ascii="Times New Roman" w:hAnsi="Times New Roman" w:cs="Times New Roman"/>
          <w:sz w:val="24"/>
          <w:szCs w:val="24"/>
        </w:rPr>
        <w:t>ень</w:t>
      </w:r>
      <w:r w:rsidR="00DE4699" w:rsidRPr="00C815C7">
        <w:rPr>
          <w:rFonts w:ascii="Times New Roman" w:hAnsi="Times New Roman" w:cs="Times New Roman"/>
          <w:sz w:val="24"/>
          <w:szCs w:val="24"/>
        </w:rPr>
        <w:t xml:space="preserve"> мероприятий подпрограммы</w:t>
      </w:r>
      <w:r w:rsidR="00F66AA9" w:rsidRPr="00C815C7">
        <w:rPr>
          <w:rFonts w:ascii="Times New Roman" w:hAnsi="Times New Roman" w:cs="Times New Roman"/>
          <w:sz w:val="24"/>
          <w:szCs w:val="24"/>
        </w:rPr>
        <w:t xml:space="preserve"> </w:t>
      </w:r>
      <w:r w:rsidR="006E4B61" w:rsidRPr="00C815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B61" w:rsidRPr="00C8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699" w:rsidRPr="00C815C7" w:rsidRDefault="00840096" w:rsidP="003727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6E4B61" w:rsidRPr="00C815C7">
        <w:rPr>
          <w:rFonts w:ascii="Times New Roman" w:hAnsi="Times New Roman" w:cs="Times New Roman"/>
          <w:sz w:val="24"/>
          <w:szCs w:val="24"/>
        </w:rPr>
        <w:t>Эффективное управление имущественным комплексом</w:t>
      </w:r>
      <w:r w:rsidRPr="00C815C7">
        <w:rPr>
          <w:rFonts w:ascii="Times New Roman" w:hAnsi="Times New Roman" w:cs="Times New Roman"/>
          <w:sz w:val="24"/>
          <w:szCs w:val="24"/>
        </w:rPr>
        <w:t>»</w:t>
      </w:r>
    </w:p>
    <w:p w:rsidR="00DE4699" w:rsidRPr="00C815C7" w:rsidRDefault="00DE4699" w:rsidP="00372713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4"/>
        <w:gridCol w:w="1279"/>
        <w:gridCol w:w="1985"/>
        <w:gridCol w:w="1134"/>
        <w:gridCol w:w="708"/>
        <w:gridCol w:w="549"/>
        <w:gridCol w:w="19"/>
        <w:gridCol w:w="567"/>
        <w:gridCol w:w="567"/>
        <w:gridCol w:w="708"/>
        <w:gridCol w:w="1132"/>
        <w:gridCol w:w="1133"/>
        <w:gridCol w:w="1134"/>
        <w:gridCol w:w="1036"/>
        <w:gridCol w:w="14"/>
        <w:gridCol w:w="1789"/>
      </w:tblGrid>
      <w:tr w:rsidR="00F66AA9" w:rsidRPr="00C815C7" w:rsidTr="00FC3066">
        <w:tc>
          <w:tcPr>
            <w:tcW w:w="425" w:type="dxa"/>
            <w:vMerge w:val="restart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F66AA9" w:rsidRPr="00C815C7" w:rsidRDefault="00F66AA9" w:rsidP="008400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9" w:type="dxa"/>
            <w:vMerge w:val="restart"/>
          </w:tcPr>
          <w:p w:rsidR="00F66AA9" w:rsidRPr="00C815C7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F66AA9" w:rsidRPr="00C815C7" w:rsidRDefault="00F66AA9" w:rsidP="00A505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567" w:type="dxa"/>
            <w:gridSpan w:val="11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89" w:type="dxa"/>
          </w:tcPr>
          <w:p w:rsidR="00F66AA9" w:rsidRPr="00C815C7" w:rsidRDefault="00F66AA9" w:rsidP="00F66A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66AA9" w:rsidRPr="00C815C7" w:rsidRDefault="00F66AA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</w:tcPr>
          <w:p w:rsidR="00F66AA9" w:rsidRPr="00C815C7" w:rsidRDefault="00897055" w:rsidP="00897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2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F66AA9" w:rsidRPr="00C815C7" w:rsidRDefault="00897055" w:rsidP="00D21D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  <w:r w:rsidR="00F66AA9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  <w:gridSpan w:val="2"/>
          </w:tcPr>
          <w:p w:rsidR="00F66AA9" w:rsidRPr="00C815C7" w:rsidRDefault="00897055" w:rsidP="00F36B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789" w:type="dxa"/>
          </w:tcPr>
          <w:p w:rsidR="00F66AA9" w:rsidRPr="00C815C7" w:rsidRDefault="00F66AA9" w:rsidP="0037271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66AA9" w:rsidRPr="00C815C7" w:rsidTr="00FC3066">
        <w:tc>
          <w:tcPr>
            <w:tcW w:w="425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9" w:type="dxa"/>
          </w:tcPr>
          <w:p w:rsidR="00F66AA9" w:rsidRPr="00C815C7" w:rsidRDefault="00F66AA9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6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2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3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6" w:type="dxa"/>
            <w:gridSpan w:val="2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89" w:type="dxa"/>
          </w:tcPr>
          <w:p w:rsidR="00F66AA9" w:rsidRPr="00C815C7" w:rsidRDefault="00F66AA9" w:rsidP="003727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B0F09" w:rsidRPr="00C815C7" w:rsidTr="00FC3066">
        <w:tc>
          <w:tcPr>
            <w:tcW w:w="425" w:type="dxa"/>
            <w:vMerge w:val="restart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4B0F09" w:rsidRPr="00C815C7" w:rsidRDefault="004B0F09" w:rsidP="004B0F09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02. Управление имуществом, находящимс</w:t>
            </w:r>
            <w:r w:rsidR="00F36B87" w:rsidRPr="00C815C7">
              <w:rPr>
                <w:rFonts w:cs="Times New Roman"/>
                <w:sz w:val="20"/>
              </w:rPr>
              <w:t>я в муниципальной собственности</w:t>
            </w:r>
            <w:r w:rsidRPr="00C815C7">
              <w:rPr>
                <w:rFonts w:cs="Times New Roman"/>
                <w:sz w:val="20"/>
              </w:rPr>
              <w:t xml:space="preserve"> </w:t>
            </w:r>
          </w:p>
          <w:p w:rsidR="004B0F09" w:rsidRPr="00C815C7" w:rsidRDefault="004B0F09" w:rsidP="00F36B8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и выполнение кадастровых работ</w:t>
            </w:r>
          </w:p>
        </w:tc>
        <w:tc>
          <w:tcPr>
            <w:tcW w:w="1279" w:type="dxa"/>
            <w:vMerge w:val="restart"/>
          </w:tcPr>
          <w:p w:rsidR="004B0F09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114,07</w:t>
            </w:r>
          </w:p>
        </w:tc>
        <w:tc>
          <w:tcPr>
            <w:tcW w:w="3118" w:type="dxa"/>
            <w:gridSpan w:val="6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339,93</w:t>
            </w:r>
          </w:p>
        </w:tc>
        <w:tc>
          <w:tcPr>
            <w:tcW w:w="1132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95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285,01</w:t>
            </w:r>
          </w:p>
        </w:tc>
        <w:tc>
          <w:tcPr>
            <w:tcW w:w="1133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46" w:type="dxa"/>
            <w:gridSpan w:val="2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 w:val="restart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B0F09" w:rsidRPr="00C815C7" w:rsidTr="00FC3066">
        <w:tc>
          <w:tcPr>
            <w:tcW w:w="425" w:type="dxa"/>
            <w:vMerge/>
          </w:tcPr>
          <w:p w:rsidR="004B0F09" w:rsidRPr="00C815C7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B0F09" w:rsidRPr="00C815C7" w:rsidRDefault="004B0F09" w:rsidP="004B0F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4B0F09" w:rsidRPr="00C815C7" w:rsidRDefault="004B0F0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114,07</w:t>
            </w:r>
          </w:p>
        </w:tc>
        <w:tc>
          <w:tcPr>
            <w:tcW w:w="3118" w:type="dxa"/>
            <w:gridSpan w:val="6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339,93</w:t>
            </w:r>
          </w:p>
        </w:tc>
        <w:tc>
          <w:tcPr>
            <w:tcW w:w="1132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95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285,01</w:t>
            </w:r>
          </w:p>
        </w:tc>
        <w:tc>
          <w:tcPr>
            <w:tcW w:w="1133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134" w:type="dxa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046" w:type="dxa"/>
            <w:gridSpan w:val="2"/>
          </w:tcPr>
          <w:p w:rsidR="004B0F09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829,71</w:t>
            </w:r>
          </w:p>
        </w:tc>
        <w:tc>
          <w:tcPr>
            <w:tcW w:w="1789" w:type="dxa"/>
            <w:vMerge/>
          </w:tcPr>
          <w:p w:rsidR="004B0F09" w:rsidRPr="00C815C7" w:rsidRDefault="004B0F09" w:rsidP="004B0F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D32538" w:rsidRPr="00C815C7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02.01.</w:t>
            </w:r>
          </w:p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79" w:type="dxa"/>
            <w:vMerge w:val="restart"/>
          </w:tcPr>
          <w:p w:rsidR="00D32538" w:rsidRPr="00C815C7" w:rsidRDefault="00D32538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2023-2027 </w:t>
            </w: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251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507,67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36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650,73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51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013,41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04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</w:t>
            </w:r>
            <w:r w:rsidR="00F36B8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614,51</w:t>
            </w:r>
          </w:p>
        </w:tc>
        <w:tc>
          <w:tcPr>
            <w:tcW w:w="1789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F36B87" w:rsidRPr="00C815C7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133 964,92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26 156,82</w:t>
            </w:r>
          </w:p>
        </w:tc>
        <w:tc>
          <w:tcPr>
            <w:tcW w:w="1132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26 501,20</w:t>
            </w:r>
          </w:p>
        </w:tc>
        <w:tc>
          <w:tcPr>
            <w:tcW w:w="1133" w:type="dxa"/>
          </w:tcPr>
          <w:p w:rsidR="00F36B87" w:rsidRPr="00C815C7" w:rsidRDefault="00F36B87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27 102,30</w:t>
            </w:r>
          </w:p>
        </w:tc>
        <w:tc>
          <w:tcPr>
            <w:tcW w:w="1134" w:type="dxa"/>
          </w:tcPr>
          <w:p w:rsidR="00F36B87" w:rsidRPr="00C815C7" w:rsidRDefault="00F36B87" w:rsidP="00D32538">
            <w:pPr>
              <w:jc w:val="center"/>
            </w:pPr>
            <w:r w:rsidRPr="00C815C7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D32538">
            <w:pPr>
              <w:jc w:val="center"/>
            </w:pPr>
            <w:r w:rsidRPr="00C815C7">
              <w:rPr>
                <w:rFonts w:cs="Times New Roman"/>
                <w:sz w:val="20"/>
              </w:rPr>
              <w:t>27 102,30</w:t>
            </w:r>
          </w:p>
        </w:tc>
        <w:tc>
          <w:tcPr>
            <w:tcW w:w="1789" w:type="dxa"/>
          </w:tcPr>
          <w:p w:rsidR="00F36B87" w:rsidRPr="00C815C7" w:rsidRDefault="00F36B87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65 073,20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14 018,30</w:t>
            </w:r>
          </w:p>
        </w:tc>
        <w:tc>
          <w:tcPr>
            <w:tcW w:w="1133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134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17 018,30</w:t>
            </w:r>
          </w:p>
        </w:tc>
        <w:tc>
          <w:tcPr>
            <w:tcW w:w="1789" w:type="dxa"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УГЖКХ,</w:t>
            </w:r>
          </w:p>
          <w:p w:rsidR="00F36B87" w:rsidRPr="00C815C7" w:rsidRDefault="00F36B87" w:rsidP="00F3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МБУ «ЭКК»</w:t>
            </w:r>
          </w:p>
        </w:tc>
      </w:tr>
      <w:tr w:rsidR="00F36B87" w:rsidRPr="00C815C7" w:rsidTr="00FC3066">
        <w:tc>
          <w:tcPr>
            <w:tcW w:w="425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36B87" w:rsidRPr="00C815C7" w:rsidRDefault="00F36B87" w:rsidP="00E213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36B87" w:rsidRPr="00C815C7" w:rsidRDefault="00F36B87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52 469,55</w:t>
            </w:r>
          </w:p>
        </w:tc>
        <w:tc>
          <w:tcPr>
            <w:tcW w:w="3118" w:type="dxa"/>
            <w:gridSpan w:val="6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2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3" w:type="dxa"/>
          </w:tcPr>
          <w:p w:rsidR="00F36B87" w:rsidRPr="00C815C7" w:rsidRDefault="00F36B87" w:rsidP="00E21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10 493,91</w:t>
            </w:r>
          </w:p>
        </w:tc>
        <w:tc>
          <w:tcPr>
            <w:tcW w:w="1134" w:type="dxa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046" w:type="dxa"/>
            <w:gridSpan w:val="2"/>
          </w:tcPr>
          <w:p w:rsidR="00F36B87" w:rsidRPr="00C815C7" w:rsidRDefault="00F36B87" w:rsidP="00E21318">
            <w:pPr>
              <w:jc w:val="center"/>
            </w:pPr>
            <w:r w:rsidRPr="00C815C7">
              <w:rPr>
                <w:rFonts w:cs="Times New Roman"/>
                <w:sz w:val="20"/>
              </w:rPr>
              <w:t>10 493,91</w:t>
            </w:r>
          </w:p>
        </w:tc>
        <w:tc>
          <w:tcPr>
            <w:tcW w:w="1789" w:type="dxa"/>
          </w:tcPr>
          <w:p w:rsidR="00F36B87" w:rsidRPr="00C815C7" w:rsidRDefault="00F36B87" w:rsidP="00E213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FC3066" w:rsidRPr="00C815C7" w:rsidRDefault="00F36B87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г.о.Электросталь Московской области»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A879F4" w:rsidRPr="00C815C7" w:rsidRDefault="005E2E86" w:rsidP="00A879F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279" w:type="dxa"/>
            <w:vMerge w:val="restart"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A879F4" w:rsidRPr="00C815C7" w:rsidRDefault="00A879F4" w:rsidP="00A879F4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2024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2025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A879F4" w:rsidRPr="00C815C7" w:rsidRDefault="000D7DCE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  <w:r w:rsidR="00A879F4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A879F4" w:rsidRPr="00C815C7" w:rsidRDefault="00A879F4" w:rsidP="00A879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879F4" w:rsidRPr="00C815C7" w:rsidRDefault="00A879F4" w:rsidP="00A879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879F4" w:rsidRPr="00C815C7" w:rsidRDefault="00A879F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49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86" w:type="dxa"/>
            <w:gridSpan w:val="2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567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708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2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3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134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036" w:type="dxa"/>
          </w:tcPr>
          <w:p w:rsidR="00A879F4" w:rsidRPr="00C815C7" w:rsidRDefault="005E2E86" w:rsidP="005E2E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1799" w:type="dxa"/>
            <w:gridSpan w:val="2"/>
            <w:vMerge/>
          </w:tcPr>
          <w:p w:rsidR="00A879F4" w:rsidRPr="00C815C7" w:rsidRDefault="00A879F4" w:rsidP="00A879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4B61" w:rsidRPr="00C815C7" w:rsidTr="00FC3066">
        <w:tc>
          <w:tcPr>
            <w:tcW w:w="425" w:type="dxa"/>
            <w:vMerge w:val="restart"/>
          </w:tcPr>
          <w:p w:rsidR="006E4B61" w:rsidRPr="00C815C7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C815C7" w:rsidRDefault="006E4B61" w:rsidP="006E4B61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02.02.</w:t>
            </w:r>
          </w:p>
          <w:p w:rsidR="000825E3" w:rsidRPr="00C815C7" w:rsidRDefault="006E4B61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B61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6E4B61" w:rsidRPr="00C815C7" w:rsidRDefault="006E4B61" w:rsidP="006E4B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E4B61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206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873,4</w:t>
            </w:r>
          </w:p>
        </w:tc>
        <w:tc>
          <w:tcPr>
            <w:tcW w:w="3118" w:type="dxa"/>
            <w:gridSpan w:val="6"/>
          </w:tcPr>
          <w:p w:rsidR="006E4B61" w:rsidRPr="00C815C7" w:rsidRDefault="004B0F09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6E4B61" w:rsidRPr="00C815C7" w:rsidRDefault="00EF22F4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746,60</w:t>
            </w:r>
          </w:p>
        </w:tc>
        <w:tc>
          <w:tcPr>
            <w:tcW w:w="1133" w:type="dxa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134" w:type="dxa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46" w:type="dxa"/>
            <w:gridSpan w:val="2"/>
          </w:tcPr>
          <w:p w:rsidR="006E4B61" w:rsidRPr="00C815C7" w:rsidRDefault="00D32538" w:rsidP="004B0F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 w:val="restart"/>
          </w:tcPr>
          <w:p w:rsidR="006E4B61" w:rsidRPr="00C815C7" w:rsidRDefault="00F9093F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Комитет имущественных отношений</w:t>
            </w:r>
          </w:p>
        </w:tc>
      </w:tr>
      <w:tr w:rsidR="00D32538" w:rsidRPr="00C815C7" w:rsidTr="00FC3066">
        <w:trPr>
          <w:trHeight w:val="578"/>
        </w:trPr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206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873,4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221,20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746,60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04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635,20</w:t>
            </w:r>
          </w:p>
        </w:tc>
        <w:tc>
          <w:tcPr>
            <w:tcW w:w="1789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279" w:type="dxa"/>
            <w:vMerge w:val="restart"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D32538" w:rsidRPr="00C815C7" w:rsidRDefault="00D32538" w:rsidP="00D32538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32538" w:rsidRPr="00C815C7" w:rsidRDefault="00D32538" w:rsidP="00D325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D32538" w:rsidRPr="00C815C7" w:rsidRDefault="00D32538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2538" w:rsidRPr="00C815C7" w:rsidRDefault="00DA1C41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5675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49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5700</w:t>
            </w:r>
          </w:p>
        </w:tc>
        <w:tc>
          <w:tcPr>
            <w:tcW w:w="586" w:type="dxa"/>
            <w:gridSpan w:val="2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567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5675</w:t>
            </w:r>
          </w:p>
        </w:tc>
        <w:tc>
          <w:tcPr>
            <w:tcW w:w="708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5650</w:t>
            </w:r>
          </w:p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5550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5400</w:t>
            </w:r>
          </w:p>
        </w:tc>
        <w:tc>
          <w:tcPr>
            <w:tcW w:w="1134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5300</w:t>
            </w:r>
          </w:p>
        </w:tc>
        <w:tc>
          <w:tcPr>
            <w:tcW w:w="1036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5200</w:t>
            </w:r>
          </w:p>
        </w:tc>
        <w:tc>
          <w:tcPr>
            <w:tcW w:w="1799" w:type="dxa"/>
            <w:gridSpan w:val="2"/>
            <w:vMerge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538" w:rsidRPr="00C815C7" w:rsidTr="00FC3066">
        <w:trPr>
          <w:trHeight w:val="20"/>
        </w:trPr>
        <w:tc>
          <w:tcPr>
            <w:tcW w:w="425" w:type="dxa"/>
            <w:vMerge w:val="restart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C815C7" w:rsidRDefault="00D32538" w:rsidP="00D32538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02.03.</w:t>
            </w:r>
          </w:p>
          <w:p w:rsidR="00D32538" w:rsidRPr="00C815C7" w:rsidRDefault="00D32538" w:rsidP="00D32538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538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D32538" w:rsidRPr="00C815C7" w:rsidRDefault="00D32538" w:rsidP="00D325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D32538" w:rsidRPr="00C815C7" w:rsidRDefault="00D32538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46" w:type="dxa"/>
            <w:gridSpan w:val="2"/>
          </w:tcPr>
          <w:p w:rsidR="00D32538" w:rsidRPr="00C815C7" w:rsidRDefault="002D3964" w:rsidP="00D325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 w:val="restart"/>
          </w:tcPr>
          <w:p w:rsidR="00D32538" w:rsidRPr="00C815C7" w:rsidRDefault="00D32538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2D3964" w:rsidRPr="00C815C7" w:rsidTr="00FC3066">
        <w:trPr>
          <w:trHeight w:val="1117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733,00</w:t>
            </w:r>
          </w:p>
        </w:tc>
        <w:tc>
          <w:tcPr>
            <w:tcW w:w="3118" w:type="dxa"/>
            <w:gridSpan w:val="6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468,00</w:t>
            </w:r>
          </w:p>
        </w:tc>
        <w:tc>
          <w:tcPr>
            <w:tcW w:w="1132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525,00</w:t>
            </w:r>
          </w:p>
        </w:tc>
        <w:tc>
          <w:tcPr>
            <w:tcW w:w="1133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046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580,00</w:t>
            </w:r>
          </w:p>
        </w:tc>
        <w:tc>
          <w:tcPr>
            <w:tcW w:w="1789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279" w:type="dxa"/>
            <w:vMerge w:val="restart"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2D3964" w:rsidRPr="00C815C7" w:rsidRDefault="002D3964" w:rsidP="002D3964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799" w:type="dxa"/>
            <w:gridSpan w:val="2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rPr>
          <w:trHeight w:val="356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585"/>
        </w:trPr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1065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568" w:type="dxa"/>
            <w:gridSpan w:val="2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567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08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2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205</w:t>
            </w:r>
          </w:p>
        </w:tc>
        <w:tc>
          <w:tcPr>
            <w:tcW w:w="1133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215</w:t>
            </w:r>
          </w:p>
        </w:tc>
        <w:tc>
          <w:tcPr>
            <w:tcW w:w="1134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036" w:type="dxa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225</w:t>
            </w:r>
          </w:p>
        </w:tc>
        <w:tc>
          <w:tcPr>
            <w:tcW w:w="1799" w:type="dxa"/>
            <w:gridSpan w:val="2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3964" w:rsidRPr="00C815C7" w:rsidTr="00FC3066">
        <w:tc>
          <w:tcPr>
            <w:tcW w:w="425" w:type="dxa"/>
            <w:vMerge w:val="restart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C815C7" w:rsidRDefault="002D3964" w:rsidP="002D3964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64" w:rsidRPr="00C815C7" w:rsidRDefault="00CD1507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465,00</w:t>
            </w:r>
          </w:p>
        </w:tc>
        <w:tc>
          <w:tcPr>
            <w:tcW w:w="3118" w:type="dxa"/>
            <w:gridSpan w:val="6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2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3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46" w:type="dxa"/>
            <w:gridSpan w:val="2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789" w:type="dxa"/>
            <w:vMerge w:val="restart"/>
          </w:tcPr>
          <w:p w:rsidR="002D3964" w:rsidRPr="00C815C7" w:rsidRDefault="002D3964" w:rsidP="002D39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3964" w:rsidRPr="00C815C7" w:rsidTr="00FC3066">
        <w:tc>
          <w:tcPr>
            <w:tcW w:w="425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D3964" w:rsidRPr="00C815C7" w:rsidRDefault="002D3964" w:rsidP="002D39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D3964" w:rsidRPr="00C815C7" w:rsidRDefault="002D3964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D3964" w:rsidRPr="00C815C7" w:rsidRDefault="00FC3066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   </w:t>
            </w:r>
            <w:r w:rsidR="00784870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6" w:type="dxa"/>
            <w:gridSpan w:val="2"/>
          </w:tcPr>
          <w:p w:rsidR="002D3964" w:rsidRPr="00C815C7" w:rsidRDefault="00784870" w:rsidP="007848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2D3964" w:rsidRPr="00C815C7" w:rsidRDefault="002D3964" w:rsidP="002D3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368"/>
        </w:trPr>
        <w:tc>
          <w:tcPr>
            <w:tcW w:w="425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03.01.</w:t>
            </w:r>
          </w:p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BA04B1" w:rsidRPr="00C815C7" w:rsidTr="00FC306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8" w:type="dxa"/>
            <w:gridSpan w:val="6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89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  <w:tcBorders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15 465,00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3 093,00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Оказано услуг в области земельных отношений органами местного самоуправления муниципальных образований </w:t>
            </w: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lastRenderedPageBreak/>
              <w:t>Московской области, единиц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lastRenderedPageBreak/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C815C7" w:rsidRDefault="00BA04B1" w:rsidP="00BA04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799" w:type="dxa"/>
            <w:gridSpan w:val="2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C815C7" w:rsidTr="00FC3066">
        <w:trPr>
          <w:trHeight w:val="2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rPr>
          <w:trHeight w:val="450"/>
        </w:trPr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5480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1080</w:t>
            </w:r>
          </w:p>
        </w:tc>
        <w:tc>
          <w:tcPr>
            <w:tcW w:w="568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036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1100</w:t>
            </w: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CD1507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07" w:rsidRPr="00C815C7" w:rsidRDefault="00CD1507" w:rsidP="00CD1507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CD1507" w:rsidRPr="00C815C7" w:rsidRDefault="00CD1507" w:rsidP="00CD15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069,48</w:t>
            </w:r>
          </w:p>
        </w:tc>
        <w:tc>
          <w:tcPr>
            <w:tcW w:w="3118" w:type="dxa"/>
            <w:gridSpan w:val="6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003,68</w:t>
            </w:r>
          </w:p>
        </w:tc>
        <w:tc>
          <w:tcPr>
            <w:tcW w:w="1132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208,70</w:t>
            </w:r>
          </w:p>
        </w:tc>
        <w:tc>
          <w:tcPr>
            <w:tcW w:w="1133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285,70</w:t>
            </w:r>
          </w:p>
        </w:tc>
        <w:tc>
          <w:tcPr>
            <w:tcW w:w="1134" w:type="dxa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285,70</w:t>
            </w:r>
          </w:p>
        </w:tc>
        <w:tc>
          <w:tcPr>
            <w:tcW w:w="1046" w:type="dxa"/>
            <w:gridSpan w:val="2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285,00</w:t>
            </w:r>
          </w:p>
        </w:tc>
        <w:tc>
          <w:tcPr>
            <w:tcW w:w="1789" w:type="dxa"/>
            <w:vMerge w:val="restart"/>
          </w:tcPr>
          <w:p w:rsidR="00CD1507" w:rsidRPr="00C815C7" w:rsidRDefault="00CD1507" w:rsidP="00CD15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C815C7">
              <w:rPr>
                <w:rFonts w:cs="Times New Roman"/>
                <w:sz w:val="20"/>
              </w:rPr>
              <w:t>Мероприятие 04.01.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eastAsia="en-US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FC3066" w:rsidRPr="00C815C7" w:rsidTr="00FC30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66" w:rsidRPr="00C815C7" w:rsidRDefault="00FC3066" w:rsidP="00FC306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164 069,48</w:t>
            </w:r>
          </w:p>
        </w:tc>
        <w:tc>
          <w:tcPr>
            <w:tcW w:w="3118" w:type="dxa"/>
            <w:gridSpan w:val="6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31 003,68</w:t>
            </w:r>
          </w:p>
        </w:tc>
        <w:tc>
          <w:tcPr>
            <w:tcW w:w="113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33 208,70</w:t>
            </w:r>
          </w:p>
        </w:tc>
        <w:tc>
          <w:tcPr>
            <w:tcW w:w="113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33 285,70</w:t>
            </w:r>
          </w:p>
        </w:tc>
        <w:tc>
          <w:tcPr>
            <w:tcW w:w="1046" w:type="dxa"/>
            <w:gridSpan w:val="2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33 285,00</w:t>
            </w:r>
          </w:p>
        </w:tc>
        <w:tc>
          <w:tcPr>
            <w:tcW w:w="1789" w:type="dxa"/>
            <w:vMerge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eastAsia="en-US"/>
              </w:rPr>
              <w:t>Результат не предусмотрен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8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410" w:type="dxa"/>
            <w:gridSpan w:val="5"/>
          </w:tcPr>
          <w:p w:rsidR="00BA04B1" w:rsidRPr="00C815C7" w:rsidRDefault="00BA04B1" w:rsidP="00BA04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1132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1133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036" w:type="dxa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 w:val="restart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FC3066" w:rsidRPr="00C815C7" w:rsidTr="00FC3066">
        <w:tc>
          <w:tcPr>
            <w:tcW w:w="425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2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FC3066">
        <w:tc>
          <w:tcPr>
            <w:tcW w:w="425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A04B1" w:rsidRPr="00C815C7" w:rsidRDefault="00BA04B1" w:rsidP="00BA04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BA04B1" w:rsidRPr="00C815C7" w:rsidRDefault="00BA04B1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49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6" w:type="dxa"/>
            <w:gridSpan w:val="2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2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3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36" w:type="dxa"/>
          </w:tcPr>
          <w:p w:rsidR="00BA04B1" w:rsidRPr="00C815C7" w:rsidRDefault="00BA04B1" w:rsidP="00BA04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99" w:type="dxa"/>
            <w:gridSpan w:val="2"/>
            <w:vMerge/>
          </w:tcPr>
          <w:p w:rsidR="00BA04B1" w:rsidRPr="00C815C7" w:rsidRDefault="00BA04B1" w:rsidP="00BA04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42F9" w:rsidRPr="00C815C7" w:rsidTr="00FC3066">
        <w:tc>
          <w:tcPr>
            <w:tcW w:w="425" w:type="dxa"/>
            <w:vMerge w:val="restart"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1279" w:type="dxa"/>
            <w:vMerge w:val="restart"/>
          </w:tcPr>
          <w:p w:rsidR="00E442F9" w:rsidRPr="00C815C7" w:rsidRDefault="00FC3066" w:rsidP="00CD15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2"/>
                <w:lang w:val="en-US" w:eastAsia="en-US"/>
              </w:rPr>
              <w:t>X</w:t>
            </w: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645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648,55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436,61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586,71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134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208,41</w:t>
            </w:r>
          </w:p>
        </w:tc>
        <w:tc>
          <w:tcPr>
            <w:tcW w:w="1789" w:type="dxa"/>
            <w:vMerge w:val="restart"/>
          </w:tcPr>
          <w:p w:rsidR="00E442F9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szCs w:val="22"/>
                <w:lang w:val="en-US" w:eastAsia="en-US"/>
              </w:rPr>
              <w:t>X</w:t>
            </w:r>
          </w:p>
        </w:tc>
      </w:tr>
      <w:tr w:rsidR="00E442F9" w:rsidRPr="00C815C7" w:rsidTr="00FC3066">
        <w:tc>
          <w:tcPr>
            <w:tcW w:w="425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442F9" w:rsidRPr="00C815C7" w:rsidRDefault="00E442F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630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183,55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108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343,61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128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493,71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115,41</w:t>
            </w:r>
          </w:p>
        </w:tc>
        <w:tc>
          <w:tcPr>
            <w:tcW w:w="1789" w:type="dxa"/>
            <w:vMerge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42F9" w:rsidRPr="00C815C7" w:rsidTr="00FC3066">
        <w:tc>
          <w:tcPr>
            <w:tcW w:w="425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442F9" w:rsidRPr="00C815C7" w:rsidRDefault="00E442F9" w:rsidP="00E442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442F9" w:rsidRPr="00C815C7" w:rsidRDefault="00E442F9" w:rsidP="00CD15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2F9" w:rsidRPr="00C815C7" w:rsidRDefault="00A12634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15465,00</w:t>
            </w:r>
          </w:p>
        </w:tc>
        <w:tc>
          <w:tcPr>
            <w:tcW w:w="3118" w:type="dxa"/>
            <w:gridSpan w:val="6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2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3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134" w:type="dxa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046" w:type="dxa"/>
            <w:gridSpan w:val="2"/>
          </w:tcPr>
          <w:p w:rsidR="00E442F9" w:rsidRPr="00C815C7" w:rsidRDefault="00E442F9" w:rsidP="00E442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FC3066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093,00</w:t>
            </w:r>
          </w:p>
        </w:tc>
        <w:tc>
          <w:tcPr>
            <w:tcW w:w="1789" w:type="dxa"/>
            <w:vMerge/>
          </w:tcPr>
          <w:p w:rsidR="00E442F9" w:rsidRPr="00C815C7" w:rsidRDefault="00E442F9" w:rsidP="00E44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6D4" w:rsidRPr="00C815C7" w:rsidRDefault="00B476D4" w:rsidP="00B476D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FC3066" w:rsidRPr="00C815C7" w:rsidRDefault="00FC3066" w:rsidP="00B476D4">
      <w:pPr>
        <w:pStyle w:val="ConsPlusNormal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P987"/>
      <w:bookmarkEnd w:id="0"/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B476D4" w:rsidRPr="00C815C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476D4" w:rsidRPr="00C815C7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III</w:t>
      </w:r>
      <w:r w:rsidR="00B476D4" w:rsidRPr="00C815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476D4" w:rsidRPr="00C815C7" w:rsidRDefault="00B476D4" w:rsidP="00B476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 долгом»</w:t>
      </w:r>
    </w:p>
    <w:p w:rsidR="00B476D4" w:rsidRPr="00C815C7" w:rsidRDefault="00B476D4" w:rsidP="00B476D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416"/>
        <w:gridCol w:w="2130"/>
        <w:gridCol w:w="1134"/>
        <w:gridCol w:w="995"/>
        <w:gridCol w:w="549"/>
        <w:gridCol w:w="496"/>
        <w:gridCol w:w="567"/>
        <w:gridCol w:w="657"/>
        <w:gridCol w:w="1130"/>
        <w:gridCol w:w="992"/>
        <w:gridCol w:w="993"/>
        <w:gridCol w:w="992"/>
        <w:gridCol w:w="1559"/>
      </w:tblGrid>
      <w:tr w:rsidR="00B3543A" w:rsidRPr="00C815C7" w:rsidTr="00381040">
        <w:tc>
          <w:tcPr>
            <w:tcW w:w="566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416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30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371" w:type="dxa"/>
            <w:gridSpan w:val="9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B3543A" w:rsidRPr="00C815C7" w:rsidTr="00381040">
        <w:trPr>
          <w:trHeight w:val="20"/>
        </w:trPr>
        <w:tc>
          <w:tcPr>
            <w:tcW w:w="566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5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130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</w:tcPr>
          <w:p w:rsidR="00B3543A" w:rsidRPr="00C815C7" w:rsidRDefault="00B3543A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992" w:type="dxa"/>
          </w:tcPr>
          <w:p w:rsidR="00B3543A" w:rsidRPr="00C815C7" w:rsidRDefault="00B3543A" w:rsidP="00B354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59" w:type="dxa"/>
          </w:tcPr>
          <w:p w:rsidR="00B3543A" w:rsidRPr="00C815C7" w:rsidRDefault="00B3543A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476D4" w:rsidRPr="00C815C7" w:rsidTr="00381040">
        <w:tc>
          <w:tcPr>
            <w:tcW w:w="566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30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4" w:type="dxa"/>
            <w:gridSpan w:val="5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0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B476D4" w:rsidRPr="00C815C7" w:rsidRDefault="00B476D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C3066" w:rsidRPr="00C815C7" w:rsidTr="00381040">
        <w:tc>
          <w:tcPr>
            <w:tcW w:w="566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Основное мероприятие 01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Реализация мероприятий в рамках управления муниципальным долгом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FC3066" w:rsidRPr="00C815C7" w:rsidRDefault="00FC3066" w:rsidP="00FC306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107 548,8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264" w:type="dxa"/>
            <w:gridSpan w:val="5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0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  <w:r w:rsidR="00B3543A" w:rsidRPr="00C815C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59" w:type="dxa"/>
            <w:vMerge w:val="restart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16AD7" w:rsidRPr="00C815C7" w:rsidTr="00381040">
        <w:tc>
          <w:tcPr>
            <w:tcW w:w="566" w:type="dxa"/>
            <w:vMerge/>
          </w:tcPr>
          <w:p w:rsidR="00516AD7" w:rsidRPr="00C815C7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16AD7" w:rsidRPr="00C815C7" w:rsidRDefault="00516AD7" w:rsidP="00516AD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16AD7" w:rsidRPr="00C815C7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516AD7" w:rsidRPr="00C815C7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107 548,80</w:t>
            </w:r>
          </w:p>
        </w:tc>
        <w:tc>
          <w:tcPr>
            <w:tcW w:w="3264" w:type="dxa"/>
            <w:gridSpan w:val="5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4 800,00</w:t>
            </w:r>
          </w:p>
        </w:tc>
        <w:tc>
          <w:tcPr>
            <w:tcW w:w="1130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8 347,30</w:t>
            </w:r>
          </w:p>
        </w:tc>
        <w:tc>
          <w:tcPr>
            <w:tcW w:w="992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9 401,50</w:t>
            </w:r>
          </w:p>
        </w:tc>
        <w:tc>
          <w:tcPr>
            <w:tcW w:w="993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992" w:type="dxa"/>
          </w:tcPr>
          <w:p w:rsidR="00516AD7" w:rsidRPr="00C815C7" w:rsidRDefault="00516AD7" w:rsidP="00516AD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42 500,00</w:t>
            </w:r>
          </w:p>
        </w:tc>
        <w:tc>
          <w:tcPr>
            <w:tcW w:w="1559" w:type="dxa"/>
            <w:vMerge/>
          </w:tcPr>
          <w:p w:rsidR="00516AD7" w:rsidRPr="00C815C7" w:rsidRDefault="00516AD7" w:rsidP="00516A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066" w:rsidRPr="00C815C7" w:rsidTr="00381040">
        <w:tc>
          <w:tcPr>
            <w:tcW w:w="566" w:type="dxa"/>
            <w:vMerge w:val="restart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FC3066" w:rsidRPr="00C815C7" w:rsidRDefault="00FC3066" w:rsidP="00FC3066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01.01</w:t>
            </w:r>
          </w:p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бюджетным кредитам</w:t>
            </w:r>
          </w:p>
        </w:tc>
        <w:tc>
          <w:tcPr>
            <w:tcW w:w="1416" w:type="dxa"/>
            <w:vMerge w:val="restart"/>
          </w:tcPr>
          <w:p w:rsidR="00FC3066" w:rsidRPr="00C815C7" w:rsidRDefault="00FC3066" w:rsidP="00FC306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FC3066" w:rsidRPr="00C815C7" w:rsidRDefault="00FC3066" w:rsidP="00FC30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FC3066" w:rsidRPr="00C815C7" w:rsidRDefault="00FC3066" w:rsidP="00FC30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B3543A" w:rsidRPr="00C815C7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</w:p>
          <w:p w:rsidR="00FC3066" w:rsidRPr="00C815C7" w:rsidRDefault="00FC3066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268,60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635,90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423,80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208,90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Стоимость муниципальных заимствований по бюджетным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C815C7" w:rsidRDefault="006571B1" w:rsidP="006571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C815C7" w:rsidRDefault="006571B1" w:rsidP="006571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1 268,6</w:t>
            </w:r>
          </w:p>
        </w:tc>
        <w:tc>
          <w:tcPr>
            <w:tcW w:w="995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635,9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423,8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 w:val="restart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C815C7" w:rsidRDefault="006571B1" w:rsidP="006571B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01.02</w:t>
            </w:r>
          </w:p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Обслуживание муниципального долга по коммерческим кредитам</w:t>
            </w:r>
          </w:p>
          <w:p w:rsidR="00516AD7" w:rsidRPr="00C815C7" w:rsidRDefault="00516AD7" w:rsidP="006571B1">
            <w:pPr>
              <w:pStyle w:val="ConsPlusNormal"/>
              <w:rPr>
                <w:rFonts w:ascii="Times New Roman" w:hAnsi="Times New Roman" w:cs="Times New Roman"/>
                <w:iCs/>
                <w:sz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1B1" w:rsidRPr="00C815C7" w:rsidRDefault="00FC3066" w:rsidP="006571B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280,20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923,50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192,60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59" w:type="dxa"/>
            <w:vMerge w:val="restart"/>
          </w:tcPr>
          <w:p w:rsidR="006571B1" w:rsidRPr="00C815C7" w:rsidRDefault="00B3543A" w:rsidP="00B354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округа,</w:t>
            </w:r>
            <w:r w:rsidR="006571B1" w:rsidRPr="00C815C7">
              <w:rPr>
                <w:rFonts w:ascii="Times New Roman" w:hAnsi="Times New Roman" w:cs="Times New Roman"/>
                <w:sz w:val="20"/>
              </w:rPr>
              <w:t xml:space="preserve"> Финансовое управление </w:t>
            </w:r>
          </w:p>
        </w:tc>
      </w:tr>
      <w:tr w:rsidR="006571B1" w:rsidRPr="00C815C7" w:rsidTr="00381040">
        <w:trPr>
          <w:trHeight w:val="437"/>
        </w:trPr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106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280,20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164,10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923,50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192,60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42</w:t>
            </w:r>
            <w:r w:rsidR="00516AD7"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815C7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Стоимость муниципальных заимствований по коммерческим кредитам городского округа, тыс. руб.</w:t>
            </w:r>
          </w:p>
        </w:tc>
        <w:tc>
          <w:tcPr>
            <w:tcW w:w="1416" w:type="dxa"/>
            <w:vMerge w:val="restart"/>
          </w:tcPr>
          <w:p w:rsidR="006571B1" w:rsidRPr="00C815C7" w:rsidRDefault="006571B1" w:rsidP="006571B1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1134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269" w:type="dxa"/>
            <w:gridSpan w:val="4"/>
          </w:tcPr>
          <w:p w:rsidR="006571B1" w:rsidRPr="00C815C7" w:rsidRDefault="006571B1" w:rsidP="006571B1">
            <w:pPr>
              <w:jc w:val="center"/>
              <w:rPr>
                <w:sz w:val="20"/>
                <w:szCs w:val="20"/>
              </w:rPr>
            </w:pPr>
            <w:r w:rsidRPr="00C815C7">
              <w:rPr>
                <w:sz w:val="18"/>
                <w:szCs w:val="20"/>
              </w:rPr>
              <w:t>В том числе по кварталам:</w:t>
            </w:r>
          </w:p>
        </w:tc>
        <w:tc>
          <w:tcPr>
            <w:tcW w:w="1130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3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9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496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657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106 280,2</w:t>
            </w:r>
          </w:p>
        </w:tc>
        <w:tc>
          <w:tcPr>
            <w:tcW w:w="995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4 164,1</w:t>
            </w:r>
          </w:p>
        </w:tc>
        <w:tc>
          <w:tcPr>
            <w:tcW w:w="549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496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567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1000</w:t>
            </w:r>
          </w:p>
        </w:tc>
        <w:tc>
          <w:tcPr>
            <w:tcW w:w="657" w:type="dxa"/>
          </w:tcPr>
          <w:p w:rsidR="006571B1" w:rsidRPr="00C815C7" w:rsidRDefault="006571B1" w:rsidP="00516AD7">
            <w:pPr>
              <w:pStyle w:val="ConsPlusNormal"/>
              <w:jc w:val="center"/>
              <w:rPr>
                <w:rFonts w:ascii="Times New Roman" w:hAnsi="Times New Roman"/>
                <w:sz w:val="18"/>
              </w:rPr>
            </w:pPr>
            <w:r w:rsidRPr="00C815C7">
              <w:rPr>
                <w:rFonts w:ascii="Times New Roman" w:hAnsi="Times New Roman"/>
                <w:sz w:val="18"/>
              </w:rPr>
              <w:t>1164,1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7 923,5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9 192,6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42500,0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71B1" w:rsidRPr="00C815C7" w:rsidTr="00381040">
        <w:tc>
          <w:tcPr>
            <w:tcW w:w="566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416" w:type="dxa"/>
            <w:vMerge w:val="restart"/>
          </w:tcPr>
          <w:p w:rsidR="006571B1" w:rsidRPr="00C815C7" w:rsidRDefault="00516AD7" w:rsidP="00516A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71B1" w:rsidRPr="00C815C7" w:rsidRDefault="00090E4A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</w:t>
            </w:r>
            <w:r w:rsidR="006571B1" w:rsidRPr="00C815C7">
              <w:rPr>
                <w:rFonts w:ascii="Times New Roman" w:hAnsi="Times New Roman"/>
                <w:sz w:val="20"/>
              </w:rPr>
              <w:t>548,8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1559" w:type="dxa"/>
            <w:vMerge w:val="restart"/>
          </w:tcPr>
          <w:p w:rsidR="006571B1" w:rsidRPr="00C815C7" w:rsidRDefault="00516AD7" w:rsidP="00516A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6571B1" w:rsidRPr="00C815C7" w:rsidTr="00381040">
        <w:tc>
          <w:tcPr>
            <w:tcW w:w="56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571B1" w:rsidRPr="00C815C7" w:rsidRDefault="006571B1" w:rsidP="006571B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571B1" w:rsidRPr="00C815C7" w:rsidRDefault="00090E4A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107</w:t>
            </w:r>
            <w:r w:rsidR="006571B1" w:rsidRPr="00C815C7">
              <w:rPr>
                <w:rFonts w:ascii="Times New Roman" w:hAnsi="Times New Roman"/>
                <w:sz w:val="20"/>
              </w:rPr>
              <w:t>548,8</w:t>
            </w:r>
          </w:p>
        </w:tc>
        <w:tc>
          <w:tcPr>
            <w:tcW w:w="3264" w:type="dxa"/>
            <w:gridSpan w:val="5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4 800,0</w:t>
            </w:r>
          </w:p>
        </w:tc>
        <w:tc>
          <w:tcPr>
            <w:tcW w:w="1130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8 347,3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9 401,5</w:t>
            </w:r>
          </w:p>
        </w:tc>
        <w:tc>
          <w:tcPr>
            <w:tcW w:w="993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992" w:type="dxa"/>
          </w:tcPr>
          <w:p w:rsidR="006571B1" w:rsidRPr="00C815C7" w:rsidRDefault="006571B1" w:rsidP="006571B1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815C7">
              <w:rPr>
                <w:rFonts w:ascii="Times New Roman" w:hAnsi="Times New Roman"/>
                <w:sz w:val="20"/>
              </w:rPr>
              <w:t>42 500,0</w:t>
            </w:r>
          </w:p>
        </w:tc>
        <w:tc>
          <w:tcPr>
            <w:tcW w:w="1559" w:type="dxa"/>
            <w:vMerge/>
          </w:tcPr>
          <w:p w:rsidR="006571B1" w:rsidRPr="00C815C7" w:rsidRDefault="006571B1" w:rsidP="006571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76D4" w:rsidRPr="00C815C7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76D4" w:rsidRPr="00C815C7" w:rsidRDefault="00B476D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C815C7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5A93" w:rsidRPr="00C815C7" w:rsidRDefault="00F75A93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F4A" w:rsidRPr="00C815C7" w:rsidRDefault="008D2F4A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82964" w:rsidRPr="00C815C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982964" w:rsidRPr="00C815C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982964" w:rsidRPr="00C815C7" w:rsidRDefault="00982964" w:rsidP="009829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bCs/>
          <w:iCs/>
          <w:sz w:val="24"/>
          <w:szCs w:val="24"/>
        </w:rPr>
        <w:t>«Управление муниципальными финансами»</w:t>
      </w:r>
    </w:p>
    <w:p w:rsidR="00982964" w:rsidRPr="00C815C7" w:rsidRDefault="00982964" w:rsidP="00982964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275"/>
        <w:gridCol w:w="1985"/>
        <w:gridCol w:w="851"/>
        <w:gridCol w:w="995"/>
        <w:gridCol w:w="707"/>
        <w:gridCol w:w="567"/>
        <w:gridCol w:w="22"/>
        <w:gridCol w:w="687"/>
        <w:gridCol w:w="712"/>
        <w:gridCol w:w="851"/>
        <w:gridCol w:w="850"/>
        <w:gridCol w:w="847"/>
        <w:gridCol w:w="849"/>
        <w:gridCol w:w="1560"/>
      </w:tblGrid>
      <w:tr w:rsidR="009D7A5B" w:rsidRPr="00C815C7" w:rsidTr="00381040">
        <w:tc>
          <w:tcPr>
            <w:tcW w:w="566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553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7087" w:type="dxa"/>
            <w:gridSpan w:val="10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9D7A5B" w:rsidRPr="00C815C7" w:rsidTr="00381040">
        <w:tc>
          <w:tcPr>
            <w:tcW w:w="566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6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851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</w:tcPr>
          <w:p w:rsidR="009D7A5B" w:rsidRPr="00C815C7" w:rsidRDefault="009D7A5B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849" w:type="dxa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1560" w:type="dxa"/>
            <w:vMerge/>
          </w:tcPr>
          <w:p w:rsidR="009D7A5B" w:rsidRPr="00C815C7" w:rsidRDefault="009D7A5B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82964" w:rsidRPr="00C815C7" w:rsidTr="00381040">
        <w:tc>
          <w:tcPr>
            <w:tcW w:w="566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3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690" w:type="dxa"/>
            <w:gridSpan w:val="6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49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60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B64497" w:rsidRPr="00C815C7" w:rsidTr="00381040">
        <w:tc>
          <w:tcPr>
            <w:tcW w:w="566" w:type="dxa"/>
            <w:vMerge w:val="restart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3" w:type="dxa"/>
            <w:vMerge w:val="restart"/>
          </w:tcPr>
          <w:p w:rsidR="009D7A5B" w:rsidRPr="00C815C7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B64497" w:rsidRPr="00C815C7" w:rsidRDefault="00B64497" w:rsidP="00982964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50</w:t>
            </w:r>
            <w:r w:rsidR="00496987" w:rsidRPr="00C815C7">
              <w:rPr>
                <w:rFonts w:cs="Times New Roman"/>
                <w:iCs/>
                <w:sz w:val="20"/>
                <w:szCs w:val="20"/>
              </w:rPr>
              <w:t>.</w:t>
            </w:r>
          </w:p>
          <w:p w:rsidR="00B64497" w:rsidRPr="00C815C7" w:rsidRDefault="00B64497" w:rsidP="009829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Разработка проекта бюджета и исполнение бюджета городского округа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B64497" w:rsidRPr="00C815C7" w:rsidRDefault="00B64497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157252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</w:t>
            </w:r>
            <w:r w:rsidR="009D7A5B"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предусмотренных на основную деятельность </w:t>
            </w:r>
          </w:p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  <w:r w:rsidR="00157252"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64497" w:rsidRPr="00C815C7" w:rsidRDefault="00B6449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B64497" w:rsidRPr="00C815C7" w:rsidTr="00381040">
        <w:tc>
          <w:tcPr>
            <w:tcW w:w="566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497" w:rsidRPr="00C815C7" w:rsidTr="00381040">
        <w:tc>
          <w:tcPr>
            <w:tcW w:w="566" w:type="dxa"/>
            <w:vMerge w:val="restart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3" w:type="dxa"/>
            <w:vMerge w:val="restart"/>
          </w:tcPr>
          <w:p w:rsidR="00B64497" w:rsidRPr="00C815C7" w:rsidRDefault="00B64497" w:rsidP="00B6449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50.01</w:t>
            </w:r>
            <w:r w:rsidR="009D7A5B" w:rsidRPr="00C815C7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B64497" w:rsidRPr="00C815C7" w:rsidRDefault="00B64497" w:rsidP="00B644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275" w:type="dxa"/>
            <w:vMerge w:val="restart"/>
          </w:tcPr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B64497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B64497" w:rsidRPr="00C815C7" w:rsidRDefault="006D4C7E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B64497" w:rsidRPr="00C815C7" w:rsidTr="00381040">
        <w:tc>
          <w:tcPr>
            <w:tcW w:w="566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64497" w:rsidRPr="00C815C7" w:rsidRDefault="00B64497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64497" w:rsidRPr="00C815C7" w:rsidRDefault="00B64497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2964" w:rsidRPr="00C815C7" w:rsidTr="00381040">
        <w:tc>
          <w:tcPr>
            <w:tcW w:w="566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982964" w:rsidRPr="00C815C7" w:rsidRDefault="008F0092" w:rsidP="00152E76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(млн.руб.)</w:t>
            </w:r>
          </w:p>
        </w:tc>
        <w:tc>
          <w:tcPr>
            <w:tcW w:w="1275" w:type="dxa"/>
            <w:vMerge w:val="restart"/>
          </w:tcPr>
          <w:p w:rsidR="00982964" w:rsidRPr="00C815C7" w:rsidRDefault="00982964" w:rsidP="00152E76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982964" w:rsidRPr="00C815C7" w:rsidRDefault="00982964" w:rsidP="00152E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982964" w:rsidRPr="00C815C7" w:rsidTr="00381040">
        <w:tc>
          <w:tcPr>
            <w:tcW w:w="566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82964" w:rsidRPr="00C815C7" w:rsidRDefault="00982964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9" w:type="dxa"/>
            <w:gridSpan w:val="2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982964" w:rsidRPr="00C815C7" w:rsidRDefault="00982964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82964" w:rsidRPr="00C815C7" w:rsidRDefault="00982964" w:rsidP="00152E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F0092" w:rsidRPr="00C815C7" w:rsidRDefault="00090E4A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</w:t>
            </w:r>
            <w:r w:rsidR="008F0092" w:rsidRPr="00C815C7">
              <w:rPr>
                <w:rFonts w:ascii="Times New Roman" w:hAnsi="Times New Roman" w:cs="Times New Roman"/>
                <w:sz w:val="20"/>
              </w:rPr>
              <w:t>176,5</w:t>
            </w:r>
          </w:p>
        </w:tc>
        <w:tc>
          <w:tcPr>
            <w:tcW w:w="995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3 601,0</w:t>
            </w:r>
          </w:p>
        </w:tc>
        <w:tc>
          <w:tcPr>
            <w:tcW w:w="70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589" w:type="dxa"/>
            <w:gridSpan w:val="2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868,6</w:t>
            </w:r>
          </w:p>
        </w:tc>
        <w:tc>
          <w:tcPr>
            <w:tcW w:w="68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893,8</w:t>
            </w:r>
          </w:p>
        </w:tc>
        <w:tc>
          <w:tcPr>
            <w:tcW w:w="712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1057,8</w:t>
            </w:r>
          </w:p>
        </w:tc>
        <w:tc>
          <w:tcPr>
            <w:tcW w:w="851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3 719,5</w:t>
            </w:r>
          </w:p>
        </w:tc>
        <w:tc>
          <w:tcPr>
            <w:tcW w:w="850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3 810,4</w:t>
            </w:r>
          </w:p>
        </w:tc>
        <w:tc>
          <w:tcPr>
            <w:tcW w:w="847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3 924,7</w:t>
            </w:r>
          </w:p>
        </w:tc>
        <w:tc>
          <w:tcPr>
            <w:tcW w:w="849" w:type="dxa"/>
          </w:tcPr>
          <w:p w:rsidR="008F0092" w:rsidRPr="00C815C7" w:rsidRDefault="008F0092" w:rsidP="00042E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4 120,9</w:t>
            </w: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 w:val="restart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C815C7" w:rsidRDefault="008F0092" w:rsidP="008F009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50.02</w:t>
            </w:r>
            <w:r w:rsidR="009D7A5B" w:rsidRPr="00C815C7">
              <w:rPr>
                <w:rFonts w:cs="Times New Roman"/>
                <w:bCs/>
                <w:iCs/>
                <w:sz w:val="20"/>
                <w:szCs w:val="20"/>
              </w:rPr>
              <w:t>.</w:t>
            </w:r>
          </w:p>
          <w:p w:rsidR="008F0092" w:rsidRPr="00C815C7" w:rsidRDefault="008F0092" w:rsidP="008F0092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</w:t>
            </w:r>
            <w:r w:rsidRPr="00C815C7">
              <w:rPr>
                <w:rFonts w:ascii="Times New Roman" w:hAnsi="Times New Roman" w:cs="Times New Roman"/>
                <w:iCs/>
                <w:sz w:val="20"/>
              </w:rPr>
              <w:lastRenderedPageBreak/>
              <w:t>финансирования социально значимых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092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lastRenderedPageBreak/>
              <w:t>2023-2027</w:t>
            </w:r>
          </w:p>
        </w:tc>
        <w:tc>
          <w:tcPr>
            <w:tcW w:w="1985" w:type="dxa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8F0092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8F0092" w:rsidRPr="00C815C7" w:rsidRDefault="008F0092" w:rsidP="004969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8F0092" w:rsidRPr="00C815C7" w:rsidRDefault="00A83C21" w:rsidP="008F0092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Объем поступлений налоговых и неналоговых доходов в бюджет городского округа, (млн.руб.)</w:t>
            </w:r>
          </w:p>
        </w:tc>
        <w:tc>
          <w:tcPr>
            <w:tcW w:w="1275" w:type="dxa"/>
            <w:vMerge w:val="restart"/>
          </w:tcPr>
          <w:p w:rsidR="008F0092" w:rsidRPr="00C815C7" w:rsidRDefault="008F0092" w:rsidP="008F009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8F0092" w:rsidRPr="00C815C7" w:rsidRDefault="008F0092" w:rsidP="008F00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8F0092" w:rsidRPr="00C815C7" w:rsidTr="00381040">
        <w:tc>
          <w:tcPr>
            <w:tcW w:w="566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0092" w:rsidRPr="00C815C7" w:rsidRDefault="008F0092" w:rsidP="008F00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89" w:type="dxa"/>
            <w:gridSpan w:val="2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687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8F0092" w:rsidRPr="00C815C7" w:rsidRDefault="008F0092" w:rsidP="008F00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8F0092" w:rsidRPr="00C815C7" w:rsidRDefault="008F0092" w:rsidP="008F00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C815C7" w:rsidTr="00381040">
        <w:tc>
          <w:tcPr>
            <w:tcW w:w="566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176,5</w:t>
            </w:r>
          </w:p>
        </w:tc>
        <w:tc>
          <w:tcPr>
            <w:tcW w:w="995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3 601,0</w:t>
            </w:r>
          </w:p>
        </w:tc>
        <w:tc>
          <w:tcPr>
            <w:tcW w:w="707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780,8</w:t>
            </w:r>
          </w:p>
        </w:tc>
        <w:tc>
          <w:tcPr>
            <w:tcW w:w="589" w:type="dxa"/>
            <w:gridSpan w:val="2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868,6</w:t>
            </w:r>
          </w:p>
        </w:tc>
        <w:tc>
          <w:tcPr>
            <w:tcW w:w="687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893,8</w:t>
            </w:r>
          </w:p>
        </w:tc>
        <w:tc>
          <w:tcPr>
            <w:tcW w:w="712" w:type="dxa"/>
          </w:tcPr>
          <w:p w:rsidR="00A83C21" w:rsidRPr="00C815C7" w:rsidRDefault="00A83C21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1057,8</w:t>
            </w:r>
          </w:p>
        </w:tc>
        <w:tc>
          <w:tcPr>
            <w:tcW w:w="851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850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810,4</w:t>
            </w:r>
          </w:p>
        </w:tc>
        <w:tc>
          <w:tcPr>
            <w:tcW w:w="847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924,7</w:t>
            </w:r>
          </w:p>
        </w:tc>
        <w:tc>
          <w:tcPr>
            <w:tcW w:w="849" w:type="dxa"/>
          </w:tcPr>
          <w:p w:rsidR="00A83C21" w:rsidRPr="00C815C7" w:rsidRDefault="00090E4A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  <w:r w:rsidR="00A83C21" w:rsidRPr="00C815C7">
              <w:rPr>
                <w:rFonts w:ascii="Times New Roman" w:hAnsi="Times New Roman" w:cs="Times New Roman"/>
                <w:sz w:val="20"/>
              </w:rPr>
              <w:t>120,9</w:t>
            </w:r>
          </w:p>
        </w:tc>
        <w:tc>
          <w:tcPr>
            <w:tcW w:w="1560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7A5B" w:rsidRPr="00C815C7" w:rsidTr="00381040">
        <w:tc>
          <w:tcPr>
            <w:tcW w:w="566" w:type="dxa"/>
            <w:vMerge w:val="restart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 xml:space="preserve">Основное </w:t>
            </w:r>
          </w:p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51.</w:t>
            </w:r>
          </w:p>
          <w:p w:rsidR="009D7A5B" w:rsidRPr="00C815C7" w:rsidRDefault="009D7A5B" w:rsidP="009D7A5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Снижение уровня задолженности по налоговым платежам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5B" w:rsidRPr="00C815C7" w:rsidRDefault="009D7A5B" w:rsidP="009D7A5B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7A5B" w:rsidRPr="00C815C7" w:rsidTr="00381040">
        <w:tc>
          <w:tcPr>
            <w:tcW w:w="566" w:type="dxa"/>
            <w:vMerge/>
          </w:tcPr>
          <w:p w:rsidR="009D7A5B" w:rsidRPr="00C815C7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9D7A5B" w:rsidRPr="00C815C7" w:rsidRDefault="009D7A5B" w:rsidP="009D7A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7A5B" w:rsidRPr="00C815C7" w:rsidRDefault="009D7A5B" w:rsidP="009D7A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9D7A5B" w:rsidRPr="00C815C7" w:rsidRDefault="009D7A5B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381040">
        <w:tc>
          <w:tcPr>
            <w:tcW w:w="566" w:type="dxa"/>
            <w:vMerge w:val="restart"/>
          </w:tcPr>
          <w:p w:rsidR="00381040" w:rsidRPr="00C815C7" w:rsidRDefault="00381040" w:rsidP="009D7A5B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9D7A5B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Мероприятие 51.01.</w:t>
            </w:r>
          </w:p>
          <w:p w:rsidR="00381040" w:rsidRPr="00C815C7" w:rsidRDefault="00381040" w:rsidP="009D7A5B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9D7A5B">
            <w:pPr>
              <w:jc w:val="center"/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5" w:type="dxa"/>
          </w:tcPr>
          <w:p w:rsidR="00381040" w:rsidRPr="00C815C7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381040" w:rsidRPr="00C815C7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381040" w:rsidRPr="00C815C7" w:rsidRDefault="00381040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381040" w:rsidRPr="00C815C7" w:rsidRDefault="00381040" w:rsidP="009D7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381040" w:rsidRPr="00C815C7" w:rsidTr="00381040"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381040">
        <w:trPr>
          <w:trHeight w:val="432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(млн.руб.)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 w:eastAsia="en-US"/>
              </w:rPr>
              <w:t>X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851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5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2695" w:type="dxa"/>
            <w:gridSpan w:val="5"/>
          </w:tcPr>
          <w:p w:rsidR="00381040" w:rsidRPr="00C815C7" w:rsidRDefault="00381040" w:rsidP="00A83C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851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850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47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49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60" w:type="dxa"/>
            <w:vMerge w:val="restart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81040" w:rsidRPr="00C815C7" w:rsidTr="00381040">
        <w:trPr>
          <w:trHeight w:val="432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712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851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9" w:type="dxa"/>
            <w:vMerge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1040" w:rsidRPr="00C815C7" w:rsidTr="00AC0F8F">
        <w:trPr>
          <w:trHeight w:val="20"/>
        </w:trPr>
        <w:tc>
          <w:tcPr>
            <w:tcW w:w="566" w:type="dxa"/>
            <w:vMerge/>
          </w:tcPr>
          <w:p w:rsidR="00381040" w:rsidRPr="00C815C7" w:rsidRDefault="00381040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464,1</w:t>
            </w:r>
          </w:p>
        </w:tc>
        <w:tc>
          <w:tcPr>
            <w:tcW w:w="995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84,0</w:t>
            </w:r>
          </w:p>
        </w:tc>
        <w:tc>
          <w:tcPr>
            <w:tcW w:w="70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56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709" w:type="dxa"/>
            <w:gridSpan w:val="2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19,4</w:t>
            </w:r>
          </w:p>
        </w:tc>
        <w:tc>
          <w:tcPr>
            <w:tcW w:w="712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25,8</w:t>
            </w:r>
          </w:p>
        </w:tc>
        <w:tc>
          <w:tcPr>
            <w:tcW w:w="851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88,2</w:t>
            </w:r>
          </w:p>
        </w:tc>
        <w:tc>
          <w:tcPr>
            <w:tcW w:w="850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92,6</w:t>
            </w:r>
          </w:p>
        </w:tc>
        <w:tc>
          <w:tcPr>
            <w:tcW w:w="847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97,2</w:t>
            </w:r>
          </w:p>
        </w:tc>
        <w:tc>
          <w:tcPr>
            <w:tcW w:w="849" w:type="dxa"/>
          </w:tcPr>
          <w:p w:rsidR="00381040" w:rsidRPr="00C815C7" w:rsidRDefault="00381040" w:rsidP="00A83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102,1</w:t>
            </w:r>
          </w:p>
        </w:tc>
        <w:tc>
          <w:tcPr>
            <w:tcW w:w="1560" w:type="dxa"/>
            <w:vMerge/>
          </w:tcPr>
          <w:p w:rsidR="00381040" w:rsidRPr="00C815C7" w:rsidRDefault="00381040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3C21" w:rsidRPr="00C815C7" w:rsidTr="00381040">
        <w:tc>
          <w:tcPr>
            <w:tcW w:w="566" w:type="dxa"/>
            <w:vMerge w:val="restart"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5" w:type="dxa"/>
            <w:vMerge w:val="restart"/>
          </w:tcPr>
          <w:p w:rsidR="00A83C21" w:rsidRPr="00C815C7" w:rsidRDefault="00496987" w:rsidP="004969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38" w:type="dxa"/>
            <w:gridSpan w:val="11"/>
            <w:vMerge w:val="restart"/>
          </w:tcPr>
          <w:p w:rsidR="009D7A5B" w:rsidRPr="00C815C7" w:rsidRDefault="009D7A5B" w:rsidP="009D7A5B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В пределах средств, предусмотренных на основную деятельность </w:t>
            </w:r>
          </w:p>
          <w:p w:rsidR="00A83C21" w:rsidRPr="00C815C7" w:rsidRDefault="009D7A5B" w:rsidP="009D7A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1560" w:type="dxa"/>
            <w:vMerge w:val="restart"/>
          </w:tcPr>
          <w:p w:rsidR="00A83C21" w:rsidRPr="00C815C7" w:rsidRDefault="00496987" w:rsidP="004969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83C21" w:rsidRPr="00C815C7" w:rsidTr="00381040">
        <w:tc>
          <w:tcPr>
            <w:tcW w:w="566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3C21" w:rsidRPr="00C815C7" w:rsidRDefault="00A83C21" w:rsidP="00A83C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938" w:type="dxa"/>
            <w:gridSpan w:val="11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A83C21" w:rsidRPr="00C815C7" w:rsidRDefault="00A83C21" w:rsidP="00A83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82964" w:rsidRPr="00C815C7" w:rsidRDefault="00982964" w:rsidP="00982964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982964" w:rsidRPr="00C815C7" w:rsidRDefault="00982964" w:rsidP="006A1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040" w:rsidRPr="00C815C7" w:rsidRDefault="00381040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br w:type="page"/>
      </w:r>
      <w:r w:rsidRPr="00C815C7">
        <w:rPr>
          <w:rFonts w:ascii="Times New Roman" w:hAnsi="Times New Roman" w:cs="Times New Roman"/>
          <w:sz w:val="24"/>
          <w:szCs w:val="24"/>
        </w:rPr>
        <w:lastRenderedPageBreak/>
        <w:t>7. П</w:t>
      </w:r>
      <w:r w:rsidR="005E1687" w:rsidRPr="00C815C7">
        <w:rPr>
          <w:rFonts w:ascii="Times New Roman" w:hAnsi="Times New Roman" w:cs="Times New Roman"/>
          <w:sz w:val="24"/>
          <w:szCs w:val="24"/>
        </w:rPr>
        <w:t xml:space="preserve">еречень мероприятий подпрограммы </w:t>
      </w:r>
      <w:r w:rsidR="005E1687" w:rsidRPr="00C815C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E1687" w:rsidRPr="00C8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687" w:rsidRPr="00C815C7" w:rsidRDefault="005E1687" w:rsidP="005E16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5E1687" w:rsidRPr="00C815C7" w:rsidRDefault="005E1687" w:rsidP="005E1687">
      <w:pPr>
        <w:pStyle w:val="ConsPlusNormal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120"/>
        <w:gridCol w:w="1276"/>
        <w:gridCol w:w="1988"/>
        <w:gridCol w:w="1134"/>
        <w:gridCol w:w="1134"/>
        <w:gridCol w:w="1082"/>
        <w:gridCol w:w="992"/>
        <w:gridCol w:w="992"/>
        <w:gridCol w:w="1041"/>
        <w:gridCol w:w="2551"/>
      </w:tblGrid>
      <w:tr w:rsidR="0048287F" w:rsidRPr="00C815C7" w:rsidTr="0048287F">
        <w:tc>
          <w:tcPr>
            <w:tcW w:w="566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120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8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241" w:type="dxa"/>
            <w:gridSpan w:val="5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</w:t>
            </w:r>
          </w:p>
        </w:tc>
      </w:tr>
      <w:tr w:rsidR="0048287F" w:rsidRPr="00C815C7" w:rsidTr="0048287F">
        <w:tc>
          <w:tcPr>
            <w:tcW w:w="566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2023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год </w:t>
            </w:r>
          </w:p>
        </w:tc>
        <w:tc>
          <w:tcPr>
            <w:tcW w:w="108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1041" w:type="dxa"/>
          </w:tcPr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2027 год</w:t>
            </w:r>
          </w:p>
          <w:p w:rsidR="0048287F" w:rsidRPr="00C815C7" w:rsidRDefault="0048287F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48287F" w:rsidRPr="00C815C7" w:rsidRDefault="0048287F" w:rsidP="00152E7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E1687" w:rsidRPr="00C815C7" w:rsidTr="0048287F">
        <w:tc>
          <w:tcPr>
            <w:tcW w:w="566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20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8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8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51" w:type="dxa"/>
          </w:tcPr>
          <w:p w:rsidR="005E1687" w:rsidRPr="00C815C7" w:rsidRDefault="005E1687" w:rsidP="00152E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65A2F" w:rsidRPr="00C815C7" w:rsidTr="0048287F">
        <w:tc>
          <w:tcPr>
            <w:tcW w:w="566" w:type="dxa"/>
            <w:vMerge w:val="restart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20" w:type="dxa"/>
            <w:vMerge w:val="restart"/>
          </w:tcPr>
          <w:p w:rsidR="00865A2F" w:rsidRPr="00C815C7" w:rsidRDefault="00865A2F" w:rsidP="00865A2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Основное мероприятие 01.</w:t>
            </w:r>
          </w:p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Создание условий для реализации полномочий органов местного самоуправления</w:t>
            </w:r>
            <w:r w:rsidRPr="00C815C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2065612,17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408481,74</w:t>
            </w:r>
          </w:p>
        </w:tc>
        <w:tc>
          <w:tcPr>
            <w:tcW w:w="108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414453,18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414225,75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 w:val="restart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C815C7" w:rsidTr="0048287F">
        <w:tc>
          <w:tcPr>
            <w:tcW w:w="566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A2F" w:rsidRPr="00C815C7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2065612,17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408481,74</w:t>
            </w:r>
          </w:p>
        </w:tc>
        <w:tc>
          <w:tcPr>
            <w:tcW w:w="108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414453,18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414225,75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414225,75</w:t>
            </w:r>
          </w:p>
        </w:tc>
        <w:tc>
          <w:tcPr>
            <w:tcW w:w="1041" w:type="dxa"/>
          </w:tcPr>
          <w:p w:rsidR="00865A2F" w:rsidRPr="00C815C7" w:rsidRDefault="00865A2F" w:rsidP="0086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414225,75</w:t>
            </w:r>
          </w:p>
        </w:tc>
        <w:tc>
          <w:tcPr>
            <w:tcW w:w="2551" w:type="dxa"/>
            <w:vMerge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01.01.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12991,5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12991,5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2598,30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</w:t>
            </w:r>
            <w:r w:rsidRPr="00C815C7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815C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01.02.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797204,97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159193,07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159262,00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159583,30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797204,97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159193,07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159262,00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159583,30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159583,30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01.05.</w:t>
            </w:r>
          </w:p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131573,33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25360,47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26754,26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4828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131573,33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25360,47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26754,26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26486,20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1.4.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01.06.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 xml:space="preserve">Расходы на обеспечение деятельности (оказание услуг) </w:t>
            </w:r>
            <w:r w:rsidRPr="00C815C7">
              <w:rPr>
                <w:rFonts w:ascii="Times New Roman" w:hAnsi="Times New Roman" w:cs="Times New Roman"/>
                <w:iCs/>
                <w:sz w:val="20"/>
              </w:rPr>
              <w:lastRenderedPageBreak/>
              <w:t>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389845,00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«Централизованная бухгалтерия по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обслуживанию муниципальных учреждений городского округа Электросталь Московской области»</w:t>
            </w:r>
          </w:p>
        </w:tc>
      </w:tr>
      <w:tr w:rsidR="00A2430F" w:rsidRPr="00C815C7" w:rsidTr="0048287F">
        <w:tc>
          <w:tcPr>
            <w:tcW w:w="566" w:type="dxa"/>
            <w:vMerge/>
            <w:tcBorders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389845,00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77969,00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F91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1.5.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01.07.</w:t>
            </w:r>
          </w:p>
          <w:p w:rsidR="00471F91" w:rsidRPr="00C815C7" w:rsidRDefault="00471F91" w:rsidP="00F32196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471F91" w:rsidRPr="00C815C7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471F91" w:rsidRPr="00C815C7" w:rsidRDefault="00AF7600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623987,44</w:t>
            </w:r>
          </w:p>
        </w:tc>
        <w:tc>
          <w:tcPr>
            <w:tcW w:w="1134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121248,93</w:t>
            </w:r>
          </w:p>
        </w:tc>
        <w:tc>
          <w:tcPr>
            <w:tcW w:w="1082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125654,38</w:t>
            </w:r>
          </w:p>
        </w:tc>
        <w:tc>
          <w:tcPr>
            <w:tcW w:w="992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992" w:type="dxa"/>
          </w:tcPr>
          <w:p w:rsidR="00471F91" w:rsidRPr="00C815C7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1041" w:type="dxa"/>
          </w:tcPr>
          <w:p w:rsidR="00471F91" w:rsidRPr="00C815C7" w:rsidRDefault="00CC7C9D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125694,71</w:t>
            </w:r>
          </w:p>
        </w:tc>
        <w:tc>
          <w:tcPr>
            <w:tcW w:w="2551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71F91" w:rsidRPr="00C815C7" w:rsidTr="0048287F">
        <w:trPr>
          <w:trHeight w:val="3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F321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471F91" w:rsidRPr="00C815C7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374421,9</w:t>
            </w:r>
          </w:p>
        </w:tc>
        <w:tc>
          <w:tcPr>
            <w:tcW w:w="1134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1082" w:type="dxa"/>
          </w:tcPr>
          <w:p w:rsidR="00471F91" w:rsidRPr="00C815C7" w:rsidRDefault="00471F91" w:rsidP="00F3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74884,38</w:t>
            </w:r>
          </w:p>
        </w:tc>
        <w:tc>
          <w:tcPr>
            <w:tcW w:w="992" w:type="dxa"/>
          </w:tcPr>
          <w:p w:rsidR="00471F91" w:rsidRPr="00C815C7" w:rsidRDefault="00471F91" w:rsidP="00F3219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992" w:type="dxa"/>
          </w:tcPr>
          <w:p w:rsidR="00471F91" w:rsidRPr="00C815C7" w:rsidRDefault="00471F91" w:rsidP="00F3219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1041" w:type="dxa"/>
          </w:tcPr>
          <w:p w:rsidR="00471F91" w:rsidRPr="00C815C7" w:rsidRDefault="00471F91" w:rsidP="00F32196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74884,38</w:t>
            </w:r>
          </w:p>
        </w:tc>
        <w:tc>
          <w:tcPr>
            <w:tcW w:w="2551" w:type="dxa"/>
          </w:tcPr>
          <w:p w:rsidR="00471F91" w:rsidRPr="00C815C7" w:rsidRDefault="00471F91" w:rsidP="00F32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471F91" w:rsidRPr="00C815C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471F91" w:rsidRPr="00C815C7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62540,69</w:t>
            </w:r>
          </w:p>
        </w:tc>
        <w:tc>
          <w:tcPr>
            <w:tcW w:w="1134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12539,70</w:t>
            </w:r>
          </w:p>
        </w:tc>
        <w:tc>
          <w:tcPr>
            <w:tcW w:w="1082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12470,00</w:t>
            </w:r>
          </w:p>
        </w:tc>
        <w:tc>
          <w:tcPr>
            <w:tcW w:w="992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992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1041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12510,33</w:t>
            </w:r>
          </w:p>
        </w:tc>
        <w:tc>
          <w:tcPr>
            <w:tcW w:w="2551" w:type="dxa"/>
          </w:tcPr>
          <w:p w:rsidR="00471F91" w:rsidRPr="00C815C7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</w:tr>
      <w:tr w:rsidR="00471F91" w:rsidRPr="00C815C7" w:rsidTr="0048287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F91" w:rsidRPr="00C815C7" w:rsidRDefault="00471F91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471F91" w:rsidRPr="00C815C7" w:rsidRDefault="00471F91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71F91" w:rsidRPr="00C815C7" w:rsidRDefault="00CC7C9D" w:rsidP="00CC7C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187024,85</w:t>
            </w:r>
          </w:p>
        </w:tc>
        <w:tc>
          <w:tcPr>
            <w:tcW w:w="1134" w:type="dxa"/>
          </w:tcPr>
          <w:p w:rsidR="00471F91" w:rsidRPr="00471F91" w:rsidRDefault="00471F91" w:rsidP="00471F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33824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85</w:t>
            </w:r>
          </w:p>
        </w:tc>
        <w:tc>
          <w:tcPr>
            <w:tcW w:w="1082" w:type="dxa"/>
          </w:tcPr>
          <w:p w:rsidR="00471F91" w:rsidRPr="00471F91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3830</w:t>
            </w: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471F91" w:rsidRPr="00C815C7" w:rsidRDefault="00471F9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992" w:type="dxa"/>
          </w:tcPr>
          <w:p w:rsidR="00471F91" w:rsidRPr="00C815C7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1041" w:type="dxa"/>
          </w:tcPr>
          <w:p w:rsidR="00471F91" w:rsidRPr="00C815C7" w:rsidRDefault="00CC7C9D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38300,00</w:t>
            </w:r>
          </w:p>
        </w:tc>
        <w:tc>
          <w:tcPr>
            <w:tcW w:w="2551" w:type="dxa"/>
          </w:tcPr>
          <w:p w:rsidR="00471F91" w:rsidRPr="00C815C7" w:rsidRDefault="00471F91" w:rsidP="00471F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«Строительство, благоустройство и дорожное хозяйство»</w:t>
            </w:r>
          </w:p>
        </w:tc>
      </w:tr>
      <w:tr w:rsidR="00A2430F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1.6.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01.08.</w:t>
            </w:r>
          </w:p>
          <w:p w:rsidR="00A2430F" w:rsidRPr="00C815C7" w:rsidRDefault="00A2430F" w:rsidP="00A2430F">
            <w:pPr>
              <w:pStyle w:val="ConsPlusNormal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hAnsi="Times New Roman" w:cs="Times New Roman"/>
                <w:iCs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1026,00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405,00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396,00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75,00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01.10.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1364,90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272,90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273,00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01.13.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lastRenderedPageBreak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815C7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01.14.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75" w:type="dxa"/>
            <w:gridSpan w:val="6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В пределах средств, предусмотренных на основную деятельность</w:t>
            </w:r>
          </w:p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eastAsia="en-US"/>
              </w:rPr>
              <w:t>ответственных за выполнение мероприятия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75" w:type="dxa"/>
            <w:gridSpan w:val="6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01.16.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 w:val="restart"/>
          </w:tcPr>
          <w:p w:rsidR="00A2430F" w:rsidRPr="00C815C7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21604,70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4320,94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01.17.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МКУ «Управление по конкурентной политике и координации закупок»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86014,33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17113,13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17225,30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30F" w:rsidRPr="00C815C7" w:rsidRDefault="00A2430F" w:rsidP="00A2430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Основное мероприятие 03.</w:t>
            </w:r>
          </w:p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8892,81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1715,54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 w:val="restart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8892,81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1829,47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1715,54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1782,60</w:t>
            </w:r>
          </w:p>
        </w:tc>
        <w:tc>
          <w:tcPr>
            <w:tcW w:w="2551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03.01.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iCs/>
                <w:sz w:val="20"/>
                <w:szCs w:val="2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18,64</w:t>
            </w:r>
          </w:p>
        </w:tc>
        <w:tc>
          <w:tcPr>
            <w:tcW w:w="1134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0,74</w:t>
            </w:r>
          </w:p>
        </w:tc>
        <w:tc>
          <w:tcPr>
            <w:tcW w:w="992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992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1041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9,3</w:t>
            </w:r>
          </w:p>
        </w:tc>
        <w:tc>
          <w:tcPr>
            <w:tcW w:w="2551" w:type="dxa"/>
          </w:tcPr>
          <w:p w:rsidR="00A2430F" w:rsidRPr="00C815C7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2430F" w:rsidRPr="00C815C7" w:rsidRDefault="0048287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684,90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120,00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132,00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144,30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473,74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93,74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C815C7" w:rsidRDefault="00516589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2430F" w:rsidRPr="00C815C7" w:rsidTr="0048287F">
        <w:tc>
          <w:tcPr>
            <w:tcW w:w="566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30F" w:rsidRPr="00C815C7" w:rsidRDefault="00A2430F" w:rsidP="00A2430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2430F" w:rsidRPr="00C815C7" w:rsidRDefault="00A2430F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A2430F" w:rsidRPr="00C815C7" w:rsidTr="0048287F">
        <w:tc>
          <w:tcPr>
            <w:tcW w:w="566" w:type="dxa"/>
            <w:vMerge w:val="restart"/>
          </w:tcPr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2.2.</w:t>
            </w:r>
          </w:p>
        </w:tc>
        <w:tc>
          <w:tcPr>
            <w:tcW w:w="3120" w:type="dxa"/>
            <w:vMerge w:val="restart"/>
          </w:tcPr>
          <w:p w:rsidR="00A2430F" w:rsidRPr="00C815C7" w:rsidRDefault="00A2430F" w:rsidP="00A2430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Мероприятие 03.02</w:t>
            </w:r>
          </w:p>
          <w:p w:rsidR="00A2430F" w:rsidRPr="00C815C7" w:rsidRDefault="00A2430F" w:rsidP="00A2430F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bCs/>
                <w:iCs/>
                <w:sz w:val="20"/>
                <w:szCs w:val="20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276" w:type="dxa"/>
            <w:vMerge w:val="restart"/>
          </w:tcPr>
          <w:p w:rsidR="00A2430F" w:rsidRPr="00C815C7" w:rsidRDefault="00A2430F" w:rsidP="00A2430F">
            <w:pPr>
              <w:jc w:val="center"/>
              <w:rPr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2023-2027</w:t>
            </w:r>
          </w:p>
        </w:tc>
        <w:tc>
          <w:tcPr>
            <w:tcW w:w="1988" w:type="dxa"/>
          </w:tcPr>
          <w:p w:rsidR="00A2430F" w:rsidRPr="00C815C7" w:rsidRDefault="00A2430F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2430F" w:rsidRPr="00C815C7" w:rsidRDefault="00A2430F" w:rsidP="004B04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6</w:t>
            </w:r>
            <w:r w:rsidR="004B0405">
              <w:rPr>
                <w:rFonts w:ascii="Times New Roman" w:hAnsi="Times New Roman" w:cs="Times New Roman"/>
                <w:sz w:val="20"/>
              </w:rPr>
              <w:t>5</w:t>
            </w:r>
            <w:r w:rsidRPr="00C815C7">
              <w:rPr>
                <w:rFonts w:ascii="Times New Roman" w:hAnsi="Times New Roman" w:cs="Times New Roman"/>
                <w:sz w:val="20"/>
              </w:rPr>
              <w:t>74,17</w:t>
            </w:r>
          </w:p>
        </w:tc>
        <w:tc>
          <w:tcPr>
            <w:tcW w:w="1134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1409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,47</w:t>
            </w:r>
          </w:p>
        </w:tc>
        <w:tc>
          <w:tcPr>
            <w:tcW w:w="1082" w:type="dxa"/>
          </w:tcPr>
          <w:p w:rsidR="00A2430F" w:rsidRPr="00C815C7" w:rsidRDefault="001B73B1" w:rsidP="00A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</w:t>
            </w:r>
            <w:r w:rsidR="00A2430F" w:rsidRPr="00C815C7">
              <w:rPr>
                <w:rFonts w:ascii="Times New Roman" w:hAnsi="Times New Roman" w:cs="Times New Roman"/>
                <w:sz w:val="20"/>
              </w:rPr>
              <w:t>4,80</w:t>
            </w:r>
          </w:p>
        </w:tc>
        <w:tc>
          <w:tcPr>
            <w:tcW w:w="992" w:type="dxa"/>
          </w:tcPr>
          <w:p w:rsidR="00A2430F" w:rsidRPr="00C815C7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1B73B1">
              <w:rPr>
                <w:rFonts w:ascii="Times New Roman" w:hAnsi="Times New Roman" w:cs="Times New Roman"/>
                <w:sz w:val="20"/>
              </w:rPr>
              <w:t>303</w:t>
            </w:r>
            <w:r w:rsidRPr="00C815C7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992" w:type="dxa"/>
          </w:tcPr>
          <w:p w:rsidR="00A2430F" w:rsidRPr="00C815C7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1B73B1">
              <w:rPr>
                <w:rFonts w:ascii="Times New Roman" w:hAnsi="Times New Roman" w:cs="Times New Roman"/>
                <w:sz w:val="20"/>
              </w:rPr>
              <w:t>303</w:t>
            </w:r>
            <w:r w:rsidRPr="00C815C7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1041" w:type="dxa"/>
          </w:tcPr>
          <w:p w:rsidR="00A2430F" w:rsidRPr="00C815C7" w:rsidRDefault="00A2430F" w:rsidP="001B73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</w:t>
            </w:r>
            <w:r w:rsidR="001B73B1">
              <w:rPr>
                <w:rFonts w:ascii="Times New Roman" w:hAnsi="Times New Roman" w:cs="Times New Roman"/>
                <w:sz w:val="20"/>
              </w:rPr>
              <w:t>303</w:t>
            </w:r>
            <w:r w:rsidRPr="00C815C7">
              <w:rPr>
                <w:rFonts w:ascii="Times New Roman" w:hAnsi="Times New Roman" w:cs="Times New Roman"/>
                <w:sz w:val="20"/>
              </w:rPr>
              <w:t>,30</w:t>
            </w:r>
          </w:p>
        </w:tc>
        <w:tc>
          <w:tcPr>
            <w:tcW w:w="2551" w:type="dxa"/>
          </w:tcPr>
          <w:p w:rsidR="00A2430F" w:rsidRPr="00C815C7" w:rsidRDefault="00C815C7" w:rsidP="00C815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 w:val="restart"/>
          </w:tcPr>
          <w:p w:rsidR="00AF2BEB" w:rsidRPr="00C815C7" w:rsidRDefault="0048287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3844,1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889,4</w:t>
            </w:r>
            <w:r w:rsidR="00371833" w:rsidRPr="00C815C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709,80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748,30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Администрация городского округа и подведомственные учреждения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190,00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50,00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35,00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1407EE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1000,00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2551" w:type="dxa"/>
          </w:tcPr>
          <w:p w:rsidR="00AF2BEB" w:rsidRPr="00C815C7" w:rsidRDefault="00A2430F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УГЖКХ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1190,00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240,00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250,00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Финансовое управление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образования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516589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200,00</w:t>
            </w:r>
          </w:p>
        </w:tc>
        <w:tc>
          <w:tcPr>
            <w:tcW w:w="1134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082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C815C7" w:rsidRDefault="00516589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F2BEB"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</w:tr>
      <w:tr w:rsidR="00AF2BEB" w:rsidRPr="00C815C7" w:rsidTr="0048287F">
        <w:tc>
          <w:tcPr>
            <w:tcW w:w="56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2BEB" w:rsidRPr="00C815C7" w:rsidRDefault="00AF2BEB" w:rsidP="00AF2BE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</w:tcPr>
          <w:p w:rsidR="00AF2BEB" w:rsidRPr="00C815C7" w:rsidRDefault="00AF2BEB" w:rsidP="00AF2B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F2BEB" w:rsidRPr="00C815C7" w:rsidRDefault="00371833" w:rsidP="003718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8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041" w:type="dxa"/>
          </w:tcPr>
          <w:p w:rsidR="00AF2BEB" w:rsidRPr="00C815C7" w:rsidRDefault="00AF2BEB" w:rsidP="00AF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551" w:type="dxa"/>
          </w:tcPr>
          <w:p w:rsidR="00AF2BEB" w:rsidRPr="00C815C7" w:rsidRDefault="00AF2BEB" w:rsidP="00A243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 xml:space="preserve">Управление по физической культуре и спорту </w:t>
            </w:r>
          </w:p>
        </w:tc>
      </w:tr>
      <w:tr w:rsidR="00865A2F" w:rsidRPr="00C815C7" w:rsidTr="0048287F">
        <w:tc>
          <w:tcPr>
            <w:tcW w:w="566" w:type="dxa"/>
            <w:vMerge w:val="restart"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Всего по Подпрограмме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 xml:space="preserve"> IV</w:t>
            </w:r>
          </w:p>
        </w:tc>
        <w:tc>
          <w:tcPr>
            <w:tcW w:w="1276" w:type="dxa"/>
            <w:vMerge w:val="restart"/>
          </w:tcPr>
          <w:p w:rsidR="00865A2F" w:rsidRPr="00C815C7" w:rsidRDefault="00865A2F" w:rsidP="00865A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</w:rPr>
              <w:t>Х</w:t>
            </w:r>
          </w:p>
        </w:tc>
        <w:tc>
          <w:tcPr>
            <w:tcW w:w="1988" w:type="dxa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2074504,98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410311,21</w:t>
            </w:r>
          </w:p>
        </w:tc>
        <w:tc>
          <w:tcPr>
            <w:tcW w:w="108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416168,72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416008,35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 w:val="restart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65A2F" w:rsidRPr="00C815C7" w:rsidTr="0048287F">
        <w:tc>
          <w:tcPr>
            <w:tcW w:w="566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5A2F" w:rsidRPr="00C815C7" w:rsidRDefault="00865A2F" w:rsidP="00865A2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8" w:type="dxa"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15C7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2074504,98</w:t>
            </w:r>
          </w:p>
        </w:tc>
        <w:tc>
          <w:tcPr>
            <w:tcW w:w="1134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410311,21</w:t>
            </w:r>
          </w:p>
        </w:tc>
        <w:tc>
          <w:tcPr>
            <w:tcW w:w="108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416168,72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416008,35</w:t>
            </w:r>
          </w:p>
        </w:tc>
        <w:tc>
          <w:tcPr>
            <w:tcW w:w="992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1041" w:type="dxa"/>
          </w:tcPr>
          <w:p w:rsidR="00865A2F" w:rsidRPr="00C815C7" w:rsidRDefault="00865A2F" w:rsidP="00865A2F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416008,35</w:t>
            </w:r>
          </w:p>
        </w:tc>
        <w:tc>
          <w:tcPr>
            <w:tcW w:w="2551" w:type="dxa"/>
            <w:vMerge/>
          </w:tcPr>
          <w:p w:rsidR="00865A2F" w:rsidRPr="00C815C7" w:rsidRDefault="00865A2F" w:rsidP="00865A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6921" w:rsidRPr="00C815C7" w:rsidRDefault="00616921" w:rsidP="00616921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651A7C" w:rsidRPr="00471F91" w:rsidRDefault="00651A7C" w:rsidP="00651A7C">
      <w:pPr>
        <w:pStyle w:val="ConsPlusNormal"/>
        <w:jc w:val="both"/>
        <w:rPr>
          <w:rFonts w:ascii="Times New Roman" w:hAnsi="Times New Roman" w:cs="Times New Roman"/>
          <w:sz w:val="18"/>
          <w:lang w:val="en-US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46D7" w:rsidRPr="00C815C7" w:rsidRDefault="002146D7" w:rsidP="00214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1ED" w:rsidRPr="00C815C7" w:rsidRDefault="0048287F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392AB5" w:rsidRPr="00C815C7">
        <w:rPr>
          <w:rFonts w:ascii="Times New Roman" w:hAnsi="Times New Roman" w:cs="Times New Roman"/>
          <w:sz w:val="24"/>
          <w:szCs w:val="24"/>
        </w:rPr>
        <w:t xml:space="preserve">Методика расчета значений целевых показателей </w:t>
      </w:r>
    </w:p>
    <w:p w:rsidR="00392AB5" w:rsidRPr="00C815C7" w:rsidRDefault="00392AB5" w:rsidP="00392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2523E" w:rsidRPr="00C815C7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C815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92AB5" w:rsidRPr="00C815C7" w:rsidRDefault="00392AB5" w:rsidP="00392A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392AB5" w:rsidRPr="00C815C7" w:rsidRDefault="00392AB5" w:rsidP="00392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906" w:type="dxa"/>
        <w:tblInd w:w="-459" w:type="dxa"/>
        <w:tblLayout w:type="fixed"/>
        <w:tblLook w:val="0400" w:firstRow="0" w:lastRow="0" w:firstColumn="0" w:lastColumn="0" w:noHBand="0" w:noVBand="1"/>
      </w:tblPr>
      <w:tblGrid>
        <w:gridCol w:w="738"/>
        <w:gridCol w:w="2268"/>
        <w:gridCol w:w="1330"/>
        <w:gridCol w:w="8309"/>
        <w:gridCol w:w="1701"/>
        <w:gridCol w:w="1560"/>
      </w:tblGrid>
      <w:tr w:rsidR="00C815C7" w:rsidRPr="00C815C7" w:rsidTr="00F1322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000" w:rsidRPr="00C815C7" w:rsidRDefault="000A7000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№</w:t>
            </w:r>
          </w:p>
          <w:p w:rsidR="00392AB5" w:rsidRPr="00C815C7" w:rsidRDefault="00AA31ED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815C7">
              <w:rPr>
                <w:rFonts w:cs="Times New Roman"/>
                <w:sz w:val="20"/>
                <w:szCs w:val="20"/>
              </w:rPr>
              <w:t>п</w:t>
            </w:r>
            <w:r w:rsidRPr="00C815C7">
              <w:rPr>
                <w:rFonts w:cs="Times New Roman"/>
                <w:sz w:val="20"/>
                <w:szCs w:val="20"/>
                <w:lang w:val="en-US"/>
              </w:rPr>
              <w:t>/</w:t>
            </w:r>
            <w:r w:rsidRPr="00C815C7">
              <w:rPr>
                <w:rFonts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Ед</w:t>
            </w:r>
            <w:r w:rsidR="00D9500E" w:rsidRPr="00C815C7">
              <w:rPr>
                <w:rFonts w:cs="Times New Roman"/>
                <w:sz w:val="20"/>
                <w:szCs w:val="20"/>
              </w:rPr>
              <w:t>иница измерения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Период</w:t>
            </w:r>
            <w:r w:rsidR="00891041" w:rsidRPr="00C815C7">
              <w:rPr>
                <w:rFonts w:cs="Times New Roman"/>
                <w:sz w:val="20"/>
                <w:szCs w:val="20"/>
              </w:rPr>
              <w:t>ичность</w:t>
            </w:r>
            <w:r w:rsidRPr="00C815C7">
              <w:rPr>
                <w:rFonts w:cs="Times New Roman"/>
                <w:sz w:val="20"/>
                <w:szCs w:val="20"/>
              </w:rPr>
              <w:t xml:space="preserve"> представления</w:t>
            </w:r>
          </w:p>
        </w:tc>
      </w:tr>
      <w:tr w:rsidR="00C815C7" w:rsidRPr="00C815C7" w:rsidTr="00F1322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3B62C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B5" w:rsidRPr="00C815C7" w:rsidRDefault="00392AB5" w:rsidP="00D9500E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:rsidR="00392AB5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392AB5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392AB5" w:rsidRPr="00C815C7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392AB5" w:rsidRPr="00C815C7" w:rsidRDefault="00392AB5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392AB5" w:rsidRPr="00C815C7" w:rsidRDefault="00392AB5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92AB5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- ведется исполнительное производство;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392AB5" w:rsidRPr="00C815C7" w:rsidRDefault="00392AB5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392AB5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92AB5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Знг – общая сумма задолженности по состоянию на 01 число отчетного года.</w:t>
            </w:r>
          </w:p>
          <w:p w:rsidR="00392AB5" w:rsidRPr="00C815C7" w:rsidRDefault="00392AB5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392AB5" w:rsidRPr="00C815C7" w:rsidRDefault="00392AB5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2AB5" w:rsidRPr="00C815C7" w:rsidRDefault="00392AB5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9500E" w:rsidRPr="00C815C7" w:rsidRDefault="00D9500E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СЗ = Пир + Д, где</w:t>
            </w:r>
          </w:p>
          <w:p w:rsidR="00D9500E" w:rsidRPr="00C815C7" w:rsidRDefault="00D9500E" w:rsidP="00D9500E">
            <w:pPr>
              <w:pStyle w:val="af0"/>
              <w:ind w:left="1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СЗ.</m:t>
              </m:r>
            </m:oMath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 - % принятых мер, который рассчитывается по формуле: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направлена досудебная претензия.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К1 – понижающий коэффициент 0,1.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подано исковое заявление о взыскании задолженности;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исковое заявление о взыскании задолженности находится на рассмотрении в суде.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К2 – понижающий коэффициент 0,5.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исполнительный лист направлен в Федеральную службу судебных приставов;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ведется исполнительное производство;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- исполнительное производство окончено ввиду невозможности взыскания;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рассматривается дело о несостоятельности (банкротстве).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9500E" w:rsidRPr="00C815C7" w:rsidRDefault="00D9500E" w:rsidP="00D9500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 - % роста/снижения задолженности, который рассчитывается по формуле: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Знг – общая сумма задолженности по состоянию на 01 число отчетного года.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При расчете необходимо указывать консолидированное значение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</w:t>
            </w: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земельных участков на торгах, исходя из данных ГКУ МО «Региональный центр торгов»).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25%; 2 квартал – 50%; 3 квартал – 75%;  4 квартал – 100% (год).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При расчете учитываются следующие источники доходов: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доходы, получаемые в виде арендной платы за муниципальное имущество и землю;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доходы от продажи муниципального имущества и земли;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 xml:space="preserve">, где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25%; 2 квартал – 50%; 3 квартал – 75%; 4 квартал – 100% (год).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Предоставление земельных участков многодетным семьям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– Закон).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показателя является 100% предоставление земель такой льготной категории граждан как многодетные семьи.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рассчитывается по следующей формуле:</w:t>
            </w:r>
          </w:p>
          <w:p w:rsidR="00D9500E" w:rsidRPr="00C815C7" w:rsidRDefault="00A91B2A" w:rsidP="00D9500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МС – % исполнения показателя «Предоставление земельных участков многодетным семьям».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Кс –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Проверка использования земель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– максимальное вовлечение в оборот земель.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Исполнение показателя вычисляется, исходя из выполнения плана по: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- выездным обследованиям земель;</w:t>
            </w:r>
          </w:p>
          <w:p w:rsidR="00D9500E" w:rsidRPr="00C815C7" w:rsidRDefault="00D9500E" w:rsidP="00D9500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проверкам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перерасчету земельного налога на земельные участки;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борьбе с борщевиком Сосновского;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- привлечению к административной ответственности за нарушение земельного законодательства.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показателя «Проверка использования земель» осуществляется по следующей формуле: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/>
                </w:rPr>
                <m:t>Пз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r>
                <m:rPr>
                  <m:sty m:val="p"/>
                </m:rPr>
                <w:rPr>
                  <w:rFonts w:ascii="Cambria Math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0,4+</m:t>
              </m:r>
              <m:r>
                <m:rPr>
                  <m:sty m:val="p"/>
                </m:rPr>
                <w:rPr>
                  <w:rFonts w:ascii="Cambria Math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0,2+</m:t>
              </m:r>
              <m:r>
                <m:rPr>
                  <m:sty m:val="p"/>
                </m:rPr>
                <w:rPr>
                  <w:rFonts w:ascii="Cambria Math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0,1+</m:t>
              </m:r>
              <m:r>
                <m:rPr>
                  <m:sty m:val="p"/>
                </m:rPr>
                <w:rPr>
                  <w:rFonts w:ascii="Cambria Math"/>
                </w:rPr>
                <m:t>Б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0,1+</m:t>
              </m:r>
              <m:r>
                <m:rPr>
                  <m:sty m:val="p"/>
                </m:rPr>
                <w:rPr>
                  <w:rFonts w:ascii="Cambria Math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*</m:t>
              </m:r>
              <m:r>
                <m:rPr>
                  <m:sty m:val="p"/>
                </m:rPr>
                <w:rPr>
                  <w:rFonts w:ascii="Cambria Math"/>
                </w:rPr>
                <m:t>0,1</m:t>
              </m:r>
            </m:oMath>
            <w:r w:rsidR="00D9500E" w:rsidRPr="00C815C7">
              <w:rPr>
                <w:rFonts w:ascii="Times New Roman" w:hAnsi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pStyle w:val="af0"/>
              <w:ind w:left="15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 xml:space="preserve">Пз – показатель «Проверка использования земель» (%); 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lastRenderedPageBreak/>
              <w:t>Пр – процентное исполнение показателя по проверкам земель;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Б – процентное исполнение показателя по борьбе с борщевиком Сосновского;</w:t>
            </w: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– процентное исполнение показателя по выездным обследованиям земель;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ВО (план) – количество земельных участков, подлежащих выездным обследованиям.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проверкам земель (Пр)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 – процентное исполнение показателя по проверкам земель;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 (факт) – количество земельных участков, в отношении которых проведены проверки;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 (план) – количество земельных участков, подлежащих проверкам.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Н (пр) – количество земельных участков, по которым материалы выездных обследований приняты в работу налоговыми органами;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– процентное исполнение показателя по борьбе с борщевиком Сосновского;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:rsidR="00D9500E" w:rsidRPr="00C815C7" w:rsidRDefault="00D9500E" w:rsidP="00D9500E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pStyle w:val="a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5C7">
              <w:rPr>
                <w:rFonts w:ascii="Times New Roman" w:hAnsi="Times New Roman"/>
                <w:sz w:val="20"/>
                <w:szCs w:val="20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A91B2A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*100%</m:t>
                  </m:r>
                </m:e>
              </m:d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shd w:val="clear" w:color="auto" w:fill="FFFFFF"/>
              <w:ind w:left="10"/>
              <w:jc w:val="center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shd w:val="clear" w:color="auto" w:fill="FFFFFF"/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(гзн) – количество земельных участков, по которым органами госземнадзора принято решение о привлечении к административной ответственности;</w:t>
            </w:r>
          </w:p>
          <w:p w:rsidR="00D9500E" w:rsidRPr="00C815C7" w:rsidRDefault="00D9500E" w:rsidP="00D9500E">
            <w:pPr>
              <w:ind w:left="10"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«Управление», ЕГИС ОКНД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Ежемесячно/ежедневно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Доля объектов недвижимого имущества, поставленных на ГКУ по результатам МЗК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A91B2A" w:rsidRDefault="00A91B2A" w:rsidP="00D9500E">
            <w:pPr>
              <w:jc w:val="both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МЗКон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b"/>
                  </m:rPr>
                  <w:rPr>
                    <w:rFonts w:asci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%, </m:t>
                </m:r>
              </m:oMath>
            </m:oMathPara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где: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bookmarkStart w:id="1" w:name="_Hlk88562283"/>
            <w:r w:rsidRPr="00C815C7">
              <w:rPr>
                <w:rFonts w:cs="Times New Roman"/>
                <w:sz w:val="20"/>
                <w:szCs w:val="20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C815C7">
              <w:rPr>
                <w:rFonts w:cs="Times New Roman"/>
                <w:sz w:val="20"/>
                <w:szCs w:val="20"/>
              </w:rPr>
              <w:t xml:space="preserve"> принятии мер к самовольным постройкам.</w:t>
            </w:r>
          </w:p>
          <w:p w:rsidR="00D9500E" w:rsidRPr="00C815C7" w:rsidRDefault="00D9500E" w:rsidP="00D9500E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5%; 2 квартал – 20%; 3 квартал – 40%; 4 квартал (год) – 50%.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Система ГАС «Управление»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Прирост земельного налога</w:t>
            </w:r>
          </w:p>
        </w:tc>
        <w:tc>
          <w:tcPr>
            <w:tcW w:w="133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Расчет показателя осуществляется по следующей формуле: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Пзн – Процент собираемости земельного налога.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«Управление», утвержденные бюджеты органов местного самоуправления Московской области</w:t>
            </w:r>
          </w:p>
        </w:tc>
        <w:tc>
          <w:tcPr>
            <w:tcW w:w="1560" w:type="dxa"/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C815C7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3B6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9500E" w:rsidRPr="00C815C7" w:rsidRDefault="00A91B2A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="00D9500E" w:rsidRPr="00C815C7">
              <w:rPr>
                <w:rFonts w:cs="Times New Roman"/>
                <w:sz w:val="20"/>
                <w:szCs w:val="20"/>
              </w:rPr>
              <w:t>, где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Па – процент проведенных аукционов, %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3B62C7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Плановое значение показателя:  </w:t>
            </w:r>
          </w:p>
          <w:p w:rsidR="00D9500E" w:rsidRPr="00C815C7" w:rsidRDefault="00D9500E" w:rsidP="00D9500E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 квартал – 5%; 2 квартал – 10%; 3 квартал – 15%; 4 квартал (год) –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Система ГАС «Управление», ОМС,</w:t>
            </w:r>
          </w:p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официальный сайт торгов РФ, официальный сайт торгов МО, Комитет </w:t>
            </w:r>
            <w:r w:rsidRPr="00C815C7">
              <w:rPr>
                <w:rFonts w:cs="Times New Roman"/>
                <w:sz w:val="20"/>
                <w:szCs w:val="20"/>
              </w:rPr>
              <w:br/>
              <w:t>по конкурентной политике МО.</w:t>
            </w:r>
          </w:p>
          <w:p w:rsidR="00D9500E" w:rsidRPr="00C815C7" w:rsidRDefault="00D9500E" w:rsidP="00D9500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0E" w:rsidRPr="00C815C7" w:rsidRDefault="00D9500E" w:rsidP="00D95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924061">
              <w:rPr>
                <w:rFonts w:eastAsiaTheme="minorEastAsia" w:cs="Times New Roman"/>
                <w:sz w:val="20"/>
                <w:szCs w:val="20"/>
              </w:rPr>
              <w:t>Эффективность работы по расторжению договоров аренды земельных участков и размещению на Едином инвестиционном портале предпринимателей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24061">
              <w:rPr>
                <w:rFonts w:eastAsiaTheme="minorEastAsia" w:cs="Times New Roman"/>
                <w:sz w:val="20"/>
                <w:szCs w:val="20"/>
              </w:rPr>
              <w:t>%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 xml:space="preserve">Основной целью показателя является выполнение ОМС плана по расторжению договоров аренды земельных участков,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(без учета договоров с задолженностью арендаторов, осуществляющих жилищное строительство) (далее – договор аренды), а также размещению на Едином инвестиционном портале предпринимателей Московской области (далее – ИП) высвободившихся в результате расторжения договора аренды, либо сформированных земельных участков, в целях вовлечения </w:t>
            </w:r>
            <w:r w:rsidRPr="00924061">
              <w:rPr>
                <w:rFonts w:cs="Times New Roman"/>
                <w:sz w:val="20"/>
                <w:szCs w:val="20"/>
              </w:rPr>
              <w:lastRenderedPageBreak/>
              <w:t>их в хозяйственный оборот.</w:t>
            </w: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Показатель рассчитывается по формуле:</w:t>
            </w: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П</m:t>
              </m:r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Пр* 0,5</m:t>
                  </m: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Пип*0,5</m:t>
                  </m:r>
                  <m:ctrlPr>
                    <w:rPr>
                      <w:rFonts w:ascii="Cambria Math" w:hAnsi="Cambria Math"/>
                      <w:i/>
                      <w:sz w:val="20"/>
                      <w:szCs w:val="20"/>
                      <w:vertAlign w:val="subscript"/>
                      <w:lang w:val="en-US"/>
                    </w:rPr>
                  </m:ctrlPr>
                </m:e>
              </m:d>
            </m:oMath>
            <w:r w:rsidRPr="00924061">
              <w:rPr>
                <w:rFonts w:eastAsiaTheme="minorEastAsia"/>
                <w:sz w:val="20"/>
                <w:szCs w:val="20"/>
                <w:vertAlign w:val="subscript"/>
              </w:rPr>
              <w:t>, где</w:t>
            </w: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 xml:space="preserve">Пр – </w:t>
            </w:r>
            <w:r w:rsidRPr="00924061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процентное исполнение показателя по расторжению договоров </w:t>
            </w:r>
            <w:r w:rsidRPr="00924061">
              <w:rPr>
                <w:rFonts w:cs="Times New Roman"/>
                <w:sz w:val="20"/>
                <w:szCs w:val="20"/>
              </w:rPr>
              <w:t>аренды, рассчитывается: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Пр=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Рф 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  <w:r w:rsidRPr="00924061">
              <w:rPr>
                <w:rFonts w:cs="Times New Roman"/>
                <w:sz w:val="20"/>
                <w:szCs w:val="20"/>
              </w:rPr>
              <w:t>,  где</w:t>
            </w:r>
          </w:p>
          <w:p w:rsidR="00924061" w:rsidRPr="00924061" w:rsidRDefault="00924061" w:rsidP="00924061">
            <w:pPr>
              <w:shd w:val="clear" w:color="auto" w:fill="FFFFFF"/>
              <w:ind w:firstLine="720"/>
              <w:jc w:val="both"/>
              <w:rPr>
                <w:rFonts w:cs="Times New Roman"/>
                <w:bCs/>
                <w:spacing w:val="-1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Рп – количество договоров аренды, в отношении которых необходимо произвести работы по расторжению в отчетном году (нарастающим итогом).</w:t>
            </w:r>
          </w:p>
          <w:p w:rsidR="00924061" w:rsidRPr="00924061" w:rsidRDefault="00924061" w:rsidP="00924061">
            <w:pPr>
              <w:shd w:val="clear" w:color="auto" w:fill="FFFFFF"/>
              <w:ind w:firstLine="720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bCs/>
                <w:spacing w:val="-1"/>
                <w:sz w:val="20"/>
                <w:szCs w:val="20"/>
              </w:rPr>
              <w:t xml:space="preserve">Рф </w:t>
            </w:r>
            <w:r w:rsidRPr="00924061">
              <w:rPr>
                <w:rFonts w:cs="Times New Roman"/>
                <w:spacing w:val="-1"/>
                <w:sz w:val="20"/>
                <w:szCs w:val="20"/>
              </w:rPr>
              <w:t xml:space="preserve">– </w:t>
            </w:r>
            <w:r w:rsidRPr="00924061">
              <w:rPr>
                <w:rFonts w:cs="Times New Roman"/>
                <w:sz w:val="20"/>
                <w:szCs w:val="20"/>
              </w:rPr>
              <w:t>количество расторгнутых договоров аренды в отчетном году (нарастающим итогом).</w:t>
            </w:r>
          </w:p>
          <w:p w:rsidR="00924061" w:rsidRPr="00924061" w:rsidRDefault="00924061" w:rsidP="00924061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 xml:space="preserve">Пип – </w:t>
            </w:r>
            <w:r w:rsidRPr="00924061">
              <w:rPr>
                <w:rFonts w:cs="Times New Roman"/>
                <w:color w:val="000000" w:themeColor="text1"/>
                <w:sz w:val="20"/>
                <w:szCs w:val="20"/>
              </w:rPr>
              <w:t xml:space="preserve">процентное исполнение показателя по размещению земельных участков </w:t>
            </w:r>
            <w:r w:rsidRPr="00924061">
              <w:rPr>
                <w:rFonts w:cs="Times New Roman"/>
                <w:sz w:val="20"/>
                <w:szCs w:val="20"/>
              </w:rPr>
              <w:t>на ИП</w:t>
            </w:r>
            <w:r w:rsidRPr="00924061">
              <w:rPr>
                <w:rFonts w:cs="Times New Roman"/>
                <w:color w:val="000000" w:themeColor="text1"/>
                <w:sz w:val="20"/>
                <w:szCs w:val="20"/>
              </w:rPr>
              <w:t>, рассчитывается: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cs="Times New Roman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Пип=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ИПф 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ИПп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*100*К</m:t>
              </m:r>
            </m:oMath>
            <w:r w:rsidRPr="00924061">
              <w:rPr>
                <w:rFonts w:cs="Times New Roman"/>
                <w:sz w:val="20"/>
                <w:szCs w:val="20"/>
              </w:rPr>
              <w:t>,  где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bCs/>
                <w:spacing w:val="-1"/>
                <w:sz w:val="20"/>
                <w:szCs w:val="20"/>
              </w:rPr>
              <w:t xml:space="preserve">ИПф </w:t>
            </w:r>
            <w:r w:rsidRPr="00924061">
              <w:rPr>
                <w:rFonts w:cs="Times New Roman"/>
                <w:spacing w:val="-1"/>
                <w:sz w:val="20"/>
                <w:szCs w:val="20"/>
              </w:rPr>
              <w:t xml:space="preserve">– </w:t>
            </w:r>
            <w:r w:rsidRPr="00924061">
              <w:rPr>
                <w:rFonts w:cs="Times New Roman"/>
                <w:sz w:val="20"/>
                <w:szCs w:val="20"/>
              </w:rPr>
              <w:t>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– повышающий коэффициент, установленный в отношении сформированных земельных участков (далее – ЗУ), в отчетном году, размещенных на ИП: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1,1 если размещено на ИП от 1- 10 сформированных ЗУ;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1,2 если размещено на ИП от 11- 30 сформированных ЗУ;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1,3 если размещено на ИП от 31- 60 сформированных ЗУ;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1,4 если размещено на ИП от 61- 90 сформированных ЗУ;</w:t>
            </w:r>
          </w:p>
          <w:p w:rsidR="00924061" w:rsidRPr="00924061" w:rsidRDefault="00924061" w:rsidP="00924061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К = 1,5 если размещено на ИП от 91 и более сформированных ЗУ.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Плановое значение показателя: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5% за 1 квартал;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10% за 2 квартал;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15% за 3 квартал;</w:t>
            </w:r>
          </w:p>
          <w:p w:rsidR="00924061" w:rsidRPr="00924061" w:rsidRDefault="00924061" w:rsidP="00924061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t>20% за 4 квартал (год).</w:t>
            </w:r>
          </w:p>
          <w:p w:rsidR="00924061" w:rsidRPr="00924061" w:rsidRDefault="00924061" w:rsidP="00924061">
            <w:pPr>
              <w:ind w:firstLine="8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4061">
              <w:rPr>
                <w:rFonts w:cs="Times New Roman"/>
                <w:sz w:val="20"/>
                <w:szCs w:val="20"/>
              </w:rPr>
              <w:lastRenderedPageBreak/>
              <w:t>ЕИСУГИ 2.0, Единый инвестиционный портал предпринимателей Московской области (ИП)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924061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924061">
              <w:rPr>
                <w:rFonts w:eastAsiaTheme="minorEastAsia" w:cs="Times New Roman"/>
                <w:sz w:val="20"/>
                <w:szCs w:val="20"/>
              </w:rPr>
              <w:t>Ежемесячно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Отношение объема муниципального долга городского округа к общему годовому объему доходов (без учета объема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Рмд = МД / (Д - БП) x 100%, где: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Д - объем доходов бюджета городского округа в отчетном финансовом году;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 xml:space="preserve">Отчет об исполнении бюджета городского округа за отчетный </w:t>
            </w:r>
            <w:r w:rsidRPr="00C815C7">
              <w:rPr>
                <w:rFonts w:cs="Times New Roman"/>
                <w:sz w:val="20"/>
                <w:szCs w:val="20"/>
              </w:rPr>
              <w:lastRenderedPageBreak/>
              <w:t>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Г</w:t>
            </w:r>
            <w:r w:rsidRPr="00C815C7">
              <w:rPr>
                <w:rFonts w:cs="Times New Roman"/>
                <w:sz w:val="20"/>
                <w:szCs w:val="20"/>
              </w:rPr>
              <w:t>одовая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Обеспечение отношения объема расходов на обслуживание муниципального долга городского округа  к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Ромд = ОМД / (РБГО - РС) x 100%, где: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ОМД - объем расходов бюджета городского округа на обслуживание муниципального долга городского округа в отчетном финансовом году;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РБГО - объем расходов бюджета городского округа в отчетном финансовом году;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РС - объем расходов, осуществляемых за счет субвенций в отчетном финансовом году.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Отчет об исполнении бюджета городского округа 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C815C7">
              <w:rPr>
                <w:rFonts w:cs="Times New Roman"/>
                <w:sz w:val="20"/>
                <w:szCs w:val="20"/>
              </w:rPr>
              <w:t>одовая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О = Фд /ПЛд x 100%, где: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О - </w:t>
            </w:r>
            <w:r w:rsidRPr="00C815C7">
              <w:rPr>
                <w:sz w:val="20"/>
                <w:szCs w:val="20"/>
              </w:rPr>
              <w:t>обеспечение поступлений налоговых и неналоговых доходов в бюджет городского округа на уровне утвержденных плановых назначений</w:t>
            </w:r>
            <w:r w:rsidRPr="00C815C7">
              <w:rPr>
                <w:rFonts w:cs="Times New Roman"/>
                <w:sz w:val="20"/>
                <w:szCs w:val="20"/>
              </w:rPr>
              <w:t>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Фд - объем фактических поступлений налоговых и неналоговых доходов в бюджет городского округа в отчетном финансовом году, руб.;</w:t>
            </w:r>
          </w:p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 xml:space="preserve">ПЛд - </w:t>
            </w:r>
            <w:r w:rsidRPr="00C815C7">
              <w:rPr>
                <w:sz w:val="20"/>
                <w:szCs w:val="20"/>
              </w:rPr>
              <w:t xml:space="preserve">утвержденные плановые назначения по </w:t>
            </w:r>
            <w:r w:rsidRPr="00C815C7">
              <w:rPr>
                <w:rFonts w:cs="Times New Roman"/>
                <w:sz w:val="20"/>
                <w:szCs w:val="20"/>
              </w:rPr>
              <w:t>налоговым и неналоговым доходам в бюджет городского округа в отчетном финансовом году,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815C7">
              <w:rPr>
                <w:rFonts w:cs="Times New Roman"/>
                <w:sz w:val="20"/>
                <w:szCs w:val="20"/>
              </w:rPr>
              <w:t>Отчет об исполнении бюджета городского округа за отчетный финансовый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Pr="00C815C7">
              <w:rPr>
                <w:rFonts w:cs="Times New Roman"/>
                <w:sz w:val="20"/>
                <w:szCs w:val="20"/>
              </w:rPr>
              <w:t>одовая</w:t>
            </w:r>
          </w:p>
        </w:tc>
      </w:tr>
      <w:tr w:rsidR="00924061" w:rsidRPr="00C815C7" w:rsidTr="00F132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C815C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adjustRightInd w:val="0"/>
              <w:rPr>
                <w:sz w:val="20"/>
                <w:szCs w:val="20"/>
              </w:rPr>
            </w:pPr>
            <w:r w:rsidRPr="00C815C7">
              <w:rPr>
                <w:sz w:val="20"/>
                <w:szCs w:val="20"/>
              </w:rPr>
              <w:t>Отношение задолженности по налоговым платежам к собственным налоговым доходам консолидированного бюджета Московской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8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both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Значение показателя определяется по формуле:</w:t>
            </w: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СЗ = (ЗН-ЗНП) / ПН x 100, где:</w:t>
            </w: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ЗН - задолженность по налоговым платежам в консолидированный бюджет Московской области в отчетном финансовом году (на 1 число последнего месяца отчетного периода);</w:t>
            </w: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t>ЗНП – приостановленная к взысканию задолженность в отчетном финансовом году (на 1 число последнего месяца отчетного периода);</w:t>
            </w:r>
          </w:p>
          <w:p w:rsidR="00924061" w:rsidRPr="00C815C7" w:rsidRDefault="00924061" w:rsidP="0092406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ПН - поступления собственных налоговых доходов в консолидированный бюджет Московской области в году, предшествующем отчетному финансовому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C815C7">
              <w:rPr>
                <w:rFonts w:cs="Times New Roman"/>
                <w:sz w:val="20"/>
                <w:szCs w:val="20"/>
              </w:rPr>
              <w:lastRenderedPageBreak/>
              <w:t>Данные ИФНС по Московской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61" w:rsidRPr="00C815C7" w:rsidRDefault="00924061" w:rsidP="009240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815C7">
              <w:rPr>
                <w:rFonts w:cs="Times New Roman"/>
                <w:sz w:val="20"/>
                <w:szCs w:val="20"/>
              </w:rPr>
              <w:t>Ежеквартально</w:t>
            </w:r>
          </w:p>
        </w:tc>
      </w:tr>
    </w:tbl>
    <w:p w:rsidR="00392AB5" w:rsidRPr="00C815C7" w:rsidRDefault="00392AB5" w:rsidP="000047D3">
      <w:pPr>
        <w:ind w:left="-426"/>
        <w:rPr>
          <w:rFonts w:cs="Times New Roman"/>
          <w:sz w:val="20"/>
          <w:szCs w:val="20"/>
        </w:rPr>
      </w:pPr>
    </w:p>
    <w:p w:rsidR="006A17B3" w:rsidRPr="00C815C7" w:rsidRDefault="00392AB5" w:rsidP="00A206E2">
      <w:pPr>
        <w:jc w:val="center"/>
        <w:rPr>
          <w:rFonts w:cs="Times New Roman"/>
        </w:rPr>
      </w:pPr>
      <w:r w:rsidRPr="00C815C7">
        <w:rPr>
          <w:rFonts w:cs="Times New Roman"/>
          <w:sz w:val="20"/>
          <w:szCs w:val="20"/>
        </w:rPr>
        <w:br w:type="page"/>
      </w:r>
      <w:r w:rsidR="00F81737" w:rsidRPr="00A91B2A">
        <w:rPr>
          <w:rFonts w:cs="Times New Roman"/>
        </w:rPr>
        <w:lastRenderedPageBreak/>
        <w:t xml:space="preserve">9. </w:t>
      </w:r>
      <w:r w:rsidR="006A17B3" w:rsidRPr="00A91B2A">
        <w:rPr>
          <w:rFonts w:cs="Times New Roman"/>
        </w:rPr>
        <w:t>Методика</w:t>
      </w:r>
      <w:r w:rsidR="006A17B3" w:rsidRPr="00C815C7">
        <w:rPr>
          <w:rFonts w:cs="Times New Roman"/>
        </w:rPr>
        <w:t xml:space="preserve"> определения результатов выполнения мероприятий</w:t>
      </w:r>
    </w:p>
    <w:p w:rsidR="006A17B3" w:rsidRPr="00C815C7" w:rsidRDefault="006A17B3" w:rsidP="006A1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02523E" w:rsidRPr="00C815C7" w:rsidRDefault="006A17B3" w:rsidP="000252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5C7">
        <w:rPr>
          <w:rFonts w:ascii="Times New Roman" w:hAnsi="Times New Roman" w:cs="Times New Roman"/>
          <w:sz w:val="24"/>
          <w:szCs w:val="24"/>
        </w:rPr>
        <w:t>«</w:t>
      </w:r>
      <w:r w:rsidR="0002523E" w:rsidRPr="00C815C7">
        <w:rPr>
          <w:rFonts w:ascii="Times New Roman" w:hAnsi="Times New Roman" w:cs="Times New Roman"/>
          <w:sz w:val="24"/>
          <w:szCs w:val="24"/>
        </w:rPr>
        <w:t>Управление имуществом и муниципальными финансами»</w:t>
      </w:r>
    </w:p>
    <w:p w:rsidR="006A17B3" w:rsidRPr="00C815C7" w:rsidRDefault="006A17B3" w:rsidP="006A17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815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418"/>
        <w:gridCol w:w="4111"/>
        <w:gridCol w:w="1304"/>
        <w:gridCol w:w="4961"/>
      </w:tblGrid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r w:rsidRPr="00C815C7">
              <w:rPr>
                <w:rFonts w:ascii="Times New Roman" w:eastAsia="Calibri" w:hAnsi="Times New Roman" w:cs="Times New Roman"/>
                <w:sz w:val="20"/>
              </w:rPr>
              <w:br/>
              <w:t>п/п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подпрограммы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основного мероприятия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6A17B3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№ мероприятия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ind w:right="-7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7</w:t>
            </w:r>
          </w:p>
        </w:tc>
      </w:tr>
      <w:tr w:rsidR="00434D1C" w:rsidRPr="00C815C7" w:rsidTr="00F13222">
        <w:tc>
          <w:tcPr>
            <w:tcW w:w="534" w:type="dxa"/>
            <w:shd w:val="clear" w:color="auto" w:fill="auto"/>
          </w:tcPr>
          <w:p w:rsidR="006A17B3" w:rsidRPr="00C815C7" w:rsidRDefault="006A17B3" w:rsidP="007864D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6A17B3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6A17B3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304" w:type="dxa"/>
            <w:shd w:val="clear" w:color="auto" w:fill="auto"/>
          </w:tcPr>
          <w:p w:rsidR="006A17B3" w:rsidRPr="00C815C7" w:rsidRDefault="002F690C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6A17B3" w:rsidRPr="00C815C7" w:rsidRDefault="002F690C" w:rsidP="007864D6">
            <w:pPr>
              <w:pStyle w:val="ConsPlusNormal"/>
              <w:ind w:right="-79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 муниципальной собственности, по которым произведена оплата взносов на капитальный ремонт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 </w:t>
            </w:r>
            <w:r w:rsidR="002F690C"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3</w:t>
            </w:r>
            <w:r w:rsidR="002F690C" w:rsidRPr="00C815C7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2F690C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Общее 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2F690C" w:rsidRPr="00C815C7" w:rsidTr="00F13222">
        <w:tc>
          <w:tcPr>
            <w:tcW w:w="534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4.</w:t>
            </w:r>
          </w:p>
        </w:tc>
        <w:tc>
          <w:tcPr>
            <w:tcW w:w="1559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90C" w:rsidRPr="00C815C7" w:rsidRDefault="002F690C" w:rsidP="002F690C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2F690C" w:rsidRPr="00C815C7" w:rsidRDefault="002F690C" w:rsidP="00D949E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Оказано услуг в области земельных отношений органами местного самоуправления муниципальных</w:t>
            </w:r>
            <w:r w:rsidR="00D949E0" w:rsidRPr="00C815C7">
              <w:rPr>
                <w:rFonts w:ascii="Times New Roman" w:eastAsia="Calibri" w:hAnsi="Times New Roman" w:cs="Times New Roman"/>
                <w:sz w:val="20"/>
              </w:rPr>
              <w:t xml:space="preserve"> образований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2F690C" w:rsidRPr="00C815C7" w:rsidRDefault="00D949E0" w:rsidP="00D949E0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единиц</w:t>
            </w:r>
          </w:p>
        </w:tc>
        <w:tc>
          <w:tcPr>
            <w:tcW w:w="4961" w:type="dxa"/>
            <w:shd w:val="clear" w:color="auto" w:fill="auto"/>
          </w:tcPr>
          <w:p w:rsidR="002F690C" w:rsidRPr="00C815C7" w:rsidRDefault="00D949E0" w:rsidP="00472502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Количество услуг в области земельных отношений оказ</w:t>
            </w:r>
            <w:r w:rsidR="00472502" w:rsidRPr="00C815C7">
              <w:rPr>
                <w:rFonts w:ascii="Times New Roman" w:eastAsia="Calibri" w:hAnsi="Times New Roman" w:cs="Times New Roman"/>
                <w:sz w:val="20"/>
              </w:rPr>
              <w:t>анных</w:t>
            </w:r>
            <w:r w:rsidRPr="00C815C7">
              <w:rPr>
                <w:rFonts w:ascii="Times New Roman" w:eastAsia="Calibri" w:hAnsi="Times New Roman" w:cs="Times New Roman"/>
                <w:sz w:val="20"/>
              </w:rPr>
              <w:t xml:space="preserve"> Комитетом имущественных отношений Администрации г.о. Электросталь в рамках переданных полномочий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5.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 xml:space="preserve">Стоимость муниципальных заимствований по бюджетным кредитам городского округа 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бюджетным кредитам городского округа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тыс.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Стоимость муниципальных заимствований по коммерческим кредитам городского округа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C815C7" w:rsidRPr="00C815C7" w:rsidRDefault="00C815C7" w:rsidP="00C815C7">
            <w:pPr>
              <w:pStyle w:val="ConsPlusNormal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поступлений налоговых и неналоговых доходов в бюджет городского округа на конец отчетного периода</w:t>
            </w: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02</w:t>
            </w:r>
          </w:p>
        </w:tc>
        <w:tc>
          <w:tcPr>
            <w:tcW w:w="4111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815C7" w:rsidRPr="00C815C7" w:rsidRDefault="00C815C7" w:rsidP="00C815C7">
            <w:pPr>
              <w:pStyle w:val="ConsPlusNormal"/>
              <w:ind w:right="-79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815C7" w:rsidRPr="00C815C7" w:rsidTr="00F13222">
        <w:tc>
          <w:tcPr>
            <w:tcW w:w="53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1559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C815C7">
              <w:rPr>
                <w:rFonts w:ascii="Times New Roman" w:eastAsia="Calibri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</w:t>
            </w:r>
          </w:p>
        </w:tc>
        <w:tc>
          <w:tcPr>
            <w:tcW w:w="1304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center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млн. руб.</w:t>
            </w:r>
          </w:p>
        </w:tc>
        <w:tc>
          <w:tcPr>
            <w:tcW w:w="4961" w:type="dxa"/>
            <w:shd w:val="clear" w:color="auto" w:fill="auto"/>
          </w:tcPr>
          <w:p w:rsidR="00C815C7" w:rsidRPr="00C815C7" w:rsidRDefault="00C815C7" w:rsidP="00C815C7">
            <w:pPr>
              <w:pStyle w:val="ConsPlusNormal"/>
              <w:jc w:val="both"/>
              <w:rPr>
                <w:rFonts w:ascii="Times New Roman" w:eastAsia="Calibri" w:hAnsi="Times New Roman"/>
                <w:sz w:val="20"/>
              </w:rPr>
            </w:pPr>
            <w:r w:rsidRPr="00C815C7">
              <w:rPr>
                <w:rFonts w:ascii="Times New Roman" w:eastAsia="Calibri" w:hAnsi="Times New Roman"/>
                <w:sz w:val="20"/>
              </w:rPr>
              <w:t>Объем урегулированной задолженности по собственным налоговым платежам в консолидированный бюджет Московской области за отчетный период</w:t>
            </w:r>
          </w:p>
        </w:tc>
      </w:tr>
    </w:tbl>
    <w:p w:rsidR="00025001" w:rsidRPr="00C815C7" w:rsidRDefault="006A17B3" w:rsidP="00406384">
      <w:pPr>
        <w:jc w:val="right"/>
        <w:rPr>
          <w:sz w:val="28"/>
          <w:szCs w:val="28"/>
          <w:vertAlign w:val="superscript"/>
        </w:rPr>
      </w:pPr>
      <w:r w:rsidRPr="00C815C7">
        <w:rPr>
          <w:sz w:val="28"/>
          <w:szCs w:val="28"/>
          <w:vertAlign w:val="superscript"/>
        </w:rPr>
        <w:t xml:space="preserve">     </w:t>
      </w:r>
      <w:r w:rsidR="00406384">
        <w:rPr>
          <w:sz w:val="28"/>
          <w:szCs w:val="28"/>
          <w:vertAlign w:val="superscript"/>
        </w:rPr>
        <w:t xml:space="preserve"> </w:t>
      </w:r>
      <w:r w:rsidR="00406384" w:rsidRPr="00406384">
        <w:rPr>
          <w:color w:val="FFFFFF" w:themeColor="background1"/>
          <w:sz w:val="28"/>
          <w:szCs w:val="28"/>
          <w:vertAlign w:val="superscript"/>
        </w:rPr>
        <w:t>…</w:t>
      </w:r>
      <w:r w:rsidR="00406384">
        <w:rPr>
          <w:sz w:val="28"/>
          <w:szCs w:val="28"/>
          <w:vertAlign w:val="superscript"/>
        </w:rPr>
        <w:t>».</w:t>
      </w:r>
    </w:p>
    <w:p w:rsidR="00A91B2A" w:rsidRPr="002618A2" w:rsidRDefault="001E65F9" w:rsidP="00A91B2A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 </w:t>
      </w:r>
      <w:bookmarkStart w:id="2" w:name="_GoBack"/>
      <w:bookmarkEnd w:id="2"/>
    </w:p>
    <w:p w:rsidR="00714D7F" w:rsidRPr="00C815C7" w:rsidRDefault="00714D7F" w:rsidP="00392AB5">
      <w:pPr>
        <w:rPr>
          <w:sz w:val="28"/>
          <w:szCs w:val="28"/>
          <w:vertAlign w:val="superscript"/>
        </w:rPr>
      </w:pPr>
    </w:p>
    <w:sectPr w:rsidR="00714D7F" w:rsidRPr="00C815C7" w:rsidSect="00392AB5">
      <w:pgSz w:w="16838" w:h="11906" w:orient="landscape"/>
      <w:pgMar w:top="1702" w:right="820" w:bottom="568" w:left="1134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DBD" w:rsidRDefault="00E00DBD">
      <w:r>
        <w:separator/>
      </w:r>
    </w:p>
  </w:endnote>
  <w:endnote w:type="continuationSeparator" w:id="0">
    <w:p w:rsidR="00E00DBD" w:rsidRDefault="00E0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DBD" w:rsidRDefault="00E00DBD">
      <w:r>
        <w:separator/>
      </w:r>
    </w:p>
  </w:footnote>
  <w:footnote w:type="continuationSeparator" w:id="0">
    <w:p w:rsidR="00E00DBD" w:rsidRDefault="00E0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0" w:rsidRDefault="00EC64D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5F9">
      <w:rPr>
        <w:noProof/>
      </w:rPr>
      <w:t>23</w:t>
    </w:r>
    <w:r>
      <w:fldChar w:fldCharType="end"/>
    </w:r>
  </w:p>
  <w:p w:rsidR="00EC64D0" w:rsidRDefault="00EC6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8F"/>
    <w:multiLevelType w:val="hybridMultilevel"/>
    <w:tmpl w:val="9718F4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B41"/>
    <w:multiLevelType w:val="hybridMultilevel"/>
    <w:tmpl w:val="45762BB4"/>
    <w:lvl w:ilvl="0" w:tplc="B0729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03914CD"/>
    <w:multiLevelType w:val="hybridMultilevel"/>
    <w:tmpl w:val="49C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745"/>
    <w:rsid w:val="000047D3"/>
    <w:rsid w:val="00005B63"/>
    <w:rsid w:val="00014965"/>
    <w:rsid w:val="00015302"/>
    <w:rsid w:val="0001579E"/>
    <w:rsid w:val="00016DCB"/>
    <w:rsid w:val="00021B8F"/>
    <w:rsid w:val="0002237B"/>
    <w:rsid w:val="00025001"/>
    <w:rsid w:val="0002523E"/>
    <w:rsid w:val="00026420"/>
    <w:rsid w:val="00026B5B"/>
    <w:rsid w:val="00027197"/>
    <w:rsid w:val="00030B65"/>
    <w:rsid w:val="00033B5B"/>
    <w:rsid w:val="00033EC2"/>
    <w:rsid w:val="00034193"/>
    <w:rsid w:val="0004247E"/>
    <w:rsid w:val="00042559"/>
    <w:rsid w:val="00042E74"/>
    <w:rsid w:val="000504C2"/>
    <w:rsid w:val="00063D79"/>
    <w:rsid w:val="00067285"/>
    <w:rsid w:val="00067B44"/>
    <w:rsid w:val="00070D22"/>
    <w:rsid w:val="00076DA3"/>
    <w:rsid w:val="00080DC6"/>
    <w:rsid w:val="0008102E"/>
    <w:rsid w:val="000825E3"/>
    <w:rsid w:val="00087E50"/>
    <w:rsid w:val="00090E4A"/>
    <w:rsid w:val="0009664F"/>
    <w:rsid w:val="0009730D"/>
    <w:rsid w:val="000A4C22"/>
    <w:rsid w:val="000A4D91"/>
    <w:rsid w:val="000A532A"/>
    <w:rsid w:val="000A57A9"/>
    <w:rsid w:val="000A7000"/>
    <w:rsid w:val="000B4CB7"/>
    <w:rsid w:val="000C5760"/>
    <w:rsid w:val="000D1A0F"/>
    <w:rsid w:val="000D51A1"/>
    <w:rsid w:val="000D5591"/>
    <w:rsid w:val="000D64E5"/>
    <w:rsid w:val="000D7DCE"/>
    <w:rsid w:val="000E04C0"/>
    <w:rsid w:val="000E1CE1"/>
    <w:rsid w:val="000E2C4C"/>
    <w:rsid w:val="000E567B"/>
    <w:rsid w:val="000E6588"/>
    <w:rsid w:val="000E7432"/>
    <w:rsid w:val="000E7B84"/>
    <w:rsid w:val="000F0CA7"/>
    <w:rsid w:val="000F1C8A"/>
    <w:rsid w:val="000F299D"/>
    <w:rsid w:val="000F3E04"/>
    <w:rsid w:val="000F481C"/>
    <w:rsid w:val="000F4FA3"/>
    <w:rsid w:val="000F6C78"/>
    <w:rsid w:val="00104484"/>
    <w:rsid w:val="001114A3"/>
    <w:rsid w:val="001148CC"/>
    <w:rsid w:val="00115C35"/>
    <w:rsid w:val="00117A81"/>
    <w:rsid w:val="00127D2A"/>
    <w:rsid w:val="00135D18"/>
    <w:rsid w:val="001405D1"/>
    <w:rsid w:val="001407EE"/>
    <w:rsid w:val="0014164D"/>
    <w:rsid w:val="00150A5E"/>
    <w:rsid w:val="001529C3"/>
    <w:rsid w:val="00152E76"/>
    <w:rsid w:val="001530DF"/>
    <w:rsid w:val="00154132"/>
    <w:rsid w:val="00157252"/>
    <w:rsid w:val="00160C3B"/>
    <w:rsid w:val="0016154C"/>
    <w:rsid w:val="00161B32"/>
    <w:rsid w:val="00163DE6"/>
    <w:rsid w:val="001640D1"/>
    <w:rsid w:val="00164F89"/>
    <w:rsid w:val="00164F9A"/>
    <w:rsid w:val="0016560D"/>
    <w:rsid w:val="001714FF"/>
    <w:rsid w:val="00175A1D"/>
    <w:rsid w:val="00175B26"/>
    <w:rsid w:val="00175DE4"/>
    <w:rsid w:val="001767C6"/>
    <w:rsid w:val="00176D6A"/>
    <w:rsid w:val="001772D8"/>
    <w:rsid w:val="00177F67"/>
    <w:rsid w:val="00190F0B"/>
    <w:rsid w:val="001956AF"/>
    <w:rsid w:val="00196462"/>
    <w:rsid w:val="00197B9C"/>
    <w:rsid w:val="001A0244"/>
    <w:rsid w:val="001A0BA8"/>
    <w:rsid w:val="001A2F98"/>
    <w:rsid w:val="001A6359"/>
    <w:rsid w:val="001B35E9"/>
    <w:rsid w:val="001B49BB"/>
    <w:rsid w:val="001B73B1"/>
    <w:rsid w:val="001C4893"/>
    <w:rsid w:val="001C7948"/>
    <w:rsid w:val="001D421F"/>
    <w:rsid w:val="001E02D9"/>
    <w:rsid w:val="001E557B"/>
    <w:rsid w:val="001E65F9"/>
    <w:rsid w:val="001E6EEC"/>
    <w:rsid w:val="001F23D5"/>
    <w:rsid w:val="001F5E1A"/>
    <w:rsid w:val="002017A3"/>
    <w:rsid w:val="00212711"/>
    <w:rsid w:val="002146D7"/>
    <w:rsid w:val="00214F9D"/>
    <w:rsid w:val="00217901"/>
    <w:rsid w:val="00223C22"/>
    <w:rsid w:val="00230509"/>
    <w:rsid w:val="00234FDD"/>
    <w:rsid w:val="00236B63"/>
    <w:rsid w:val="0024032C"/>
    <w:rsid w:val="0025078D"/>
    <w:rsid w:val="00250DD5"/>
    <w:rsid w:val="00251CCB"/>
    <w:rsid w:val="00251D5A"/>
    <w:rsid w:val="0025234F"/>
    <w:rsid w:val="00252A56"/>
    <w:rsid w:val="00257610"/>
    <w:rsid w:val="002618A2"/>
    <w:rsid w:val="002659DC"/>
    <w:rsid w:val="00270CBF"/>
    <w:rsid w:val="00273625"/>
    <w:rsid w:val="00277456"/>
    <w:rsid w:val="00282140"/>
    <w:rsid w:val="00282C8F"/>
    <w:rsid w:val="00286E8D"/>
    <w:rsid w:val="002878AC"/>
    <w:rsid w:val="00290730"/>
    <w:rsid w:val="00290F82"/>
    <w:rsid w:val="002916C5"/>
    <w:rsid w:val="002934BC"/>
    <w:rsid w:val="002A0531"/>
    <w:rsid w:val="002B37F3"/>
    <w:rsid w:val="002B68EA"/>
    <w:rsid w:val="002C1018"/>
    <w:rsid w:val="002C2ABF"/>
    <w:rsid w:val="002C77B3"/>
    <w:rsid w:val="002D3964"/>
    <w:rsid w:val="002D4FC9"/>
    <w:rsid w:val="002E04A0"/>
    <w:rsid w:val="002E3917"/>
    <w:rsid w:val="002E6D04"/>
    <w:rsid w:val="002E796F"/>
    <w:rsid w:val="002F5141"/>
    <w:rsid w:val="002F5BA4"/>
    <w:rsid w:val="002F690C"/>
    <w:rsid w:val="00301F6F"/>
    <w:rsid w:val="00305812"/>
    <w:rsid w:val="00321EF3"/>
    <w:rsid w:val="0033279C"/>
    <w:rsid w:val="003332F4"/>
    <w:rsid w:val="00334075"/>
    <w:rsid w:val="00337668"/>
    <w:rsid w:val="00340B32"/>
    <w:rsid w:val="00345620"/>
    <w:rsid w:val="003468C0"/>
    <w:rsid w:val="003602F0"/>
    <w:rsid w:val="00361E55"/>
    <w:rsid w:val="003622F5"/>
    <w:rsid w:val="00362948"/>
    <w:rsid w:val="00363678"/>
    <w:rsid w:val="00371833"/>
    <w:rsid w:val="00372713"/>
    <w:rsid w:val="00373897"/>
    <w:rsid w:val="003739EB"/>
    <w:rsid w:val="00381040"/>
    <w:rsid w:val="00381198"/>
    <w:rsid w:val="003849D8"/>
    <w:rsid w:val="003873E6"/>
    <w:rsid w:val="003920CB"/>
    <w:rsid w:val="00392A72"/>
    <w:rsid w:val="00392AB5"/>
    <w:rsid w:val="003A1301"/>
    <w:rsid w:val="003A7B1E"/>
    <w:rsid w:val="003B1658"/>
    <w:rsid w:val="003B1896"/>
    <w:rsid w:val="003B1958"/>
    <w:rsid w:val="003B57B4"/>
    <w:rsid w:val="003B62C7"/>
    <w:rsid w:val="003B7C17"/>
    <w:rsid w:val="003C0132"/>
    <w:rsid w:val="003C1F98"/>
    <w:rsid w:val="003C2010"/>
    <w:rsid w:val="003C28BE"/>
    <w:rsid w:val="003C315C"/>
    <w:rsid w:val="003C526B"/>
    <w:rsid w:val="003D1ABE"/>
    <w:rsid w:val="003D3D53"/>
    <w:rsid w:val="003D4C14"/>
    <w:rsid w:val="003D5F02"/>
    <w:rsid w:val="003D7B50"/>
    <w:rsid w:val="003E0C20"/>
    <w:rsid w:val="003E1F7F"/>
    <w:rsid w:val="003E1FF2"/>
    <w:rsid w:val="003E21BE"/>
    <w:rsid w:val="003F01E0"/>
    <w:rsid w:val="003F31D4"/>
    <w:rsid w:val="00402A38"/>
    <w:rsid w:val="00403261"/>
    <w:rsid w:val="00406384"/>
    <w:rsid w:val="00406C36"/>
    <w:rsid w:val="0041222E"/>
    <w:rsid w:val="00413237"/>
    <w:rsid w:val="004224FB"/>
    <w:rsid w:val="0042394F"/>
    <w:rsid w:val="004245B7"/>
    <w:rsid w:val="00425785"/>
    <w:rsid w:val="00425F8F"/>
    <w:rsid w:val="004263A8"/>
    <w:rsid w:val="00434D1C"/>
    <w:rsid w:val="00444B1B"/>
    <w:rsid w:val="00444B9D"/>
    <w:rsid w:val="00446044"/>
    <w:rsid w:val="00452B5F"/>
    <w:rsid w:val="00453A3A"/>
    <w:rsid w:val="004555B9"/>
    <w:rsid w:val="00455C12"/>
    <w:rsid w:val="00465228"/>
    <w:rsid w:val="004656AB"/>
    <w:rsid w:val="00467EB8"/>
    <w:rsid w:val="00471F91"/>
    <w:rsid w:val="00472502"/>
    <w:rsid w:val="004764BF"/>
    <w:rsid w:val="0047675C"/>
    <w:rsid w:val="00476763"/>
    <w:rsid w:val="00476975"/>
    <w:rsid w:val="004816C6"/>
    <w:rsid w:val="0048287F"/>
    <w:rsid w:val="004853BF"/>
    <w:rsid w:val="00486EBD"/>
    <w:rsid w:val="00490676"/>
    <w:rsid w:val="00491D93"/>
    <w:rsid w:val="004936E2"/>
    <w:rsid w:val="004967B0"/>
    <w:rsid w:val="00496987"/>
    <w:rsid w:val="00497F05"/>
    <w:rsid w:val="004A0D4D"/>
    <w:rsid w:val="004A406A"/>
    <w:rsid w:val="004B0405"/>
    <w:rsid w:val="004B047C"/>
    <w:rsid w:val="004B0F09"/>
    <w:rsid w:val="004B28AD"/>
    <w:rsid w:val="004C0909"/>
    <w:rsid w:val="004C3068"/>
    <w:rsid w:val="004C31E1"/>
    <w:rsid w:val="004C3A8B"/>
    <w:rsid w:val="004C4236"/>
    <w:rsid w:val="004D12D4"/>
    <w:rsid w:val="004D4E72"/>
    <w:rsid w:val="004D578B"/>
    <w:rsid w:val="004D770A"/>
    <w:rsid w:val="004E0499"/>
    <w:rsid w:val="004E7622"/>
    <w:rsid w:val="004E7F7E"/>
    <w:rsid w:val="004F0EF4"/>
    <w:rsid w:val="004F1276"/>
    <w:rsid w:val="004F1750"/>
    <w:rsid w:val="004F213B"/>
    <w:rsid w:val="004F39BC"/>
    <w:rsid w:val="004F63EB"/>
    <w:rsid w:val="004F7FED"/>
    <w:rsid w:val="00501D01"/>
    <w:rsid w:val="00502D90"/>
    <w:rsid w:val="00502EDB"/>
    <w:rsid w:val="00503843"/>
    <w:rsid w:val="00504369"/>
    <w:rsid w:val="00512144"/>
    <w:rsid w:val="00514D8D"/>
    <w:rsid w:val="00515EC2"/>
    <w:rsid w:val="00516589"/>
    <w:rsid w:val="00516AD7"/>
    <w:rsid w:val="00520204"/>
    <w:rsid w:val="00521C1C"/>
    <w:rsid w:val="00521E76"/>
    <w:rsid w:val="00523CCB"/>
    <w:rsid w:val="00525038"/>
    <w:rsid w:val="00526B9D"/>
    <w:rsid w:val="00531EF4"/>
    <w:rsid w:val="0053294E"/>
    <w:rsid w:val="00534334"/>
    <w:rsid w:val="005400DF"/>
    <w:rsid w:val="00541A40"/>
    <w:rsid w:val="0054471B"/>
    <w:rsid w:val="00544C54"/>
    <w:rsid w:val="005452E9"/>
    <w:rsid w:val="0054673A"/>
    <w:rsid w:val="0055011C"/>
    <w:rsid w:val="005511C2"/>
    <w:rsid w:val="00551280"/>
    <w:rsid w:val="00552E2D"/>
    <w:rsid w:val="0056020D"/>
    <w:rsid w:val="00560B3E"/>
    <w:rsid w:val="00561003"/>
    <w:rsid w:val="00563B60"/>
    <w:rsid w:val="00566113"/>
    <w:rsid w:val="0056728D"/>
    <w:rsid w:val="00571B2E"/>
    <w:rsid w:val="00575DF0"/>
    <w:rsid w:val="00576FF0"/>
    <w:rsid w:val="00584C06"/>
    <w:rsid w:val="00590938"/>
    <w:rsid w:val="00590D89"/>
    <w:rsid w:val="0059325C"/>
    <w:rsid w:val="00594788"/>
    <w:rsid w:val="005954A6"/>
    <w:rsid w:val="00596DE0"/>
    <w:rsid w:val="00597A90"/>
    <w:rsid w:val="00597C69"/>
    <w:rsid w:val="005A1335"/>
    <w:rsid w:val="005A1640"/>
    <w:rsid w:val="005A25F9"/>
    <w:rsid w:val="005A4573"/>
    <w:rsid w:val="005A5701"/>
    <w:rsid w:val="005A6B86"/>
    <w:rsid w:val="005A7536"/>
    <w:rsid w:val="005B0553"/>
    <w:rsid w:val="005B4E62"/>
    <w:rsid w:val="005C2FD4"/>
    <w:rsid w:val="005C3360"/>
    <w:rsid w:val="005C4870"/>
    <w:rsid w:val="005C66EC"/>
    <w:rsid w:val="005C6FFB"/>
    <w:rsid w:val="005E1687"/>
    <w:rsid w:val="005E2E86"/>
    <w:rsid w:val="005E3E11"/>
    <w:rsid w:val="005E67D3"/>
    <w:rsid w:val="005F35E6"/>
    <w:rsid w:val="005F4568"/>
    <w:rsid w:val="005F6A6A"/>
    <w:rsid w:val="005F7A50"/>
    <w:rsid w:val="00605595"/>
    <w:rsid w:val="00616921"/>
    <w:rsid w:val="006220FE"/>
    <w:rsid w:val="00623C25"/>
    <w:rsid w:val="006311F6"/>
    <w:rsid w:val="006337B2"/>
    <w:rsid w:val="00634943"/>
    <w:rsid w:val="006410F5"/>
    <w:rsid w:val="0064343B"/>
    <w:rsid w:val="00644849"/>
    <w:rsid w:val="00644B85"/>
    <w:rsid w:val="006454DC"/>
    <w:rsid w:val="00646011"/>
    <w:rsid w:val="00647B67"/>
    <w:rsid w:val="0065036C"/>
    <w:rsid w:val="006506BC"/>
    <w:rsid w:val="00651A7C"/>
    <w:rsid w:val="00654AE8"/>
    <w:rsid w:val="00654D06"/>
    <w:rsid w:val="00655BA4"/>
    <w:rsid w:val="006571B1"/>
    <w:rsid w:val="00661752"/>
    <w:rsid w:val="00667821"/>
    <w:rsid w:val="00667FAB"/>
    <w:rsid w:val="0067075C"/>
    <w:rsid w:val="00670ECB"/>
    <w:rsid w:val="0067619D"/>
    <w:rsid w:val="00683A4B"/>
    <w:rsid w:val="00684CF8"/>
    <w:rsid w:val="00691D5D"/>
    <w:rsid w:val="00692ED7"/>
    <w:rsid w:val="0069450C"/>
    <w:rsid w:val="00696168"/>
    <w:rsid w:val="006971CD"/>
    <w:rsid w:val="00697FCE"/>
    <w:rsid w:val="006A0DD2"/>
    <w:rsid w:val="006A17B3"/>
    <w:rsid w:val="006A4454"/>
    <w:rsid w:val="006B151B"/>
    <w:rsid w:val="006B491A"/>
    <w:rsid w:val="006B513A"/>
    <w:rsid w:val="006B59A3"/>
    <w:rsid w:val="006B6748"/>
    <w:rsid w:val="006C1FE3"/>
    <w:rsid w:val="006C32E8"/>
    <w:rsid w:val="006C56F4"/>
    <w:rsid w:val="006D132D"/>
    <w:rsid w:val="006D2169"/>
    <w:rsid w:val="006D4C7E"/>
    <w:rsid w:val="006D606A"/>
    <w:rsid w:val="006E0B1D"/>
    <w:rsid w:val="006E0E7D"/>
    <w:rsid w:val="006E0F87"/>
    <w:rsid w:val="006E1B27"/>
    <w:rsid w:val="006E3503"/>
    <w:rsid w:val="006E3A1B"/>
    <w:rsid w:val="006E4B61"/>
    <w:rsid w:val="006E52BE"/>
    <w:rsid w:val="006F7C9A"/>
    <w:rsid w:val="007017EA"/>
    <w:rsid w:val="007116DD"/>
    <w:rsid w:val="00714D7F"/>
    <w:rsid w:val="00715072"/>
    <w:rsid w:val="007159F1"/>
    <w:rsid w:val="00715D38"/>
    <w:rsid w:val="00717379"/>
    <w:rsid w:val="0072220D"/>
    <w:rsid w:val="007256D1"/>
    <w:rsid w:val="00727829"/>
    <w:rsid w:val="007352A0"/>
    <w:rsid w:val="0073657F"/>
    <w:rsid w:val="007377EF"/>
    <w:rsid w:val="007405FD"/>
    <w:rsid w:val="007413B3"/>
    <w:rsid w:val="00741DAA"/>
    <w:rsid w:val="00742B58"/>
    <w:rsid w:val="007446F6"/>
    <w:rsid w:val="00761AF5"/>
    <w:rsid w:val="00761BAE"/>
    <w:rsid w:val="00762870"/>
    <w:rsid w:val="00763B72"/>
    <w:rsid w:val="007667ED"/>
    <w:rsid w:val="0076707B"/>
    <w:rsid w:val="00770635"/>
    <w:rsid w:val="00772F33"/>
    <w:rsid w:val="00784870"/>
    <w:rsid w:val="007864D6"/>
    <w:rsid w:val="007874F6"/>
    <w:rsid w:val="007922A0"/>
    <w:rsid w:val="00792577"/>
    <w:rsid w:val="007A0909"/>
    <w:rsid w:val="007A4F9A"/>
    <w:rsid w:val="007A7FE8"/>
    <w:rsid w:val="007B17C5"/>
    <w:rsid w:val="007B1A0F"/>
    <w:rsid w:val="007B3109"/>
    <w:rsid w:val="007B5299"/>
    <w:rsid w:val="007C03C0"/>
    <w:rsid w:val="007C1A22"/>
    <w:rsid w:val="007C361E"/>
    <w:rsid w:val="007D1979"/>
    <w:rsid w:val="007D2FB9"/>
    <w:rsid w:val="007D4D05"/>
    <w:rsid w:val="007D506B"/>
    <w:rsid w:val="007D65B2"/>
    <w:rsid w:val="007D7373"/>
    <w:rsid w:val="007E3548"/>
    <w:rsid w:val="007E6AB5"/>
    <w:rsid w:val="007E6BBD"/>
    <w:rsid w:val="007E7C79"/>
    <w:rsid w:val="007F1088"/>
    <w:rsid w:val="007F2160"/>
    <w:rsid w:val="007F3CC8"/>
    <w:rsid w:val="007F698B"/>
    <w:rsid w:val="007F6D8F"/>
    <w:rsid w:val="00800905"/>
    <w:rsid w:val="00803776"/>
    <w:rsid w:val="008063CA"/>
    <w:rsid w:val="0081690B"/>
    <w:rsid w:val="00816924"/>
    <w:rsid w:val="00833C0A"/>
    <w:rsid w:val="00834B9D"/>
    <w:rsid w:val="008350FB"/>
    <w:rsid w:val="00835197"/>
    <w:rsid w:val="00835455"/>
    <w:rsid w:val="008360AF"/>
    <w:rsid w:val="008374BA"/>
    <w:rsid w:val="00837AA5"/>
    <w:rsid w:val="00840096"/>
    <w:rsid w:val="00842930"/>
    <w:rsid w:val="00843C61"/>
    <w:rsid w:val="00843E9F"/>
    <w:rsid w:val="00845208"/>
    <w:rsid w:val="00846F59"/>
    <w:rsid w:val="00851E61"/>
    <w:rsid w:val="008538A3"/>
    <w:rsid w:val="00857358"/>
    <w:rsid w:val="00860734"/>
    <w:rsid w:val="0086562B"/>
    <w:rsid w:val="00865A2F"/>
    <w:rsid w:val="008703BE"/>
    <w:rsid w:val="008722AC"/>
    <w:rsid w:val="00874445"/>
    <w:rsid w:val="0087752E"/>
    <w:rsid w:val="008806DE"/>
    <w:rsid w:val="008808E0"/>
    <w:rsid w:val="00884C98"/>
    <w:rsid w:val="00890A7D"/>
    <w:rsid w:val="00891041"/>
    <w:rsid w:val="008923B6"/>
    <w:rsid w:val="00893F39"/>
    <w:rsid w:val="00897055"/>
    <w:rsid w:val="008A088F"/>
    <w:rsid w:val="008A2231"/>
    <w:rsid w:val="008A4486"/>
    <w:rsid w:val="008A4BF9"/>
    <w:rsid w:val="008A6CD4"/>
    <w:rsid w:val="008B13A0"/>
    <w:rsid w:val="008B25CE"/>
    <w:rsid w:val="008C11EC"/>
    <w:rsid w:val="008C2463"/>
    <w:rsid w:val="008C336F"/>
    <w:rsid w:val="008C4212"/>
    <w:rsid w:val="008D2622"/>
    <w:rsid w:val="008D2DF3"/>
    <w:rsid w:val="008D2F4A"/>
    <w:rsid w:val="008D5CDC"/>
    <w:rsid w:val="008E1074"/>
    <w:rsid w:val="008E4D53"/>
    <w:rsid w:val="008E5B86"/>
    <w:rsid w:val="008E61E0"/>
    <w:rsid w:val="008E6C3D"/>
    <w:rsid w:val="008E764F"/>
    <w:rsid w:val="008E77BD"/>
    <w:rsid w:val="008F0092"/>
    <w:rsid w:val="008F07CD"/>
    <w:rsid w:val="008F0EA6"/>
    <w:rsid w:val="009006A9"/>
    <w:rsid w:val="00900D64"/>
    <w:rsid w:val="0090200F"/>
    <w:rsid w:val="009040AC"/>
    <w:rsid w:val="009059ED"/>
    <w:rsid w:val="00906098"/>
    <w:rsid w:val="00906AD7"/>
    <w:rsid w:val="00907BF6"/>
    <w:rsid w:val="009104EF"/>
    <w:rsid w:val="009108EA"/>
    <w:rsid w:val="009109DC"/>
    <w:rsid w:val="009117FF"/>
    <w:rsid w:val="009228F5"/>
    <w:rsid w:val="00923A33"/>
    <w:rsid w:val="00924061"/>
    <w:rsid w:val="009261CE"/>
    <w:rsid w:val="009333F5"/>
    <w:rsid w:val="00937387"/>
    <w:rsid w:val="00943908"/>
    <w:rsid w:val="009443AD"/>
    <w:rsid w:val="00944C93"/>
    <w:rsid w:val="00945CDB"/>
    <w:rsid w:val="009505FC"/>
    <w:rsid w:val="0095231D"/>
    <w:rsid w:val="00953D23"/>
    <w:rsid w:val="00971E74"/>
    <w:rsid w:val="009752DC"/>
    <w:rsid w:val="009759B4"/>
    <w:rsid w:val="00982964"/>
    <w:rsid w:val="0098413B"/>
    <w:rsid w:val="00985456"/>
    <w:rsid w:val="00994E15"/>
    <w:rsid w:val="00995D8B"/>
    <w:rsid w:val="00997E07"/>
    <w:rsid w:val="009A19A1"/>
    <w:rsid w:val="009A2CB3"/>
    <w:rsid w:val="009A3770"/>
    <w:rsid w:val="009A4194"/>
    <w:rsid w:val="009A4855"/>
    <w:rsid w:val="009A71EA"/>
    <w:rsid w:val="009B226C"/>
    <w:rsid w:val="009B3291"/>
    <w:rsid w:val="009B4D94"/>
    <w:rsid w:val="009C664E"/>
    <w:rsid w:val="009C6F71"/>
    <w:rsid w:val="009D4293"/>
    <w:rsid w:val="009D4973"/>
    <w:rsid w:val="009D7A5B"/>
    <w:rsid w:val="009D7E1D"/>
    <w:rsid w:val="009E13F8"/>
    <w:rsid w:val="009E2290"/>
    <w:rsid w:val="009E25CC"/>
    <w:rsid w:val="009E390C"/>
    <w:rsid w:val="009E553A"/>
    <w:rsid w:val="009E6BD9"/>
    <w:rsid w:val="009E72D6"/>
    <w:rsid w:val="009F6DB0"/>
    <w:rsid w:val="00A00A02"/>
    <w:rsid w:val="00A0180F"/>
    <w:rsid w:val="00A0251C"/>
    <w:rsid w:val="00A05BAD"/>
    <w:rsid w:val="00A05DE3"/>
    <w:rsid w:val="00A12003"/>
    <w:rsid w:val="00A12634"/>
    <w:rsid w:val="00A148D9"/>
    <w:rsid w:val="00A20607"/>
    <w:rsid w:val="00A206E2"/>
    <w:rsid w:val="00A2430F"/>
    <w:rsid w:val="00A27BBC"/>
    <w:rsid w:val="00A301AF"/>
    <w:rsid w:val="00A30E73"/>
    <w:rsid w:val="00A31C6B"/>
    <w:rsid w:val="00A37D17"/>
    <w:rsid w:val="00A474D5"/>
    <w:rsid w:val="00A47735"/>
    <w:rsid w:val="00A5059A"/>
    <w:rsid w:val="00A505DD"/>
    <w:rsid w:val="00A5393B"/>
    <w:rsid w:val="00A6461A"/>
    <w:rsid w:val="00A67DF8"/>
    <w:rsid w:val="00A706FA"/>
    <w:rsid w:val="00A80655"/>
    <w:rsid w:val="00A808A3"/>
    <w:rsid w:val="00A80EF2"/>
    <w:rsid w:val="00A8387B"/>
    <w:rsid w:val="00A83C21"/>
    <w:rsid w:val="00A8545C"/>
    <w:rsid w:val="00A86CB0"/>
    <w:rsid w:val="00A879F4"/>
    <w:rsid w:val="00A91B2A"/>
    <w:rsid w:val="00A928F7"/>
    <w:rsid w:val="00A96ADC"/>
    <w:rsid w:val="00A97D26"/>
    <w:rsid w:val="00AA30FE"/>
    <w:rsid w:val="00AA31ED"/>
    <w:rsid w:val="00AA32A6"/>
    <w:rsid w:val="00AA6ACA"/>
    <w:rsid w:val="00AB0399"/>
    <w:rsid w:val="00AB109D"/>
    <w:rsid w:val="00AB5605"/>
    <w:rsid w:val="00AC007D"/>
    <w:rsid w:val="00AC0F8F"/>
    <w:rsid w:val="00AC1FD9"/>
    <w:rsid w:val="00AC3DE6"/>
    <w:rsid w:val="00AC4858"/>
    <w:rsid w:val="00AC4BA8"/>
    <w:rsid w:val="00AC6432"/>
    <w:rsid w:val="00AD4754"/>
    <w:rsid w:val="00AE095F"/>
    <w:rsid w:val="00AE0F23"/>
    <w:rsid w:val="00AE1385"/>
    <w:rsid w:val="00AE176D"/>
    <w:rsid w:val="00AE34CA"/>
    <w:rsid w:val="00AE4D32"/>
    <w:rsid w:val="00AE5F13"/>
    <w:rsid w:val="00AE7B59"/>
    <w:rsid w:val="00AF0560"/>
    <w:rsid w:val="00AF1E9F"/>
    <w:rsid w:val="00AF2BEB"/>
    <w:rsid w:val="00AF4934"/>
    <w:rsid w:val="00AF528E"/>
    <w:rsid w:val="00AF556B"/>
    <w:rsid w:val="00AF564D"/>
    <w:rsid w:val="00AF7600"/>
    <w:rsid w:val="00B10042"/>
    <w:rsid w:val="00B13ADC"/>
    <w:rsid w:val="00B15EB4"/>
    <w:rsid w:val="00B160CB"/>
    <w:rsid w:val="00B16FF7"/>
    <w:rsid w:val="00B21062"/>
    <w:rsid w:val="00B225B8"/>
    <w:rsid w:val="00B22ABD"/>
    <w:rsid w:val="00B25554"/>
    <w:rsid w:val="00B26D01"/>
    <w:rsid w:val="00B30343"/>
    <w:rsid w:val="00B31309"/>
    <w:rsid w:val="00B34ABD"/>
    <w:rsid w:val="00B3536F"/>
    <w:rsid w:val="00B3543A"/>
    <w:rsid w:val="00B3724B"/>
    <w:rsid w:val="00B37E8B"/>
    <w:rsid w:val="00B41F87"/>
    <w:rsid w:val="00B45382"/>
    <w:rsid w:val="00B454DD"/>
    <w:rsid w:val="00B462B6"/>
    <w:rsid w:val="00B476D4"/>
    <w:rsid w:val="00B47DB2"/>
    <w:rsid w:val="00B52F70"/>
    <w:rsid w:val="00B53930"/>
    <w:rsid w:val="00B6335A"/>
    <w:rsid w:val="00B64497"/>
    <w:rsid w:val="00B74894"/>
    <w:rsid w:val="00B752E5"/>
    <w:rsid w:val="00B75436"/>
    <w:rsid w:val="00B75C77"/>
    <w:rsid w:val="00B772F2"/>
    <w:rsid w:val="00B837E0"/>
    <w:rsid w:val="00B933FE"/>
    <w:rsid w:val="00B94A8E"/>
    <w:rsid w:val="00B96E30"/>
    <w:rsid w:val="00BA04B1"/>
    <w:rsid w:val="00BA04CF"/>
    <w:rsid w:val="00BA3E8A"/>
    <w:rsid w:val="00BA4A98"/>
    <w:rsid w:val="00BA516D"/>
    <w:rsid w:val="00BA6277"/>
    <w:rsid w:val="00BA754F"/>
    <w:rsid w:val="00BB4E69"/>
    <w:rsid w:val="00BB5052"/>
    <w:rsid w:val="00BC239B"/>
    <w:rsid w:val="00BC3BDF"/>
    <w:rsid w:val="00BC7BB4"/>
    <w:rsid w:val="00BD2327"/>
    <w:rsid w:val="00BE4AB6"/>
    <w:rsid w:val="00BE72BA"/>
    <w:rsid w:val="00BE7B57"/>
    <w:rsid w:val="00BF4DF9"/>
    <w:rsid w:val="00BF6853"/>
    <w:rsid w:val="00C00518"/>
    <w:rsid w:val="00C017E0"/>
    <w:rsid w:val="00C06EB5"/>
    <w:rsid w:val="00C07589"/>
    <w:rsid w:val="00C12246"/>
    <w:rsid w:val="00C12DAB"/>
    <w:rsid w:val="00C133DF"/>
    <w:rsid w:val="00C146A8"/>
    <w:rsid w:val="00C15259"/>
    <w:rsid w:val="00C15FA8"/>
    <w:rsid w:val="00C23216"/>
    <w:rsid w:val="00C2522E"/>
    <w:rsid w:val="00C259F2"/>
    <w:rsid w:val="00C425F0"/>
    <w:rsid w:val="00C44B82"/>
    <w:rsid w:val="00C44D92"/>
    <w:rsid w:val="00C459A6"/>
    <w:rsid w:val="00C46529"/>
    <w:rsid w:val="00C4700B"/>
    <w:rsid w:val="00C479E5"/>
    <w:rsid w:val="00C50BCD"/>
    <w:rsid w:val="00C51C8A"/>
    <w:rsid w:val="00C5287B"/>
    <w:rsid w:val="00C5479E"/>
    <w:rsid w:val="00C55FFB"/>
    <w:rsid w:val="00C56DC8"/>
    <w:rsid w:val="00C64481"/>
    <w:rsid w:val="00C64549"/>
    <w:rsid w:val="00C646B4"/>
    <w:rsid w:val="00C6608E"/>
    <w:rsid w:val="00C815C7"/>
    <w:rsid w:val="00C82946"/>
    <w:rsid w:val="00C900A9"/>
    <w:rsid w:val="00C9138F"/>
    <w:rsid w:val="00C913B7"/>
    <w:rsid w:val="00C95791"/>
    <w:rsid w:val="00C95F60"/>
    <w:rsid w:val="00CA3645"/>
    <w:rsid w:val="00CA3ACA"/>
    <w:rsid w:val="00CA6D2E"/>
    <w:rsid w:val="00CA749D"/>
    <w:rsid w:val="00CB02D5"/>
    <w:rsid w:val="00CB03CD"/>
    <w:rsid w:val="00CB12C4"/>
    <w:rsid w:val="00CB687C"/>
    <w:rsid w:val="00CB76DB"/>
    <w:rsid w:val="00CB77E4"/>
    <w:rsid w:val="00CC091A"/>
    <w:rsid w:val="00CC2EFA"/>
    <w:rsid w:val="00CC5852"/>
    <w:rsid w:val="00CC7C9D"/>
    <w:rsid w:val="00CD1507"/>
    <w:rsid w:val="00CD240D"/>
    <w:rsid w:val="00CD2997"/>
    <w:rsid w:val="00CD4556"/>
    <w:rsid w:val="00CD5451"/>
    <w:rsid w:val="00CD5483"/>
    <w:rsid w:val="00CD5A86"/>
    <w:rsid w:val="00CD705F"/>
    <w:rsid w:val="00CD76AD"/>
    <w:rsid w:val="00CE34CF"/>
    <w:rsid w:val="00CE695A"/>
    <w:rsid w:val="00CF5267"/>
    <w:rsid w:val="00CF59F7"/>
    <w:rsid w:val="00D011A8"/>
    <w:rsid w:val="00D02FA6"/>
    <w:rsid w:val="00D030EB"/>
    <w:rsid w:val="00D0532A"/>
    <w:rsid w:val="00D15330"/>
    <w:rsid w:val="00D15868"/>
    <w:rsid w:val="00D21D6E"/>
    <w:rsid w:val="00D23F13"/>
    <w:rsid w:val="00D31587"/>
    <w:rsid w:val="00D315E8"/>
    <w:rsid w:val="00D32538"/>
    <w:rsid w:val="00D35A53"/>
    <w:rsid w:val="00D37335"/>
    <w:rsid w:val="00D37606"/>
    <w:rsid w:val="00D4150B"/>
    <w:rsid w:val="00D4205B"/>
    <w:rsid w:val="00D44D48"/>
    <w:rsid w:val="00D51BFC"/>
    <w:rsid w:val="00D52AC9"/>
    <w:rsid w:val="00D56575"/>
    <w:rsid w:val="00D56ADA"/>
    <w:rsid w:val="00D56C36"/>
    <w:rsid w:val="00D57758"/>
    <w:rsid w:val="00D62C71"/>
    <w:rsid w:val="00D640A1"/>
    <w:rsid w:val="00D640FC"/>
    <w:rsid w:val="00D65E7A"/>
    <w:rsid w:val="00D66ABD"/>
    <w:rsid w:val="00D758B2"/>
    <w:rsid w:val="00D76A21"/>
    <w:rsid w:val="00D76C61"/>
    <w:rsid w:val="00D7702C"/>
    <w:rsid w:val="00D77B57"/>
    <w:rsid w:val="00D80675"/>
    <w:rsid w:val="00D82293"/>
    <w:rsid w:val="00D82EBD"/>
    <w:rsid w:val="00D8312E"/>
    <w:rsid w:val="00D83279"/>
    <w:rsid w:val="00D83A27"/>
    <w:rsid w:val="00D84012"/>
    <w:rsid w:val="00D84D45"/>
    <w:rsid w:val="00D90B22"/>
    <w:rsid w:val="00D914F3"/>
    <w:rsid w:val="00D949E0"/>
    <w:rsid w:val="00D94E0E"/>
    <w:rsid w:val="00D9500E"/>
    <w:rsid w:val="00D9549D"/>
    <w:rsid w:val="00D9720C"/>
    <w:rsid w:val="00D978C3"/>
    <w:rsid w:val="00DA07AE"/>
    <w:rsid w:val="00DA0872"/>
    <w:rsid w:val="00DA1C41"/>
    <w:rsid w:val="00DA47F0"/>
    <w:rsid w:val="00DB1823"/>
    <w:rsid w:val="00DB6421"/>
    <w:rsid w:val="00DC21B2"/>
    <w:rsid w:val="00DC2815"/>
    <w:rsid w:val="00DD795C"/>
    <w:rsid w:val="00DD7E42"/>
    <w:rsid w:val="00DE22A3"/>
    <w:rsid w:val="00DE4699"/>
    <w:rsid w:val="00DE71B3"/>
    <w:rsid w:val="00DF23F4"/>
    <w:rsid w:val="00E00780"/>
    <w:rsid w:val="00E00DBD"/>
    <w:rsid w:val="00E0107B"/>
    <w:rsid w:val="00E027A3"/>
    <w:rsid w:val="00E05558"/>
    <w:rsid w:val="00E05E3E"/>
    <w:rsid w:val="00E10155"/>
    <w:rsid w:val="00E12B77"/>
    <w:rsid w:val="00E17067"/>
    <w:rsid w:val="00E21318"/>
    <w:rsid w:val="00E215FB"/>
    <w:rsid w:val="00E231D5"/>
    <w:rsid w:val="00E2400F"/>
    <w:rsid w:val="00E24D49"/>
    <w:rsid w:val="00E24E06"/>
    <w:rsid w:val="00E35424"/>
    <w:rsid w:val="00E37C87"/>
    <w:rsid w:val="00E42FA6"/>
    <w:rsid w:val="00E442F9"/>
    <w:rsid w:val="00E51CE4"/>
    <w:rsid w:val="00E62BFC"/>
    <w:rsid w:val="00E63F9D"/>
    <w:rsid w:val="00E6644C"/>
    <w:rsid w:val="00E71058"/>
    <w:rsid w:val="00E71852"/>
    <w:rsid w:val="00E755F4"/>
    <w:rsid w:val="00E75B1A"/>
    <w:rsid w:val="00E76B8A"/>
    <w:rsid w:val="00E81D31"/>
    <w:rsid w:val="00E820D8"/>
    <w:rsid w:val="00E8546F"/>
    <w:rsid w:val="00E8640D"/>
    <w:rsid w:val="00E90E63"/>
    <w:rsid w:val="00E911BC"/>
    <w:rsid w:val="00E91426"/>
    <w:rsid w:val="00E93621"/>
    <w:rsid w:val="00E95579"/>
    <w:rsid w:val="00EA06D8"/>
    <w:rsid w:val="00EA1EC5"/>
    <w:rsid w:val="00EA267B"/>
    <w:rsid w:val="00EB0DF7"/>
    <w:rsid w:val="00EB1260"/>
    <w:rsid w:val="00EB448C"/>
    <w:rsid w:val="00EB4BE0"/>
    <w:rsid w:val="00EB5E4B"/>
    <w:rsid w:val="00EC083A"/>
    <w:rsid w:val="00EC30AB"/>
    <w:rsid w:val="00EC4F2A"/>
    <w:rsid w:val="00EC64D0"/>
    <w:rsid w:val="00ED368C"/>
    <w:rsid w:val="00EE692F"/>
    <w:rsid w:val="00EF22F4"/>
    <w:rsid w:val="00EF4FB6"/>
    <w:rsid w:val="00F0610C"/>
    <w:rsid w:val="00F07006"/>
    <w:rsid w:val="00F13222"/>
    <w:rsid w:val="00F145AA"/>
    <w:rsid w:val="00F15BDF"/>
    <w:rsid w:val="00F241E4"/>
    <w:rsid w:val="00F24393"/>
    <w:rsid w:val="00F24972"/>
    <w:rsid w:val="00F26044"/>
    <w:rsid w:val="00F2696B"/>
    <w:rsid w:val="00F31A5A"/>
    <w:rsid w:val="00F32196"/>
    <w:rsid w:val="00F3354F"/>
    <w:rsid w:val="00F36B87"/>
    <w:rsid w:val="00F475E2"/>
    <w:rsid w:val="00F50CFC"/>
    <w:rsid w:val="00F533C1"/>
    <w:rsid w:val="00F57DAA"/>
    <w:rsid w:val="00F65039"/>
    <w:rsid w:val="00F65AD9"/>
    <w:rsid w:val="00F65C06"/>
    <w:rsid w:val="00F66AA9"/>
    <w:rsid w:val="00F70698"/>
    <w:rsid w:val="00F739F1"/>
    <w:rsid w:val="00F74B53"/>
    <w:rsid w:val="00F75A93"/>
    <w:rsid w:val="00F77436"/>
    <w:rsid w:val="00F81737"/>
    <w:rsid w:val="00F84502"/>
    <w:rsid w:val="00F8483D"/>
    <w:rsid w:val="00F86143"/>
    <w:rsid w:val="00F9093F"/>
    <w:rsid w:val="00F911DE"/>
    <w:rsid w:val="00FA12DC"/>
    <w:rsid w:val="00FA53B0"/>
    <w:rsid w:val="00FA7BB0"/>
    <w:rsid w:val="00FB3E42"/>
    <w:rsid w:val="00FB54DB"/>
    <w:rsid w:val="00FC14ED"/>
    <w:rsid w:val="00FC1CA3"/>
    <w:rsid w:val="00FC2464"/>
    <w:rsid w:val="00FC29C0"/>
    <w:rsid w:val="00FC3066"/>
    <w:rsid w:val="00FC3C47"/>
    <w:rsid w:val="00FC520F"/>
    <w:rsid w:val="00FC62B4"/>
    <w:rsid w:val="00FC6683"/>
    <w:rsid w:val="00FD2C57"/>
    <w:rsid w:val="00FD3EC0"/>
    <w:rsid w:val="00FD7A9A"/>
    <w:rsid w:val="00FE3508"/>
    <w:rsid w:val="00FE38EA"/>
    <w:rsid w:val="00FF1E08"/>
    <w:rsid w:val="00FF2489"/>
    <w:rsid w:val="00FF273B"/>
    <w:rsid w:val="00FF2AE5"/>
    <w:rsid w:val="00FF2BF0"/>
    <w:rsid w:val="00FF4E59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07C2A-F539-42B2-8D4A-7AF6C52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Cell">
    <w:name w:val="ConsPlusCell"/>
    <w:rsid w:val="00D840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D840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D840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D840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D84012"/>
    <w:rPr>
      <w:sz w:val="24"/>
      <w:szCs w:val="24"/>
    </w:rPr>
  </w:style>
  <w:style w:type="paragraph" w:styleId="a9">
    <w:name w:val="footer"/>
    <w:basedOn w:val="a"/>
    <w:link w:val="aa"/>
    <w:uiPriority w:val="99"/>
    <w:rsid w:val="00D8401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D84012"/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D84012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E46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E469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E46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E469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E4699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b">
    <w:name w:val="Hyperlink"/>
    <w:uiPriority w:val="99"/>
    <w:rsid w:val="00906AD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A4A9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ad">
    <w:name w:val="Table Grid"/>
    <w:basedOn w:val="a1"/>
    <w:uiPriority w:val="59"/>
    <w:rsid w:val="006A17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521E76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21E76"/>
    <w:rPr>
      <w:rFonts w:cs="Arial"/>
    </w:rPr>
  </w:style>
  <w:style w:type="character" w:customStyle="1" w:styleId="ConsPlusNormal0">
    <w:name w:val="ConsPlusNormal Знак"/>
    <w:link w:val="ConsPlusNormal"/>
    <w:locked/>
    <w:rsid w:val="00521E76"/>
    <w:rPr>
      <w:rFonts w:ascii="Calibri" w:hAnsi="Calibri" w:cs="Calibri"/>
      <w:sz w:val="22"/>
    </w:rPr>
  </w:style>
  <w:style w:type="paragraph" w:styleId="af0">
    <w:name w:val="No Spacing"/>
    <w:uiPriority w:val="1"/>
    <w:qFormat/>
    <w:rsid w:val="00E62BFC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8AF0-03B0-40A4-91DD-3104B469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9475</Words>
  <Characters>54011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63360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consultantplus://offline/ref=B9619C99F685E0009EA461B59E31A6C65E8B9701DD1F433360709B5D7D7D6448E1E25B0DE31D14EA21D7775EA7I3w2I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Пархаева</dc:creator>
  <cp:keywords/>
  <cp:lastModifiedBy>Мария Можина</cp:lastModifiedBy>
  <cp:revision>4</cp:revision>
  <cp:lastPrinted>2023-01-11T12:54:00Z</cp:lastPrinted>
  <dcterms:created xsi:type="dcterms:W3CDTF">2023-01-20T13:18:00Z</dcterms:created>
  <dcterms:modified xsi:type="dcterms:W3CDTF">2023-01-20T13:21:00Z</dcterms:modified>
</cp:coreProperties>
</file>