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A7" w:rsidRDefault="00153C23" w:rsidP="006D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Баженов:</w:t>
      </w:r>
      <w:r w:rsidR="000F0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AE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0F04AE">
        <w:rPr>
          <w:rFonts w:ascii="Times New Roman" w:hAnsi="Times New Roman" w:cs="Times New Roman"/>
          <w:sz w:val="28"/>
          <w:szCs w:val="28"/>
        </w:rPr>
        <w:t xml:space="preserve"> напоминает правила утилизации круп</w:t>
      </w:r>
      <w:r w:rsidR="00F86ABD" w:rsidRPr="00153C23">
        <w:rPr>
          <w:rFonts w:ascii="Times New Roman" w:hAnsi="Times New Roman" w:cs="Times New Roman"/>
          <w:sz w:val="28"/>
          <w:szCs w:val="28"/>
        </w:rPr>
        <w:t>ногабаритны</w:t>
      </w:r>
      <w:r w:rsidR="000F04AE">
        <w:rPr>
          <w:rFonts w:ascii="Times New Roman" w:hAnsi="Times New Roman" w:cs="Times New Roman"/>
          <w:sz w:val="28"/>
          <w:szCs w:val="28"/>
        </w:rPr>
        <w:t>х и строительных отходов</w:t>
      </w:r>
    </w:p>
    <w:p w:rsidR="006D454F" w:rsidRDefault="006D454F" w:rsidP="006D4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3" w:rsidRDefault="00153C23" w:rsidP="006D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 напомнил жителям Подмосковья правила утилизации крупногабаритн</w:t>
      </w:r>
      <w:r w:rsidR="000F04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AE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AE" w:rsidRDefault="004D268C" w:rsidP="000F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D454F">
        <w:rPr>
          <w:rFonts w:ascii="Times New Roman" w:hAnsi="Times New Roman" w:cs="Times New Roman"/>
          <w:sz w:val="28"/>
          <w:szCs w:val="28"/>
        </w:rPr>
        <w:t xml:space="preserve"> В Мо</w:t>
      </w:r>
      <w:bookmarkStart w:id="0" w:name="_GoBack"/>
      <w:r w:rsidR="006D454F">
        <w:rPr>
          <w:rFonts w:ascii="Times New Roman" w:hAnsi="Times New Roman" w:cs="Times New Roman"/>
          <w:sz w:val="28"/>
          <w:szCs w:val="28"/>
        </w:rPr>
        <w:t>с</w:t>
      </w:r>
      <w:bookmarkEnd w:id="0"/>
      <w:r w:rsidR="006D454F">
        <w:rPr>
          <w:rFonts w:ascii="Times New Roman" w:hAnsi="Times New Roman" w:cs="Times New Roman"/>
          <w:sz w:val="28"/>
          <w:szCs w:val="28"/>
        </w:rPr>
        <w:t>ковской области</w:t>
      </w:r>
      <w:r w:rsidR="00F86ABD" w:rsidRPr="00153C23">
        <w:rPr>
          <w:rFonts w:ascii="Times New Roman" w:hAnsi="Times New Roman" w:cs="Times New Roman"/>
          <w:sz w:val="28"/>
          <w:szCs w:val="28"/>
        </w:rPr>
        <w:t xml:space="preserve"> третий год действует проект «</w:t>
      </w:r>
      <w:proofErr w:type="spellStart"/>
      <w:r w:rsidR="00F86ABD" w:rsidRPr="00153C23">
        <w:rPr>
          <w:rFonts w:ascii="Times New Roman" w:hAnsi="Times New Roman" w:cs="Times New Roman"/>
          <w:sz w:val="28"/>
          <w:szCs w:val="28"/>
        </w:rPr>
        <w:t>Мегабак</w:t>
      </w:r>
      <w:proofErr w:type="spellEnd"/>
      <w:r w:rsidR="00F86ABD" w:rsidRPr="00153C23">
        <w:rPr>
          <w:rFonts w:ascii="Times New Roman" w:hAnsi="Times New Roman" w:cs="Times New Roman"/>
          <w:sz w:val="28"/>
          <w:szCs w:val="28"/>
        </w:rPr>
        <w:t>», в рамках которого организуются специальные площадки с установкой контейнеров д</w:t>
      </w:r>
      <w:r w:rsidR="000F04AE">
        <w:rPr>
          <w:rFonts w:ascii="Times New Roman" w:hAnsi="Times New Roman" w:cs="Times New Roman"/>
          <w:sz w:val="28"/>
          <w:szCs w:val="28"/>
        </w:rPr>
        <w:t>ля утилизации крупногабаритных отходов</w:t>
      </w:r>
      <w:r w:rsidR="00F86ABD" w:rsidRPr="00153C23">
        <w:rPr>
          <w:rFonts w:ascii="Times New Roman" w:hAnsi="Times New Roman" w:cs="Times New Roman"/>
          <w:sz w:val="28"/>
          <w:szCs w:val="28"/>
        </w:rPr>
        <w:t>. Сюда можно вывозить старую мебель, бытовую технику, пластик, резиновые шины</w:t>
      </w:r>
      <w:r w:rsidR="000F04AE">
        <w:rPr>
          <w:rFonts w:ascii="Times New Roman" w:hAnsi="Times New Roman" w:cs="Times New Roman"/>
          <w:sz w:val="28"/>
          <w:szCs w:val="28"/>
        </w:rPr>
        <w:t>, одежду, стекло, спил деревьев и т.п. Вывоз КГМ осуществляе</w:t>
      </w:r>
      <w:r w:rsidR="00F86ABD" w:rsidRPr="00153C23">
        <w:rPr>
          <w:rFonts w:ascii="Times New Roman" w:hAnsi="Times New Roman" w:cs="Times New Roman"/>
          <w:sz w:val="28"/>
          <w:szCs w:val="28"/>
        </w:rPr>
        <w:t>т</w:t>
      </w:r>
      <w:r w:rsidR="000F04AE">
        <w:rPr>
          <w:rFonts w:ascii="Times New Roman" w:hAnsi="Times New Roman" w:cs="Times New Roman"/>
          <w:sz w:val="28"/>
          <w:szCs w:val="28"/>
        </w:rPr>
        <w:t>ся</w:t>
      </w:r>
      <w:r w:rsidR="00F86ABD" w:rsidRPr="0015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мере накопления отходов, –</w:t>
      </w:r>
      <w:r w:rsidR="006D454F">
        <w:rPr>
          <w:rFonts w:ascii="Times New Roman" w:hAnsi="Times New Roman" w:cs="Times New Roman"/>
          <w:sz w:val="28"/>
          <w:szCs w:val="28"/>
        </w:rPr>
        <w:t xml:space="preserve"> пояснил глава ведомства.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F04AE">
        <w:rPr>
          <w:rFonts w:ascii="Times New Roman" w:hAnsi="Times New Roman" w:cs="Times New Roman"/>
          <w:sz w:val="28"/>
          <w:szCs w:val="28"/>
        </w:rPr>
        <w:t xml:space="preserve"> </w:t>
      </w:r>
      <w:r w:rsidR="000F04AE" w:rsidRPr="00153C23">
        <w:rPr>
          <w:rFonts w:ascii="Times New Roman" w:hAnsi="Times New Roman" w:cs="Times New Roman"/>
          <w:sz w:val="28"/>
          <w:szCs w:val="28"/>
        </w:rPr>
        <w:t>В муниципальн</w:t>
      </w:r>
      <w:r w:rsidR="00DC4BF0">
        <w:rPr>
          <w:rFonts w:ascii="Times New Roman" w:hAnsi="Times New Roman" w:cs="Times New Roman"/>
          <w:sz w:val="28"/>
          <w:szCs w:val="28"/>
        </w:rPr>
        <w:t>ых</w:t>
      </w:r>
      <w:r w:rsidR="000F04AE" w:rsidRPr="00153C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C4BF0">
        <w:rPr>
          <w:rFonts w:ascii="Times New Roman" w:hAnsi="Times New Roman" w:cs="Times New Roman"/>
          <w:sz w:val="28"/>
          <w:szCs w:val="28"/>
        </w:rPr>
        <w:t>ях</w:t>
      </w:r>
      <w:r w:rsidR="000F04AE" w:rsidRPr="00153C23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0F04AE">
        <w:rPr>
          <w:rFonts w:ascii="Times New Roman" w:hAnsi="Times New Roman" w:cs="Times New Roman"/>
          <w:sz w:val="28"/>
          <w:szCs w:val="28"/>
        </w:rPr>
        <w:t>организованы пункты сбора крупногабаритного отходов. Всего в Подмосковье открыто более 50 таких площадок.</w:t>
      </w:r>
    </w:p>
    <w:p w:rsidR="00F86ABD" w:rsidRPr="000F04AE" w:rsidRDefault="000F04AE" w:rsidP="006D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утилизации строительных отходов жители могут воспользоваться услугами специальных организаций, уполномоченных выполнять эти функции в каждом муниципальном образовании. Для этого нужно считать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F04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0F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листовке, которая, как правило, размещена на контейнер</w:t>
      </w:r>
      <w:r w:rsidR="00DC4BF0">
        <w:rPr>
          <w:rFonts w:ascii="Times New Roman" w:hAnsi="Times New Roman" w:cs="Times New Roman"/>
          <w:sz w:val="28"/>
          <w:szCs w:val="28"/>
        </w:rPr>
        <w:t>ной площадке. Для заказа услуги нужно выбрать одну кампанию из предоставленного перечня.</w:t>
      </w:r>
    </w:p>
    <w:p w:rsidR="00F86ABD" w:rsidRPr="004D268C" w:rsidRDefault="000F04AE" w:rsidP="004D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Справочно. Согласно ст. 8.2. ч. 1 КоАП РФ для физических лиц за несанкционированный сброс КГМ на обычных контейнерных площадках предусмотрен штраф от 1 до 2 тысяч рублей, для юридических лиц – от 100 до 250 тысяч рублей.</w:t>
      </w:r>
    </w:p>
    <w:sectPr w:rsidR="00F86ABD" w:rsidRPr="004D268C" w:rsidSect="00CA23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BD"/>
    <w:rsid w:val="000F04AE"/>
    <w:rsid w:val="00153C23"/>
    <w:rsid w:val="004D268C"/>
    <w:rsid w:val="006D454F"/>
    <w:rsid w:val="007761A7"/>
    <w:rsid w:val="00CA2398"/>
    <w:rsid w:val="00DC4BF0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B185-759E-48A3-9E07-144BB9E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2</cp:revision>
  <dcterms:created xsi:type="dcterms:W3CDTF">2021-11-12T09:10:00Z</dcterms:created>
  <dcterms:modified xsi:type="dcterms:W3CDTF">2021-11-18T06:42:00Z</dcterms:modified>
</cp:coreProperties>
</file>