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AA" w:rsidRPr="0063605F" w:rsidRDefault="0063605F" w:rsidP="0063605F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60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4F17AA" w:rsidRPr="0063605F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4F17AA" w:rsidRPr="0063605F" w:rsidRDefault="004F17AA" w:rsidP="0063605F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F17AA" w:rsidRPr="0063605F" w:rsidRDefault="0063605F" w:rsidP="0063605F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60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F17AA" w:rsidRPr="0063605F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4F17AA" w:rsidRPr="0063605F" w:rsidRDefault="004F17AA" w:rsidP="0063605F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F17AA" w:rsidRPr="0063605F" w:rsidRDefault="004F17AA" w:rsidP="0063605F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63605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4F17AA" w:rsidRPr="0063605F" w:rsidRDefault="004F17AA" w:rsidP="0063605F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4F17AA" w:rsidRPr="004F17AA" w:rsidRDefault="0063605F" w:rsidP="0063605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4F17AA"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="00F812C3" w:rsidRPr="0063605F">
        <w:rPr>
          <w:rFonts w:ascii="Times New Roman" w:eastAsia="Times New Roman" w:hAnsi="Times New Roman" w:cs="Arial"/>
          <w:sz w:val="24"/>
          <w:szCs w:val="24"/>
          <w:lang w:eastAsia="ru-RU"/>
        </w:rPr>
        <w:t>28.12.2017</w:t>
      </w:r>
      <w:r w:rsidR="004F17AA"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F812C3" w:rsidRPr="0063605F">
        <w:rPr>
          <w:rFonts w:ascii="Times New Roman" w:eastAsia="Times New Roman" w:hAnsi="Times New Roman" w:cs="Arial"/>
          <w:sz w:val="24"/>
          <w:szCs w:val="24"/>
          <w:lang w:eastAsia="ru-RU"/>
        </w:rPr>
        <w:t>987/12</w:t>
      </w:r>
    </w:p>
    <w:p w:rsidR="004F17AA" w:rsidRPr="004F17AA" w:rsidRDefault="004F17AA" w:rsidP="0063605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>г. Электросталь</w:t>
      </w:r>
    </w:p>
    <w:p w:rsidR="004F17AA" w:rsidRDefault="004F17AA" w:rsidP="004F17A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0F92" w:rsidRPr="00340F92" w:rsidRDefault="00340F92" w:rsidP="0063605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40F92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F92">
        <w:rPr>
          <w:rFonts w:ascii="Times New Roman" w:hAnsi="Times New Roman"/>
          <w:sz w:val="24"/>
          <w:szCs w:val="24"/>
        </w:rPr>
        <w:t>«Молодежь Электростали» на 2017 – 2021 годы,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F92">
        <w:rPr>
          <w:rFonts w:ascii="Times New Roman" w:hAnsi="Times New Roman"/>
          <w:sz w:val="24"/>
          <w:szCs w:val="24"/>
        </w:rPr>
        <w:t>утвержденную постановлением Администрации</w:t>
      </w:r>
      <w:r w:rsidR="0063605F">
        <w:rPr>
          <w:rFonts w:ascii="Times New Roman" w:hAnsi="Times New Roman"/>
          <w:sz w:val="24"/>
          <w:szCs w:val="24"/>
        </w:rPr>
        <w:t xml:space="preserve"> </w:t>
      </w:r>
      <w:r w:rsidRPr="00340F92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63605F">
        <w:rPr>
          <w:rFonts w:ascii="Times New Roman" w:hAnsi="Times New Roman"/>
          <w:sz w:val="24"/>
          <w:szCs w:val="24"/>
        </w:rPr>
        <w:t xml:space="preserve"> </w:t>
      </w:r>
      <w:r w:rsidR="00232EF6">
        <w:rPr>
          <w:rFonts w:ascii="Times New Roman" w:hAnsi="Times New Roman"/>
          <w:sz w:val="24"/>
          <w:szCs w:val="24"/>
        </w:rPr>
        <w:t>от 14.12.2016</w:t>
      </w:r>
      <w:r w:rsidRPr="00340F92">
        <w:rPr>
          <w:rFonts w:ascii="Times New Roman" w:hAnsi="Times New Roman"/>
          <w:sz w:val="24"/>
          <w:szCs w:val="24"/>
        </w:rPr>
        <w:t xml:space="preserve"> № 897/16</w:t>
      </w:r>
      <w:bookmarkEnd w:id="0"/>
    </w:p>
    <w:p w:rsidR="004F17AA" w:rsidRDefault="004F17AA" w:rsidP="004F17A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458B8" w:rsidRDefault="00F458B8" w:rsidP="004F17A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0F92" w:rsidRDefault="00340F92" w:rsidP="0023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27.09.2017 №199/36 «О внесении изменений в решение Совета депутатов </w:t>
      </w:r>
      <w:r w:rsidR="00C25E20">
        <w:rPr>
          <w:rFonts w:ascii="Times New Roman" w:hAnsi="Times New Roman" w:cs="Times New Roman"/>
          <w:color w:val="0D0D0D"/>
          <w:sz w:val="24"/>
          <w:szCs w:val="24"/>
        </w:rPr>
        <w:t xml:space="preserve">городского округа Электросталь 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>Московской области от 23.12.2016 №130/24 «О бюджете городского округа Электросталь Московской области на 2017 год и на плановый период 2018 и 2019 годов</w:t>
      </w:r>
      <w:r w:rsidR="00C25E20">
        <w:rPr>
          <w:rFonts w:ascii="Times New Roman" w:hAnsi="Times New Roman" w:cs="Times New Roman"/>
          <w:color w:val="0D0D0D"/>
          <w:sz w:val="24"/>
          <w:szCs w:val="24"/>
        </w:rPr>
        <w:t>» и приложения к нему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 (в редакции постановлений от 06.11.2015 №931/16, от 19.08.2016 № 567/10, </w:t>
      </w:r>
      <w:r w:rsidR="00C25E20">
        <w:rPr>
          <w:rFonts w:ascii="Times New Roman" w:hAnsi="Times New Roman" w:cs="Times New Roman"/>
          <w:color w:val="0D0D0D"/>
          <w:sz w:val="24"/>
          <w:szCs w:val="24"/>
        </w:rPr>
        <w:t xml:space="preserve">от 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>24.11.2017 №840/1), Администрация городского округа Электросталь Московской области ПОСТАНОВЛЯЕТ:</w:t>
      </w:r>
    </w:p>
    <w:p w:rsidR="00232EF6" w:rsidRPr="00F458B8" w:rsidRDefault="00232EF6" w:rsidP="00232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40F92" w:rsidRDefault="00340F92" w:rsidP="00232E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Внести изменение в муниципальную программу «Молодежь Электростали» на 2017 – 2021 годы, утвержденную постановлением Администрации городского округа Электросталь Московской области от 14.12.2016 №897/16 (в редакции постановлений </w:t>
      </w:r>
      <w:r w:rsidR="00C25E20">
        <w:rPr>
          <w:rFonts w:ascii="Times New Roman" w:hAnsi="Times New Roman" w:cs="Times New Roman"/>
          <w:color w:val="0D0D0D"/>
          <w:sz w:val="24"/>
          <w:szCs w:val="24"/>
        </w:rPr>
        <w:t xml:space="preserve">от </w:t>
      </w:r>
      <w:r w:rsidRPr="00F458B8">
        <w:rPr>
          <w:rFonts w:ascii="Times New Roman" w:hAnsi="Times New Roman" w:cs="Times New Roman"/>
          <w:sz w:val="24"/>
          <w:szCs w:val="24"/>
        </w:rPr>
        <w:t>28.07.2017 № 534/7, от 27.09.2017 №678/9)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>, и</w:t>
      </w:r>
      <w:r w:rsidRPr="00F458B8">
        <w:rPr>
          <w:rFonts w:ascii="Times New Roman" w:hAnsi="Times New Roman" w:cs="Times New Roman"/>
          <w:sz w:val="24"/>
          <w:szCs w:val="24"/>
        </w:rPr>
        <w:t>зложи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в ее в новой редакции согласно </w:t>
      </w:r>
      <w:proofErr w:type="gramStart"/>
      <w:r w:rsidRPr="00F458B8">
        <w:rPr>
          <w:rFonts w:ascii="Times New Roman" w:hAnsi="Times New Roman" w:cs="Times New Roman"/>
          <w:color w:val="0D0D0D"/>
          <w:sz w:val="24"/>
          <w:szCs w:val="24"/>
        </w:rPr>
        <w:t>приложению</w:t>
      </w:r>
      <w:proofErr w:type="gramEnd"/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 к настоящему постановлению.</w:t>
      </w:r>
    </w:p>
    <w:p w:rsidR="00F458B8" w:rsidRPr="00F458B8" w:rsidRDefault="00F458B8" w:rsidP="00232EF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40F92" w:rsidRPr="00F458B8" w:rsidRDefault="00340F92" w:rsidP="00232E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области: </w:t>
      </w:r>
      <w:r w:rsidRPr="00F458B8">
        <w:rPr>
          <w:rFonts w:ascii="Times New Roman" w:hAnsi="Times New Roman" w:cs="Times New Roman"/>
          <w:color w:val="0D0D0D"/>
          <w:sz w:val="24"/>
          <w:szCs w:val="24"/>
          <w:lang w:val="en-US"/>
        </w:rPr>
        <w:t>www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F458B8">
        <w:rPr>
          <w:rFonts w:ascii="Times New Roman" w:hAnsi="Times New Roman" w:cs="Times New Roman"/>
          <w:color w:val="0D0D0D"/>
          <w:sz w:val="24"/>
          <w:szCs w:val="24"/>
          <w:lang w:val="en-US"/>
        </w:rPr>
        <w:t>electrostal</w:t>
      </w:r>
      <w:proofErr w:type="spellEnd"/>
      <w:r w:rsidRPr="00F458B8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F458B8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</w:p>
    <w:p w:rsidR="00340F92" w:rsidRPr="00F458B8" w:rsidRDefault="00340F92" w:rsidP="00F458B8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40F92" w:rsidRPr="00F458B8" w:rsidRDefault="00340F92" w:rsidP="00F458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340F92" w:rsidRPr="00F458B8" w:rsidRDefault="00340F92" w:rsidP="00F458B8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40F92" w:rsidRPr="00F458B8" w:rsidRDefault="00340F92" w:rsidP="00F458B8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63605F" w:rsidRDefault="00340F92" w:rsidP="0063605F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Глава городского округа                                                                               </w:t>
      </w:r>
      <w:r w:rsidR="00F458B8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</w:t>
      </w:r>
      <w:r w:rsidRPr="00F458B8">
        <w:rPr>
          <w:rFonts w:ascii="Times New Roman" w:hAnsi="Times New Roman" w:cs="Times New Roman"/>
          <w:color w:val="0D0D0D"/>
          <w:sz w:val="24"/>
          <w:szCs w:val="24"/>
        </w:rPr>
        <w:t xml:space="preserve"> В.Я. Пекарев</w:t>
      </w:r>
    </w:p>
    <w:p w:rsidR="001F4A3D" w:rsidRPr="0063605F" w:rsidRDefault="001F4A3D" w:rsidP="0063605F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</w:rPr>
        <w:br w:type="page"/>
      </w:r>
    </w:p>
    <w:p w:rsidR="004400DD" w:rsidRPr="0063605F" w:rsidRDefault="004400DD" w:rsidP="004400DD">
      <w:pPr>
        <w:ind w:left="5670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00DD" w:rsidRPr="0063605F" w:rsidRDefault="004400DD" w:rsidP="004400DD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00DD" w:rsidRPr="0063605F" w:rsidRDefault="004400DD" w:rsidP="004400DD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4400DD" w:rsidRPr="0063605F" w:rsidRDefault="0063605F" w:rsidP="004400DD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Pr="0063605F">
        <w:rPr>
          <w:rFonts w:ascii="Times New Roman" w:eastAsia="Times New Roman" w:hAnsi="Times New Roman" w:cs="Arial"/>
          <w:sz w:val="24"/>
          <w:szCs w:val="24"/>
          <w:lang w:eastAsia="ru-RU"/>
        </w:rPr>
        <w:t>28.12.2017</w:t>
      </w:r>
      <w:r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3605F">
        <w:rPr>
          <w:rFonts w:ascii="Times New Roman" w:eastAsia="Times New Roman" w:hAnsi="Times New Roman" w:cs="Arial"/>
          <w:sz w:val="24"/>
          <w:szCs w:val="24"/>
          <w:lang w:eastAsia="ru-RU"/>
        </w:rPr>
        <w:t>987/12</w:t>
      </w:r>
    </w:p>
    <w:p w:rsidR="004400DD" w:rsidRDefault="004400DD" w:rsidP="004400DD">
      <w:pPr>
        <w:ind w:firstLine="9356"/>
        <w:rPr>
          <w:rFonts w:cs="Times New Roman"/>
        </w:rPr>
        <w:sectPr w:rsidR="004400DD" w:rsidSect="0063605F">
          <w:head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400DD" w:rsidRPr="0063605F" w:rsidRDefault="004400DD" w:rsidP="0063605F">
      <w:pPr>
        <w:spacing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lastRenderedPageBreak/>
        <w:t>«УТВЕРЖДЕНА</w:t>
      </w:r>
    </w:p>
    <w:p w:rsidR="004400DD" w:rsidRPr="0063605F" w:rsidRDefault="004400DD" w:rsidP="0063605F">
      <w:pPr>
        <w:spacing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400DD" w:rsidRPr="0063605F" w:rsidRDefault="004400DD" w:rsidP="0063605F">
      <w:pPr>
        <w:spacing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4400DD" w:rsidRPr="0063605F" w:rsidRDefault="004400DD" w:rsidP="0063605F">
      <w:pPr>
        <w:spacing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</w:p>
    <w:p w:rsidR="004400DD" w:rsidRPr="0063605F" w:rsidRDefault="004400DD" w:rsidP="0063605F">
      <w:pPr>
        <w:spacing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>14.12.2016г. №897/16</w:t>
      </w:r>
    </w:p>
    <w:p w:rsidR="004400DD" w:rsidRPr="0063605F" w:rsidRDefault="004400DD" w:rsidP="0063605F">
      <w:pPr>
        <w:spacing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4400DD" w:rsidRPr="0063605F" w:rsidRDefault="004400DD" w:rsidP="0063605F">
      <w:pPr>
        <w:spacing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4400DD" w:rsidRPr="0063605F" w:rsidRDefault="0063605F" w:rsidP="0063605F">
      <w:pPr>
        <w:spacing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6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№ 987/12</w:t>
      </w:r>
      <w:r w:rsidR="004400DD" w:rsidRPr="0063605F">
        <w:rPr>
          <w:rFonts w:ascii="Times New Roman" w:hAnsi="Times New Roman" w:cs="Times New Roman"/>
          <w:sz w:val="24"/>
          <w:szCs w:val="24"/>
        </w:rPr>
        <w:t>)</w:t>
      </w:r>
    </w:p>
    <w:p w:rsidR="004400DD" w:rsidRPr="0063605F" w:rsidRDefault="004400DD" w:rsidP="0063605F">
      <w:pPr>
        <w:spacing w:line="240" w:lineRule="auto"/>
        <w:ind w:firstLine="9356"/>
        <w:rPr>
          <w:rFonts w:ascii="Times New Roman" w:hAnsi="Times New Roman" w:cs="Times New Roman"/>
          <w:sz w:val="24"/>
          <w:szCs w:val="24"/>
        </w:rPr>
      </w:pPr>
    </w:p>
    <w:p w:rsidR="004400DD" w:rsidRPr="00B727C8" w:rsidRDefault="004400DD" w:rsidP="0044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B727C8">
        <w:rPr>
          <w:rFonts w:cs="Times New Roman"/>
        </w:rPr>
        <w:t xml:space="preserve"> Муниципальная программа 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B727C8">
        <w:rPr>
          <w:rFonts w:cs="Times New Roman"/>
        </w:rPr>
        <w:t xml:space="preserve">«Молодежь Электростали» на 2017-2021 годы </w:t>
      </w:r>
    </w:p>
    <w:p w:rsidR="004400DD" w:rsidRPr="00B727C8" w:rsidRDefault="004400DD" w:rsidP="004400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B727C8">
        <w:rPr>
          <w:rFonts w:cs="Times New Roman"/>
        </w:rPr>
        <w:t>Паспорт муниципальной программы «Молодежь Электростали» на 2017-2021 годы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1276"/>
        <w:gridCol w:w="309"/>
        <w:gridCol w:w="900"/>
        <w:gridCol w:w="686"/>
        <w:gridCol w:w="675"/>
        <w:gridCol w:w="911"/>
        <w:gridCol w:w="450"/>
        <w:gridCol w:w="1136"/>
        <w:gridCol w:w="225"/>
        <w:gridCol w:w="1361"/>
      </w:tblGrid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29" w:type="dxa"/>
            <w:gridSpan w:val="10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B727C8">
              <w:t>Кокунова</w:t>
            </w:r>
            <w:proofErr w:type="spellEnd"/>
            <w:r w:rsidRPr="00B727C8">
              <w:t xml:space="preserve"> М.Ю.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929" w:type="dxa"/>
            <w:gridSpan w:val="10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29" w:type="dxa"/>
            <w:gridSpan w:val="10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58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lastRenderedPageBreak/>
              <w:t>Задача 1.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 (процент)</w:t>
            </w:r>
          </w:p>
        </w:tc>
        <w:tc>
          <w:tcPr>
            <w:tcW w:w="1585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21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43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50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57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64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2.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 (процент)</w:t>
            </w:r>
          </w:p>
        </w:tc>
        <w:tc>
          <w:tcPr>
            <w:tcW w:w="1585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17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34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52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69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86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вовлеченности молодых граждан в работу молодежных общественных организаций и добровольческую (волонтерскую) деятельность (процент)</w:t>
            </w:r>
          </w:p>
        </w:tc>
        <w:tc>
          <w:tcPr>
            <w:tcW w:w="1585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13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25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31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38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44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эффективного функционирования учреждений по работе с молодежью</w:t>
            </w:r>
          </w:p>
        </w:tc>
        <w:tc>
          <w:tcPr>
            <w:tcW w:w="1585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100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100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100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100</w:t>
            </w:r>
          </w:p>
        </w:tc>
        <w:tc>
          <w:tcPr>
            <w:tcW w:w="1586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100</w:t>
            </w:r>
          </w:p>
        </w:tc>
      </w:tr>
      <w:tr w:rsidR="004400DD" w:rsidRPr="00B727C8" w:rsidTr="00BA4F6B">
        <w:tc>
          <w:tcPr>
            <w:tcW w:w="7149" w:type="dxa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929" w:type="dxa"/>
            <w:gridSpan w:val="10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400DD" w:rsidRPr="00B727C8" w:rsidTr="00BA4F6B">
        <w:tc>
          <w:tcPr>
            <w:tcW w:w="7149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00DD" w:rsidRPr="00B727C8" w:rsidTr="00BA4F6B">
        <w:trPr>
          <w:trHeight w:val="634"/>
        </w:trPr>
        <w:tc>
          <w:tcPr>
            <w:tcW w:w="7149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400DD" w:rsidRPr="006362F2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2">
              <w:rPr>
                <w:rFonts w:ascii="Times New Roman" w:hAnsi="Times New Roman" w:cs="Times New Roman"/>
                <w:sz w:val="24"/>
                <w:szCs w:val="24"/>
              </w:rPr>
              <w:t>119494,1</w:t>
            </w:r>
          </w:p>
        </w:tc>
        <w:tc>
          <w:tcPr>
            <w:tcW w:w="1209" w:type="dxa"/>
            <w:gridSpan w:val="2"/>
          </w:tcPr>
          <w:p w:rsidR="004400DD" w:rsidRPr="006362F2" w:rsidRDefault="004400DD" w:rsidP="00BA4F6B">
            <w:pPr>
              <w:jc w:val="center"/>
              <w:rPr>
                <w:rFonts w:cs="Times New Roman"/>
                <w:lang w:val="en-US"/>
              </w:rPr>
            </w:pPr>
            <w:r w:rsidRPr="006362F2">
              <w:rPr>
                <w:rFonts w:cs="Times New Roman"/>
              </w:rPr>
              <w:t>26246,1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19768,5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  <w:lang w:val="en-US"/>
              </w:rPr>
              <w:t>23222</w:t>
            </w:r>
            <w:r w:rsidRPr="00B727C8">
              <w:rPr>
                <w:rFonts w:cs="Times New Roman"/>
              </w:rPr>
              <w:t>,0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24615,3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25642,2</w:t>
            </w:r>
          </w:p>
        </w:tc>
      </w:tr>
      <w:tr w:rsidR="004400DD" w:rsidRPr="00B727C8" w:rsidTr="00BA4F6B">
        <w:tc>
          <w:tcPr>
            <w:tcW w:w="7149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4400DD" w:rsidRPr="001F5821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119494,1</w:t>
            </w:r>
          </w:p>
        </w:tc>
        <w:tc>
          <w:tcPr>
            <w:tcW w:w="1209" w:type="dxa"/>
            <w:gridSpan w:val="2"/>
          </w:tcPr>
          <w:p w:rsidR="004400DD" w:rsidRPr="001F5821" w:rsidRDefault="004400DD" w:rsidP="00BA4F6B">
            <w:pPr>
              <w:jc w:val="center"/>
              <w:rPr>
                <w:rFonts w:cs="Times New Roman"/>
                <w:lang w:val="en-US"/>
              </w:rPr>
            </w:pPr>
            <w:r w:rsidRPr="001F5821">
              <w:rPr>
                <w:rFonts w:cs="Times New Roman"/>
              </w:rPr>
              <w:t>26246,1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19768,5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  <w:lang w:val="en-US"/>
              </w:rPr>
              <w:t>23222</w:t>
            </w:r>
            <w:r w:rsidRPr="00B727C8">
              <w:rPr>
                <w:rFonts w:cs="Times New Roman"/>
              </w:rPr>
              <w:t>,0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24615,3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rPr>
                <w:rFonts w:cs="Times New Roman"/>
              </w:rPr>
              <w:t>25642,2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17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20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21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22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</w:pPr>
            <w:r w:rsidRPr="00B727C8">
              <w:t>23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Доля мероприятий с участием молодых граждан, оказавшихся в трудной жизненной ситуации, нуждающихся в особой заботе государства, к общему числу мероприятий, %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9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12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18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</w:pPr>
            <w:r w:rsidRPr="00B727C8">
              <w:t>21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10,9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12,5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t>14,1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15,7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17,3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подростков в возрасте от 14 до 18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лет,%</w:t>
            </w:r>
            <w:proofErr w:type="gramEnd"/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639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310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320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330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</w:pPr>
            <w:r w:rsidRPr="00B727C8">
              <w:t>340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9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10,5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11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</w:pPr>
            <w:r w:rsidRPr="00B727C8">
              <w:t>11,5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принявших участие в международных, межрегиональных и межмуниципальных молодежных мероприятиях,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2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2,5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2,7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3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jc w:val="center"/>
            </w:pPr>
            <w:r w:rsidRPr="00B727C8">
              <w:t>3,2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727C8">
              <w:rPr>
                <w:rFonts w:cs="Times New Roman"/>
              </w:rPr>
              <w:t xml:space="preserve"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</w:t>
            </w:r>
            <w:proofErr w:type="gramStart"/>
            <w:r w:rsidRPr="00B727C8">
              <w:rPr>
                <w:rFonts w:cs="Times New Roman"/>
              </w:rPr>
              <w:t>жительства,%</w:t>
            </w:r>
            <w:proofErr w:type="gramEnd"/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</w:tr>
      <w:tr w:rsidR="004400DD" w:rsidRPr="00B727C8" w:rsidTr="00BA4F6B">
        <w:tc>
          <w:tcPr>
            <w:tcW w:w="842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работающих в сфере молодежной политики, принявших участие в мероприятиях по обучению, переобучению, повышению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обмену опытом, к общему числу специалистов, занятых в сфере работы с молодежью, %</w:t>
            </w:r>
          </w:p>
        </w:tc>
        <w:tc>
          <w:tcPr>
            <w:tcW w:w="1209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400DD" w:rsidRPr="00B727C8" w:rsidRDefault="004400DD" w:rsidP="0044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4400DD" w:rsidRPr="00B727C8" w:rsidSect="00AE53BB"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:rsidR="004400DD" w:rsidRPr="00B727C8" w:rsidRDefault="004400DD" w:rsidP="004400D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</w:rPr>
      </w:pPr>
      <w:r w:rsidRPr="00B727C8">
        <w:rPr>
          <w:rFonts w:cs="Times New Roman"/>
        </w:rPr>
        <w:lastRenderedPageBreak/>
        <w:t xml:space="preserve">Общая характеристика реализации молодежной политики, формулировка основных </w:t>
      </w:r>
      <w:proofErr w:type="gramStart"/>
      <w:r w:rsidRPr="00B727C8">
        <w:rPr>
          <w:rFonts w:cs="Times New Roman"/>
        </w:rPr>
        <w:t>проблем,  прогноз</w:t>
      </w:r>
      <w:proofErr w:type="gramEnd"/>
      <w:r w:rsidRPr="00B727C8">
        <w:rPr>
          <w:rFonts w:cs="Times New Roman"/>
        </w:rPr>
        <w:t xml:space="preserve"> развития сферы на территории городского округа Электросталь Московской области</w:t>
      </w:r>
    </w:p>
    <w:p w:rsidR="004400DD" w:rsidRPr="00B727C8" w:rsidRDefault="004400DD" w:rsidP="004400DD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4400DD" w:rsidRPr="00B727C8" w:rsidRDefault="004400DD" w:rsidP="004400DD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B727C8">
        <w:rPr>
          <w:rFonts w:cs="Times New Roman"/>
        </w:rPr>
        <w:t xml:space="preserve">В городском округе Электросталь насчитывается около 33,6 тысяч молодых людей в возрасте от 14 до 30 лет, что составляет 21,5 процента от общего числа жителей. </w:t>
      </w:r>
      <w:r w:rsidRPr="00B727C8">
        <w:rPr>
          <w:rFonts w:cs="Times New Roman"/>
        </w:rPr>
        <w:br/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10" w:history="1">
        <w:r w:rsidRPr="00B727C8">
          <w:rPr>
            <w:rStyle w:val="ac"/>
            <w:rFonts w:ascii="Times New Roman" w:hAnsi="Times New Roman"/>
            <w:sz w:val="24"/>
            <w:szCs w:val="24"/>
          </w:rPr>
          <w:t>Основы</w:t>
        </w:r>
      </w:hyperlink>
      <w:r w:rsidRPr="00B727C8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1" w:history="1">
        <w:r w:rsidRPr="00B727C8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B727C8">
        <w:rPr>
          <w:rFonts w:ascii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2" w:history="1">
        <w:r w:rsidRPr="00B727C8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B727C8">
        <w:rPr>
          <w:rFonts w:ascii="Times New Roman" w:hAnsi="Times New Roman" w:cs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3" w:history="1">
        <w:r w:rsidRPr="00B727C8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B727C8">
        <w:rPr>
          <w:rFonts w:ascii="Times New Roman" w:hAnsi="Times New Roman" w:cs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4" w:history="1">
        <w:r w:rsidRPr="00B727C8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B727C8">
        <w:rPr>
          <w:rFonts w:ascii="Times New Roman" w:hAnsi="Times New Roman" w:cs="Times New Roman"/>
          <w:sz w:val="24"/>
          <w:szCs w:val="24"/>
        </w:rPr>
        <w:t xml:space="preserve"> Московской области № 114/2021-ОЗ «О патриотическом воспитании в Московской области».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на территории городского округа </w:t>
      </w:r>
      <w:proofErr w:type="gramStart"/>
      <w:r w:rsidRPr="00B727C8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B727C8">
        <w:rPr>
          <w:rFonts w:ascii="Times New Roman" w:hAnsi="Times New Roman" w:cs="Times New Roman"/>
          <w:sz w:val="24"/>
          <w:szCs w:val="24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проведенного в июне 2014 года, наиболее актуальны следующие: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lastRenderedPageBreak/>
        <w:t>низкая активность молодежи в общественно-политической жизни городов и региона;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Московской области и муниципальных образований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4400DD" w:rsidRPr="00B727C8" w:rsidRDefault="004400DD" w:rsidP="004400DD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4400DD" w:rsidRPr="00B727C8" w:rsidRDefault="004400DD" w:rsidP="004400DD">
      <w:pPr>
        <w:numPr>
          <w:ilvl w:val="0"/>
          <w:numId w:val="10"/>
        </w:numPr>
        <w:spacing w:after="0"/>
        <w:jc w:val="center"/>
        <w:rPr>
          <w:rFonts w:cs="Times New Roman"/>
        </w:rPr>
      </w:pPr>
      <w:r w:rsidRPr="00B727C8">
        <w:rPr>
          <w:rFonts w:cs="Times New Roman"/>
        </w:rPr>
        <w:t>Прогноз развития сферы молодежной политики при реализации муниципальной программы</w:t>
      </w:r>
    </w:p>
    <w:p w:rsidR="004400DD" w:rsidRPr="00B727C8" w:rsidRDefault="004400DD" w:rsidP="004400DD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</w:pPr>
      <w:r w:rsidRPr="00B727C8">
        <w:t xml:space="preserve">Реализация мероприятий муниципальной программы в полном объеме позволит усовершенствовать инфраструктуру молодежной политики, развить кластер социально-активного городского сообщества. </w:t>
      </w:r>
    </w:p>
    <w:p w:rsidR="004400DD" w:rsidRPr="00B727C8" w:rsidRDefault="004400DD" w:rsidP="004400DD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B727C8">
        <w:rPr>
          <w:shd w:val="clear" w:color="auto" w:fill="FFFFFF"/>
        </w:rPr>
        <w:t>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молодежью, муниципальных учреждений по работе с молодежью и укрепление материально-технической базы учреждений по работе с молодежью.</w:t>
      </w:r>
    </w:p>
    <w:p w:rsidR="004400DD" w:rsidRPr="00B727C8" w:rsidRDefault="004400DD" w:rsidP="004400DD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B727C8">
        <w:rPr>
          <w:shd w:val="clear" w:color="auto" w:fill="FFFFFF"/>
        </w:rPr>
        <w:t xml:space="preserve">Осуществление мероприятий муниципальной программы приведет к консолидации механизмов в области молодежной политики со следующими характеристиками эффективности: 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ведение Регистра муниципальных правовых актов;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оперативное обновление нормативно-правовой базы по вопросам реализации молодежной политики и организации местного самоуправления в соответствии с потребностями развития сферы;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 xml:space="preserve">реализация целей и задач, заложенных в </w:t>
      </w:r>
      <w:hyperlink r:id="rId15" w:history="1">
        <w:r w:rsidRPr="00B727C8">
          <w:rPr>
            <w:rStyle w:val="ac"/>
            <w:rFonts w:ascii="Times New Roman" w:hAnsi="Times New Roman"/>
            <w:sz w:val="24"/>
            <w:szCs w:val="24"/>
          </w:rPr>
          <w:t>Основах</w:t>
        </w:r>
      </w:hyperlink>
      <w:r w:rsidRPr="00B727C8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29.11.2020 № 2403-р;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достижение высокого профессионального уровня специалистами, занятыми в сфере работы с молодежью;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В результате осуществления мероприятий муниципальной программы расширится участие общественных организаций и социально-активных граждан общества, а также молодежи в целом в общественно-политической жизни города.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молодежной политики может начаться тенденция снижения уровня вовлеченности молодежи города в деятельность органов местного самоуправления, </w:t>
      </w:r>
      <w:proofErr w:type="gramStart"/>
      <w:r w:rsidRPr="00B727C8">
        <w:rPr>
          <w:rFonts w:ascii="Times New Roman" w:hAnsi="Times New Roman" w:cs="Times New Roman"/>
          <w:sz w:val="24"/>
          <w:szCs w:val="24"/>
        </w:rPr>
        <w:t>общественно-политических и социально-значимых процессов</w:t>
      </w:r>
      <w:proofErr w:type="gramEnd"/>
      <w:r w:rsidRPr="00B727C8">
        <w:rPr>
          <w:rFonts w:ascii="Times New Roman" w:hAnsi="Times New Roman" w:cs="Times New Roman"/>
          <w:sz w:val="24"/>
          <w:szCs w:val="24"/>
        </w:rPr>
        <w:t xml:space="preserve"> направленных на развитие городского округа Электросталь.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lastRenderedPageBreak/>
        <w:t>Отсутствие программных методов управления и финансирования приведет к тому, что: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вовлеченность в мероприятия по гражданскому и патриотическому воспитанию среди молодежи ожидается на уровне 14 процентов в год;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количество жителей, вовлеченных в процесс управления регионом и реализацию механизма общественного контроля в Московской области, сохранится на уровне 5,3 процента в год;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доля молодых граждан, участвующих в деятельности общественных организаций и добровольчестве, останется на уровне 7 процентов в год;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на уровне Московской области будет упразднена государственная система выявления и поддержки молодых талантливых граждан, вовлеченных в творческую деятельность и научно-техническое творчество.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DD" w:rsidRPr="00B727C8" w:rsidRDefault="004400DD" w:rsidP="004400DD">
      <w:pPr>
        <w:ind w:firstLine="720"/>
        <w:jc w:val="center"/>
        <w:rPr>
          <w:rFonts w:cs="Times New Roman"/>
        </w:rPr>
      </w:pPr>
      <w:r w:rsidRPr="00B727C8">
        <w:rPr>
          <w:rFonts w:cs="Times New Roman"/>
        </w:rPr>
        <w:t>4. Цели и задачи муниципальной программы</w:t>
      </w:r>
    </w:p>
    <w:p w:rsidR="004400DD" w:rsidRPr="00B727C8" w:rsidRDefault="004400DD" w:rsidP="004400DD">
      <w:pPr>
        <w:ind w:firstLine="720"/>
        <w:jc w:val="center"/>
        <w:rPr>
          <w:rFonts w:cs="Times New Roman"/>
        </w:rPr>
      </w:pPr>
    </w:p>
    <w:p w:rsidR="004400DD" w:rsidRPr="00B727C8" w:rsidRDefault="004400DD" w:rsidP="004400DD">
      <w:pPr>
        <w:suppressAutoHyphens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В соответствии с указанными выше основными направлениями реализации муниципальной программы сформулирована основная цель:</w:t>
      </w:r>
    </w:p>
    <w:p w:rsidR="004400DD" w:rsidRPr="00B727C8" w:rsidRDefault="004400DD" w:rsidP="004400DD">
      <w:pPr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4400DD" w:rsidRPr="00B727C8" w:rsidRDefault="004400DD" w:rsidP="004400DD">
      <w:pPr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Исходя из цели, поставлены следующие задачи:</w:t>
      </w:r>
    </w:p>
    <w:p w:rsidR="004400DD" w:rsidRPr="00B727C8" w:rsidRDefault="004400DD" w:rsidP="004400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Задача 1 «Увеличение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государства» направлена на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Задача 2 «Увеличение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предпринимательства» направлена на реализацию трудового и творческого потенциала молодых граждан, а также вовлечение молодых граждан в инновационную деятельность, научно-техническое творчество.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Задача 3 «Увеличение вовлеченности молодых граждан в работу молодежных общественных организаций и добровольческую (волонтерскую) деятельность» направлена на вовлечение молодых граждан в работу молодежных общественных организаций и добровольческую (волонтерскую) деятельность общественных организаций.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Задача 4. «Обеспечение эффективного функционирования учреждений по работе с молодежью» направлена на обеспечение эффективного функционирования учреждений по работе с молодежью, проведение обучающих мероприятий для специалистов, занятых в сфере молодежной политики.</w:t>
      </w:r>
    </w:p>
    <w:p w:rsidR="004400DD" w:rsidRPr="00B727C8" w:rsidRDefault="004400DD" w:rsidP="004400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DD" w:rsidRPr="00B727C8" w:rsidRDefault="004400DD" w:rsidP="004400DD">
      <w:pPr>
        <w:autoSpaceDE w:val="0"/>
        <w:autoSpaceDN w:val="0"/>
        <w:adjustRightInd w:val="0"/>
        <w:ind w:firstLine="708"/>
        <w:jc w:val="center"/>
        <w:rPr>
          <w:rFonts w:cs="Times New Roman"/>
        </w:rPr>
      </w:pPr>
      <w:r w:rsidRPr="00B727C8">
        <w:rPr>
          <w:rFonts w:cs="Times New Roman"/>
        </w:rPr>
        <w:t>5. Обобщенная характеристика основных мероприятий муниципальной программы</w:t>
      </w:r>
    </w:p>
    <w:p w:rsidR="004400DD" w:rsidRPr="00B727C8" w:rsidRDefault="004400DD" w:rsidP="004400D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программ.</w:t>
      </w:r>
    </w:p>
    <w:p w:rsidR="004400DD" w:rsidRPr="00B727C8" w:rsidRDefault="004400DD" w:rsidP="004400D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Содержание программ муниципальной программы – это мероприятия, сгруппированные исходя из принципа соотнесения их с показателями к </w:t>
      </w:r>
      <w:proofErr w:type="gramStart"/>
      <w:r w:rsidRPr="00B727C8">
        <w:rPr>
          <w:rFonts w:cs="Times New Roman"/>
        </w:rPr>
        <w:t>достижению  результата</w:t>
      </w:r>
      <w:proofErr w:type="gramEnd"/>
      <w:r w:rsidRPr="00B727C8">
        <w:rPr>
          <w:rFonts w:cs="Times New Roman"/>
        </w:rPr>
        <w:t>.</w:t>
      </w:r>
    </w:p>
    <w:p w:rsidR="004400DD" w:rsidRPr="00B727C8" w:rsidRDefault="004400DD" w:rsidP="004400D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Перечни мероприятий приведены в соответствующих программах муниципальной программы.</w:t>
      </w:r>
    </w:p>
    <w:p w:rsidR="004400DD" w:rsidRPr="00B727C8" w:rsidRDefault="004400DD" w:rsidP="004400D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727C8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и Московской области (при наличии).</w:t>
      </w:r>
    </w:p>
    <w:p w:rsidR="004400DD" w:rsidRPr="00B727C8" w:rsidRDefault="004400DD" w:rsidP="004400D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727C8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4400DD" w:rsidRPr="00B727C8" w:rsidRDefault="004400DD" w:rsidP="004400D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727C8">
        <w:rPr>
          <w:rFonts w:cs="Times New Roman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несет Администрация городского округа Электросталь Московской области.  </w:t>
      </w:r>
    </w:p>
    <w:p w:rsidR="004400DD" w:rsidRPr="00B727C8" w:rsidRDefault="004400DD" w:rsidP="004400DD">
      <w:pPr>
        <w:jc w:val="both"/>
        <w:rPr>
          <w:rFonts w:cs="Times New Roman"/>
        </w:rPr>
      </w:pP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B727C8">
        <w:rPr>
          <w:rFonts w:cs="Times New Roman"/>
        </w:rPr>
        <w:t xml:space="preserve">                                                                                                            </w:t>
      </w:r>
    </w:p>
    <w:p w:rsidR="004400DD" w:rsidRPr="00B727C8" w:rsidRDefault="004400DD" w:rsidP="004400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4400DD" w:rsidRPr="00B727C8" w:rsidSect="00B50D5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400DD" w:rsidRPr="00B727C8" w:rsidRDefault="004400DD" w:rsidP="004400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lastRenderedPageBreak/>
        <w:t>6. Планируемые результаты реализации муниципальной</w:t>
      </w:r>
    </w:p>
    <w:p w:rsidR="004400DD" w:rsidRPr="00B727C8" w:rsidRDefault="004400DD" w:rsidP="004400DD">
      <w:pPr>
        <w:ind w:left="709"/>
        <w:jc w:val="center"/>
        <w:rPr>
          <w:rFonts w:cs="Times New Roman"/>
        </w:rPr>
      </w:pPr>
      <w:r w:rsidRPr="00B727C8">
        <w:rPr>
          <w:rFonts w:cs="Times New Roman"/>
        </w:rPr>
        <w:t>программы</w:t>
      </w:r>
    </w:p>
    <w:p w:rsidR="004400DD" w:rsidRPr="00B727C8" w:rsidRDefault="004400DD" w:rsidP="004400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992"/>
        <w:gridCol w:w="28"/>
        <w:gridCol w:w="1957"/>
        <w:gridCol w:w="27"/>
        <w:gridCol w:w="1361"/>
        <w:gridCol w:w="1814"/>
        <w:gridCol w:w="1221"/>
        <w:gridCol w:w="1134"/>
        <w:gridCol w:w="1134"/>
        <w:gridCol w:w="1134"/>
        <w:gridCol w:w="1134"/>
      </w:tblGrid>
      <w:tr w:rsidR="004400DD" w:rsidRPr="00B727C8" w:rsidTr="00BA4F6B">
        <w:tc>
          <w:tcPr>
            <w:tcW w:w="567" w:type="dxa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438" w:type="dxa"/>
            <w:gridSpan w:val="3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(программы)</w:t>
            </w:r>
          </w:p>
        </w:tc>
        <w:tc>
          <w:tcPr>
            <w:tcW w:w="1361" w:type="dxa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базовый период/Базовое значение показателя 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5757" w:type="dxa"/>
            <w:gridSpan w:val="5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400DD" w:rsidRPr="00B727C8" w:rsidTr="00BA4F6B">
        <w:tc>
          <w:tcPr>
            <w:tcW w:w="567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Электросталь Московской области</w:t>
            </w:r>
          </w:p>
        </w:tc>
        <w:tc>
          <w:tcPr>
            <w:tcW w:w="1020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gridSpan w:val="2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361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5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t>0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21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43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50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57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64</w:t>
            </w:r>
          </w:p>
        </w:tc>
      </w:tr>
      <w:tr w:rsidR="004400DD" w:rsidRPr="00B727C8" w:rsidTr="00BA4F6B">
        <w:tc>
          <w:tcPr>
            <w:tcW w:w="567" w:type="dxa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5221,5</w:t>
            </w:r>
          </w:p>
        </w:tc>
        <w:tc>
          <w:tcPr>
            <w:tcW w:w="1020" w:type="dxa"/>
            <w:gridSpan w:val="2"/>
            <w:vMerge w:val="restart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в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t>14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17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22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23</w:t>
            </w:r>
          </w:p>
        </w:tc>
      </w:tr>
      <w:tr w:rsidR="004400DD" w:rsidRPr="00B727C8" w:rsidTr="00BA4F6B">
        <w:tc>
          <w:tcPr>
            <w:tcW w:w="567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95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с участием молодых граждан, оказавшихся в трудной жизненной ситуации, нуждающихся в особой заботе государства, к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числу мероприятий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t>6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12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18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21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2</w:t>
            </w:r>
          </w:p>
        </w:tc>
        <w:tc>
          <w:tcPr>
            <w:tcW w:w="6380" w:type="dxa"/>
            <w:gridSpan w:val="5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</w:pPr>
            <w:r w:rsidRPr="00B727C8">
              <w:t>0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17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34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52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69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86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2.1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1F5821">
              <w:rPr>
                <w:rFonts w:cs="Times New Roman"/>
              </w:rPr>
              <w:t>25454,1</w:t>
            </w:r>
          </w:p>
        </w:tc>
        <w:tc>
          <w:tcPr>
            <w:tcW w:w="1020" w:type="dxa"/>
            <w:gridSpan w:val="2"/>
          </w:tcPr>
          <w:p w:rsidR="004400DD" w:rsidRPr="00B727C8" w:rsidRDefault="004400DD" w:rsidP="00BA4F6B">
            <w:r w:rsidRPr="00B727C8">
              <w:t>0,0</w:t>
            </w:r>
          </w:p>
        </w:tc>
        <w:tc>
          <w:tcPr>
            <w:tcW w:w="195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в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jc w:val="center"/>
            </w:pPr>
            <w:r w:rsidRPr="00B727C8"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</w:pPr>
            <w:r w:rsidRPr="00B727C8">
              <w:t>9,3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10,9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12,5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  <w:rPr>
                <w:rFonts w:cs="Times New Roman"/>
              </w:rPr>
            </w:pPr>
            <w:r w:rsidRPr="00B727C8">
              <w:t>14,1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15,7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17,3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lastRenderedPageBreak/>
              <w:t>2.2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2"/>
          </w:tcPr>
          <w:p w:rsidR="004400DD" w:rsidRPr="00B727C8" w:rsidRDefault="004400DD" w:rsidP="00BA4F6B">
            <w:pPr>
              <w:jc w:val="center"/>
            </w:pPr>
          </w:p>
        </w:tc>
        <w:tc>
          <w:tcPr>
            <w:tcW w:w="195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</w:pPr>
            <w:r w:rsidRPr="00B727C8">
              <w:t>0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639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310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320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330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340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3</w:t>
            </w:r>
          </w:p>
        </w:tc>
        <w:tc>
          <w:tcPr>
            <w:tcW w:w="6380" w:type="dxa"/>
            <w:gridSpan w:val="5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Увеличение вовлеченности молодых граждан в работу молодежных общественных организаций и добровольческую (волонтерскую) деятельность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</w:pPr>
            <w:r w:rsidRPr="00B727C8">
              <w:t>0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13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38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44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3.1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5030,9</w:t>
            </w:r>
          </w:p>
        </w:tc>
        <w:tc>
          <w:tcPr>
            <w:tcW w:w="1020" w:type="dxa"/>
            <w:gridSpan w:val="2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0,0</w:t>
            </w:r>
          </w:p>
        </w:tc>
        <w:tc>
          <w:tcPr>
            <w:tcW w:w="195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в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</w:pPr>
            <w:r w:rsidRPr="00B727C8">
              <w:t>8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10,5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11,5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lastRenderedPageBreak/>
              <w:t>3.2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2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0,0</w:t>
            </w:r>
          </w:p>
        </w:tc>
        <w:tc>
          <w:tcPr>
            <w:tcW w:w="1957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принявших участие в международных, межрегиональных и межмуниципальных молодежных мероприятиях, к общему числу молодых граждан в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jc w:val="center"/>
            </w:pPr>
            <w:r w:rsidRPr="00B727C8">
              <w:t>1,5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jc w:val="center"/>
            </w:pPr>
            <w:r w:rsidRPr="00B727C8">
              <w:t>2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2,5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2,7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jc w:val="center"/>
            </w:pPr>
            <w:r w:rsidRPr="00B727C8">
              <w:t>3,2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4</w:t>
            </w:r>
          </w:p>
        </w:tc>
        <w:tc>
          <w:tcPr>
            <w:tcW w:w="6380" w:type="dxa"/>
            <w:gridSpan w:val="5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по работе с молодежью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4.1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83787,6</w:t>
            </w:r>
          </w:p>
        </w:tc>
        <w:tc>
          <w:tcPr>
            <w:tcW w:w="992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727C8">
              <w:rPr>
                <w:rFonts w:cs="Times New Roman"/>
              </w:rPr>
              <w:t xml:space="preserve">Уровень соответствия учреждений (организаций) по работе с молодежью муниципального образования нормативам минимального </w:t>
            </w:r>
            <w:r w:rsidRPr="00B727C8">
              <w:rPr>
                <w:rFonts w:cs="Times New Roman"/>
              </w:rPr>
              <w:lastRenderedPageBreak/>
              <w:t>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lastRenderedPageBreak/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Cell"/>
              <w:spacing w:line="276" w:lineRule="auto"/>
              <w:jc w:val="center"/>
            </w:pPr>
            <w:r w:rsidRPr="00B727C8">
              <w:t>85</w:t>
            </w:r>
          </w:p>
        </w:tc>
      </w:tr>
      <w:tr w:rsidR="004400DD" w:rsidRPr="00B727C8" w:rsidTr="00BA4F6B">
        <w:tc>
          <w:tcPr>
            <w:tcW w:w="567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4.2</w:t>
            </w:r>
          </w:p>
        </w:tc>
        <w:tc>
          <w:tcPr>
            <w:tcW w:w="1985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</w:p>
        </w:tc>
        <w:tc>
          <w:tcPr>
            <w:tcW w:w="1418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</w:p>
        </w:tc>
        <w:tc>
          <w:tcPr>
            <w:tcW w:w="992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388" w:type="dxa"/>
            <w:gridSpan w:val="2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400DD" w:rsidRPr="00B727C8" w:rsidRDefault="004400DD" w:rsidP="004400DD">
      <w:pPr>
        <w:jc w:val="center"/>
        <w:rPr>
          <w:rFonts w:cs="Times New Roman"/>
        </w:rPr>
      </w:pPr>
      <w:r w:rsidRPr="00B727C8">
        <w:rPr>
          <w:rFonts w:cs="Times New Roman"/>
        </w:rPr>
        <w:br w:type="page"/>
      </w:r>
      <w:r w:rsidRPr="00B727C8">
        <w:rPr>
          <w:rFonts w:cs="Times New Roman"/>
        </w:rPr>
        <w:lastRenderedPageBreak/>
        <w:t xml:space="preserve">7. Методика расчета значений показателей реализации муниципальной программы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46"/>
        <w:gridCol w:w="9248"/>
      </w:tblGrid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jc w:val="both"/>
              <w:rPr>
                <w:rFonts w:cs="Times New Roman"/>
              </w:rPr>
            </w:pPr>
            <w:r w:rsidRPr="00B727C8">
              <w:rPr>
                <w:rFonts w:cs="Times New Roman"/>
              </w:rPr>
              <w:t>№ п/п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Наименование показателя эффективности реализации программы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jc w:val="both"/>
              <w:rPr>
                <w:rFonts w:cs="Times New Roman"/>
              </w:rPr>
            </w:pPr>
            <w:r w:rsidRPr="00B727C8">
              <w:rPr>
                <w:rFonts w:cs="Times New Roman"/>
              </w:rPr>
              <w:t>Методика расчета показателя эффективности реализации программы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1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1.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= (D i-й год / D b-й-1 год - 1) x 100%, где: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молодых граждан, принявших участие в мероприятиях по гражданско-патриотическому, духовно-нравственному воспитанию (процент/год);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D i-й год - доля молодых граждан, принявших участие в мероприятиях по гражданско-патриотическому, духовно-нравственному воспитанию в текущем году (процент/год);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D b-й-1 год - доля молодых граждан, принявших участие в мероприятиях по гражданско-патриотическому, духовно-нравственному воспитанию в базовом году (процент/год).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D i-й год формируется на основе данных учреждений по работе с молодежью </w:t>
            </w:r>
          </w:p>
        </w:tc>
      </w:tr>
      <w:tr w:rsidR="004400DD" w:rsidRPr="00B727C8" w:rsidTr="00BA4F6B">
        <w:tc>
          <w:tcPr>
            <w:tcW w:w="540" w:type="dxa"/>
            <w:vMerge w:val="restart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1.1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9" name="Рисунок 2" descr="base_14_227584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4_227584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0DD" w:rsidRPr="00B727C8" w:rsidTr="00BA4F6B">
        <w:tc>
          <w:tcPr>
            <w:tcW w:w="540" w:type="dxa"/>
            <w:vMerge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</w:p>
        </w:tc>
        <w:tc>
          <w:tcPr>
            <w:tcW w:w="5346" w:type="dxa"/>
            <w:vMerge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принимающих участие в мероприятиях по гражданско-патриотическому, духовно-нравственному воспитанию;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муниципальном образовании;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муниципальном образовании;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i – муниципальное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образование  (</w:t>
            </w:r>
            <w:proofErr w:type="gram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Электросталь)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1.2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Доля мероприятий с участием молодых граждан, оказавшихся в трудной жизненной ситуации, нуждающихся в особой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заботе государства, к общему числу мероприятий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 =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M - доля мероприятий с участием молодых граждан, оказавшихся в трудной жизненной ситуации, нуждающихся в особой заботе государства;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по работе с молодежью с участием молодых граждан, оказавшихся в трудной жизненной ситуации, нуждающихся в особой заботе государства;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мероприятий по работе с молодежью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2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2. Увеличение количества молодых граждан, реализующих трудовой и творческий потенциал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= (M i-й год / M b-й-1 год - 1) x 100%, где: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молодых граждан, вовлеченных в реализацию трудового и творческого потенциала молодежи (процент/год);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M i-й год - доля молодых граждан, вовлеченных в реализацию трудового и творческого потенциала молодежи в текущем году (процент/год);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M b-й-1 год - доля молодых граждан, вовлеченных в реализацию трудового и творческого потенциала молодежи в базовом году (процент/год).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Показатель D i-й год формируется на основе данных учреждений по работе с молодежью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2.1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1" name="Рисунок 3" descr="base_14_227584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27584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i-м муниципальном образовании Московской области;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2.2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jc w:val="both"/>
              <w:rPr>
                <w:rFonts w:cs="Times New Roman"/>
              </w:rPr>
            </w:pPr>
            <w:r w:rsidRPr="00B727C8">
              <w:rPr>
                <w:rFonts w:cs="Times New Roman"/>
              </w:rPr>
              <w:t>Показатель 2.</w:t>
            </w:r>
          </w:p>
          <w:p w:rsidR="004400DD" w:rsidRPr="00B727C8" w:rsidRDefault="004400DD" w:rsidP="00BA4F6B">
            <w:pPr>
              <w:jc w:val="both"/>
              <w:rPr>
                <w:rFonts w:cs="Times New Roman"/>
              </w:rPr>
            </w:pPr>
            <w:r w:rsidRPr="00B727C8">
              <w:rPr>
                <w:rFonts w:cs="Times New Roman"/>
              </w:rPr>
              <w:lastRenderedPageBreak/>
              <w:t>Количество трудоустроенных подростков в возрасте от 14 до 18 лет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формируется на основе данных представленных ответственным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по работе с молодежью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3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вовлеченности молодых граждан в работу молодежных общественных организаций и добровольческую (волонтерскую) деятельность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= (I i-й год / I b-й-1 год - 1) x 100%, где: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вовлеченности молодых граждан в работу молодежных общественных организаций и добровольческую (волонтерскую) деятельность (процент/год);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I i-й год - доля молодых граждан, принимающих участие в мероприятиях, направленных на поддержку и взаимодействие с молодежными общественными организациями и движениями, поддержку добровольческой деятельности в текущем году (процент/год);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I b-й-1 год - доля молодых граждан, принимающих участие в мероприятиях, направленных на поддержку и взаимодействие с молодежными общественными организациями и движениями, поддержку добровольческой деятельности в базовом году (процент/год).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Показатель D i-й год формируется на основе данных учреждений по работе с молодежью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3.1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790700" cy="476250"/>
                  <wp:effectExtent l="0" t="0" r="0" b="0"/>
                  <wp:docPr id="3" name="Рисунок 4" descr="base_14_227584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4_227584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S - доля молодых граждан, участвующих в деятельности общественных организаций и объединений и принимающих участие в добровольческой (волонтерской) деятельности;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47650"/>
                  <wp:effectExtent l="19050" t="0" r="0" b="0"/>
                  <wp:docPr id="4" name="Рисунок 5" descr="base_14_227584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4_227584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 деятельности общественных организаций и объединений, принимающих участие в добровольческой деятельности;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47675" cy="247650"/>
                  <wp:effectExtent l="19050" t="0" r="0" b="0"/>
                  <wp:docPr id="5" name="Рисунок 6" descr="base_14_227584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4_227584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Московской области;</w:t>
            </w:r>
          </w:p>
          <w:p w:rsidR="004400DD" w:rsidRPr="00B727C8" w:rsidRDefault="004400DD" w:rsidP="00BA4F6B">
            <w:pPr>
              <w:rPr>
                <w:rFonts w:cs="Times New Roman"/>
              </w:rPr>
            </w:pPr>
            <w:r w:rsidRPr="00B727C8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4400DD" w:rsidRPr="00B727C8" w:rsidTr="00BA4F6B">
        <w:tc>
          <w:tcPr>
            <w:tcW w:w="540" w:type="dxa"/>
            <w:vMerge w:val="restart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3.2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Доля молодых граждан, принявших участие в международных, межрегиональных и межмуниципальных молодежных мероприятиях,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19050" t="0" r="0" b="0"/>
                  <wp:docPr id="6" name="Рисунок 7" descr="base_14_227584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4_227584_1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0DD" w:rsidRPr="00B727C8" w:rsidTr="00BA4F6B">
        <w:tc>
          <w:tcPr>
            <w:tcW w:w="540" w:type="dxa"/>
            <w:vMerge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</w:p>
        </w:tc>
        <w:tc>
          <w:tcPr>
            <w:tcW w:w="5346" w:type="dxa"/>
            <w:vMerge/>
            <w:shd w:val="clear" w:color="auto" w:fill="auto"/>
          </w:tcPr>
          <w:p w:rsidR="004400DD" w:rsidRPr="00B727C8" w:rsidRDefault="004400DD" w:rsidP="00BA4F6B"/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T - доля молодых граждан, принявших участие в международных, межрегиональных и межмуниципальных молодежных мероприятиях;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47650"/>
                  <wp:effectExtent l="19050" t="0" r="0" b="0"/>
                  <wp:docPr id="7" name="Рисунок 8" descr="base_14_227584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4_227584_1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 международных, межрегиональных и межмуниципальных молодежных мероприятиях, в i-м муниципальном образовании Московской области;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47675" cy="247650"/>
                  <wp:effectExtent l="19050" t="0" r="0" b="0"/>
                  <wp:docPr id="8" name="Рисунок 9" descr="base_14_227584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4_227584_1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4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эффективного функционирования учреждений по работе с молодежью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4.1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727C8">
              <w:rPr>
                <w:rFonts w:cs="Times New Roman"/>
              </w:rPr>
              <w:t>Показатель 1.</w:t>
            </w:r>
          </w:p>
          <w:p w:rsidR="004400DD" w:rsidRPr="00B727C8" w:rsidRDefault="004400DD" w:rsidP="00BA4F6B">
            <w:pPr>
              <w:jc w:val="both"/>
              <w:rPr>
                <w:rFonts w:cs="Times New Roman"/>
              </w:rPr>
            </w:pPr>
            <w:r w:rsidRPr="00B727C8">
              <w:rPr>
                <w:rFonts w:cs="Times New Roman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rPr>
                <w:lang w:val="en-US"/>
              </w:rPr>
            </w:pPr>
            <w:r w:rsidRPr="00B727C8">
              <w:rPr>
                <w:lang w:val="en-US"/>
              </w:rPr>
              <w:t xml:space="preserve">S </w:t>
            </w:r>
            <w:proofErr w:type="spellStart"/>
            <w:r w:rsidRPr="00B727C8">
              <w:t>мж</w:t>
            </w:r>
            <w:proofErr w:type="spellEnd"/>
            <w:r w:rsidRPr="00B727C8">
              <w:rPr>
                <w:lang w:val="en-US"/>
              </w:rPr>
              <w:t xml:space="preserve">  = N</w:t>
            </w:r>
            <w:proofErr w:type="spellStart"/>
            <w:r w:rsidRPr="00B727C8">
              <w:t>мж</w:t>
            </w:r>
            <w:proofErr w:type="spellEnd"/>
            <w:r w:rsidRPr="00B727C8">
              <w:rPr>
                <w:lang w:val="en-US"/>
              </w:rPr>
              <w:t xml:space="preserve">   x    </w:t>
            </w:r>
            <w:proofErr w:type="spellStart"/>
            <w:r w:rsidRPr="00B727C8">
              <w:rPr>
                <w:lang w:val="en-US"/>
              </w:rPr>
              <w:t>Smin</w:t>
            </w:r>
            <w:proofErr w:type="spellEnd"/>
            <w:r w:rsidRPr="00B727C8">
              <w:rPr>
                <w:lang w:val="en-US"/>
              </w:rPr>
              <w:t xml:space="preserve">    x  </w:t>
            </w:r>
            <w:proofErr w:type="spellStart"/>
            <w:r w:rsidRPr="00B727C8">
              <w:rPr>
                <w:lang w:val="en-US"/>
              </w:rPr>
              <w:t>Nmin</w:t>
            </w:r>
            <w:proofErr w:type="spellEnd"/>
            <w:r w:rsidRPr="00B727C8">
              <w:rPr>
                <w:lang w:val="en-US"/>
              </w:rPr>
              <w:t xml:space="preserve">    x K, </w:t>
            </w:r>
            <w:r w:rsidRPr="00B727C8">
              <w:t>где</w:t>
            </w:r>
          </w:p>
          <w:p w:rsidR="004400DD" w:rsidRPr="00B727C8" w:rsidRDefault="004400DD" w:rsidP="00BA4F6B">
            <w:r w:rsidRPr="00B727C8">
              <w:rPr>
                <w:lang w:val="en-US"/>
              </w:rPr>
              <w:t xml:space="preserve">     </w:t>
            </w:r>
            <w:r w:rsidRPr="00B727C8">
              <w:t xml:space="preserve">S </w:t>
            </w:r>
            <w:proofErr w:type="spellStart"/>
            <w:proofErr w:type="gramStart"/>
            <w:r w:rsidRPr="00B727C8">
              <w:t>мж</w:t>
            </w:r>
            <w:proofErr w:type="spellEnd"/>
            <w:r w:rsidRPr="00B727C8">
              <w:t xml:space="preserve">  -</w:t>
            </w:r>
            <w:proofErr w:type="gramEnd"/>
            <w:r w:rsidRPr="00B727C8">
              <w:t xml:space="preserve"> рекомендуемая суммарная минимальная площадь учреждений по работе</w:t>
            </w:r>
          </w:p>
          <w:p w:rsidR="004400DD" w:rsidRPr="00B727C8" w:rsidRDefault="004400DD" w:rsidP="00BA4F6B">
            <w:r w:rsidRPr="00B727C8">
              <w:t>с молодежью, непосредственно используемая для осуществления систематической работы   с   молодежью в форме клубных, кружковых занятий, проведения</w:t>
            </w:r>
          </w:p>
          <w:p w:rsidR="004400DD" w:rsidRPr="00B727C8" w:rsidRDefault="004400DD" w:rsidP="00BA4F6B">
            <w:r w:rsidRPr="00B727C8">
              <w:t>молодежных мероприятий (в кв. м), рассчитываемая исходя из 12% охвата молодежи услугами, оказываемыми учреждениями органа по делам молодежи;</w:t>
            </w:r>
          </w:p>
          <w:p w:rsidR="004400DD" w:rsidRPr="00B727C8" w:rsidRDefault="004400DD" w:rsidP="00BA4F6B">
            <w:r w:rsidRPr="00B727C8">
              <w:t xml:space="preserve">    N </w:t>
            </w:r>
            <w:proofErr w:type="spellStart"/>
            <w:r w:rsidRPr="00B727C8">
              <w:t>мж</w:t>
            </w:r>
            <w:proofErr w:type="spellEnd"/>
            <w:r w:rsidRPr="00B727C8">
              <w:t xml:space="preserve"> - число молодых жителей (в возрасте от 14 до 30 лет), проживающих в населенном пункте, тысяч человек;</w:t>
            </w:r>
          </w:p>
          <w:p w:rsidR="004400DD" w:rsidRPr="00B727C8" w:rsidRDefault="004400DD" w:rsidP="00BA4F6B">
            <w:r w:rsidRPr="00B727C8">
              <w:lastRenderedPageBreak/>
              <w:t xml:space="preserve">    S </w:t>
            </w:r>
            <w:proofErr w:type="spellStart"/>
            <w:proofErr w:type="gramStart"/>
            <w:r w:rsidRPr="00B727C8">
              <w:t>min</w:t>
            </w:r>
            <w:proofErr w:type="spellEnd"/>
            <w:r w:rsidRPr="00B727C8">
              <w:t xml:space="preserve">  -</w:t>
            </w:r>
            <w:proofErr w:type="gramEnd"/>
            <w:r w:rsidRPr="00B727C8">
              <w:t xml:space="preserve"> минимальная  площадь (кв. м), необходимая для организации работы с  одним  молодым  жителем  в  форме  клубных,  групповых  занятий, секций. Указанная площадь составляет 2,5 кв. метра;</w:t>
            </w:r>
          </w:p>
          <w:p w:rsidR="004400DD" w:rsidRPr="00B727C8" w:rsidRDefault="004400DD" w:rsidP="00BA4F6B">
            <w:r w:rsidRPr="00B727C8">
              <w:t xml:space="preserve">    N </w:t>
            </w:r>
            <w:proofErr w:type="spellStart"/>
            <w:r w:rsidRPr="00B727C8">
              <w:t>min</w:t>
            </w:r>
            <w:proofErr w:type="spellEnd"/>
            <w:r w:rsidRPr="00B727C8">
              <w:t xml:space="preserve"> - минимальное   число </w:t>
            </w:r>
            <w:proofErr w:type="gramStart"/>
            <w:r w:rsidRPr="00B727C8">
              <w:t>молодых  жителей</w:t>
            </w:r>
            <w:proofErr w:type="gramEnd"/>
            <w:r w:rsidRPr="00B727C8">
              <w:t xml:space="preserve">,   одновременно  получающих   </w:t>
            </w:r>
          </w:p>
          <w:p w:rsidR="004400DD" w:rsidRPr="00B727C8" w:rsidRDefault="004400DD" w:rsidP="00BA4F6B">
            <w:r w:rsidRPr="00B727C8">
              <w:t xml:space="preserve">услуги </w:t>
            </w:r>
            <w:proofErr w:type="gramStart"/>
            <w:r w:rsidRPr="00B727C8">
              <w:t>в  форме</w:t>
            </w:r>
            <w:proofErr w:type="gramEnd"/>
            <w:r w:rsidRPr="00B727C8">
              <w:t xml:space="preserve">  групповых  клубных,  кружковых  занятий,  секций  на базе учреждения по работе с молодежью минимальной площади. Принимается равным 30</w:t>
            </w:r>
          </w:p>
          <w:p w:rsidR="004400DD" w:rsidRPr="00B727C8" w:rsidRDefault="004400DD" w:rsidP="00BA4F6B">
            <w:proofErr w:type="gramStart"/>
            <w:r w:rsidRPr="00B727C8">
              <w:t>человекам,  исходя</w:t>
            </w:r>
            <w:proofErr w:type="gramEnd"/>
            <w:r w:rsidRPr="00B727C8">
              <w:t xml:space="preserve">  из  того,  что  нагрузка несовершеннолетних в свободное время  должна  составлять не более 8 часов в неделю, и принимая во внимание</w:t>
            </w:r>
          </w:p>
          <w:p w:rsidR="004400DD" w:rsidRPr="00B727C8" w:rsidRDefault="004400DD" w:rsidP="00BA4F6B">
            <w:proofErr w:type="gramStart"/>
            <w:r w:rsidRPr="00B727C8">
              <w:t>типовое  расписание</w:t>
            </w:r>
            <w:proofErr w:type="gramEnd"/>
            <w:r w:rsidRPr="00B727C8">
              <w:t xml:space="preserve">  работы кружковых  и  досуговых  объединений (3 раза в неделю  по  2 часа), при одновременном проведении занятий для 2  групп  (по15 человек, при работе во второй половине дня после учебы (работы);</w:t>
            </w:r>
          </w:p>
          <w:p w:rsidR="004400DD" w:rsidRPr="00B727C8" w:rsidRDefault="004400DD" w:rsidP="00BA4F6B">
            <w:r w:rsidRPr="00B727C8">
              <w:t xml:space="preserve">    K - поправочный   коэффициент, отражающий возможность расширения охвата</w:t>
            </w:r>
          </w:p>
          <w:p w:rsidR="004400DD" w:rsidRPr="00B727C8" w:rsidRDefault="004400DD" w:rsidP="00BA4F6B">
            <w:r w:rsidRPr="00B727C8">
              <w:t xml:space="preserve">молодежи   учреждениями   </w:t>
            </w:r>
            <w:proofErr w:type="gramStart"/>
            <w:r w:rsidRPr="00B727C8">
              <w:t>по  работе</w:t>
            </w:r>
            <w:proofErr w:type="gramEnd"/>
            <w:r w:rsidRPr="00B727C8">
              <w:t xml:space="preserve">  с  молодежью,  в  местах  компактного проживания  населения.</w:t>
            </w:r>
          </w:p>
          <w:p w:rsidR="004400DD" w:rsidRPr="00B727C8" w:rsidRDefault="004400DD" w:rsidP="00BA4F6B">
            <w:r w:rsidRPr="00B727C8">
              <w:t xml:space="preserve">    С целью организации работы с молодежью по месту жительства, помимо рассчитанной площади, необходимой для осуществления систематической работы с молодежью в форме клубных, кружковых занятий, секций, проведения молодежных мероприятий, рекомендуется предусматривать наличие дополнительных технических и административных площадей, составляющих не менее 40% от площадей, используемых для непосредственной работы с молодежью.</w:t>
            </w:r>
          </w:p>
        </w:tc>
      </w:tr>
      <w:tr w:rsidR="004400DD" w:rsidRPr="00B727C8" w:rsidTr="00BA4F6B">
        <w:tc>
          <w:tcPr>
            <w:tcW w:w="540" w:type="dxa"/>
          </w:tcPr>
          <w:p w:rsidR="004400DD" w:rsidRPr="00B727C8" w:rsidRDefault="004400DD" w:rsidP="00BA4F6B">
            <w:pPr>
              <w:pStyle w:val="ConsPlusCell"/>
              <w:spacing w:line="276" w:lineRule="auto"/>
            </w:pPr>
            <w:r w:rsidRPr="00B727C8">
              <w:t>4.2</w:t>
            </w:r>
          </w:p>
        </w:tc>
        <w:tc>
          <w:tcPr>
            <w:tcW w:w="5346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Доля специалистов, работающих в сфере молодежной политики, принявших участие в мероприятиях по обучению, переобучению,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9248" w:type="dxa"/>
            <w:shd w:val="clear" w:color="auto" w:fill="auto"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 =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Hвкс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Hспец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Y - доля специалистов, работающих в сфере молодежной политики, принявших участие в мероприятиях по обучению, переобучению, повышению квалификации и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опытом;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Hвкс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      </w:r>
          </w:p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Hспец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специалистов сферы работы с молодежью</w:t>
            </w:r>
          </w:p>
        </w:tc>
      </w:tr>
    </w:tbl>
    <w:p w:rsidR="004400DD" w:rsidRPr="00B727C8" w:rsidRDefault="004400DD" w:rsidP="004400DD">
      <w:pPr>
        <w:widowControl w:val="0"/>
        <w:autoSpaceDE w:val="0"/>
        <w:autoSpaceDN w:val="0"/>
        <w:adjustRightInd w:val="0"/>
        <w:ind w:left="720"/>
        <w:jc w:val="center"/>
        <w:rPr>
          <w:rFonts w:cs="Times New Roman"/>
          <w:bCs/>
        </w:rPr>
        <w:sectPr w:rsidR="004400DD" w:rsidRPr="00B727C8" w:rsidSect="00707BB4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left="720"/>
        <w:jc w:val="center"/>
        <w:rPr>
          <w:rFonts w:cs="Times New Roman"/>
          <w:bCs/>
        </w:rPr>
      </w:pPr>
      <w:r w:rsidRPr="00B727C8">
        <w:rPr>
          <w:rFonts w:cs="Times New Roman"/>
          <w:bCs/>
        </w:rPr>
        <w:lastRenderedPageBreak/>
        <w:t>8. Порядок взаимодействия ответственных за выполнение мероприятий программы с муниципальным заказчиком программы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Координатором муниципальной программы является заместитель Главы Администрации городского округа Электросталь, курирующий сферу молодежной политики.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Исполнение муниципальной программой осуществляет управление по культуре и делам молодежи Администрации городского округа Электросталь Московской области (муниципальный заказчик программы), обеспечивая:</w:t>
      </w:r>
    </w:p>
    <w:p w:rsidR="004400DD" w:rsidRPr="00B727C8" w:rsidRDefault="004400DD" w:rsidP="004400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планирование реализации муниципальной программы на соответствующий финансовый год;</w:t>
      </w:r>
    </w:p>
    <w:p w:rsidR="004400DD" w:rsidRPr="00B727C8" w:rsidRDefault="004400DD" w:rsidP="004400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4400DD" w:rsidRPr="00B727C8" w:rsidRDefault="004400DD" w:rsidP="004400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осуществление анализа и оценки фактически достигаемых значений показателей муниципальной программы в ходе ее реализации и по итогам отчетного периода;</w:t>
      </w:r>
    </w:p>
    <w:p w:rsidR="004400DD" w:rsidRPr="00B727C8" w:rsidRDefault="004400DD" w:rsidP="004400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программ в ее составе, формирует аналитические справки и итоговые доклады о ходе реализации муниципальной программы;</w:t>
      </w:r>
    </w:p>
    <w:p w:rsidR="004400DD" w:rsidRPr="00B727C8" w:rsidRDefault="004400DD" w:rsidP="004400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контроль реализации мероприятий муниципальной программы и программ в ее составе;</w:t>
      </w:r>
    </w:p>
    <w:p w:rsidR="004400DD" w:rsidRPr="00B727C8" w:rsidRDefault="004400DD" w:rsidP="004400D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внесение предложений о корректировке параметров муниципальной программы;</w:t>
      </w:r>
    </w:p>
    <w:p w:rsidR="004400DD" w:rsidRPr="00B727C8" w:rsidRDefault="004400DD" w:rsidP="004400D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t>информационное сопровождение реализации муниципальной программ;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 Управление по культуре и делам молодёжи также: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определяет ответственных за выполнение мероприятий программы (программ);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обеспечивает взаимодействие между ответственными за выполнение мероприятий программы и осуществляет координацию их действий </w:t>
      </w:r>
      <w:r w:rsidRPr="00B727C8">
        <w:rPr>
          <w:rFonts w:cs="Times New Roman"/>
        </w:rPr>
        <w:br/>
        <w:t xml:space="preserve">по реализации программы; 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участвует в обсуждении вопросов, связанных с реализацией </w:t>
      </w:r>
      <w:r w:rsidRPr="00B727C8">
        <w:rPr>
          <w:rFonts w:cs="Times New Roman"/>
        </w:rPr>
        <w:br/>
        <w:t>и финансированием программы;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 осуществляет работу </w:t>
      </w:r>
      <w:proofErr w:type="gramStart"/>
      <w:r w:rsidRPr="00B727C8">
        <w:rPr>
          <w:rFonts w:cs="Times New Roman"/>
        </w:rPr>
        <w:t>по  привлечению</w:t>
      </w:r>
      <w:proofErr w:type="gramEnd"/>
      <w:r w:rsidRPr="00B727C8">
        <w:rPr>
          <w:rFonts w:cs="Times New Roman"/>
        </w:rPr>
        <w:t xml:space="preserve"> внебюджетных средств для финансирования программы;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готовит и представляет отчет о реализации программы;</w:t>
      </w:r>
    </w:p>
    <w:p w:rsidR="004400DD" w:rsidRPr="00B727C8" w:rsidRDefault="004400DD" w:rsidP="004400DD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727C8">
        <w:rPr>
          <w:rFonts w:ascii="Times New Roman" w:hAnsi="Times New Roman"/>
          <w:b w:val="0"/>
          <w:sz w:val="24"/>
          <w:szCs w:val="24"/>
        </w:rPr>
        <w:t xml:space="preserve">ведет работу в </w:t>
      </w:r>
      <w:r w:rsidRPr="00B727C8">
        <w:rPr>
          <w:rStyle w:val="small"/>
          <w:rFonts w:ascii="Times New Roman" w:hAnsi="Times New Roman"/>
          <w:b w:val="0"/>
          <w:sz w:val="24"/>
          <w:szCs w:val="24"/>
        </w:rPr>
        <w:t xml:space="preserve">автоматизированной информационно-аналитической системе мониторинга </w:t>
      </w:r>
      <w:r w:rsidRPr="00B727C8">
        <w:rPr>
          <w:rStyle w:val="big"/>
          <w:rFonts w:ascii="Times New Roman" w:hAnsi="Times New Roman"/>
          <w:b w:val="0"/>
          <w:sz w:val="24"/>
          <w:szCs w:val="24"/>
        </w:rPr>
        <w:t>социально-экономического развития Московской области</w:t>
      </w:r>
      <w:r w:rsidRPr="00B727C8">
        <w:rPr>
          <w:rFonts w:ascii="Times New Roman" w:hAnsi="Times New Roman"/>
          <w:b w:val="0"/>
          <w:sz w:val="24"/>
          <w:szCs w:val="24"/>
        </w:rPr>
        <w:br/>
      </w:r>
      <w:r w:rsidRPr="00B727C8">
        <w:rPr>
          <w:rStyle w:val="big"/>
          <w:rFonts w:ascii="Times New Roman" w:hAnsi="Times New Roman"/>
          <w:b w:val="0"/>
          <w:sz w:val="24"/>
          <w:szCs w:val="24"/>
        </w:rPr>
        <w:t xml:space="preserve">с использованием типового регионального сегмента ГАС «Управление» в </w:t>
      </w:r>
      <w:r w:rsidRPr="00B727C8">
        <w:rPr>
          <w:rFonts w:ascii="Times New Roman" w:hAnsi="Times New Roman"/>
          <w:b w:val="0"/>
          <w:sz w:val="24"/>
          <w:szCs w:val="24"/>
        </w:rPr>
        <w:t>подсистеме по формированию муниципальных программ Московской области;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на основании заключения об оценке эффективности реализации программы представляет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размещает на официальном сайте управления по культуре и делам молодежи Администрации городского округа Электросталь Московской </w:t>
      </w:r>
      <w:proofErr w:type="gramStart"/>
      <w:r w:rsidRPr="00B727C8">
        <w:rPr>
          <w:rFonts w:cs="Times New Roman"/>
        </w:rPr>
        <w:t>области  в</w:t>
      </w:r>
      <w:proofErr w:type="gramEnd"/>
      <w:r w:rsidRPr="00B727C8">
        <w:rPr>
          <w:rFonts w:cs="Times New Roman"/>
        </w:rPr>
        <w:t xml:space="preserve"> сети «Интернет»  утвержденную программу;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Ответственные исполнители – муниципальные учреждения по работе </w:t>
      </w:r>
      <w:r w:rsidRPr="00B727C8">
        <w:rPr>
          <w:rFonts w:cs="Times New Roman"/>
        </w:rPr>
        <w:br/>
        <w:t>с молодежью:</w:t>
      </w:r>
    </w:p>
    <w:p w:rsidR="004400DD" w:rsidRPr="00B727C8" w:rsidRDefault="004400DD" w:rsidP="004400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B727C8">
        <w:rPr>
          <w:rFonts w:cs="Times New Roman"/>
        </w:rPr>
        <w:lastRenderedPageBreak/>
        <w:t>формируют прогнозы расходов на реализацию мероприятия программы (программы) и направляют их в управление по культуре и делам молодежи;</w:t>
      </w:r>
    </w:p>
    <w:p w:rsidR="004400DD" w:rsidRPr="00B727C8" w:rsidRDefault="004400DD" w:rsidP="004400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B727C8">
        <w:rPr>
          <w:rFonts w:cs="Times New Roman"/>
        </w:rPr>
        <w:t>определяют исполнителей мероприятий программы, в том числе путем проведения торгов, в форме конкурса или аукциона;</w:t>
      </w:r>
    </w:p>
    <w:p w:rsidR="004400DD" w:rsidRPr="00B727C8" w:rsidRDefault="004400DD" w:rsidP="004400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B727C8">
        <w:rPr>
          <w:rFonts w:cs="Times New Roman"/>
        </w:rPr>
        <w:t>реализуют мероприятия программы;</w:t>
      </w:r>
    </w:p>
    <w:p w:rsidR="004400DD" w:rsidRPr="00B727C8" w:rsidRDefault="004400DD" w:rsidP="004400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B727C8">
        <w:rPr>
          <w:rFonts w:cs="Times New Roman"/>
        </w:rPr>
        <w:t xml:space="preserve">участвует в обсуждении вопросов, связанных с реализацией </w:t>
      </w:r>
      <w:r w:rsidRPr="00B727C8">
        <w:rPr>
          <w:rFonts w:cs="Times New Roman"/>
        </w:rPr>
        <w:br/>
        <w:t>и финансированием программы (программы) в части соответствующего мероприятия;</w:t>
      </w:r>
    </w:p>
    <w:p w:rsidR="004400DD" w:rsidRPr="00B727C8" w:rsidRDefault="004400DD" w:rsidP="004400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B727C8">
        <w:rPr>
          <w:rFonts w:cs="Times New Roman"/>
        </w:rPr>
        <w:t>готовят и представляют отчеты о реализации мероприятий в управление по культуре и делам молодежи, согласно установленным срокам.</w:t>
      </w:r>
    </w:p>
    <w:p w:rsidR="004400DD" w:rsidRPr="00B727C8" w:rsidRDefault="004400DD" w:rsidP="004400DD">
      <w:pPr>
        <w:widowControl w:val="0"/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4400DD" w:rsidRPr="00B727C8" w:rsidRDefault="004400DD" w:rsidP="004400DD">
      <w:pPr>
        <w:ind w:left="1080"/>
        <w:jc w:val="center"/>
        <w:rPr>
          <w:rFonts w:eastAsia="Calibri" w:cs="Times New Roman"/>
          <w:bCs/>
        </w:rPr>
      </w:pPr>
      <w:r w:rsidRPr="00B727C8">
        <w:rPr>
          <w:rFonts w:eastAsia="Calibri" w:cs="Times New Roman"/>
          <w:bCs/>
        </w:rPr>
        <w:t>9. Состав, форма и сроки представления отчетности о ходе реализации мероприятий муниципальной программы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  <w:bCs/>
        </w:rPr>
      </w:pPr>
      <w:r w:rsidRPr="00B727C8">
        <w:rPr>
          <w:rFonts w:eastAsia="Calibri" w:cs="Times New Roman"/>
          <w:bCs/>
        </w:rPr>
        <w:t>Контроль за реализацией муниципальной программы осуществляется координатором.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  <w:bCs/>
        </w:rPr>
      </w:pPr>
      <w:r w:rsidRPr="00B727C8">
        <w:rPr>
          <w:rFonts w:eastAsia="Calibri" w:cs="Times New Roman"/>
          <w:bCs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Администрации городского </w:t>
      </w:r>
      <w:proofErr w:type="gramStart"/>
      <w:r w:rsidRPr="00B727C8">
        <w:rPr>
          <w:rFonts w:eastAsia="Calibri" w:cs="Times New Roman"/>
          <w:bCs/>
        </w:rPr>
        <w:t>округа  Московской</w:t>
      </w:r>
      <w:proofErr w:type="gramEnd"/>
      <w:r w:rsidRPr="00B727C8">
        <w:rPr>
          <w:rFonts w:eastAsia="Calibri" w:cs="Times New Roman"/>
          <w:bCs/>
        </w:rPr>
        <w:t xml:space="preserve"> области оперативный отчет, который содержит: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  <w:bCs/>
        </w:rPr>
      </w:pPr>
      <w:r w:rsidRPr="00B727C8">
        <w:rPr>
          <w:rFonts w:eastAsia="Calibri" w:cs="Times New Roman"/>
          <w:bCs/>
        </w:rPr>
        <w:t xml:space="preserve">- перечень выполненных мероприятий муниципальной программы с указанием объемов </w:t>
      </w:r>
      <w:r w:rsidRPr="00B727C8">
        <w:rPr>
          <w:rFonts w:eastAsia="Calibri" w:cs="Times New Roman"/>
          <w:bCs/>
        </w:rPr>
        <w:br/>
        <w:t>и источников финансирования и результатов выполнения мероприятий;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  <w:bCs/>
        </w:rPr>
      </w:pPr>
      <w:r w:rsidRPr="00B727C8">
        <w:rPr>
          <w:rFonts w:eastAsia="Calibri" w:cs="Times New Roman"/>
          <w:bCs/>
        </w:rPr>
        <w:t>- анализ причин несвоевременного выполнения программных мероприятий.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 xml:space="preserve">Ежегодно до 1 марта года, следующего за отчетным, управление по культуре и делам молодежи Администрации городского округа Электросталь Московской области готовит годовой отчет и представляет его в экономическое управление Администрации городского округа Электросталь Московской области для оценки эффективности реализации программы. 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С целью контроля за реализацией муниципальной программы муниципальный заказчик ежеквартально до 20 числа месяца, следующего за отчетным кварталом, формирует в подсистеме ГАСУ МО: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B727C8">
        <w:rPr>
          <w:rFonts w:cs="Times New Roman"/>
        </w:rPr>
        <w:tab/>
        <w:t>1) оперативный отчет о реализации мероприятий муниципальной программы по форме, который содержит: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аналитические данные в виде текстового документа о выполнении и достижении мероприятий программы в текущем квартале;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анализ причин несвоевременного выполнения программных мероприятий.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B727C8">
        <w:rPr>
          <w:rFonts w:cs="Times New Roman"/>
        </w:rPr>
        <w:tab/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наименование объекта, адрес объекта, планируемые работы;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перечень фактически выполненных работ с указанием объемов, источников финансирования;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lastRenderedPageBreak/>
        <w:t>анализ причин невыполнения (несвоевременного выполнения) работ.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Муниципальный заказчик ежегодно в срок до 1 марта года, следующего за отчетным, формирует в подсистеме ГАСУ МО годовой отчет о реализации муниципальной программы для оценки эффективности реализации муниципальной программы.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Раз в 3 года муниципальный заказчик формирует в подсистеме ГАСУ МО комплексный отчет о реализации мероприятий муниципальных программ не позднее 1 апреля года, следующего за отчетным.</w:t>
      </w:r>
    </w:p>
    <w:p w:rsidR="004400DD" w:rsidRPr="00B727C8" w:rsidRDefault="004400DD" w:rsidP="004400D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>Годовой и комплексный отчеты о реализации муниципальной программы должны содержать: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>1) аналитическую записку, в которой указываются: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>- степень достижения запланированных результатов и намеченных целей муниципальной программы и программ;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>- общий объем фактически произведенных расходов, всего и в том числе по источникам финансирования;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>2) таблицу, в которой указываются: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>- 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 xml:space="preserve">- по мероприятиям, не завершенным в утвержденные сроки, - причины их невыполнения </w:t>
      </w:r>
      <w:r w:rsidRPr="00B727C8">
        <w:rPr>
          <w:rFonts w:eastAsia="Calibri" w:cs="Times New Roman"/>
        </w:rPr>
        <w:br/>
        <w:t>и предложения по дальнейшей реализации.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400DD" w:rsidRPr="00B727C8" w:rsidRDefault="004400DD" w:rsidP="004400DD">
      <w:pPr>
        <w:ind w:firstLine="708"/>
        <w:jc w:val="both"/>
        <w:rPr>
          <w:rFonts w:eastAsia="Calibri" w:cs="Times New Roman"/>
        </w:rPr>
      </w:pPr>
      <w:r w:rsidRPr="00B727C8">
        <w:rPr>
          <w:rFonts w:eastAsia="Calibri" w:cs="Times New Roman"/>
        </w:rPr>
        <w:t xml:space="preserve">Доклад ответственного исполнителя о ходе реализации муниципальной программы при необходимости заслушивается на заседании Администрации городского округа Электросталь Московской области. </w:t>
      </w:r>
    </w:p>
    <w:p w:rsidR="004400DD" w:rsidRPr="00B727C8" w:rsidRDefault="004400DD" w:rsidP="004400DD">
      <w:pPr>
        <w:ind w:firstLine="708"/>
        <w:jc w:val="both"/>
        <w:rPr>
          <w:rFonts w:cs="Times New Roman"/>
        </w:rPr>
      </w:pPr>
      <w:r w:rsidRPr="00B727C8">
        <w:rPr>
          <w:rFonts w:cs="Times New Roman"/>
        </w:rPr>
        <w:t xml:space="preserve">Формы предоставления отчетности о ходе реализации муниципальной программы определены постановлением Администрации городского </w:t>
      </w:r>
      <w:proofErr w:type="gramStart"/>
      <w:r w:rsidRPr="00B727C8">
        <w:rPr>
          <w:rFonts w:cs="Times New Roman"/>
        </w:rPr>
        <w:t>округа  Электросталь</w:t>
      </w:r>
      <w:proofErr w:type="gramEnd"/>
      <w:r w:rsidRPr="00B727C8">
        <w:rPr>
          <w:rFonts w:cs="Times New Roman"/>
        </w:rPr>
        <w:t xml:space="preserve"> Московской области от 27.08.2013 №651/8 « Об утверждении Порядка разработки и реализации муниципальных программ городского округа Электросталь Московской области». </w:t>
      </w:r>
    </w:p>
    <w:p w:rsidR="004400DD" w:rsidRPr="00B727C8" w:rsidRDefault="004400DD" w:rsidP="004400DD">
      <w:pPr>
        <w:ind w:firstLine="708"/>
        <w:jc w:val="both"/>
        <w:rPr>
          <w:rFonts w:cs="Times New Roman"/>
        </w:rPr>
      </w:pPr>
      <w:r w:rsidRPr="00B727C8">
        <w:rPr>
          <w:rFonts w:eastAsia="Calibri" w:cs="Times New Roman"/>
        </w:rPr>
        <w:t xml:space="preserve">После окончания срока реализации муниципальной программы управление </w:t>
      </w:r>
      <w:r w:rsidRPr="00B727C8">
        <w:rPr>
          <w:rFonts w:eastAsia="Calibri" w:cs="Times New Roman"/>
        </w:rPr>
        <w:br/>
        <w:t>по культуре и делам молодежи Администрации городского округа Электросталь Московской области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4400DD" w:rsidRPr="00B727C8" w:rsidRDefault="004400DD" w:rsidP="004400DD">
      <w:pPr>
        <w:ind w:firstLine="708"/>
        <w:rPr>
          <w:rFonts w:cs="Times New Roman"/>
        </w:rPr>
      </w:pPr>
    </w:p>
    <w:p w:rsidR="004400DD" w:rsidRPr="00B727C8" w:rsidRDefault="004400DD" w:rsidP="004400DD">
      <w:pPr>
        <w:rPr>
          <w:rFonts w:cs="Times New Roman"/>
        </w:rPr>
      </w:pPr>
    </w:p>
    <w:p w:rsidR="004400DD" w:rsidRPr="00B727C8" w:rsidRDefault="004400DD" w:rsidP="004400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DD" w:rsidRPr="00B727C8" w:rsidRDefault="004400DD" w:rsidP="004400DD">
      <w:pPr>
        <w:sectPr w:rsidR="004400DD" w:rsidRPr="00B727C8" w:rsidSect="003A4141">
          <w:pgSz w:w="11905" w:h="16838"/>
          <w:pgMar w:top="824" w:right="706" w:bottom="1134" w:left="993" w:header="284" w:footer="0" w:gutter="0"/>
          <w:cols w:space="720"/>
        </w:sectPr>
      </w:pPr>
    </w:p>
    <w:p w:rsidR="004400DD" w:rsidRPr="00B727C8" w:rsidRDefault="004400DD" w:rsidP="00440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27C8">
        <w:rPr>
          <w:rFonts w:ascii="Times New Roman" w:hAnsi="Times New Roman" w:cs="Times New Roman"/>
          <w:sz w:val="24"/>
          <w:szCs w:val="24"/>
        </w:rPr>
        <w:lastRenderedPageBreak/>
        <w:t>10. Перечень мероприятий программы «Молодежь Электростали на 2017-2021 гг.»</w:t>
      </w:r>
    </w:p>
    <w:p w:rsidR="004400DD" w:rsidRPr="00B727C8" w:rsidRDefault="004400DD" w:rsidP="00440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559"/>
      </w:tblGrid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400DD" w:rsidRPr="00B727C8" w:rsidRDefault="004400DD" w:rsidP="00BA4F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текущем финансовом году</w:t>
            </w:r>
          </w:p>
          <w:p w:rsidR="004400DD" w:rsidRPr="00B727C8" w:rsidRDefault="004400DD" w:rsidP="00BA4F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программы</w:t>
            </w: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нуждающейся в особой заботе государства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5221,5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1145,3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5221,5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1145,3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5221,5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1145,3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гражданско-патриотическому, духовно-нравственному воспитанию и мероприятий с участием молодых граждан, оказавшихся в трудной жизненной ситуации, нуждающихся в особой заботе государства. Увеличение количества вовлеченных на 3% ежегодно</w:t>
            </w: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5221,5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1145,3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и проведение мероприятий по патриотическому воспитанию, формированию российской идентичности и традиционных семейных ценностей</w:t>
            </w:r>
          </w:p>
        </w:tc>
        <w:tc>
          <w:tcPr>
            <w:tcW w:w="851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5221,5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1145,3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Увеличение количества молодых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25454,1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4870,0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4970,0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МУРМ «Молоде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/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4020,0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25454,1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4870,0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4970,0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25454,1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4870,0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4970,0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  <w:vAlign w:val="center"/>
          </w:tcPr>
          <w:p w:rsidR="004400DD" w:rsidRPr="00B727C8" w:rsidRDefault="004400DD" w:rsidP="00BA4F6B">
            <w:pPr>
              <w:jc w:val="center"/>
            </w:pPr>
            <w:r w:rsidRPr="00B727C8">
              <w:rPr>
                <w:rFonts w:cs="Times New Roman"/>
              </w:rPr>
              <w:t xml:space="preserve">Проведение </w:t>
            </w:r>
            <w:proofErr w:type="gramStart"/>
            <w:r w:rsidRPr="00B727C8">
              <w:rPr>
                <w:rFonts w:cs="Times New Roman"/>
              </w:rPr>
              <w:t>мероприятий</w:t>
            </w:r>
            <w:proofErr w:type="gramEnd"/>
            <w:r w:rsidRPr="00B727C8">
              <w:rPr>
                <w:rFonts w:cs="Times New Roman"/>
              </w:rPr>
              <w:t xml:space="preserve"> направленных на поддержку талантливой молодежи, молодежных социально значимых инициатив и предпринимательства. Увеличение количества вовлеченных в мероприятия на 1</w:t>
            </w:r>
            <w:proofErr w:type="gramStart"/>
            <w:r w:rsidRPr="00B727C8">
              <w:rPr>
                <w:rFonts w:cs="Times New Roman"/>
              </w:rPr>
              <w:t xml:space="preserve">%  </w:t>
            </w:r>
            <w:r w:rsidRPr="00B727C8">
              <w:rPr>
                <w:rFonts w:cs="Times New Roman"/>
              </w:rPr>
              <w:lastRenderedPageBreak/>
              <w:t>ежегодно</w:t>
            </w:r>
            <w:proofErr w:type="gramEnd"/>
            <w:r w:rsidRPr="00B727C8">
              <w:rPr>
                <w:rFonts w:cs="Times New Roman"/>
              </w:rPr>
              <w:t>.</w:t>
            </w: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25454,1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4870,0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4970,0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вовлечение молодежи в инновационную деятельность и научно-техническое творчество, поддержку молодежных творческих инициатив и молодежного предпринимательства</w:t>
            </w:r>
          </w:p>
        </w:tc>
        <w:tc>
          <w:tcPr>
            <w:tcW w:w="851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4400DD" w:rsidRPr="00B727C8" w:rsidRDefault="004400DD" w:rsidP="00BA4F6B"/>
        </w:tc>
      </w:tr>
      <w:tr w:rsidR="004400DD" w:rsidRPr="00B727C8" w:rsidTr="00BA4F6B">
        <w:trPr>
          <w:trHeight w:val="85"/>
        </w:trPr>
        <w:tc>
          <w:tcPr>
            <w:tcW w:w="70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693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временная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занятость  подростков</w:t>
            </w:r>
            <w:proofErr w:type="gram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в  возрасте от 14 до 18 лет в свободное от учебы время</w:t>
            </w:r>
          </w:p>
        </w:tc>
        <w:tc>
          <w:tcPr>
            <w:tcW w:w="851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19954,1</w:t>
            </w:r>
          </w:p>
        </w:tc>
        <w:tc>
          <w:tcPr>
            <w:tcW w:w="1134" w:type="dxa"/>
            <w:vAlign w:val="center"/>
          </w:tcPr>
          <w:p w:rsidR="004400DD" w:rsidRPr="001F582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1">
              <w:rPr>
                <w:rFonts w:ascii="Times New Roman" w:hAnsi="Times New Roman" w:cs="Times New Roman"/>
                <w:sz w:val="24"/>
                <w:szCs w:val="24"/>
              </w:rPr>
              <w:t>6594,1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МУРМ «Молодежный центр»</w:t>
            </w:r>
          </w:p>
        </w:tc>
        <w:tc>
          <w:tcPr>
            <w:tcW w:w="1559" w:type="dxa"/>
            <w:vMerge/>
          </w:tcPr>
          <w:p w:rsidR="004400DD" w:rsidRPr="00B727C8" w:rsidRDefault="004400DD" w:rsidP="00BA4F6B"/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вовлеченности молодых граждан в работу молодежных общественных организаций и добровольческую (волонтерскую) деятельность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5030,9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5030,9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мероприятий по развитию молодежных общественных организаций и добровольческой (волонтерской) деятельности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5030,9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форумов, телемостов, круглых столов, поддержка молодежных инициатив. Ежегодный охват не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менее  с</w:t>
            </w:r>
            <w:proofErr w:type="gram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ежегодного охвата вовлеченных  молодых граждан не менее 1,5% . </w:t>
            </w:r>
          </w:p>
        </w:tc>
      </w:tr>
      <w:tr w:rsidR="004400DD" w:rsidRPr="00B727C8" w:rsidTr="00BA4F6B"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5030,9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851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5030,9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эффективного функционирования учреждений по работе с молодежью</w:t>
            </w: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15232,0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83787,6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15187,6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rPr>
                <w:rFonts w:cs="Times New Roman"/>
              </w:rPr>
            </w:pPr>
          </w:p>
        </w:tc>
      </w:tr>
      <w:tr w:rsidR="004400DD" w:rsidRPr="00B727C8" w:rsidTr="00BA4F6B">
        <w:trPr>
          <w:trHeight w:val="1796"/>
        </w:trPr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/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83787,6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15187,6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rPr>
          <w:trHeight w:val="299"/>
        </w:trPr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/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rPr>
          <w:trHeight w:val="85"/>
        </w:trPr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и проведение мероприятий по повышению эффективности работы учреждений по работе с молодежью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  повышению</w:t>
            </w:r>
            <w:proofErr w:type="gram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специалистов в сфере работы с молодежью</w:t>
            </w: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15232,0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83787,6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15187,6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727C8">
              <w:rPr>
                <w:rFonts w:cs="Times New Roman"/>
                <w:sz w:val="23"/>
                <w:szCs w:val="23"/>
              </w:rPr>
              <w:t>Обеспечение оплаты труда, начислений на выплаты по оплате труда; обеспечение выполнения</w:t>
            </w:r>
          </w:p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B727C8">
              <w:rPr>
                <w:rFonts w:cs="Times New Roman"/>
                <w:sz w:val="23"/>
                <w:szCs w:val="23"/>
              </w:rPr>
              <w:t>муниципального  задания</w:t>
            </w:r>
            <w:proofErr w:type="gramEnd"/>
            <w:r w:rsidRPr="00B727C8">
              <w:rPr>
                <w:rFonts w:cs="Times New Roman"/>
                <w:sz w:val="23"/>
                <w:szCs w:val="23"/>
              </w:rPr>
              <w:t>;</w:t>
            </w:r>
          </w:p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B727C8">
              <w:rPr>
                <w:rFonts w:cs="Times New Roman"/>
                <w:sz w:val="23"/>
                <w:szCs w:val="23"/>
              </w:rPr>
              <w:t>уплата  налога</w:t>
            </w:r>
            <w:proofErr w:type="gramEnd"/>
          </w:p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727C8">
              <w:rPr>
                <w:rFonts w:cs="Times New Roman"/>
                <w:sz w:val="23"/>
                <w:szCs w:val="23"/>
              </w:rPr>
              <w:t xml:space="preserve">на </w:t>
            </w:r>
            <w:r w:rsidRPr="00B727C8">
              <w:rPr>
                <w:rFonts w:cs="Times New Roman"/>
                <w:sz w:val="23"/>
                <w:szCs w:val="23"/>
              </w:rPr>
              <w:lastRenderedPageBreak/>
              <w:t>имущество</w:t>
            </w:r>
          </w:p>
          <w:p w:rsidR="004400DD" w:rsidRPr="00B727C8" w:rsidRDefault="004400DD" w:rsidP="00BA4F6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727C8">
              <w:rPr>
                <w:rFonts w:cs="Times New Roman"/>
                <w:sz w:val="23"/>
                <w:szCs w:val="23"/>
              </w:rPr>
              <w:t>в полном</w:t>
            </w:r>
          </w:p>
          <w:p w:rsidR="004400DD" w:rsidRPr="00B727C8" w:rsidRDefault="004400DD" w:rsidP="00BA4F6B">
            <w:pPr>
              <w:rPr>
                <w:rFonts w:cs="Times New Roman"/>
                <w:sz w:val="23"/>
                <w:szCs w:val="23"/>
              </w:rPr>
            </w:pPr>
            <w:proofErr w:type="gramStart"/>
            <w:r w:rsidRPr="00B727C8">
              <w:rPr>
                <w:rFonts w:cs="Times New Roman"/>
                <w:sz w:val="23"/>
                <w:szCs w:val="23"/>
              </w:rPr>
              <w:t>объеме,  Участие</w:t>
            </w:r>
            <w:proofErr w:type="gramEnd"/>
            <w:r w:rsidRPr="00B727C8">
              <w:rPr>
                <w:rFonts w:cs="Times New Roman"/>
                <w:sz w:val="23"/>
                <w:szCs w:val="23"/>
              </w:rPr>
              <w:t xml:space="preserve"> в областных учебно-практических семинарах с участием руководителей и специалистов органов и учреждений по работе с молодежью</w:t>
            </w:r>
          </w:p>
        </w:tc>
      </w:tr>
      <w:tr w:rsidR="004400DD" w:rsidRPr="00B727C8" w:rsidTr="00BA4F6B">
        <w:trPr>
          <w:trHeight w:val="1578"/>
        </w:trPr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/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83787,6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15187,6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rPr>
          <w:trHeight w:val="1389"/>
        </w:trPr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/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rPr>
          <w:trHeight w:val="1798"/>
        </w:trPr>
        <w:tc>
          <w:tcPr>
            <w:tcW w:w="709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93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мероприятий по повышению эффективности работы </w:t>
            </w: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по работе с молодежью </w:t>
            </w:r>
            <w:proofErr w:type="gramStart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  повышению</w:t>
            </w:r>
            <w:proofErr w:type="gramEnd"/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специалистов в сфере работы с молодежью</w:t>
            </w: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83787,6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15187,6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rPr>
          <w:trHeight w:val="1047"/>
        </w:trPr>
        <w:tc>
          <w:tcPr>
            <w:tcW w:w="70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709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851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20980,4</w:t>
            </w:r>
          </w:p>
        </w:tc>
        <w:tc>
          <w:tcPr>
            <w:tcW w:w="1134" w:type="dxa"/>
          </w:tcPr>
          <w:p w:rsidR="004400DD" w:rsidRPr="00502881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1">
              <w:rPr>
                <w:rFonts w:ascii="Times New Roman" w:hAnsi="Times New Roman" w:cs="Times New Roman"/>
                <w:sz w:val="24"/>
                <w:szCs w:val="24"/>
              </w:rPr>
              <w:t>119494,1</w:t>
            </w:r>
          </w:p>
        </w:tc>
        <w:tc>
          <w:tcPr>
            <w:tcW w:w="1134" w:type="dxa"/>
          </w:tcPr>
          <w:p w:rsidR="004400DD" w:rsidRPr="00502881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1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19768,5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23222,0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24615,3</w:t>
            </w:r>
          </w:p>
        </w:tc>
        <w:tc>
          <w:tcPr>
            <w:tcW w:w="1134" w:type="dxa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25642,2</w:t>
            </w: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4253" w:type="dxa"/>
            <w:gridSpan w:val="3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19697,4</w:t>
            </w:r>
          </w:p>
        </w:tc>
        <w:tc>
          <w:tcPr>
            <w:tcW w:w="1134" w:type="dxa"/>
            <w:vAlign w:val="center"/>
          </w:tcPr>
          <w:p w:rsidR="004400DD" w:rsidRPr="0050288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1">
              <w:rPr>
                <w:rFonts w:ascii="Times New Roman" w:hAnsi="Times New Roman" w:cs="Times New Roman"/>
                <w:sz w:val="24"/>
                <w:szCs w:val="24"/>
              </w:rPr>
              <w:t>119494,1</w:t>
            </w:r>
          </w:p>
        </w:tc>
        <w:tc>
          <w:tcPr>
            <w:tcW w:w="1134" w:type="dxa"/>
            <w:vAlign w:val="center"/>
          </w:tcPr>
          <w:p w:rsidR="004400DD" w:rsidRPr="00502881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1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19768,5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23222,0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24615,3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25642,2</w:t>
            </w:r>
          </w:p>
        </w:tc>
        <w:tc>
          <w:tcPr>
            <w:tcW w:w="2835" w:type="dxa"/>
            <w:gridSpan w:val="2"/>
            <w:vMerge w:val="restart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D" w:rsidRPr="00B727C8" w:rsidTr="00BA4F6B">
        <w:tc>
          <w:tcPr>
            <w:tcW w:w="4253" w:type="dxa"/>
            <w:gridSpan w:val="3"/>
            <w:vMerge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0DD" w:rsidRPr="00B727C8" w:rsidRDefault="004400DD" w:rsidP="00BA4F6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vMerge/>
          </w:tcPr>
          <w:p w:rsidR="004400DD" w:rsidRPr="00B727C8" w:rsidRDefault="004400DD" w:rsidP="00BA4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DD" w:rsidRPr="0063605F" w:rsidRDefault="004400DD" w:rsidP="0063605F">
      <w:pPr>
        <w:rPr>
          <w:rFonts w:cs="Times New Roman"/>
          <w:sz w:val="16"/>
          <w:szCs w:val="16"/>
        </w:rPr>
      </w:pPr>
    </w:p>
    <w:sectPr w:rsidR="004400DD" w:rsidRPr="0063605F" w:rsidSect="0063605F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77" w:rsidRDefault="00476177" w:rsidP="006E6196">
      <w:pPr>
        <w:spacing w:after="0" w:line="240" w:lineRule="auto"/>
      </w:pPr>
      <w:r>
        <w:separator/>
      </w:r>
    </w:p>
  </w:endnote>
  <w:endnote w:type="continuationSeparator" w:id="0">
    <w:p w:rsidR="00476177" w:rsidRDefault="00476177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DD" w:rsidRPr="003C382C" w:rsidRDefault="004400DD">
    <w:pPr>
      <w:pStyle w:val="a9"/>
      <w:jc w:val="right"/>
      <w:rPr>
        <w:lang w:val="en-US"/>
      </w:rPr>
    </w:pPr>
  </w:p>
  <w:p w:rsidR="004400DD" w:rsidRDefault="004400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77" w:rsidRDefault="00476177" w:rsidP="006E6196">
      <w:pPr>
        <w:spacing w:after="0" w:line="240" w:lineRule="auto"/>
      </w:pPr>
      <w:r>
        <w:separator/>
      </w:r>
    </w:p>
  </w:footnote>
  <w:footnote w:type="continuationSeparator" w:id="0">
    <w:p w:rsidR="00476177" w:rsidRDefault="00476177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DD" w:rsidRDefault="004400DD" w:rsidP="006D359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:rsidR="004400DD" w:rsidRDefault="004400DD" w:rsidP="006D359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557B"/>
    <w:multiLevelType w:val="hybridMultilevel"/>
    <w:tmpl w:val="584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869DC"/>
    <w:multiLevelType w:val="hybridMultilevel"/>
    <w:tmpl w:val="9B26846C"/>
    <w:lvl w:ilvl="0" w:tplc="F4B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16B8"/>
    <w:multiLevelType w:val="hybridMultilevel"/>
    <w:tmpl w:val="E96C85C4"/>
    <w:lvl w:ilvl="0" w:tplc="1EE82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63"/>
    <w:rsid w:val="000031EA"/>
    <w:rsid w:val="0003265F"/>
    <w:rsid w:val="000354B0"/>
    <w:rsid w:val="00043A99"/>
    <w:rsid w:val="00064A26"/>
    <w:rsid w:val="000700BF"/>
    <w:rsid w:val="00080CAF"/>
    <w:rsid w:val="000A0B36"/>
    <w:rsid w:val="000A29C4"/>
    <w:rsid w:val="000B08DC"/>
    <w:rsid w:val="000B3DEA"/>
    <w:rsid w:val="000C6364"/>
    <w:rsid w:val="000E1CD6"/>
    <w:rsid w:val="00102E87"/>
    <w:rsid w:val="001142FF"/>
    <w:rsid w:val="00125B03"/>
    <w:rsid w:val="00134753"/>
    <w:rsid w:val="00147B33"/>
    <w:rsid w:val="00170787"/>
    <w:rsid w:val="00183410"/>
    <w:rsid w:val="00194894"/>
    <w:rsid w:val="00197E59"/>
    <w:rsid w:val="001A15AF"/>
    <w:rsid w:val="001A64E5"/>
    <w:rsid w:val="001B4CE2"/>
    <w:rsid w:val="001D4490"/>
    <w:rsid w:val="001F4A3D"/>
    <w:rsid w:val="002064ED"/>
    <w:rsid w:val="0021344B"/>
    <w:rsid w:val="0022034A"/>
    <w:rsid w:val="00226429"/>
    <w:rsid w:val="002269B9"/>
    <w:rsid w:val="00231C7A"/>
    <w:rsid w:val="00232EF6"/>
    <w:rsid w:val="0023369B"/>
    <w:rsid w:val="002445DF"/>
    <w:rsid w:val="00272C55"/>
    <w:rsid w:val="002730BD"/>
    <w:rsid w:val="00277B93"/>
    <w:rsid w:val="00283D32"/>
    <w:rsid w:val="00285547"/>
    <w:rsid w:val="002A1F75"/>
    <w:rsid w:val="002A5BD7"/>
    <w:rsid w:val="002B2769"/>
    <w:rsid w:val="002B2BC2"/>
    <w:rsid w:val="002B6967"/>
    <w:rsid w:val="002E068C"/>
    <w:rsid w:val="002E4205"/>
    <w:rsid w:val="002F0678"/>
    <w:rsid w:val="002F1FC1"/>
    <w:rsid w:val="00301923"/>
    <w:rsid w:val="00307394"/>
    <w:rsid w:val="003148DE"/>
    <w:rsid w:val="00322978"/>
    <w:rsid w:val="00323F62"/>
    <w:rsid w:val="00340F92"/>
    <w:rsid w:val="00342405"/>
    <w:rsid w:val="003440E0"/>
    <w:rsid w:val="00356F79"/>
    <w:rsid w:val="0036311B"/>
    <w:rsid w:val="003701EB"/>
    <w:rsid w:val="00370D19"/>
    <w:rsid w:val="00375BC4"/>
    <w:rsid w:val="003C5EAE"/>
    <w:rsid w:val="003D5A77"/>
    <w:rsid w:val="00402CE7"/>
    <w:rsid w:val="00415471"/>
    <w:rsid w:val="00434C5B"/>
    <w:rsid w:val="004400DD"/>
    <w:rsid w:val="0045156C"/>
    <w:rsid w:val="00470615"/>
    <w:rsid w:val="00476177"/>
    <w:rsid w:val="00480824"/>
    <w:rsid w:val="00486261"/>
    <w:rsid w:val="004B0980"/>
    <w:rsid w:val="004C4635"/>
    <w:rsid w:val="004D1F8E"/>
    <w:rsid w:val="004E4AE4"/>
    <w:rsid w:val="004F17AA"/>
    <w:rsid w:val="004F363A"/>
    <w:rsid w:val="00514D05"/>
    <w:rsid w:val="00516112"/>
    <w:rsid w:val="00523814"/>
    <w:rsid w:val="00541DC9"/>
    <w:rsid w:val="00547B26"/>
    <w:rsid w:val="00553179"/>
    <w:rsid w:val="00560741"/>
    <w:rsid w:val="00571D06"/>
    <w:rsid w:val="00583C04"/>
    <w:rsid w:val="0058509B"/>
    <w:rsid w:val="005C6A71"/>
    <w:rsid w:val="005D25B9"/>
    <w:rsid w:val="005E006F"/>
    <w:rsid w:val="005E277D"/>
    <w:rsid w:val="005E3673"/>
    <w:rsid w:val="005E410B"/>
    <w:rsid w:val="005F3605"/>
    <w:rsid w:val="005F600E"/>
    <w:rsid w:val="006056FB"/>
    <w:rsid w:val="00616E33"/>
    <w:rsid w:val="006227C0"/>
    <w:rsid w:val="00623E0A"/>
    <w:rsid w:val="00623E35"/>
    <w:rsid w:val="006273F7"/>
    <w:rsid w:val="0063455B"/>
    <w:rsid w:val="0063605F"/>
    <w:rsid w:val="00636786"/>
    <w:rsid w:val="006402B8"/>
    <w:rsid w:val="00642D8A"/>
    <w:rsid w:val="0065240E"/>
    <w:rsid w:val="00673BA9"/>
    <w:rsid w:val="00690028"/>
    <w:rsid w:val="00691DBC"/>
    <w:rsid w:val="006A7034"/>
    <w:rsid w:val="006B67E2"/>
    <w:rsid w:val="006C5A9B"/>
    <w:rsid w:val="006E6196"/>
    <w:rsid w:val="006F00F6"/>
    <w:rsid w:val="006F6226"/>
    <w:rsid w:val="00716163"/>
    <w:rsid w:val="0071697C"/>
    <w:rsid w:val="007421E1"/>
    <w:rsid w:val="00746FA7"/>
    <w:rsid w:val="00755BA6"/>
    <w:rsid w:val="00770357"/>
    <w:rsid w:val="00777300"/>
    <w:rsid w:val="007A0A6C"/>
    <w:rsid w:val="007A46E6"/>
    <w:rsid w:val="007B43FE"/>
    <w:rsid w:val="007C0ECD"/>
    <w:rsid w:val="007C2E16"/>
    <w:rsid w:val="007D7CB9"/>
    <w:rsid w:val="007E133E"/>
    <w:rsid w:val="007E5F6D"/>
    <w:rsid w:val="0081352D"/>
    <w:rsid w:val="00813950"/>
    <w:rsid w:val="00817B2B"/>
    <w:rsid w:val="00821499"/>
    <w:rsid w:val="00822163"/>
    <w:rsid w:val="008277E6"/>
    <w:rsid w:val="00837032"/>
    <w:rsid w:val="008533E3"/>
    <w:rsid w:val="008557B0"/>
    <w:rsid w:val="00857555"/>
    <w:rsid w:val="008647BD"/>
    <w:rsid w:val="008725FF"/>
    <w:rsid w:val="0088397C"/>
    <w:rsid w:val="00887308"/>
    <w:rsid w:val="008A6328"/>
    <w:rsid w:val="008E48FF"/>
    <w:rsid w:val="008E770E"/>
    <w:rsid w:val="008F50BA"/>
    <w:rsid w:val="00900D29"/>
    <w:rsid w:val="00901B68"/>
    <w:rsid w:val="0092310D"/>
    <w:rsid w:val="00923F21"/>
    <w:rsid w:val="00924BE2"/>
    <w:rsid w:val="00934972"/>
    <w:rsid w:val="00935C87"/>
    <w:rsid w:val="009445A3"/>
    <w:rsid w:val="00946614"/>
    <w:rsid w:val="009519D1"/>
    <w:rsid w:val="0095528C"/>
    <w:rsid w:val="0096195C"/>
    <w:rsid w:val="00961C21"/>
    <w:rsid w:val="009754A3"/>
    <w:rsid w:val="009B16E6"/>
    <w:rsid w:val="009B3A7E"/>
    <w:rsid w:val="009B7BAE"/>
    <w:rsid w:val="009C4BEB"/>
    <w:rsid w:val="009E2806"/>
    <w:rsid w:val="00A038B4"/>
    <w:rsid w:val="00A124F7"/>
    <w:rsid w:val="00A54502"/>
    <w:rsid w:val="00AA3B4B"/>
    <w:rsid w:val="00AB1D22"/>
    <w:rsid w:val="00AB6FFE"/>
    <w:rsid w:val="00AB7A66"/>
    <w:rsid w:val="00AC236A"/>
    <w:rsid w:val="00AF3D5F"/>
    <w:rsid w:val="00B12186"/>
    <w:rsid w:val="00B125F2"/>
    <w:rsid w:val="00B45213"/>
    <w:rsid w:val="00B460CB"/>
    <w:rsid w:val="00B51A1C"/>
    <w:rsid w:val="00B537B6"/>
    <w:rsid w:val="00B74954"/>
    <w:rsid w:val="00B7668C"/>
    <w:rsid w:val="00B933F0"/>
    <w:rsid w:val="00B95E35"/>
    <w:rsid w:val="00B96AD8"/>
    <w:rsid w:val="00BA60FA"/>
    <w:rsid w:val="00BB0EDE"/>
    <w:rsid w:val="00BB2C70"/>
    <w:rsid w:val="00BE12D9"/>
    <w:rsid w:val="00BE423A"/>
    <w:rsid w:val="00BF00DA"/>
    <w:rsid w:val="00BF0588"/>
    <w:rsid w:val="00BF5836"/>
    <w:rsid w:val="00BF73FF"/>
    <w:rsid w:val="00C04554"/>
    <w:rsid w:val="00C07BA5"/>
    <w:rsid w:val="00C25E20"/>
    <w:rsid w:val="00C34054"/>
    <w:rsid w:val="00C36D64"/>
    <w:rsid w:val="00C40D1B"/>
    <w:rsid w:val="00C44A4A"/>
    <w:rsid w:val="00C57F1E"/>
    <w:rsid w:val="00C71BEA"/>
    <w:rsid w:val="00C72CF5"/>
    <w:rsid w:val="00C76745"/>
    <w:rsid w:val="00C84B28"/>
    <w:rsid w:val="00CA629A"/>
    <w:rsid w:val="00CB42D4"/>
    <w:rsid w:val="00CB4D39"/>
    <w:rsid w:val="00CF21B2"/>
    <w:rsid w:val="00CF2554"/>
    <w:rsid w:val="00D34042"/>
    <w:rsid w:val="00D455D9"/>
    <w:rsid w:val="00D509CD"/>
    <w:rsid w:val="00D533D9"/>
    <w:rsid w:val="00D65F8F"/>
    <w:rsid w:val="00D6669C"/>
    <w:rsid w:val="00D84813"/>
    <w:rsid w:val="00DB67FB"/>
    <w:rsid w:val="00DD37FB"/>
    <w:rsid w:val="00DF486E"/>
    <w:rsid w:val="00DF5BE0"/>
    <w:rsid w:val="00E23F50"/>
    <w:rsid w:val="00E338D0"/>
    <w:rsid w:val="00E3799B"/>
    <w:rsid w:val="00E50B10"/>
    <w:rsid w:val="00E5757C"/>
    <w:rsid w:val="00E71EA1"/>
    <w:rsid w:val="00E85293"/>
    <w:rsid w:val="00EA28E8"/>
    <w:rsid w:val="00EA5B23"/>
    <w:rsid w:val="00EA7E05"/>
    <w:rsid w:val="00ED10AD"/>
    <w:rsid w:val="00ED10F0"/>
    <w:rsid w:val="00EE4495"/>
    <w:rsid w:val="00EF7A7C"/>
    <w:rsid w:val="00F3796D"/>
    <w:rsid w:val="00F458B8"/>
    <w:rsid w:val="00F812C3"/>
    <w:rsid w:val="00F944C1"/>
    <w:rsid w:val="00FB283D"/>
    <w:rsid w:val="00FB5E90"/>
    <w:rsid w:val="00FC00EA"/>
    <w:rsid w:val="00FE4F1E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03E1C-0555-49D4-9B2E-0045886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4400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00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page number"/>
    <w:rsid w:val="004400DD"/>
  </w:style>
  <w:style w:type="paragraph" w:customStyle="1" w:styleId="juscontext">
    <w:name w:val="juscontext"/>
    <w:basedOn w:val="a"/>
    <w:rsid w:val="0044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4400DD"/>
  </w:style>
  <w:style w:type="character" w:customStyle="1" w:styleId="big">
    <w:name w:val="big"/>
    <w:basedOn w:val="a0"/>
    <w:rsid w:val="0044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456A39EB2CD9C5F4A101500C398661D62BF65FD68A451C94EC18358SC4BO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11B15C398661E67B26AF86CA451C94EC18358SC4BO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AB16EFA6BA451C94EC18358SC4B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11B15C398661E64B764FF6EA451C94EC18358CBFAE78ED0A1163FB4E9E6SD4EO" TargetMode="External"/><Relationship Id="rId23" Type="http://schemas.openxmlformats.org/officeDocument/2006/relationships/image" Target="media/image8.wmf"/><Relationship Id="rId10" Type="http://schemas.openxmlformats.org/officeDocument/2006/relationships/hyperlink" Target="consultantplus://offline/ref=7B9456A39EB2CD9C5F4A111B15C398661E64B764FF6EA451C94EC18358CBFAE78ED0A1163FB4E9E6SD4EO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B9456A39EB2CD9C5F4A101500C398661D62BE6AFF62A451C94EC18358SC4BO" TargetMode="External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0099-F830-47DE-9400-DCB937A8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KovalchukIM</dc:creator>
  <cp:lastModifiedBy>Татьяна A. Побежимова</cp:lastModifiedBy>
  <cp:revision>6</cp:revision>
  <cp:lastPrinted>2017-12-26T07:13:00Z</cp:lastPrinted>
  <dcterms:created xsi:type="dcterms:W3CDTF">2017-12-29T08:33:00Z</dcterms:created>
  <dcterms:modified xsi:type="dcterms:W3CDTF">2018-01-31T14:18:00Z</dcterms:modified>
</cp:coreProperties>
</file>