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B0" w:rsidRDefault="00FA0F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FB0" w:rsidRDefault="00FA0FB0">
      <w:pPr>
        <w:pStyle w:val="ConsPlusNormal"/>
        <w:jc w:val="both"/>
        <w:outlineLvl w:val="0"/>
      </w:pPr>
    </w:p>
    <w:p w:rsidR="00FA0FB0" w:rsidRDefault="00FA0F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0FB0" w:rsidRDefault="00FA0FB0">
      <w:pPr>
        <w:pStyle w:val="ConsPlusTitle"/>
        <w:jc w:val="center"/>
      </w:pPr>
    </w:p>
    <w:p w:rsidR="00FA0FB0" w:rsidRDefault="00FA0FB0">
      <w:pPr>
        <w:pStyle w:val="ConsPlusTitle"/>
        <w:jc w:val="center"/>
      </w:pPr>
      <w:r>
        <w:t>ПОСТАНОВЛЕНИЕ</w:t>
      </w:r>
    </w:p>
    <w:p w:rsidR="00FA0FB0" w:rsidRDefault="00FA0FB0">
      <w:pPr>
        <w:pStyle w:val="ConsPlusTitle"/>
        <w:jc w:val="center"/>
      </w:pPr>
      <w:r>
        <w:t>от 6 мая 2011 г. N 352</w:t>
      </w:r>
    </w:p>
    <w:p w:rsidR="00FA0FB0" w:rsidRDefault="00FA0FB0">
      <w:pPr>
        <w:pStyle w:val="ConsPlusTitle"/>
        <w:jc w:val="center"/>
      </w:pPr>
    </w:p>
    <w:p w:rsidR="00FA0FB0" w:rsidRDefault="00FA0FB0">
      <w:pPr>
        <w:pStyle w:val="ConsPlusTitle"/>
        <w:jc w:val="center"/>
      </w:pPr>
      <w:r>
        <w:t>ОБ УТВЕРЖДЕНИИ ПЕРЕЧНЯ</w:t>
      </w:r>
    </w:p>
    <w:p w:rsidR="00FA0FB0" w:rsidRDefault="00FA0FB0">
      <w:pPr>
        <w:pStyle w:val="ConsPlusTitle"/>
        <w:jc w:val="center"/>
      </w:pPr>
      <w:r>
        <w:t>УСЛУГ, КОТОРЫЕ ЯВЛЯЮТСЯ НЕОБХОДИМЫМИ</w:t>
      </w:r>
    </w:p>
    <w:p w:rsidR="00FA0FB0" w:rsidRDefault="00FA0FB0">
      <w:pPr>
        <w:pStyle w:val="ConsPlusTitle"/>
        <w:jc w:val="center"/>
      </w:pPr>
      <w:r>
        <w:t>И ОБЯЗАТЕЛЬНЫМИ ДЛЯ ПРЕДОСТАВЛЕНИЯ ФЕДЕРАЛЬНЫМИ</w:t>
      </w:r>
    </w:p>
    <w:p w:rsidR="00FA0FB0" w:rsidRDefault="00FA0FB0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FA0FB0" w:rsidRDefault="00FA0FB0">
      <w:pPr>
        <w:pStyle w:val="ConsPlusTitle"/>
        <w:jc w:val="center"/>
      </w:pPr>
      <w:r>
        <w:t>ПО АТОМНОЙ ЭНЕРГИИ "РОСАТОМ" ГОСУДАРСТВЕННЫХ УСЛУГ</w:t>
      </w:r>
    </w:p>
    <w:p w:rsidR="00FA0FB0" w:rsidRDefault="00FA0FB0">
      <w:pPr>
        <w:pStyle w:val="ConsPlusTitle"/>
        <w:jc w:val="center"/>
      </w:pPr>
      <w:r>
        <w:t>И ПРЕДОСТАВЛЯЮТСЯ ОРГАНИЗАЦИЯМИ, УЧАСТВУЮЩИМИ</w:t>
      </w:r>
    </w:p>
    <w:p w:rsidR="00FA0FB0" w:rsidRDefault="00FA0FB0">
      <w:pPr>
        <w:pStyle w:val="ConsPlusTitle"/>
        <w:jc w:val="center"/>
      </w:pPr>
      <w:r>
        <w:t>В ПРЕДОСТАВЛЕНИИ ГОСУДАРСТВЕННЫХ УСЛУГ,</w:t>
      </w:r>
    </w:p>
    <w:p w:rsidR="00FA0FB0" w:rsidRDefault="00FA0FB0">
      <w:pPr>
        <w:pStyle w:val="ConsPlusTitle"/>
        <w:jc w:val="center"/>
      </w:pPr>
      <w:r>
        <w:t>И ОПРЕДЕЛЕНИИ РАЗМЕРА ПЛАТЫ ЗА ИХ ОКАЗАНИЕ</w:t>
      </w:r>
    </w:p>
    <w:p w:rsidR="00FA0FB0" w:rsidRDefault="00FA0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0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3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6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08.08.2013 </w:t>
            </w:r>
            <w:hyperlink r:id="rId7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9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17.05.2014 </w:t>
            </w:r>
            <w:hyperlink r:id="rId1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1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2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23.07.2016 </w:t>
            </w:r>
            <w:hyperlink r:id="rId1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14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15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28.06.2017 </w:t>
            </w:r>
            <w:hyperlink r:id="rId16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1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18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05.10.2017 </w:t>
            </w:r>
            <w:hyperlink r:id="rId19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20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FB0" w:rsidRDefault="00FA0FB0">
      <w:pPr>
        <w:pStyle w:val="ConsPlusNormal"/>
        <w:jc w:val="center"/>
      </w:pPr>
    </w:p>
    <w:p w:rsidR="00FA0FB0" w:rsidRDefault="00FA0FB0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A0FB0" w:rsidRDefault="00FA0FB0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услуг;</w:t>
      </w:r>
    </w:p>
    <w:p w:rsidR="00FA0FB0" w:rsidRDefault="00FA0F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FA0FB0" w:rsidRDefault="00FA0FB0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услуг.</w:t>
      </w:r>
    </w:p>
    <w:p w:rsidR="00FA0FB0" w:rsidRDefault="00FA0FB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2. 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lastRenderedPageBreak/>
        <w:t>а) утвердить методики определения размера платы за оказание необходимых и обязательных услуг;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б) утвердить предельные размеры платы за оказание необходимых и обязательных услуг;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Подпункт "и"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 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оказание";".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FA0FB0" w:rsidRDefault="00FA0FB0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6. Установить, что </w:t>
      </w:r>
      <w:hyperlink w:anchor="P164" w:history="1">
        <w:r>
          <w:rPr>
            <w:color w:val="0000FF"/>
          </w:rPr>
          <w:t>пункт 24</w:t>
        </w:r>
      </w:hyperlink>
      <w:r>
        <w:t xml:space="preserve"> перечня услуг, утвержденного настоящим постановлением, действует до 1 января 2013 г.</w:t>
      </w:r>
    </w:p>
    <w:p w:rsidR="00FA0FB0" w:rsidRDefault="00FA0FB0">
      <w:pPr>
        <w:pStyle w:val="ConsPlusNormal"/>
        <w:jc w:val="both"/>
      </w:pPr>
      <w:r>
        <w:t xml:space="preserve">(п. 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28.03.2012 N 261)</w:t>
      </w: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jc w:val="right"/>
      </w:pPr>
      <w:r>
        <w:t>Председатель Правительства</w:t>
      </w:r>
    </w:p>
    <w:p w:rsidR="00FA0FB0" w:rsidRDefault="00FA0FB0">
      <w:pPr>
        <w:pStyle w:val="ConsPlusNormal"/>
        <w:jc w:val="right"/>
      </w:pPr>
      <w:r>
        <w:t>Российской Федерации</w:t>
      </w:r>
    </w:p>
    <w:p w:rsidR="00FA0FB0" w:rsidRDefault="00FA0FB0">
      <w:pPr>
        <w:pStyle w:val="ConsPlusNormal"/>
        <w:jc w:val="right"/>
      </w:pPr>
      <w:r>
        <w:t>В.ПУТИН</w:t>
      </w: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Normal"/>
        <w:jc w:val="right"/>
        <w:outlineLvl w:val="0"/>
      </w:pPr>
      <w:r>
        <w:t>Утверждены</w:t>
      </w:r>
    </w:p>
    <w:p w:rsidR="00FA0FB0" w:rsidRDefault="00FA0FB0">
      <w:pPr>
        <w:pStyle w:val="ConsPlusNormal"/>
        <w:jc w:val="right"/>
      </w:pPr>
      <w:r>
        <w:t>Постановлением Правительства</w:t>
      </w:r>
    </w:p>
    <w:p w:rsidR="00FA0FB0" w:rsidRDefault="00FA0FB0">
      <w:pPr>
        <w:pStyle w:val="ConsPlusNormal"/>
        <w:jc w:val="right"/>
      </w:pPr>
      <w:r>
        <w:t>Российской Федерации</w:t>
      </w:r>
    </w:p>
    <w:p w:rsidR="00FA0FB0" w:rsidRDefault="00FA0FB0">
      <w:pPr>
        <w:pStyle w:val="ConsPlusNormal"/>
        <w:jc w:val="right"/>
      </w:pPr>
      <w:r>
        <w:t>от 6 мая 2011 г. N 352</w:t>
      </w: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Title"/>
        <w:jc w:val="center"/>
      </w:pPr>
      <w:bookmarkStart w:id="1" w:name="P53"/>
      <w:bookmarkEnd w:id="1"/>
      <w:r>
        <w:t>ПРАВИЛА</w:t>
      </w:r>
    </w:p>
    <w:p w:rsidR="00FA0FB0" w:rsidRDefault="00FA0FB0">
      <w:pPr>
        <w:pStyle w:val="ConsPlusTitle"/>
        <w:jc w:val="center"/>
      </w:pPr>
      <w:r>
        <w:t>ОПРЕДЕЛЕНИЯ РАЗМЕРА ПЛАТЫ</w:t>
      </w:r>
    </w:p>
    <w:p w:rsidR="00FA0FB0" w:rsidRDefault="00FA0FB0">
      <w:pPr>
        <w:pStyle w:val="ConsPlusTitle"/>
        <w:jc w:val="center"/>
      </w:pPr>
      <w:r>
        <w:t>ЗА ОКАЗАНИЕ УСЛУГ, КОТОРЫЕ ЯВЛЯЮТСЯ НЕОБХОДИМЫМИ</w:t>
      </w:r>
    </w:p>
    <w:p w:rsidR="00FA0FB0" w:rsidRDefault="00FA0FB0">
      <w:pPr>
        <w:pStyle w:val="ConsPlusTitle"/>
        <w:jc w:val="center"/>
      </w:pPr>
      <w:r>
        <w:t>И ОБЯЗАТЕЛЬНЫМИ ДЛЯ ПРЕДОСТАВЛЕНИЯ ФЕДЕРАЛЬНЫМИ ОРГАНАМИ</w:t>
      </w:r>
    </w:p>
    <w:p w:rsidR="00FA0FB0" w:rsidRDefault="00FA0FB0">
      <w:pPr>
        <w:pStyle w:val="ConsPlusTitle"/>
        <w:jc w:val="center"/>
      </w:pPr>
      <w:r>
        <w:t>ИСПОЛНИТЕЛЬНОЙ ВЛАСТИ, ГОСУДАРСТВЕННОЙ КОРПОРАЦИЕЙ</w:t>
      </w:r>
    </w:p>
    <w:p w:rsidR="00FA0FB0" w:rsidRDefault="00FA0FB0">
      <w:pPr>
        <w:pStyle w:val="ConsPlusTitle"/>
        <w:jc w:val="center"/>
      </w:pPr>
      <w:r>
        <w:t>ПО АТОМНОЙ ЭНЕРГИИ "РОСАТОМ"</w:t>
      </w:r>
    </w:p>
    <w:p w:rsidR="00FA0FB0" w:rsidRDefault="00FA0FB0">
      <w:pPr>
        <w:pStyle w:val="ConsPlusTitle"/>
        <w:jc w:val="center"/>
      </w:pPr>
      <w:r>
        <w:t>ГОСУДАРСТВЕННЫХ УСЛУГ</w:t>
      </w:r>
    </w:p>
    <w:p w:rsidR="00FA0FB0" w:rsidRDefault="00FA0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0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28.03.2012 </w:t>
            </w:r>
            <w:hyperlink r:id="rId2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28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17.05.2014 </w:t>
            </w:r>
            <w:hyperlink r:id="rId2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08.12.2015 </w:t>
            </w:r>
            <w:hyperlink r:id="rId30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FB0" w:rsidRDefault="00FA0FB0">
      <w:pPr>
        <w:pStyle w:val="ConsPlusNormal"/>
        <w:jc w:val="center"/>
      </w:pPr>
    </w:p>
    <w:p w:rsidR="00FA0FB0" w:rsidRDefault="00FA0FB0">
      <w:pPr>
        <w:pStyle w:val="ConsPlusNormal"/>
        <w:ind w:firstLine="540"/>
        <w:jc w:val="both"/>
      </w:pPr>
      <w:r>
        <w:t>1. Настоящие Правила устанавливают порядок определения федеральными органами исполнительной власти, Государственной корпорацией по атомной энергии "Росатом"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(далее - необходимые и обязательные услуги).</w:t>
      </w:r>
    </w:p>
    <w:p w:rsidR="00FA0FB0" w:rsidRDefault="00FA0FB0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FA0FB0" w:rsidRDefault="00FA0FB0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2. В случае,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:rsidR="00FA0FB0" w:rsidRDefault="00FA0FB0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г) Государственной корпорацией по атомной энергии "Росатом" - в отношении необходимых и обязательных услуг, которые предоставляются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предприятиями.</w:t>
      </w:r>
    </w:p>
    <w:p w:rsidR="00FA0FB0" w:rsidRDefault="00FA0FB0">
      <w:pPr>
        <w:pStyle w:val="ConsPlusNormal"/>
        <w:jc w:val="both"/>
      </w:pPr>
      <w:r>
        <w:t xml:space="preserve">(пп. "г"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3. Методика содержит: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б) пример определения размера платы за оказание необходимой и обязательной услуги на основании методики;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в) периодичность пересмотра платы за оказание необходимой и обязательной услуги.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lastRenderedPageBreak/>
        <w:t>4.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FA0FB0" w:rsidRDefault="00FA0FB0">
      <w:pPr>
        <w:pStyle w:val="ConsPlusNormal"/>
        <w:jc w:val="both"/>
      </w:pPr>
      <w:r>
        <w:t xml:space="preserve">(в ред. Постановлений Правительства РФ от 28.03.2012 </w:t>
      </w:r>
      <w:hyperlink r:id="rId34" w:history="1">
        <w:r>
          <w:rPr>
            <w:color w:val="0000FF"/>
          </w:rPr>
          <w:t>N 261</w:t>
        </w:r>
      </w:hyperlink>
      <w:r>
        <w:t xml:space="preserve">, от 08.12.2015 </w:t>
      </w:r>
      <w:hyperlink r:id="rId35" w:history="1">
        <w:r>
          <w:rPr>
            <w:color w:val="0000FF"/>
          </w:rPr>
          <w:t>N 1341</w:t>
        </w:r>
      </w:hyperlink>
      <w:r>
        <w:t>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6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Размер платы за оказание необходимой и обязательной услуги, которая предоставляется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предприятиями, определяется этими организациями на основании методики, утвержденной Государственной корпорацией по атомной энергии "Росатом", и не должен превышать предельный размер платы, утвержденный в соответствии с </w:t>
      </w:r>
      <w:hyperlink w:anchor="P70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Правил.</w:t>
      </w:r>
    </w:p>
    <w:p w:rsidR="00FA0FB0" w:rsidRDefault="00FA0FB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jc w:val="right"/>
        <w:outlineLvl w:val="0"/>
      </w:pPr>
      <w:r>
        <w:t>Утвержден</w:t>
      </w:r>
    </w:p>
    <w:p w:rsidR="00FA0FB0" w:rsidRDefault="00FA0FB0">
      <w:pPr>
        <w:pStyle w:val="ConsPlusNormal"/>
        <w:jc w:val="right"/>
      </w:pPr>
      <w:r>
        <w:t>Постановлением Правительства</w:t>
      </w:r>
    </w:p>
    <w:p w:rsidR="00FA0FB0" w:rsidRDefault="00FA0FB0">
      <w:pPr>
        <w:pStyle w:val="ConsPlusNormal"/>
        <w:jc w:val="right"/>
      </w:pPr>
      <w:r>
        <w:t>Российской Федерации</w:t>
      </w:r>
    </w:p>
    <w:p w:rsidR="00FA0FB0" w:rsidRDefault="00FA0FB0">
      <w:pPr>
        <w:pStyle w:val="ConsPlusNormal"/>
        <w:jc w:val="right"/>
      </w:pPr>
      <w:r>
        <w:t>от 6 мая 2011 г. N 352</w:t>
      </w:r>
    </w:p>
    <w:p w:rsidR="00FA0FB0" w:rsidRDefault="00FA0FB0">
      <w:pPr>
        <w:pStyle w:val="ConsPlusNormal"/>
        <w:jc w:val="right"/>
      </w:pPr>
    </w:p>
    <w:p w:rsidR="00FA0FB0" w:rsidRDefault="00FA0FB0">
      <w:pPr>
        <w:pStyle w:val="ConsPlusTitle"/>
        <w:jc w:val="center"/>
      </w:pPr>
      <w:bookmarkStart w:id="4" w:name="P92"/>
      <w:bookmarkEnd w:id="4"/>
      <w:r>
        <w:t>ПЕРЕЧЕНЬ</w:t>
      </w:r>
    </w:p>
    <w:p w:rsidR="00FA0FB0" w:rsidRDefault="00FA0FB0">
      <w:pPr>
        <w:pStyle w:val="ConsPlusTitle"/>
        <w:jc w:val="center"/>
      </w:pPr>
      <w:r>
        <w:t>УСЛУГ, КОТОРЫЕ ЯВЛЯЮТСЯ НЕОБХОДИМЫМИ</w:t>
      </w:r>
    </w:p>
    <w:p w:rsidR="00FA0FB0" w:rsidRDefault="00FA0FB0">
      <w:pPr>
        <w:pStyle w:val="ConsPlusTitle"/>
        <w:jc w:val="center"/>
      </w:pPr>
      <w:r>
        <w:t>И ОБЯЗАТЕЛЬНЫМИ ДЛЯ ПРЕДОСТАВЛЕНИЯ ФЕДЕРАЛЬНЫМИ</w:t>
      </w:r>
    </w:p>
    <w:p w:rsidR="00FA0FB0" w:rsidRDefault="00FA0FB0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FA0FB0" w:rsidRDefault="00FA0FB0">
      <w:pPr>
        <w:pStyle w:val="ConsPlusTitle"/>
        <w:jc w:val="center"/>
      </w:pPr>
      <w:r>
        <w:t>ПО АТОМНОЙ ЭНЕРГИИ "РОСАТОМ" ГОСУДАРСТВЕННЫХ УСЛУГ</w:t>
      </w:r>
    </w:p>
    <w:p w:rsidR="00FA0FB0" w:rsidRDefault="00FA0FB0">
      <w:pPr>
        <w:pStyle w:val="ConsPlusTitle"/>
        <w:jc w:val="center"/>
      </w:pPr>
      <w:r>
        <w:t>И ПРЕДОСТАВЛЯЮТСЯ ОРГАНИЗАЦИЯМИ, УЧАСТВУЮЩИМИ</w:t>
      </w:r>
    </w:p>
    <w:p w:rsidR="00FA0FB0" w:rsidRDefault="00FA0FB0">
      <w:pPr>
        <w:pStyle w:val="ConsPlusTitle"/>
        <w:jc w:val="center"/>
      </w:pPr>
      <w:r>
        <w:t>В ПРЕДОСТАВЛЕНИИ ГОСУДАРСТВЕННЫХ УСЛУГ</w:t>
      </w:r>
    </w:p>
    <w:p w:rsidR="00FA0FB0" w:rsidRDefault="00FA0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0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3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3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40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41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24.12.2013 </w:t>
            </w:r>
            <w:hyperlink r:id="rId42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17.05.2014 </w:t>
            </w:r>
            <w:hyperlink r:id="rId43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44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08.12.2015 </w:t>
            </w:r>
            <w:hyperlink r:id="rId45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23.07.2016 </w:t>
            </w:r>
            <w:hyperlink r:id="rId4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47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15.02.2017 </w:t>
            </w:r>
            <w:hyperlink r:id="rId48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49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50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20.09.2017 </w:t>
            </w:r>
            <w:hyperlink r:id="rId51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FA0FB0" w:rsidRDefault="00FA0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52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53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FB0" w:rsidRDefault="00FA0FB0">
      <w:pPr>
        <w:pStyle w:val="ConsPlusNormal"/>
        <w:jc w:val="center"/>
      </w:pPr>
    </w:p>
    <w:p w:rsidR="00FA0FB0" w:rsidRDefault="00FA0FB0">
      <w:pPr>
        <w:pStyle w:val="ConsPlusNormal"/>
        <w:ind w:firstLine="540"/>
        <w:jc w:val="both"/>
      </w:pPr>
      <w: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</w:t>
      </w:r>
      <w:r>
        <w:lastRenderedPageBreak/>
        <w:t>эпидемиологического благополучия человека: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санитарно-эпидемиологическая экспертиза в целях лицензирования отдельных видов деятельности;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202" w:history="1">
        <w:r>
          <w:rPr>
            <w:color w:val="0000FF"/>
          </w:rPr>
          <w:t>&lt;**&gt;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санитарно-гигиенические исследования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микробиологические исследования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токсикологические исследования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исследования физических факторов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радиологические исследования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2. Экспертиза и испытания изделий медицинского назначения в целях государственной регистрации изделий медицинского назначения: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технические испытания изделий медицинского назначения в целях государственной регистрации изделий медицинского назначения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токсикологические испытания изделий медицинского назначения в целях государственной регистрации изделий медицинского назначения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медицинские испытания изделий медицинского назначения в целях государственной регистрации изделий медицинского назначения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экспертиза качества, эффективности и безопасности изделий медицинского назначения в целях государственной регистрации указанных изделий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3. Проведение медицинских освидетельствований, экспертиз, расследований с выдачей заключений (справок), осуществление которых предусмотрено нормативными правовыми </w:t>
      </w:r>
      <w:hyperlink r:id="rId54" w:history="1">
        <w:r>
          <w:rPr>
            <w:color w:val="0000FF"/>
          </w:rPr>
          <w:t>актами</w:t>
        </w:r>
      </w:hyperlink>
      <w:r>
        <w:t>, регулирующими предоставление государственной услуги по проведению медико-социальной экспертизы: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выдача направления на медико-социальную экспертизу либо справки об отказе в направлении на медико-социальную экспертизу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выдача медицинской организацией, оказывающей лечебно-профилактическую помощь, заключений: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о наличии у инвалида в возрасте до 18 лет (до 1 января 2000 г. - в возрасте до 16 лет) признаков стойких ограничений жизнедеятельности;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о подтверждении факта наступления инвалидности с детства вследствие ранения, контузии </w:t>
      </w:r>
      <w:r>
        <w:lastRenderedPageBreak/>
        <w:t>или увечья, связанных с боевыми действиями в период Великой Отечественной войны;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о наличии оснований для отнесения начала заболевания к периоду пребывания на фронте (к периоду выполнения интернационального долга в Республике Афганистан);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медицинское освидетельствование для определения причинной связи увечий, заболеваний у военнослужащих, граждан, призванных на военные сборы, лиц рядового и начальствующего состава (должностных лиц) органов, граждан, проходивших военную службу (военные сборы), службу в органах, и выдача заключения о причинной связи увечий (травм, ранений, контузий), заболеваний военно-врачебными комиссиями;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выдача справки о получении увечья (ранения, травмы, контузии), заболевания в период прохождения военной службы, в том числе в действующих частях, военно-медицинскими учреждениями, а также Центральным архивом Министерства обороны Российской Федерации, Архивом военно-медицинских документов Военно-медицинского музея Министерства обороны Российской Федерации, Российским государственным военным архивом;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проведение экспертизы для установления причинной связи заболеваний, инвалидности и смерти граждан, подвергшихся воздействию радиационных факторов, и выдача заключения о связи развившихся заболеваний с радиационным воздействием межведомственными экспертными советами;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выдача медицинской организацией документов, необходимых для определения федеральными учреждениями медико-социальной экспертизы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5. Государственная экспертиза проектной документации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6. Государственная экспертиза результатов инженерных изысканий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10. Ветеринарно-санитарная экспертиза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11. Регистрационные испытания пестицида или агрохимиката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lastRenderedPageBreak/>
        <w:t>14. Выдача судовых документов: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праве плавания под Государственным флагом Российской Федерации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праве собственности на судно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судовой билет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годности к плаванию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мерительное свидетельство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пассажирское свидетельство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грузовой марке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нефтью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сточными водами </w:t>
      </w:r>
      <w:hyperlink w:anchor="P201" w:history="1">
        <w:r>
          <w:rPr>
            <w:color w:val="0000FF"/>
          </w:rPr>
          <w:t>&lt;*&gt;</w:t>
        </w:r>
      </w:hyperlink>
      <w:r>
        <w:t>;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мусором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15. Присвоение класса судам и выдача классификационного свидетельства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17. Аттестация лиц, занимающих должности исполнительных руководителей и специалистов, связанных с обеспечением безопасности движения транспортных средств в целях лицензирования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18. Государственная экспертиза деклараций безопасности гидротехнических сооружений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19. Экспертиза промышленной безопасности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 w:rsidR="00FA0FB0" w:rsidRDefault="00FA0FB0">
      <w:pPr>
        <w:pStyle w:val="ConsPlusNormal"/>
        <w:jc w:val="both"/>
      </w:pPr>
      <w:r>
        <w:t xml:space="preserve">(п. 20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872)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22. Проведение государственной историко-культурной и искусствоведческой экспертизы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bookmarkStart w:id="5" w:name="P164"/>
      <w:bookmarkEnd w:id="5"/>
      <w:r>
        <w:t xml:space="preserve">24. Действовал до 1 января 2013 года. - </w:t>
      </w:r>
      <w:hyperlink w:anchor="P37" w:history="1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25. Проведение кадастровых работ в целях выдачи межевого плана, технического плана, акта обследования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lastRenderedPageBreak/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202" w:history="1">
        <w:r>
          <w:rPr>
            <w:color w:val="0000FF"/>
          </w:rPr>
          <w:t>&lt;**&gt;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202" w:history="1">
        <w:r>
          <w:rPr>
            <w:color w:val="0000FF"/>
          </w:rPr>
          <w:t>&lt;**&gt;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29. Выполнение работ по подтверждению соответствия, проводимых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30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460)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31. Образование позывных сигналов для опознавания радиоэлектронных средств гражданского назначения.</w:t>
      </w:r>
    </w:p>
    <w:p w:rsidR="00FA0FB0" w:rsidRDefault="00FA0FB0">
      <w:pPr>
        <w:pStyle w:val="ConsPlusNormal"/>
        <w:jc w:val="both"/>
      </w:pPr>
      <w:r>
        <w:t xml:space="preserve">(п. 31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5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связи.</w:t>
      </w:r>
    </w:p>
    <w:p w:rsidR="00FA0FB0" w:rsidRDefault="00FA0FB0">
      <w:pPr>
        <w:pStyle w:val="ConsPlusNormal"/>
        <w:jc w:val="both"/>
      </w:pPr>
      <w:r>
        <w:t xml:space="preserve">(п. 32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FA0FB0" w:rsidRDefault="00FA0FB0">
      <w:pPr>
        <w:pStyle w:val="ConsPlusNormal"/>
        <w:jc w:val="both"/>
      </w:pPr>
      <w:r>
        <w:t xml:space="preserve">(п. 33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35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24.12.2013 N 1225)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r:id="rId64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в целях выдачи заключений о соответствии производителя лекарственных средств требованиям правил надлежащей производственной практики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36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03.12.2015 N 1314)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37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38. Испытания и проверки, предусмотренные приложением A к Европейскому </w:t>
      </w:r>
      <w:hyperlink r:id="rId67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r:id="rId68" w:history="1">
        <w:r>
          <w:rPr>
            <w:color w:val="0000FF"/>
          </w:rPr>
          <w:t>соглашением</w:t>
        </w:r>
      </w:hyperlink>
      <w:r>
        <w:t xml:space="preserve"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 грузов автомобильным транспортом, содержащих условия перевозки </w:t>
      </w:r>
      <w:r>
        <w:lastRenderedPageBreak/>
        <w:t xml:space="preserve">опасных грузов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38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23.07.2016 N 717)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39. 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 продукции </w:t>
      </w:r>
      <w:hyperlink w:anchor="P202" w:history="1">
        <w:r>
          <w:rPr>
            <w:color w:val="0000FF"/>
          </w:rPr>
          <w:t>&lt;**&gt;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39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191)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40. Документарная экспертиза, выездная экспертиза соответствия заявителя, аккредитованного лица критериям аккредитации в области использования атомной энергии.</w:t>
      </w:r>
    </w:p>
    <w:p w:rsidR="00FA0FB0" w:rsidRDefault="00FA0FB0">
      <w:pPr>
        <w:pStyle w:val="ConsPlusNormal"/>
        <w:jc w:val="both"/>
      </w:pPr>
      <w:r>
        <w:t xml:space="preserve">(п. 40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760)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41. Экспертиза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41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31.07.2017 N 911)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42. Экспертиза определения отличий параметров продукции от параметров произведенной в Российской Федерации промышленной продукции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42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1135)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 xml:space="preserve">43. Оформление электронного паспорта транспортного средства (электронного паспорта шасси транспортного средства) в целях выпуска в обращение транспортного средства (шасси транспортного средства) </w:t>
      </w:r>
      <w:hyperlink w:anchor="P201" w:history="1">
        <w:r>
          <w:rPr>
            <w:color w:val="0000FF"/>
          </w:rPr>
          <w:t>&lt;*&gt;</w:t>
        </w:r>
      </w:hyperlink>
      <w:r>
        <w:t>.</w:t>
      </w:r>
    </w:p>
    <w:p w:rsidR="00FA0FB0" w:rsidRDefault="00FA0FB0">
      <w:pPr>
        <w:pStyle w:val="ConsPlusNormal"/>
        <w:jc w:val="both"/>
      </w:pPr>
      <w:r>
        <w:t xml:space="preserve">(п. 43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05.10.2017 N 1212)</w:t>
      </w:r>
    </w:p>
    <w:p w:rsidR="00FA0FB0" w:rsidRDefault="00FA0FB0">
      <w:pPr>
        <w:pStyle w:val="ConsPlusNormal"/>
        <w:spacing w:before="220"/>
        <w:ind w:firstLine="540"/>
        <w:jc w:val="both"/>
      </w:pPr>
      <w:r>
        <w:t>44. Проведение экспертных исследований в целях определения возможности использования конструктивно сходных с оружием изделий, пневматических винтовок, пистолетов, револьверов с дульной энергией не более 3 Дж, сигнальных пистолетов, револьверов калибра не более 6 мм и патронов к ним в качестве огнестрельного оружия, огнестрельного оружия ограниченного поражения и газового оружия для выдачи заключения в соответствии с законодательством Российской Федерации об оружии.</w:t>
      </w:r>
    </w:p>
    <w:p w:rsidR="00FA0FB0" w:rsidRDefault="00FA0FB0">
      <w:pPr>
        <w:pStyle w:val="ConsPlusNormal"/>
        <w:jc w:val="both"/>
      </w:pPr>
      <w:r>
        <w:t xml:space="preserve">(п. 44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06.04.2018 N 417)</w:t>
      </w: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ind w:firstLine="540"/>
        <w:jc w:val="both"/>
      </w:pPr>
      <w:r>
        <w:t>--------------------------------</w:t>
      </w:r>
    </w:p>
    <w:p w:rsidR="00FA0FB0" w:rsidRDefault="00FA0FB0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&lt;*&gt; Услуги, оказываемые за счет средств заявителя.</w:t>
      </w:r>
    </w:p>
    <w:p w:rsidR="00FA0FB0" w:rsidRDefault="00FA0FB0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ind w:firstLine="540"/>
        <w:jc w:val="both"/>
      </w:pPr>
    </w:p>
    <w:p w:rsidR="00FA0FB0" w:rsidRDefault="00FA0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8" w:name="_GoBack"/>
      <w:bookmarkEnd w:id="8"/>
    </w:p>
    <w:sectPr w:rsidR="00C77209" w:rsidSect="00D8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B0"/>
    <w:rsid w:val="00C77209"/>
    <w:rsid w:val="00FA0FB0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FA225-F572-40E7-840E-6C9A150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50A34787D9F19A1FF27ED6CAFBC420B6D013C3B0206B217CC7094A0299185EF2644F4F7AB5AD02D451N" TargetMode="External"/><Relationship Id="rId18" Type="http://schemas.openxmlformats.org/officeDocument/2006/relationships/hyperlink" Target="consultantplus://offline/ref=8850A34787D9F19A1FF27ED6CAFBC420B7D011C4BD2A6B217CC7094A0299185EF2644F4F7AB5AF06D453N" TargetMode="External"/><Relationship Id="rId26" Type="http://schemas.openxmlformats.org/officeDocument/2006/relationships/hyperlink" Target="consultantplus://offline/ref=8850A34787D9F19A1FF27ED6CAFBC420B5D216C8B32D6B217CC7094A0299185EF2644F4F7AB5AD02D45DN" TargetMode="External"/><Relationship Id="rId39" Type="http://schemas.openxmlformats.org/officeDocument/2006/relationships/hyperlink" Target="consultantplus://offline/ref=8850A34787D9F19A1FF27ED6CAFBC420B5D216C8B32D6B217CC7094A0299185EF2644F4F7AB5AD03D457N" TargetMode="External"/><Relationship Id="rId21" Type="http://schemas.openxmlformats.org/officeDocument/2006/relationships/hyperlink" Target="consultantplus://offline/ref=8850A34787D9F19A1FF27ED6CAFBC420B6D818C4B2216B217CC7094A0299185EF2644F4F7AB5AD07D451N" TargetMode="External"/><Relationship Id="rId34" Type="http://schemas.openxmlformats.org/officeDocument/2006/relationships/hyperlink" Target="consultantplus://offline/ref=8850A34787D9F19A1FF27ED6CAFBC420B5D216C8B32D6B217CC7094A0299185EF2644F4F7AB5AD03D455N" TargetMode="External"/><Relationship Id="rId42" Type="http://schemas.openxmlformats.org/officeDocument/2006/relationships/hyperlink" Target="consultantplus://offline/ref=8850A34787D9F19A1FF27ED6CAFBC420B5D517C4BC2E6B217CC7094A0299185EF2644F4F7AB5AD02D451N" TargetMode="External"/><Relationship Id="rId47" Type="http://schemas.openxmlformats.org/officeDocument/2006/relationships/hyperlink" Target="consultantplus://offline/ref=8850A34787D9F19A1FF27ED6CAFBC420B6D015C2BD2D6B217CC7094A0299185EF2644F4F7AB5AD02D451N" TargetMode="External"/><Relationship Id="rId50" Type="http://schemas.openxmlformats.org/officeDocument/2006/relationships/hyperlink" Target="consultantplus://offline/ref=8850A34787D9F19A1FF27ED6CAFBC420B6D210C8B52E6B217CC7094A0299185EF2644F4F7AB5AD02D452N" TargetMode="External"/><Relationship Id="rId55" Type="http://schemas.openxmlformats.org/officeDocument/2006/relationships/hyperlink" Target="consultantplus://offline/ref=8850A34787D9F19A1FF27ED6CAFBC420B6D015C2BD2D6B217CC7094A0299185EF2644F4F7AB5AD02D451N" TargetMode="External"/><Relationship Id="rId63" Type="http://schemas.openxmlformats.org/officeDocument/2006/relationships/hyperlink" Target="consultantplus://offline/ref=8850A34787D9F19A1FF27ED6CAFBC420B5D517C4BC2E6B217CC7094A0299185EF2644F4F7AB5AD02D451N" TargetMode="External"/><Relationship Id="rId68" Type="http://schemas.openxmlformats.org/officeDocument/2006/relationships/hyperlink" Target="consultantplus://offline/ref=8850A34787D9F19A1FF27ED6CAFBC420B5D210C0B0296B217CC7094A02D959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850A34787D9F19A1FF27ED6CAFBC420B5D511C5BC206B217CC7094A0299185EF2644F4F7AB5AD02D451N" TargetMode="External"/><Relationship Id="rId71" Type="http://schemas.openxmlformats.org/officeDocument/2006/relationships/hyperlink" Target="consultantplus://offline/ref=8850A34787D9F19A1FF27ED6CAFBC420B6D118C3B52E6B217CC7094A0299185EF2644F4F7AB5AD00D45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0A34787D9F19A1FF27ED6CAFBC420B6D118C3B52E6B217CC7094A0299185EF2644F4F7AB5AD00D45CN" TargetMode="External"/><Relationship Id="rId29" Type="http://schemas.openxmlformats.org/officeDocument/2006/relationships/hyperlink" Target="consultantplus://offline/ref=8850A34787D9F19A1FF27ED6CAFBC420B5D612C2B22B6B217CC7094A0299185EF2644F4F7AB5AD04D456N" TargetMode="External"/><Relationship Id="rId11" Type="http://schemas.openxmlformats.org/officeDocument/2006/relationships/hyperlink" Target="consultantplus://offline/ref=8850A34787D9F19A1FF27ED6CAFBC420B5D911C2B12F6B217CC7094A0299185EF2644F4F7AB5AD02D452N" TargetMode="External"/><Relationship Id="rId24" Type="http://schemas.openxmlformats.org/officeDocument/2006/relationships/hyperlink" Target="consultantplus://offline/ref=8850A34787D9F19A1FF27ED6CAFBC420B1D919C7B622362B749E054805964749F52D434E7AB5AED051N" TargetMode="External"/><Relationship Id="rId32" Type="http://schemas.openxmlformats.org/officeDocument/2006/relationships/hyperlink" Target="consultantplus://offline/ref=8850A34787D9F19A1FF27ED6CAFBC420B5D612C2B22B6B217CC7094A0299185EF2644F4F7AB5AD04D456N" TargetMode="External"/><Relationship Id="rId37" Type="http://schemas.openxmlformats.org/officeDocument/2006/relationships/hyperlink" Target="consultantplus://offline/ref=8850A34787D9F19A1FF27ED6CAFBC420B5D612C2B22B6B217CC7094A0299185EF2644F4F7AB5AD04D456N" TargetMode="External"/><Relationship Id="rId40" Type="http://schemas.openxmlformats.org/officeDocument/2006/relationships/hyperlink" Target="consultantplus://offline/ref=8850A34787D9F19A1FF27ED6CAFBC420B5D315C6B72E6B217CC7094A0299185EF2644F4F7AB5AD02D451N" TargetMode="External"/><Relationship Id="rId45" Type="http://schemas.openxmlformats.org/officeDocument/2006/relationships/hyperlink" Target="consultantplus://offline/ref=8850A34787D9F19A1FF27ED6CAFBC420B5D911C3B72A6B217CC7094A0299185EF2644F4F7AB5AD00D452N" TargetMode="External"/><Relationship Id="rId53" Type="http://schemas.openxmlformats.org/officeDocument/2006/relationships/hyperlink" Target="consultantplus://offline/ref=8850A34787D9F19A1FF27ED6CAFBC420B6D914C2B6216B217CC7094A0299185EF2644F4F7AB5AD02D451N" TargetMode="External"/><Relationship Id="rId58" Type="http://schemas.openxmlformats.org/officeDocument/2006/relationships/hyperlink" Target="consultantplus://offline/ref=8850A34787D9F19A1FF27ED6CAFBC420B5D315C6B72E6B217CC7094A0299185EF2644F4F7AB5AD02D451N" TargetMode="External"/><Relationship Id="rId66" Type="http://schemas.openxmlformats.org/officeDocument/2006/relationships/hyperlink" Target="consultantplus://offline/ref=8850A34787D9F19A1FF27ED6CAFBC420B5D911C3B72A6B217CC7094A0299185EF2644F4F7AB5AD00D45CN" TargetMode="External"/><Relationship Id="rId74" Type="http://schemas.openxmlformats.org/officeDocument/2006/relationships/hyperlink" Target="consultantplus://offline/ref=8850A34787D9F19A1FF27ED6CAFBC420B6D811C1B0286B217CC7094A0299185EF2644F4F7AB5AD03D45DN" TargetMode="External"/><Relationship Id="rId5" Type="http://schemas.openxmlformats.org/officeDocument/2006/relationships/hyperlink" Target="consultantplus://offline/ref=8850A34787D9F19A1FF27ED6CAFBC420B5D216C8B32D6B217CC7094A0299185EF2644F4F7AB5AD02D451N" TargetMode="External"/><Relationship Id="rId15" Type="http://schemas.openxmlformats.org/officeDocument/2006/relationships/hyperlink" Target="consultantplus://offline/ref=8850A34787D9F19A1FF27ED6CAFBC420B6D113C9B62D6B217CC7094A0299185EF2644F4F7AB5AD03D450N" TargetMode="External"/><Relationship Id="rId23" Type="http://schemas.openxmlformats.org/officeDocument/2006/relationships/hyperlink" Target="consultantplus://offline/ref=8850A34787D9F19A1FF27ED6CAFBC420B5D911C3B72A6B217CC7094A0299185EF2644F4F7AB5AD03D452N" TargetMode="External"/><Relationship Id="rId28" Type="http://schemas.openxmlformats.org/officeDocument/2006/relationships/hyperlink" Target="consultantplus://offline/ref=8850A34787D9F19A1FF27ED6CAFBC420B5D511C5BC206B217CC7094A0299185EF2644F4F7AB5AD02D451N" TargetMode="External"/><Relationship Id="rId36" Type="http://schemas.openxmlformats.org/officeDocument/2006/relationships/hyperlink" Target="consultantplus://offline/ref=8850A34787D9F19A1FF27ED6CAFBC420B5D311C5B12C6B217CC7094A0299185EF2644F4F7AB5AD02D451N" TargetMode="External"/><Relationship Id="rId49" Type="http://schemas.openxmlformats.org/officeDocument/2006/relationships/hyperlink" Target="consultantplus://offline/ref=8850A34787D9F19A1FF27ED6CAFBC420B6D118C3B52E6B217CC7094A0299185EF2644F4F7AB5AD00D45CN" TargetMode="External"/><Relationship Id="rId57" Type="http://schemas.openxmlformats.org/officeDocument/2006/relationships/hyperlink" Target="consultantplus://offline/ref=8850A34787D9F19A1FF27ED6CAFBC420B5D612C2B22B6B217CC7094A0299185EF2644F4F7AB5AD04D450N" TargetMode="External"/><Relationship Id="rId61" Type="http://schemas.openxmlformats.org/officeDocument/2006/relationships/hyperlink" Target="consultantplus://offline/ref=8850A34787D9F19A1FF27ED6CAFBC420B5D315C6B72E6B217CC7094A0299185EF2644F4F7AB5AD02D45CN" TargetMode="External"/><Relationship Id="rId10" Type="http://schemas.openxmlformats.org/officeDocument/2006/relationships/hyperlink" Target="consultantplus://offline/ref=8850A34787D9F19A1FF27ED6CAFBC420B5D612C2B22B6B217CC7094A0299185EF2644F4F7AB5AD04D455N" TargetMode="External"/><Relationship Id="rId19" Type="http://schemas.openxmlformats.org/officeDocument/2006/relationships/hyperlink" Target="consultantplus://offline/ref=8850A34787D9F19A1FF27ED6CAFBC420B6D811C1B0286B217CC7094A0299185EF2644F4F7AB5AD03D45DN" TargetMode="External"/><Relationship Id="rId31" Type="http://schemas.openxmlformats.org/officeDocument/2006/relationships/hyperlink" Target="consultantplus://offline/ref=8850A34787D9F19A1FF27ED6CAFBC420B5D911C3B72A6B217CC7094A0299185EF2644F4F7AB5AD03D45DN" TargetMode="External"/><Relationship Id="rId44" Type="http://schemas.openxmlformats.org/officeDocument/2006/relationships/hyperlink" Target="consultantplus://offline/ref=8850A34787D9F19A1FF27ED6CAFBC420B5D911C2B12F6B217CC7094A0299185EF2644F4F7AB5AD02D452N" TargetMode="External"/><Relationship Id="rId52" Type="http://schemas.openxmlformats.org/officeDocument/2006/relationships/hyperlink" Target="consultantplus://offline/ref=8850A34787D9F19A1FF27ED6CAFBC420B6D811C1B0286B217CC7094A0299185EF2644F4F7AB5AD03D45DN" TargetMode="External"/><Relationship Id="rId60" Type="http://schemas.openxmlformats.org/officeDocument/2006/relationships/hyperlink" Target="consultantplus://offline/ref=8850A34787D9F19A1FF27ED6CAFBC420B5D315C6B72E6B217CC7094A0299185EF2644F4F7AB5AD02D453N" TargetMode="External"/><Relationship Id="rId65" Type="http://schemas.openxmlformats.org/officeDocument/2006/relationships/hyperlink" Target="consultantplus://offline/ref=8850A34787D9F19A1FF27ED6CAFBC420B5D911C2B12F6B217CC7094A0299185EF2644F4F7AB5AD02D452N" TargetMode="External"/><Relationship Id="rId73" Type="http://schemas.openxmlformats.org/officeDocument/2006/relationships/hyperlink" Target="consultantplus://offline/ref=8850A34787D9F19A1FF27ED6CAFBC420B7D011C4BD2A6B217CC7094A0299185EF2644F4F7AB5AF06D45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50A34787D9F19A1FF27ED6CAFBC420B5D517C4BC2E6B217CC7094A0299185EF2644F4F7AB5AD02D451N" TargetMode="External"/><Relationship Id="rId14" Type="http://schemas.openxmlformats.org/officeDocument/2006/relationships/hyperlink" Target="consultantplus://offline/ref=8850A34787D9F19A1FF27ED6CAFBC420B6D015C2BD2D6B217CC7094A0299185EF2644F4F7AB5AD02D451N" TargetMode="External"/><Relationship Id="rId22" Type="http://schemas.openxmlformats.org/officeDocument/2006/relationships/hyperlink" Target="consultantplus://offline/ref=8850A34787D9F19A1FF27ED6CAFBC420B5D911C3B72A6B217CC7094A0299185EF2644F4F7AB5AD03D452N" TargetMode="External"/><Relationship Id="rId27" Type="http://schemas.openxmlformats.org/officeDocument/2006/relationships/hyperlink" Target="consultantplus://offline/ref=8850A34787D9F19A1FF27ED6CAFBC420B5D216C8B32D6B217CC7094A0299185EF2644F4F7AB5AD03D455N" TargetMode="External"/><Relationship Id="rId30" Type="http://schemas.openxmlformats.org/officeDocument/2006/relationships/hyperlink" Target="consultantplus://offline/ref=8850A34787D9F19A1FF27ED6CAFBC420B5D911C3B72A6B217CC7094A0299185EF2644F4F7AB5AD03D453N" TargetMode="External"/><Relationship Id="rId35" Type="http://schemas.openxmlformats.org/officeDocument/2006/relationships/hyperlink" Target="consultantplus://offline/ref=8850A34787D9F19A1FF27ED6CAFBC420B5D911C3B72A6B217CC7094A0299185EF2644F4F7AB5AD00D457N" TargetMode="External"/><Relationship Id="rId43" Type="http://schemas.openxmlformats.org/officeDocument/2006/relationships/hyperlink" Target="consultantplus://offline/ref=8850A34787D9F19A1FF27ED6CAFBC420B5D612C2B22B6B217CC7094A0299185EF2644F4F7AB5AD04D457N" TargetMode="External"/><Relationship Id="rId48" Type="http://schemas.openxmlformats.org/officeDocument/2006/relationships/hyperlink" Target="consultantplus://offline/ref=8850A34787D9F19A1FF27ED6CAFBC420B6D113C9B62D6B217CC7094A0299185EF2644F4F7AB5AD03D450N" TargetMode="External"/><Relationship Id="rId56" Type="http://schemas.openxmlformats.org/officeDocument/2006/relationships/hyperlink" Target="consultantplus://offline/ref=8850A34787D9F19A1FF27ED6CAFBC420B6D210C3B7206B217CC7094A02D959N" TargetMode="External"/><Relationship Id="rId64" Type="http://schemas.openxmlformats.org/officeDocument/2006/relationships/hyperlink" Target="consultantplus://offline/ref=8850A34787D9F19A1FF27ED6CAFBC420B5D910C8B5286B217CC7094A0299185EF2644F4F7AB5AD03D454N" TargetMode="External"/><Relationship Id="rId69" Type="http://schemas.openxmlformats.org/officeDocument/2006/relationships/hyperlink" Target="consultantplus://offline/ref=8850A34787D9F19A1FF27ED6CAFBC420B6D013C3B0206B217CC7094A0299185EF2644F4F7AB5AD02D451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850A34787D9F19A1FF27ED6CAFBC420B5D514C1B72C6B217CC7094A0299185EF2644F4F7AB5AD00D454N" TargetMode="External"/><Relationship Id="rId51" Type="http://schemas.openxmlformats.org/officeDocument/2006/relationships/hyperlink" Target="consultantplus://offline/ref=8850A34787D9F19A1FF27ED6CAFBC420B7D011C4BD2A6B217CC7094A0299185EF2644F4F7AB5AF06D453N" TargetMode="External"/><Relationship Id="rId72" Type="http://schemas.openxmlformats.org/officeDocument/2006/relationships/hyperlink" Target="consultantplus://offline/ref=8850A34787D9F19A1FF27ED6CAFBC420B6D210C8B52E6B217CC7094A0299185EF2644F4F7AB5AD02D45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50A34787D9F19A1FF27ED6CAFBC420B5D911C3B72A6B217CC7094A0299185EF2644F4F7AB5AD03D450N" TargetMode="External"/><Relationship Id="rId17" Type="http://schemas.openxmlformats.org/officeDocument/2006/relationships/hyperlink" Target="consultantplus://offline/ref=8850A34787D9F19A1FF27ED6CAFBC420B6D210C8B52E6B217CC7094A0299185EF2644F4F7AB5AD02D452N" TargetMode="External"/><Relationship Id="rId25" Type="http://schemas.openxmlformats.org/officeDocument/2006/relationships/hyperlink" Target="consultantplus://offline/ref=8850A34787D9F19A1FF27ED6CAFBC420BDD414C1BD22362B749E0548D055N" TargetMode="External"/><Relationship Id="rId33" Type="http://schemas.openxmlformats.org/officeDocument/2006/relationships/hyperlink" Target="consultantplus://offline/ref=8850A34787D9F19A1FF27ED6CAFBC420B5D911C3B72A6B217CC7094A0299185EF2644F4F7AB5AD00D455N" TargetMode="External"/><Relationship Id="rId38" Type="http://schemas.openxmlformats.org/officeDocument/2006/relationships/hyperlink" Target="consultantplus://offline/ref=8850A34787D9F19A1FF27ED6CAFBC420B5D911C3B72A6B217CC7094A0299185EF2644F4F7AB5AD00D450N" TargetMode="External"/><Relationship Id="rId46" Type="http://schemas.openxmlformats.org/officeDocument/2006/relationships/hyperlink" Target="consultantplus://offline/ref=8850A34787D9F19A1FF27ED6CAFBC420B6D013C3B0206B217CC7094A0299185EF2644F4F7AB5AD02D451N" TargetMode="External"/><Relationship Id="rId59" Type="http://schemas.openxmlformats.org/officeDocument/2006/relationships/hyperlink" Target="consultantplus://offline/ref=8850A34787D9F19A1FF27ED6CAFBC420B7D015C2B62D6B217CC7094A02D959N" TargetMode="External"/><Relationship Id="rId67" Type="http://schemas.openxmlformats.org/officeDocument/2006/relationships/hyperlink" Target="consultantplus://offline/ref=8850A34787D9F19A1FF27ED6CAFBC420B5D210C0B0296B217CC7094A02D959N" TargetMode="External"/><Relationship Id="rId20" Type="http://schemas.openxmlformats.org/officeDocument/2006/relationships/hyperlink" Target="consultantplus://offline/ref=8850A34787D9F19A1FF27ED6CAFBC420B6D914C2B6216B217CC7094A0299185EF2644F4F7AB5AD02D451N" TargetMode="External"/><Relationship Id="rId41" Type="http://schemas.openxmlformats.org/officeDocument/2006/relationships/hyperlink" Target="consultantplus://offline/ref=8850A34787D9F19A1FF27ED6CAFBC420B5D514C1B72C6B217CC7094A0299185EF2644F4F7AB5AD00D454N" TargetMode="External"/><Relationship Id="rId54" Type="http://schemas.openxmlformats.org/officeDocument/2006/relationships/hyperlink" Target="consultantplus://offline/ref=8850A34787D9F19A1FF27ED6CAFBC420B5D614C3BD2C6B217CC7094A0299185EF2644F4F7AB5AD02D45DN" TargetMode="External"/><Relationship Id="rId62" Type="http://schemas.openxmlformats.org/officeDocument/2006/relationships/hyperlink" Target="consultantplus://offline/ref=8850A34787D9F19A1FF27ED6CAFBC420B5D612C2B22B6B217CC7094A0299185EF2644F4F7AB5AD04D452N" TargetMode="External"/><Relationship Id="rId70" Type="http://schemas.openxmlformats.org/officeDocument/2006/relationships/hyperlink" Target="consultantplus://offline/ref=8850A34787D9F19A1FF27ED6CAFBC420B6D113C9B62D6B217CC7094A0299185EF2644F4F7AB5AD03D450N" TargetMode="External"/><Relationship Id="rId75" Type="http://schemas.openxmlformats.org/officeDocument/2006/relationships/hyperlink" Target="consultantplus://offline/ref=8850A34787D9F19A1FF27ED6CAFBC420B6D914C2B6216B217CC7094A0299185EF2644F4F7AB5AD02D45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0A34787D9F19A1FF27ED6CAFBC420B5D315C6B72E6B217CC7094A0299185EF2644F4F7AB5AD02D45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2018-08-16T13:57:00Z</dcterms:created>
  <dcterms:modified xsi:type="dcterms:W3CDTF">2018-08-16T13:57:00Z</dcterms:modified>
</cp:coreProperties>
</file>