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1" w:rsidRPr="0005451F" w:rsidRDefault="00D32901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51F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D32901" w:rsidRPr="0005451F" w:rsidRDefault="00D32901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901" w:rsidRPr="0005451F" w:rsidRDefault="0005451F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51F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32901" w:rsidRPr="0005451F">
        <w:rPr>
          <w:rFonts w:ascii="Times New Roman" w:hAnsi="Times New Roman" w:cs="Times New Roman"/>
          <w:sz w:val="28"/>
          <w:szCs w:val="28"/>
        </w:rPr>
        <w:t>ОБЛАСТИ</w:t>
      </w:r>
    </w:p>
    <w:p w:rsidR="00D32901" w:rsidRPr="0005451F" w:rsidRDefault="00D32901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901" w:rsidRPr="0005451F" w:rsidRDefault="0005451F" w:rsidP="0005451F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D32901" w:rsidRPr="0005451F">
        <w:rPr>
          <w:rFonts w:ascii="Times New Roman" w:hAnsi="Times New Roman" w:cs="Times New Roman"/>
          <w:sz w:val="44"/>
        </w:rPr>
        <w:t>Е</w:t>
      </w:r>
    </w:p>
    <w:p w:rsidR="00D32901" w:rsidRPr="0005451F" w:rsidRDefault="00D32901" w:rsidP="0005451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32901" w:rsidRDefault="0005451F" w:rsidP="00D32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51F">
        <w:rPr>
          <w:rFonts w:ascii="Times New Roman" w:hAnsi="Times New Roman" w:cs="Times New Roman"/>
          <w:sz w:val="24"/>
          <w:szCs w:val="24"/>
        </w:rPr>
        <w:t>о</w:t>
      </w:r>
      <w:r w:rsidR="00D32901" w:rsidRPr="0005451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19.12.2018 № 324/52</w:t>
      </w:r>
    </w:p>
    <w:p w:rsidR="0005451F" w:rsidRPr="0005451F" w:rsidRDefault="0005451F" w:rsidP="00D32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05451F">
      <w:pPr>
        <w:spacing w:after="0" w:line="240" w:lineRule="exact"/>
        <w:ind w:right="4677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О внес</w:t>
      </w:r>
      <w:r w:rsidR="0005451F">
        <w:rPr>
          <w:rFonts w:ascii="Times New Roman" w:hAnsi="Times New Roman" w:cs="Times New Roman"/>
          <w:sz w:val="24"/>
          <w:szCs w:val="24"/>
        </w:rPr>
        <w:t>ении изменения в решение Совета</w:t>
      </w:r>
      <w:r w:rsidRPr="000242B2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Электросталь Московской области от </w:t>
      </w:r>
      <w:r w:rsidR="00F76CFB">
        <w:rPr>
          <w:rFonts w:ascii="Times New Roman" w:hAnsi="Times New Roman" w:cs="Times New Roman"/>
          <w:sz w:val="24"/>
          <w:szCs w:val="24"/>
        </w:rPr>
        <w:t>30</w:t>
      </w:r>
      <w:r w:rsidRPr="000242B2">
        <w:rPr>
          <w:rFonts w:ascii="Times New Roman" w:hAnsi="Times New Roman" w:cs="Times New Roman"/>
          <w:sz w:val="24"/>
          <w:szCs w:val="24"/>
        </w:rPr>
        <w:t>.0</w:t>
      </w:r>
      <w:r w:rsidR="00F76CFB">
        <w:rPr>
          <w:rFonts w:ascii="Times New Roman" w:hAnsi="Times New Roman" w:cs="Times New Roman"/>
          <w:sz w:val="24"/>
          <w:szCs w:val="24"/>
        </w:rPr>
        <w:t>3</w:t>
      </w:r>
      <w:r w:rsidRPr="000242B2">
        <w:rPr>
          <w:rFonts w:ascii="Times New Roman" w:hAnsi="Times New Roman" w:cs="Times New Roman"/>
          <w:sz w:val="24"/>
          <w:szCs w:val="24"/>
        </w:rPr>
        <w:t>.201</w:t>
      </w:r>
      <w:r w:rsidR="00F76CFB">
        <w:rPr>
          <w:rFonts w:ascii="Times New Roman" w:hAnsi="Times New Roman" w:cs="Times New Roman"/>
          <w:sz w:val="24"/>
          <w:szCs w:val="24"/>
        </w:rPr>
        <w:t>6</w:t>
      </w:r>
      <w:r w:rsidRPr="000242B2">
        <w:rPr>
          <w:rFonts w:ascii="Times New Roman" w:hAnsi="Times New Roman" w:cs="Times New Roman"/>
          <w:sz w:val="24"/>
          <w:szCs w:val="24"/>
        </w:rPr>
        <w:t xml:space="preserve"> № </w:t>
      </w:r>
      <w:r w:rsidR="00F76CFB">
        <w:rPr>
          <w:rFonts w:ascii="Times New Roman" w:hAnsi="Times New Roman" w:cs="Times New Roman"/>
          <w:sz w:val="24"/>
          <w:szCs w:val="24"/>
        </w:rPr>
        <w:t>44</w:t>
      </w:r>
      <w:r w:rsidRPr="000242B2">
        <w:rPr>
          <w:rFonts w:ascii="Times New Roman" w:hAnsi="Times New Roman" w:cs="Times New Roman"/>
          <w:sz w:val="24"/>
          <w:szCs w:val="24"/>
        </w:rPr>
        <w:t>/</w:t>
      </w:r>
      <w:r w:rsidR="00F76CFB">
        <w:rPr>
          <w:rFonts w:ascii="Times New Roman" w:hAnsi="Times New Roman" w:cs="Times New Roman"/>
          <w:sz w:val="24"/>
          <w:szCs w:val="24"/>
        </w:rPr>
        <w:t>8</w:t>
      </w:r>
      <w:bookmarkEnd w:id="0"/>
    </w:p>
    <w:p w:rsidR="00D32901" w:rsidRDefault="00D32901" w:rsidP="00D32901">
      <w:pPr>
        <w:rPr>
          <w:rFonts w:ascii="Times New Roman" w:hAnsi="Times New Roman" w:cs="Times New Roman"/>
          <w:sz w:val="24"/>
          <w:szCs w:val="24"/>
        </w:rPr>
      </w:pPr>
    </w:p>
    <w:p w:rsidR="0005451F" w:rsidRPr="000242B2" w:rsidRDefault="0005451F" w:rsidP="00D32901">
      <w:pPr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D32901">
      <w:pPr>
        <w:spacing w:line="24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В связи с кадровыми изменениями в Администрации городского округа Электросталь Московской области</w:t>
      </w:r>
      <w:r w:rsidR="000A2E34">
        <w:rPr>
          <w:rFonts w:ascii="Times New Roman" w:hAnsi="Times New Roman" w:cs="Times New Roman"/>
          <w:sz w:val="24"/>
          <w:szCs w:val="24"/>
        </w:rPr>
        <w:t>,</w:t>
      </w:r>
      <w:r w:rsidRPr="000242B2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</w:t>
      </w:r>
      <w:r w:rsidR="0005451F">
        <w:rPr>
          <w:rFonts w:ascii="Times New Roman" w:hAnsi="Times New Roman" w:cs="Times New Roman"/>
          <w:sz w:val="24"/>
          <w:szCs w:val="24"/>
        </w:rPr>
        <w:t>Электросталь Московской области РЕШИЛ: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    1. Внести в решение Совета депутатов городского округа Электросталь Московской области от 30.03.2016 № 44/8 «Об утверждении состава Комиссии, уполномоченной  на организацию и проведение  публичных слушаний по обсуждению проектов 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 и Порядка  участия граждан в обсуждении проектов  Устава городского округа Электросталь Московской области и проектов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учета предложений граждан по проектам Устава городского округа Электросталь Московской области и проектам решений  Совета депутатов городского округа</w:t>
      </w:r>
      <w:r w:rsidR="00F76CFB">
        <w:rPr>
          <w:rFonts w:ascii="Times New Roman" w:hAnsi="Times New Roman" w:cs="Times New Roman"/>
          <w:sz w:val="24"/>
          <w:szCs w:val="24"/>
        </w:rPr>
        <w:t xml:space="preserve"> </w:t>
      </w:r>
      <w:r w:rsidRPr="000242B2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о внесении изменений и (или) дополнений в Устав городского округа Электросталь Московской области»   следующее изменение :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1.1.    Подпункт 1.1 пункта 1 изложить в следующей </w:t>
      </w:r>
      <w:proofErr w:type="gramStart"/>
      <w:r w:rsidRPr="000242B2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Pr="000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«1.1.  Председатель </w:t>
      </w:r>
      <w:proofErr w:type="gramStart"/>
      <w:r w:rsidRPr="000242B2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0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Кузьмин В. А.  -  депутат Совета депутатов городского округа Электросталь Московской области, председатель Совета депутатов городского округа Электросталь Московской области;</w:t>
      </w:r>
    </w:p>
    <w:p w:rsidR="00D32901" w:rsidRPr="000242B2" w:rsidRDefault="00D32901" w:rsidP="00D32901">
      <w:pPr>
        <w:spacing w:after="0" w:line="240" w:lineRule="exac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1.2. Члены </w:t>
      </w:r>
      <w:proofErr w:type="gramStart"/>
      <w:r w:rsidRPr="000242B2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0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01" w:rsidRPr="000242B2" w:rsidRDefault="00D32901" w:rsidP="00D32901">
      <w:pPr>
        <w:spacing w:after="0" w:line="240" w:lineRule="exact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1.2.1. Ковриков Г. М. - депутат Совета депутатов городского округа Электросталь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1.2.2. Зенченко А. Д. - депутат Совета депутатов городского округа Электросталь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1.2.3.   Ростов Е. В. - депутат Совета депутатов городского округа Электросталь Московской области;</w:t>
      </w:r>
    </w:p>
    <w:p w:rsidR="00D32901" w:rsidRPr="000242B2" w:rsidRDefault="00D32901" w:rsidP="00D32901">
      <w:pPr>
        <w:pStyle w:val="a3"/>
        <w:numPr>
          <w:ilvl w:val="2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Панфилов А. П. - депутат Совета депутатов городского округа Электросталь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D32901" w:rsidRDefault="00D32901" w:rsidP="00D32901">
      <w:pPr>
        <w:pStyle w:val="a3"/>
        <w:numPr>
          <w:ilvl w:val="2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2B2">
        <w:rPr>
          <w:rFonts w:ascii="Times New Roman" w:hAnsi="Times New Roman" w:cs="Times New Roman"/>
          <w:sz w:val="24"/>
          <w:szCs w:val="24"/>
        </w:rPr>
        <w:t>Аграновский</w:t>
      </w:r>
      <w:proofErr w:type="spellEnd"/>
      <w:r w:rsidRPr="000242B2">
        <w:rPr>
          <w:rFonts w:ascii="Times New Roman" w:hAnsi="Times New Roman" w:cs="Times New Roman"/>
          <w:sz w:val="24"/>
          <w:szCs w:val="24"/>
        </w:rPr>
        <w:t xml:space="preserve"> Д. В. – депутат Совета депутатов городского округа </w:t>
      </w:r>
    </w:p>
    <w:p w:rsidR="00D32901" w:rsidRPr="004669BB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69BB"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D32901" w:rsidRPr="000242B2" w:rsidRDefault="00D32901" w:rsidP="00D32901">
      <w:pPr>
        <w:pStyle w:val="a3"/>
        <w:numPr>
          <w:ilvl w:val="2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Ковалёв А. А.  -  депутат Совета депутатов городского округа Электросталь 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A2E34" w:rsidRDefault="00D32901" w:rsidP="00D32901">
      <w:pPr>
        <w:pStyle w:val="a3"/>
        <w:numPr>
          <w:ilvl w:val="2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2E34">
        <w:rPr>
          <w:rFonts w:ascii="Times New Roman" w:hAnsi="Times New Roman" w:cs="Times New Roman"/>
          <w:sz w:val="24"/>
          <w:szCs w:val="24"/>
        </w:rPr>
        <w:t xml:space="preserve">Светлова  Е. А. – начальник правового </w:t>
      </w:r>
      <w:r w:rsidR="000A2E3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A2E3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D32901" w:rsidRPr="000A2E34" w:rsidRDefault="00D32901" w:rsidP="000A2E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2E34">
        <w:rPr>
          <w:rFonts w:ascii="Times New Roman" w:hAnsi="Times New Roman" w:cs="Times New Roman"/>
          <w:sz w:val="24"/>
          <w:szCs w:val="24"/>
        </w:rPr>
        <w:t>округа Электросталь Московской области;</w:t>
      </w:r>
    </w:p>
    <w:p w:rsidR="00D32901" w:rsidRPr="0005451F" w:rsidRDefault="000A2E34" w:rsidP="00D32901">
      <w:pPr>
        <w:pStyle w:val="a3"/>
        <w:numPr>
          <w:ilvl w:val="2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Захарчук П. Г.</w:t>
      </w:r>
      <w:r w:rsidR="00D32901" w:rsidRPr="000242B2">
        <w:rPr>
          <w:rFonts w:ascii="Times New Roman" w:hAnsi="Times New Roman" w:cs="Times New Roman"/>
          <w:sz w:val="24"/>
          <w:szCs w:val="24"/>
        </w:rPr>
        <w:t xml:space="preserve"> – начальник отдела по связям с общественностью </w:t>
      </w:r>
      <w:r w:rsidR="00D32901" w:rsidRPr="0005451F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области.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</w:t>
      </w:r>
      <w:r w:rsidR="0005451F">
        <w:rPr>
          <w:rFonts w:ascii="Times New Roman" w:hAnsi="Times New Roman" w:cs="Times New Roman"/>
          <w:sz w:val="24"/>
          <w:szCs w:val="24"/>
        </w:rPr>
        <w:t xml:space="preserve">       1.3.  Секретарь комиссии: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1.3.1. Романова О. Е. – заместитель начальника отдела правового обеспечения </w:t>
      </w:r>
      <w:r w:rsidR="000A2E3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242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6CF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A2E34">
        <w:rPr>
          <w:rFonts w:ascii="Times New Roman" w:hAnsi="Times New Roman" w:cs="Times New Roman"/>
          <w:sz w:val="24"/>
          <w:szCs w:val="24"/>
        </w:rPr>
        <w:t xml:space="preserve">правового управления Администрации </w:t>
      </w:r>
      <w:r w:rsidRPr="000242B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D32901" w:rsidRPr="000242B2" w:rsidRDefault="00D32901" w:rsidP="00D329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 2. Признать утратившим силу решение Совета депутатов городского округа Электросталь Московской области от </w:t>
      </w:r>
      <w:r w:rsidR="00F76CFB">
        <w:rPr>
          <w:rFonts w:ascii="Times New Roman" w:hAnsi="Times New Roman" w:cs="Times New Roman"/>
          <w:sz w:val="24"/>
          <w:szCs w:val="24"/>
        </w:rPr>
        <w:t>27</w:t>
      </w:r>
      <w:r w:rsidRPr="000242B2">
        <w:rPr>
          <w:rFonts w:ascii="Times New Roman" w:hAnsi="Times New Roman" w:cs="Times New Roman"/>
          <w:sz w:val="24"/>
          <w:szCs w:val="24"/>
        </w:rPr>
        <w:t>.</w:t>
      </w:r>
      <w:r w:rsidR="00F76CFB">
        <w:rPr>
          <w:rFonts w:ascii="Times New Roman" w:hAnsi="Times New Roman" w:cs="Times New Roman"/>
          <w:sz w:val="24"/>
          <w:szCs w:val="24"/>
        </w:rPr>
        <w:t>09</w:t>
      </w:r>
      <w:r w:rsidRPr="000242B2">
        <w:rPr>
          <w:rFonts w:ascii="Times New Roman" w:hAnsi="Times New Roman" w:cs="Times New Roman"/>
          <w:sz w:val="24"/>
          <w:szCs w:val="24"/>
        </w:rPr>
        <w:t>.201</w:t>
      </w:r>
      <w:r w:rsidR="00F76CFB">
        <w:rPr>
          <w:rFonts w:ascii="Times New Roman" w:hAnsi="Times New Roman" w:cs="Times New Roman"/>
          <w:sz w:val="24"/>
          <w:szCs w:val="24"/>
        </w:rPr>
        <w:t>7</w:t>
      </w:r>
      <w:r w:rsidRPr="000242B2">
        <w:rPr>
          <w:rFonts w:ascii="Times New Roman" w:hAnsi="Times New Roman" w:cs="Times New Roman"/>
          <w:sz w:val="24"/>
          <w:szCs w:val="24"/>
        </w:rPr>
        <w:t xml:space="preserve"> № </w:t>
      </w:r>
      <w:r w:rsidR="00F76CFB">
        <w:rPr>
          <w:rFonts w:ascii="Times New Roman" w:hAnsi="Times New Roman" w:cs="Times New Roman"/>
          <w:sz w:val="24"/>
          <w:szCs w:val="24"/>
        </w:rPr>
        <w:t>207</w:t>
      </w:r>
      <w:r w:rsidRPr="000242B2">
        <w:rPr>
          <w:rFonts w:ascii="Times New Roman" w:hAnsi="Times New Roman" w:cs="Times New Roman"/>
          <w:sz w:val="24"/>
          <w:szCs w:val="24"/>
        </w:rPr>
        <w:t>/</w:t>
      </w:r>
      <w:r w:rsidR="00F76CFB">
        <w:rPr>
          <w:rFonts w:ascii="Times New Roman" w:hAnsi="Times New Roman" w:cs="Times New Roman"/>
          <w:sz w:val="24"/>
          <w:szCs w:val="24"/>
        </w:rPr>
        <w:t>36</w:t>
      </w:r>
      <w:r w:rsidRPr="000242B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округа Электросталь Московской области от 30.03.2016 № 44/8</w:t>
      </w:r>
      <w:r w:rsidR="00CD109D">
        <w:rPr>
          <w:rFonts w:ascii="Times New Roman" w:hAnsi="Times New Roman" w:cs="Times New Roman"/>
          <w:sz w:val="24"/>
          <w:szCs w:val="24"/>
        </w:rPr>
        <w:t>»</w:t>
      </w:r>
      <w:r w:rsidRPr="000242B2">
        <w:rPr>
          <w:rFonts w:ascii="Times New Roman" w:hAnsi="Times New Roman" w:cs="Times New Roman"/>
          <w:sz w:val="24"/>
          <w:szCs w:val="24"/>
        </w:rPr>
        <w:t>.</w:t>
      </w: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 3. Опублико</w:t>
      </w:r>
      <w:r w:rsidR="0005451F">
        <w:rPr>
          <w:rFonts w:ascii="Times New Roman" w:hAnsi="Times New Roman" w:cs="Times New Roman"/>
          <w:sz w:val="24"/>
          <w:szCs w:val="24"/>
        </w:rPr>
        <w:t>вать настоящее решение в газете</w:t>
      </w:r>
      <w:r w:rsidRPr="000242B2">
        <w:rPr>
          <w:rFonts w:ascii="Times New Roman" w:hAnsi="Times New Roman" w:cs="Times New Roman"/>
          <w:sz w:val="24"/>
          <w:szCs w:val="24"/>
        </w:rPr>
        <w:t xml:space="preserve"> «Официальный </w:t>
      </w:r>
      <w:proofErr w:type="gramStart"/>
      <w:r w:rsidRPr="000242B2">
        <w:rPr>
          <w:rFonts w:ascii="Times New Roman" w:hAnsi="Times New Roman" w:cs="Times New Roman"/>
          <w:sz w:val="24"/>
          <w:szCs w:val="24"/>
        </w:rPr>
        <w:t>вестник»</w:t>
      </w:r>
      <w:r w:rsidR="004828C0">
        <w:rPr>
          <w:rFonts w:ascii="Times New Roman" w:hAnsi="Times New Roman" w:cs="Times New Roman"/>
          <w:sz w:val="24"/>
          <w:szCs w:val="24"/>
        </w:rPr>
        <w:t xml:space="preserve"> </w:t>
      </w:r>
      <w:r w:rsidRPr="000242B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242B2">
        <w:rPr>
          <w:rFonts w:ascii="Times New Roman" w:hAnsi="Times New Roman" w:cs="Times New Roman"/>
          <w:sz w:val="24"/>
          <w:szCs w:val="24"/>
        </w:rPr>
        <w:t xml:space="preserve"> разместить его на официальном сайте городского округа Электросталь Московской области в информационно-телекоммуникационной сети «Интернет»  по адресу:  </w:t>
      </w:r>
      <w:r w:rsidRPr="000242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4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2B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0242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42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42B2">
        <w:rPr>
          <w:rFonts w:ascii="Times New Roman" w:hAnsi="Times New Roman" w:cs="Times New Roman"/>
          <w:sz w:val="24"/>
          <w:szCs w:val="24"/>
        </w:rPr>
        <w:t>.</w:t>
      </w: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        4. Источником финансирования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  <w:r w:rsidR="0063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01" w:rsidRDefault="00D32901" w:rsidP="00D32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1F" w:rsidRDefault="0005451F" w:rsidP="00D32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1F" w:rsidRDefault="0005451F" w:rsidP="00D32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1F" w:rsidRPr="000242B2" w:rsidRDefault="0005451F" w:rsidP="00D32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D32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Глава  городского округа</w:t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  <w:t xml:space="preserve">    В. Я. Пекарев</w:t>
      </w: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D329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32901" w:rsidRPr="000242B2" w:rsidRDefault="00D32901" w:rsidP="00D3290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  <w:t xml:space="preserve">    В. А. Кузьмин</w:t>
      </w:r>
    </w:p>
    <w:sectPr w:rsidR="00D32901" w:rsidRPr="000242B2" w:rsidSect="00D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0C36"/>
    <w:multiLevelType w:val="multilevel"/>
    <w:tmpl w:val="4E464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901"/>
    <w:rsid w:val="0005451F"/>
    <w:rsid w:val="000A2E34"/>
    <w:rsid w:val="004828C0"/>
    <w:rsid w:val="004D4E9A"/>
    <w:rsid w:val="00564CA4"/>
    <w:rsid w:val="00631C17"/>
    <w:rsid w:val="00CD109D"/>
    <w:rsid w:val="00D32901"/>
    <w:rsid w:val="00D50A1B"/>
    <w:rsid w:val="00D90FE8"/>
    <w:rsid w:val="00E17CFD"/>
    <w:rsid w:val="00F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895B3-D8F2-41FD-984E-737D858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12</cp:revision>
  <dcterms:created xsi:type="dcterms:W3CDTF">2017-09-21T13:16:00Z</dcterms:created>
  <dcterms:modified xsi:type="dcterms:W3CDTF">2018-12-27T16:01:00Z</dcterms:modified>
</cp:coreProperties>
</file>