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189F" w:rsidRPr="00157A27" w:rsidRDefault="00760E1B" w:rsidP="00E1189F">
      <w:pPr>
        <w:ind w:left="-1560" w:right="-8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-447675</wp:posOffset>
                </wp:positionV>
                <wp:extent cx="561975" cy="2952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EA890C" id="Прямоугольник 2" o:spid="_x0000_s1026" style="position:absolute;margin-left:209.7pt;margin-top:-35.2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" fillcolor="white [3212]" strokecolor="white [3212]" strokeweight="1pt">
                <v:path arrowok="t"/>
              </v:rect>
            </w:pict>
          </mc:Fallback>
        </mc:AlternateContent>
      </w:r>
      <w:r w:rsidR="00E1189F" w:rsidRPr="00157A27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9F" w:rsidRPr="00157A27" w:rsidRDefault="00E1189F" w:rsidP="00E1189F">
      <w:pPr>
        <w:ind w:left="-1560" w:right="-850"/>
        <w:rPr>
          <w:b/>
        </w:rPr>
      </w:pPr>
    </w:p>
    <w:p w:rsidR="00E1189F" w:rsidRDefault="00E1189F" w:rsidP="00E11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1189F" w:rsidRPr="00FC1C14" w:rsidRDefault="00E1189F" w:rsidP="00E1189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1189F" w:rsidRDefault="00E1189F" w:rsidP="00E1189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1189F" w:rsidRPr="001A4BA1" w:rsidRDefault="00E1189F" w:rsidP="00E1189F">
      <w:pPr>
        <w:ind w:left="-1560" w:right="-850"/>
        <w:jc w:val="center"/>
        <w:rPr>
          <w:sz w:val="16"/>
          <w:szCs w:val="16"/>
        </w:rPr>
      </w:pPr>
    </w:p>
    <w:p w:rsidR="00E1189F" w:rsidRDefault="00E1189F" w:rsidP="00E1189F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1189F" w:rsidRPr="00157A27" w:rsidRDefault="00E1189F" w:rsidP="00E1189F">
      <w:pPr>
        <w:ind w:left="-1560" w:right="-850"/>
        <w:jc w:val="center"/>
        <w:rPr>
          <w:b/>
        </w:rPr>
      </w:pPr>
    </w:p>
    <w:tbl>
      <w:tblPr>
        <w:tblStyle w:val="a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877"/>
        <w:gridCol w:w="283"/>
        <w:gridCol w:w="1668"/>
      </w:tblGrid>
      <w:tr w:rsidR="00E1189F" w:rsidTr="007F26CC"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9F" w:rsidRPr="00C23F57" w:rsidRDefault="006C703F" w:rsidP="007F26CC">
            <w:pPr>
              <w:jc w:val="center"/>
            </w:pPr>
            <w:r>
              <w:t>06.05.2022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89F" w:rsidRPr="003318BB" w:rsidRDefault="00E1189F" w:rsidP="007F26CC">
            <w:pPr>
              <w:ind w:left="-108" w:right="-391"/>
            </w:pPr>
            <w:r w:rsidRPr="003318BB"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9F" w:rsidRPr="00C23F57" w:rsidRDefault="006C703F" w:rsidP="007F26CC">
            <w:pPr>
              <w:jc w:val="center"/>
            </w:pPr>
            <w:r>
              <w:t>131-р</w:t>
            </w:r>
          </w:p>
        </w:tc>
      </w:tr>
    </w:tbl>
    <w:p w:rsidR="00E1189F" w:rsidRDefault="00E1189F" w:rsidP="00D715EB">
      <w:pPr>
        <w:ind w:right="-284"/>
        <w:jc w:val="center"/>
      </w:pPr>
    </w:p>
    <w:p w:rsidR="00E1189F" w:rsidRPr="005C465E" w:rsidRDefault="00E1189F" w:rsidP="00D715E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A30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>утверждении Порядка</w:t>
      </w:r>
      <w:r w:rsidR="00E40C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76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в сфере</w:t>
      </w:r>
      <w:r w:rsidR="0076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465E">
        <w:rPr>
          <w:rFonts w:ascii="Times New Roman" w:hAnsi="Times New Roman" w:cs="Times New Roman"/>
          <w:b w:val="0"/>
          <w:sz w:val="24"/>
          <w:szCs w:val="24"/>
        </w:rPr>
        <w:t>муниципально-частного партнерства в городском округе Электросталь Московской области</w:t>
      </w:r>
    </w:p>
    <w:p w:rsidR="00E1189F" w:rsidRPr="005C465E" w:rsidRDefault="00E1189F" w:rsidP="00E118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2B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422B2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ыми законамиот 06.10.2003 № 131-ФЗ «Об общих принципах организации местного самоуправления в Российской Федерации», от 13.07.2015 № 224-ФЗ «</w:t>
      </w:r>
      <w:r w:rsidRPr="00D422B2">
        <w:rPr>
          <w:rFonts w:ascii="Times New Roman" w:hAnsi="Times New Roman" w:cs="Times New Roman"/>
          <w:sz w:val="24"/>
          <w:szCs w:val="24"/>
        </w:rPr>
        <w:t>О государственно-</w:t>
      </w:r>
      <w:r w:rsidRPr="00505C6D">
        <w:rPr>
          <w:rFonts w:ascii="Times New Roman" w:hAnsi="Times New Roman" w:cs="Times New Roman"/>
          <w:sz w:val="24"/>
          <w:szCs w:val="24"/>
        </w:rPr>
        <w:t>частном партнерстве, муниципально-частном партне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05C6D">
        <w:rPr>
          <w:rFonts w:ascii="Times New Roman" w:hAnsi="Times New Roman" w:cs="Times New Roman"/>
          <w:sz w:val="24"/>
          <w:szCs w:val="24"/>
        </w:rPr>
        <w:t>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5C6D">
        <w:rPr>
          <w:rFonts w:ascii="Times New Roman" w:hAnsi="Times New Roman" w:cs="Times New Roman"/>
          <w:sz w:val="24"/>
          <w:szCs w:val="24"/>
        </w:rPr>
        <w:t>,</w:t>
      </w:r>
      <w:r w:rsidRPr="00244CA0">
        <w:rPr>
          <w:rFonts w:ascii="Times New Roman" w:hAnsi="Times New Roman" w:cs="Times New Roman"/>
          <w:sz w:val="24"/>
          <w:szCs w:val="24"/>
        </w:rPr>
        <w:t xml:space="preserve">в целях обеспечения координации деятельности органов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при реализации проектов муниципально-частного партнерства</w:t>
      </w:r>
      <w:r w:rsidRPr="00505C6D">
        <w:rPr>
          <w:rFonts w:ascii="Times New Roman" w:hAnsi="Times New Roman" w:cs="Times New Roman"/>
          <w:sz w:val="24"/>
          <w:szCs w:val="24"/>
        </w:rPr>
        <w:t>:</w:t>
      </w: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5C6D">
        <w:rPr>
          <w:rFonts w:ascii="Times New Roman" w:hAnsi="Times New Roman" w:cs="Times New Roman"/>
          <w:sz w:val="24"/>
          <w:szCs w:val="24"/>
        </w:rPr>
        <w:t xml:space="preserve">. </w:t>
      </w:r>
      <w:r w:rsidRPr="00244CA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4C1ED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взаимодействия органов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сфере муниципально-частного партнерства </w:t>
      </w:r>
      <w:r w:rsidRPr="005C465E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законную силу со дня его подписания.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05C6D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 за исполнением настоящего распоряжения</w:t>
      </w:r>
      <w:r w:rsidRPr="00505C6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1189F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505C6D" w:rsidRDefault="00E1189F" w:rsidP="00E11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Pr="00BB7516" w:rsidRDefault="00E1189F" w:rsidP="00E1189F">
      <w:pPr>
        <w:ind w:right="-284" w:firstLine="709"/>
        <w:jc w:val="both"/>
        <w:rPr>
          <w:rFonts w:cs="Times New Roman"/>
          <w:sz w:val="20"/>
        </w:rPr>
      </w:pPr>
    </w:p>
    <w:p w:rsidR="00E1189F" w:rsidRPr="000F38F3" w:rsidRDefault="00E1189F" w:rsidP="00E1189F">
      <w:pPr>
        <w:ind w:right="-284"/>
      </w:pPr>
      <w:r>
        <w:t xml:space="preserve">Глава </w:t>
      </w:r>
      <w:r w:rsidRPr="000F38F3">
        <w:t xml:space="preserve">городского округа         </w:t>
      </w:r>
      <w:r>
        <w:tab/>
      </w:r>
      <w:r>
        <w:tab/>
        <w:t xml:space="preserve">                </w:t>
      </w:r>
      <w:r w:rsidR="00A12CEE">
        <w:t xml:space="preserve">                                               </w:t>
      </w:r>
      <w:r>
        <w:t xml:space="preserve"> И.Ю. Волкова</w:t>
      </w: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ind w:right="-284"/>
        <w:jc w:val="both"/>
        <w:rPr>
          <w:sz w:val="40"/>
        </w:rPr>
      </w:pPr>
    </w:p>
    <w:p w:rsidR="00E1189F" w:rsidRDefault="00E1189F" w:rsidP="00E1189F">
      <w:pPr>
        <w:spacing w:line="240" w:lineRule="exact"/>
        <w:jc w:val="both"/>
        <w:rPr>
          <w:rFonts w:cs="Times New Roman"/>
        </w:rPr>
      </w:pPr>
    </w:p>
    <w:p w:rsidR="00E40CA3" w:rsidRDefault="00E40CA3" w:rsidP="00E1189F">
      <w:pPr>
        <w:spacing w:line="240" w:lineRule="exact"/>
        <w:jc w:val="both"/>
        <w:rPr>
          <w:rFonts w:cs="Times New Roman"/>
        </w:rPr>
      </w:pPr>
    </w:p>
    <w:p w:rsidR="00E1189F" w:rsidRDefault="00E1189F" w:rsidP="00E1189F">
      <w:pPr>
        <w:spacing w:line="240" w:lineRule="exact"/>
        <w:rPr>
          <w:rFonts w:cs="Times New Roman"/>
        </w:rPr>
      </w:pPr>
    </w:p>
    <w:p w:rsidR="00E1189F" w:rsidRDefault="00E1189F" w:rsidP="00E1189F">
      <w:pPr>
        <w:spacing w:line="240" w:lineRule="exact"/>
        <w:rPr>
          <w:rFonts w:cs="Times New Roman"/>
        </w:rPr>
      </w:pPr>
    </w:p>
    <w:p w:rsidR="00E1189F" w:rsidRDefault="00E1189F" w:rsidP="00E1189F">
      <w:pPr>
        <w:ind w:right="-284"/>
        <w:jc w:val="both"/>
      </w:pPr>
    </w:p>
    <w:p w:rsidR="00E1189F" w:rsidRDefault="00E1189F" w:rsidP="00E1189F">
      <w:pPr>
        <w:ind w:right="-284"/>
        <w:jc w:val="both"/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1189F" w:rsidRDefault="00E1189F" w:rsidP="00E1189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Pr="00244CA0" w:rsidRDefault="00AD5D86" w:rsidP="00751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6584C" w:rsidRPr="00244CA0" w:rsidRDefault="00361B36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6584C"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6584C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6584C" w:rsidRPr="00244CA0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6584C" w:rsidRPr="0016584C" w:rsidRDefault="0016584C" w:rsidP="0016584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6584C">
        <w:rPr>
          <w:rFonts w:ascii="Times New Roman" w:hAnsi="Times New Roman" w:cs="Times New Roman"/>
          <w:sz w:val="24"/>
          <w:szCs w:val="24"/>
        </w:rPr>
        <w:t>от «_</w:t>
      </w:r>
      <w:r w:rsidR="006C703F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16584C">
        <w:rPr>
          <w:rFonts w:ascii="Times New Roman" w:hAnsi="Times New Roman" w:cs="Times New Roman"/>
          <w:sz w:val="24"/>
          <w:szCs w:val="24"/>
        </w:rPr>
        <w:t>__» _</w:t>
      </w:r>
      <w:r w:rsidR="006C703F">
        <w:rPr>
          <w:rFonts w:ascii="Times New Roman" w:hAnsi="Times New Roman" w:cs="Times New Roman"/>
          <w:sz w:val="24"/>
          <w:szCs w:val="24"/>
        </w:rPr>
        <w:t>05.</w:t>
      </w:r>
      <w:r w:rsidRPr="0016584C">
        <w:rPr>
          <w:rFonts w:ascii="Times New Roman" w:hAnsi="Times New Roman" w:cs="Times New Roman"/>
          <w:sz w:val="24"/>
          <w:szCs w:val="24"/>
        </w:rPr>
        <w:t>__ 202</w:t>
      </w:r>
      <w:r w:rsidR="006C703F">
        <w:rPr>
          <w:rFonts w:ascii="Times New Roman" w:hAnsi="Times New Roman" w:cs="Times New Roman"/>
          <w:sz w:val="24"/>
          <w:szCs w:val="24"/>
        </w:rPr>
        <w:t>2</w:t>
      </w:r>
      <w:r w:rsidRPr="0016584C">
        <w:rPr>
          <w:rFonts w:ascii="Times New Roman" w:hAnsi="Times New Roman" w:cs="Times New Roman"/>
          <w:sz w:val="24"/>
          <w:szCs w:val="24"/>
        </w:rPr>
        <w:t xml:space="preserve"> № __</w:t>
      </w:r>
      <w:r w:rsidR="006C703F">
        <w:rPr>
          <w:rFonts w:ascii="Times New Roman" w:hAnsi="Times New Roman" w:cs="Times New Roman"/>
          <w:sz w:val="24"/>
          <w:szCs w:val="24"/>
          <w:u w:val="single"/>
        </w:rPr>
        <w:t>131-р</w:t>
      </w:r>
      <w:r w:rsidRPr="0016584C">
        <w:rPr>
          <w:rFonts w:ascii="Times New Roman" w:hAnsi="Times New Roman" w:cs="Times New Roman"/>
          <w:sz w:val="24"/>
          <w:szCs w:val="24"/>
        </w:rPr>
        <w:t>___</w:t>
      </w:r>
    </w:p>
    <w:p w:rsidR="0016584C" w:rsidRP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16584C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16584C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:rsidR="0016584C" w:rsidRPr="008F3CCF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Pr="008F3CC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16584C" w:rsidRPr="008F3CCF" w:rsidRDefault="0016584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3CCF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в сфере</w:t>
      </w:r>
    </w:p>
    <w:p w:rsidR="0016584C" w:rsidRPr="0016584C" w:rsidRDefault="0016584C" w:rsidP="00AA7A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CCF">
        <w:rPr>
          <w:rFonts w:ascii="Times New Roman" w:hAnsi="Times New Roman" w:cs="Times New Roman"/>
          <w:b w:val="0"/>
          <w:sz w:val="24"/>
          <w:szCs w:val="24"/>
        </w:rPr>
        <w:t>муниципально-частного партнерства</w:t>
      </w:r>
      <w:r w:rsidR="00AA7AEA" w:rsidRPr="005C465E">
        <w:rPr>
          <w:rFonts w:ascii="Times New Roman" w:hAnsi="Times New Roman" w:cs="Times New Roman"/>
          <w:b w:val="0"/>
          <w:sz w:val="24"/>
          <w:szCs w:val="24"/>
        </w:rPr>
        <w:t>в городском округе Электросталь Московской области</w:t>
      </w:r>
    </w:p>
    <w:p w:rsidR="0016584C" w:rsidRPr="0016584C" w:rsidRDefault="0016584C" w:rsidP="00165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6584C">
        <w:rPr>
          <w:rFonts w:ascii="Times New Roman" w:hAnsi="Times New Roman" w:cs="Times New Roman"/>
          <w:b w:val="0"/>
          <w:sz w:val="24"/>
          <w:szCs w:val="24"/>
        </w:rPr>
        <w:t>Раздел I</w:t>
      </w:r>
    </w:p>
    <w:p w:rsidR="0016584C" w:rsidRPr="0016584C" w:rsidRDefault="005E3A2C" w:rsidP="0016584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16584C" w:rsidRP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E6" w:rsidRPr="00872468" w:rsidRDefault="0016584C" w:rsidP="000B5EE6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 w:rsidRPr="000B5EE6">
        <w:rPr>
          <w:rFonts w:cs="Times New Roman"/>
        </w:rPr>
        <w:t>Настоящий Порядок взаимодействия органов Администрации городского округа Электросталь Московской области (далее –Администрация</w:t>
      </w:r>
      <w:r w:rsidR="005C465E" w:rsidRPr="000B5EE6">
        <w:rPr>
          <w:rFonts w:cs="Times New Roman"/>
        </w:rPr>
        <w:t xml:space="preserve"> городского округа</w:t>
      </w:r>
      <w:r w:rsidRPr="000B5EE6">
        <w:rPr>
          <w:rFonts w:cs="Times New Roman"/>
        </w:rPr>
        <w:t>) в сфере муниципально-частного партнерства</w:t>
      </w:r>
      <w:r w:rsidR="00E85664" w:rsidRPr="000B5EE6">
        <w:rPr>
          <w:rFonts w:cs="Times New Roman"/>
        </w:rPr>
        <w:t xml:space="preserve"> (далее – </w:t>
      </w:r>
      <w:r w:rsidR="00872468">
        <w:rPr>
          <w:rFonts w:cs="Times New Roman"/>
        </w:rPr>
        <w:t>Порядок</w:t>
      </w:r>
      <w:r w:rsidR="00E85664" w:rsidRPr="000B5EE6">
        <w:rPr>
          <w:rFonts w:cs="Times New Roman"/>
        </w:rPr>
        <w:t>)</w:t>
      </w:r>
      <w:r w:rsidR="000B5EE6" w:rsidRPr="000B5EE6">
        <w:rPr>
          <w:rFonts w:eastAsiaTheme="minorHAnsi" w:cs="Times New Roman"/>
          <w:lang w:eastAsia="en-US"/>
        </w:rPr>
        <w:t xml:space="preserve">регулирует вопросы взаимодействия и </w:t>
      </w:r>
      <w:r w:rsidR="000B5EE6" w:rsidRPr="00872468">
        <w:rPr>
          <w:rFonts w:eastAsiaTheme="minorHAnsi" w:cs="Times New Roman"/>
          <w:lang w:eastAsia="en-US"/>
        </w:rPr>
        <w:t>координации деятельности структурных подразделений Администрации городского округа при:</w:t>
      </w:r>
    </w:p>
    <w:p w:rsidR="0016584C" w:rsidRPr="00872468" w:rsidRDefault="0016584C" w:rsidP="000B5E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>- разработке публичным партнером предложения о реализации проекта</w:t>
      </w:r>
      <w:r w:rsidR="00872468" w:rsidRPr="00872468">
        <w:rPr>
          <w:rFonts w:ascii="Times New Roman" w:hAnsi="Times New Roman" w:cs="Times New Roman"/>
          <w:sz w:val="24"/>
          <w:szCs w:val="24"/>
        </w:rPr>
        <w:t>муниципально-частного партнерства</w:t>
      </w:r>
      <w:r w:rsidR="00872468">
        <w:rPr>
          <w:rFonts w:ascii="Times New Roman" w:hAnsi="Times New Roman" w:cs="Times New Roman"/>
          <w:sz w:val="24"/>
          <w:szCs w:val="24"/>
        </w:rPr>
        <w:t>(далее – МЧП);</w:t>
      </w:r>
    </w:p>
    <w:p w:rsidR="0016584C" w:rsidRPr="00872468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 xml:space="preserve">- рассмотрении предложения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Pr="00872468">
        <w:rPr>
          <w:rFonts w:ascii="Times New Roman" w:hAnsi="Times New Roman" w:cs="Times New Roman"/>
          <w:sz w:val="24"/>
          <w:szCs w:val="24"/>
        </w:rPr>
        <w:t xml:space="preserve">, вносимого лицом, которое в соответствии с Федеральным </w:t>
      </w:r>
      <w:hyperlink r:id="rId7" w:history="1">
        <w:r w:rsidRPr="008724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2468">
        <w:rPr>
          <w:rFonts w:ascii="Times New Roman" w:hAnsi="Times New Roman" w:cs="Times New Roman"/>
          <w:sz w:val="24"/>
          <w:szCs w:val="24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124D20" w:rsidRPr="00872468">
        <w:rPr>
          <w:rFonts w:ascii="Times New Roman" w:hAnsi="Times New Roman" w:cs="Times New Roman"/>
          <w:sz w:val="24"/>
          <w:szCs w:val="24"/>
        </w:rPr>
        <w:t>»</w:t>
      </w:r>
      <w:r w:rsidRPr="00872468">
        <w:rPr>
          <w:rFonts w:ascii="Times New Roman" w:hAnsi="Times New Roman" w:cs="Times New Roman"/>
          <w:sz w:val="24"/>
          <w:szCs w:val="24"/>
        </w:rPr>
        <w:t xml:space="preserve"> (далее - Федеральный закон</w:t>
      </w:r>
      <w:r w:rsidR="00124D20" w:rsidRPr="00872468">
        <w:rPr>
          <w:rFonts w:ascii="Times New Roman" w:hAnsi="Times New Roman" w:cs="Times New Roman"/>
          <w:sz w:val="24"/>
          <w:szCs w:val="24"/>
        </w:rPr>
        <w:t xml:space="preserve"> от 13.07.2015 № 224-ФЗ</w:t>
      </w:r>
      <w:r w:rsidRPr="00872468">
        <w:rPr>
          <w:rFonts w:ascii="Times New Roman" w:hAnsi="Times New Roman" w:cs="Times New Roman"/>
          <w:sz w:val="24"/>
          <w:szCs w:val="24"/>
        </w:rPr>
        <w:t>) может быть частным партнером;</w:t>
      </w:r>
    </w:p>
    <w:p w:rsidR="0016584C" w:rsidRDefault="00124D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принятии решения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="00872468">
        <w:rPr>
          <w:rFonts w:ascii="Times New Roman" w:hAnsi="Times New Roman" w:cs="Times New Roman"/>
          <w:sz w:val="24"/>
          <w:szCs w:val="24"/>
        </w:rPr>
        <w:t>;</w:t>
      </w:r>
    </w:p>
    <w:p w:rsidR="00124D20" w:rsidRPr="00872468" w:rsidRDefault="00872468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реализации и мониторинге реализации соглашений о МЧП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72468" w:rsidRDefault="00872468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8">
        <w:rPr>
          <w:rFonts w:ascii="Times New Roman" w:hAnsi="Times New Roman" w:cs="Times New Roman"/>
          <w:sz w:val="24"/>
          <w:szCs w:val="24"/>
        </w:rPr>
        <w:t>2. Используемые в настоящем Порядке понятия соответствуют основным понятиям,</w:t>
      </w:r>
      <w:r w:rsidRPr="00244CA0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124D20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124D20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124D2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244CA0">
        <w:rPr>
          <w:rFonts w:ascii="Times New Roman" w:hAnsi="Times New Roman" w:cs="Times New Roman"/>
          <w:sz w:val="24"/>
          <w:szCs w:val="24"/>
        </w:rPr>
        <w:t>закона</w:t>
      </w:r>
      <w:r w:rsidR="00124D20"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24D20">
        <w:rPr>
          <w:rFonts w:ascii="Times New Roman" w:hAnsi="Times New Roman" w:cs="Times New Roman"/>
          <w:sz w:val="24"/>
          <w:szCs w:val="24"/>
        </w:rPr>
        <w:t>№</w:t>
      </w:r>
      <w:r w:rsidR="00124D20"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9A1F8F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3. Сторонами соглашения о </w:t>
      </w:r>
      <w:r w:rsidR="00E85664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</w:t>
      </w:r>
      <w:r w:rsidR="005E3A2C">
        <w:rPr>
          <w:rFonts w:ascii="Times New Roman" w:hAnsi="Times New Roman" w:cs="Times New Roman"/>
          <w:sz w:val="24"/>
          <w:szCs w:val="24"/>
        </w:rPr>
        <w:t xml:space="preserve">городском округе Электросталь Московской области </w:t>
      </w:r>
      <w:r w:rsidRPr="00244CA0">
        <w:rPr>
          <w:rFonts w:ascii="Times New Roman" w:hAnsi="Times New Roman" w:cs="Times New Roman"/>
          <w:sz w:val="24"/>
          <w:szCs w:val="24"/>
        </w:rPr>
        <w:t>являются:</w:t>
      </w:r>
    </w:p>
    <w:p w:rsidR="0016584C" w:rsidRPr="00244CA0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публичный партнер </w:t>
      </w:r>
      <w:r>
        <w:rPr>
          <w:rFonts w:ascii="Times New Roman" w:hAnsi="Times New Roman" w:cs="Times New Roman"/>
          <w:sz w:val="24"/>
          <w:szCs w:val="24"/>
        </w:rPr>
        <w:t>–городской округ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5B53F2">
        <w:rPr>
          <w:rFonts w:ascii="Times New Roman" w:hAnsi="Times New Roman" w:cs="Times New Roman"/>
          <w:sz w:val="24"/>
          <w:szCs w:val="24"/>
        </w:rPr>
        <w:t xml:space="preserve"> в лице структурного подразделения Администр</w:t>
      </w:r>
      <w:r w:rsidR="00361B36">
        <w:rPr>
          <w:rFonts w:ascii="Times New Roman" w:hAnsi="Times New Roman" w:cs="Times New Roman"/>
          <w:sz w:val="24"/>
          <w:szCs w:val="24"/>
        </w:rPr>
        <w:t>а</w:t>
      </w:r>
      <w:r w:rsidR="005B53F2">
        <w:rPr>
          <w:rFonts w:ascii="Times New Roman" w:hAnsi="Times New Roman" w:cs="Times New Roman"/>
          <w:sz w:val="24"/>
          <w:szCs w:val="24"/>
        </w:rPr>
        <w:t>ции, осуществляющего полномочия в сфере деятельности, в которой планируется реализация проекта 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Default="009A1F8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частный партнер - российское юридическое лицо в соответствии с Федеральным </w:t>
      </w:r>
      <w:r w:rsidRPr="00244CA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="00872468">
        <w:rPr>
          <w:rFonts w:ascii="Times New Roman" w:hAnsi="Times New Roman" w:cs="Times New Roman"/>
          <w:sz w:val="24"/>
          <w:szCs w:val="24"/>
        </w:rPr>
        <w:t xml:space="preserve"> (далее – Инициатор)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72E60" w:rsidRDefault="00172E6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E60" w:rsidRPr="005712C2" w:rsidRDefault="00172E60" w:rsidP="005712C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4. </w:t>
      </w:r>
      <w:r>
        <w:rPr>
          <w:rFonts w:eastAsiaTheme="minorHAnsi" w:cs="Times New Roman"/>
          <w:lang w:eastAsia="en-US"/>
        </w:rPr>
        <w:t>Отношения, не урегулированные настоящим Порядком, регулируются законодательством Российской Федерации и законодательством Московской области.</w:t>
      </w:r>
    </w:p>
    <w:p w:rsidR="00172E60" w:rsidRPr="00244CA0" w:rsidRDefault="00172E6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9A1F8F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A1F8F">
        <w:rPr>
          <w:rFonts w:ascii="Times New Roman" w:hAnsi="Times New Roman" w:cs="Times New Roman"/>
          <w:b w:val="0"/>
          <w:sz w:val="24"/>
          <w:szCs w:val="24"/>
        </w:rPr>
        <w:t>Раздел II</w:t>
      </w:r>
    </w:p>
    <w:p w:rsidR="0016584C" w:rsidRPr="009A1F8F" w:rsidRDefault="009A1F8F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9A1F8F">
        <w:rPr>
          <w:rFonts w:ascii="Times New Roman" w:hAnsi="Times New Roman" w:cs="Times New Roman"/>
          <w:b w:val="0"/>
          <w:sz w:val="24"/>
          <w:szCs w:val="24"/>
        </w:rPr>
        <w:t>азработка публичным партнером предложения</w:t>
      </w:r>
    </w:p>
    <w:p w:rsidR="0016584C" w:rsidRPr="009A1F8F" w:rsidRDefault="009A1F8F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F8F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проекта </w:t>
      </w:r>
      <w:r w:rsidR="00E85664"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872468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0C3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Органом, уполномоченным на разработку предложения о реализации проекта </w:t>
      </w:r>
      <w:r w:rsidR="00E85664" w:rsidRPr="00872468">
        <w:rPr>
          <w:rFonts w:ascii="Times New Roman" w:hAnsi="Times New Roman" w:cs="Times New Roman"/>
          <w:sz w:val="24"/>
          <w:szCs w:val="24"/>
        </w:rPr>
        <w:t>МЧП</w:t>
      </w:r>
      <w:r w:rsidR="00872468" w:rsidRPr="00872468">
        <w:rPr>
          <w:rFonts w:ascii="Times New Roman" w:hAnsi="Times New Roman" w:cs="Times New Roman"/>
          <w:sz w:val="24"/>
          <w:szCs w:val="24"/>
        </w:rPr>
        <w:t>, согласно постановлени</w:t>
      </w:r>
      <w:r w:rsidR="00940BA4">
        <w:rPr>
          <w:rFonts w:ascii="Times New Roman" w:hAnsi="Times New Roman" w:cs="Times New Roman"/>
          <w:sz w:val="24"/>
          <w:szCs w:val="24"/>
        </w:rPr>
        <w:t>ю</w:t>
      </w:r>
      <w:r w:rsidR="00872468" w:rsidRPr="0087246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от 16.11.2020 № 776/11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E85664" w:rsidRPr="00872468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«Департамент по развитию промышленности, </w:t>
      </w:r>
      <w:r w:rsidR="00E85664" w:rsidRPr="00495E2F">
        <w:rPr>
          <w:rFonts w:ascii="Times New Roman" w:hAnsi="Times New Roman" w:cs="Times New Roman"/>
          <w:sz w:val="24"/>
          <w:szCs w:val="24"/>
        </w:rPr>
        <w:t>инвестиционной политике и рекламе</w:t>
      </w:r>
      <w:r w:rsidR="0070185E" w:rsidRPr="00495E2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E85664" w:rsidRPr="00495E2F">
        <w:rPr>
          <w:rFonts w:ascii="Times New Roman" w:hAnsi="Times New Roman" w:cs="Times New Roman"/>
          <w:sz w:val="24"/>
          <w:szCs w:val="24"/>
        </w:rPr>
        <w:t>»</w:t>
      </w:r>
      <w:r w:rsidR="002D76AB" w:rsidRPr="00495E2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D76AB" w:rsidRPr="00872468">
        <w:rPr>
          <w:rFonts w:ascii="Times New Roman" w:hAnsi="Times New Roman" w:cs="Times New Roman"/>
          <w:sz w:val="24"/>
          <w:szCs w:val="24"/>
        </w:rPr>
        <w:t>-Департамент).</w:t>
      </w:r>
    </w:p>
    <w:p w:rsidR="00AA7AEA" w:rsidRDefault="00AA7AE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Основанием для подготовки </w:t>
      </w:r>
      <w:r w:rsidR="00E85664" w:rsidRPr="00872468">
        <w:rPr>
          <w:rFonts w:ascii="Times New Roman" w:hAnsi="Times New Roman" w:cs="Times New Roman"/>
          <w:sz w:val="24"/>
          <w:szCs w:val="24"/>
        </w:rPr>
        <w:t>Департаментом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предложения о реализации проекта</w:t>
      </w:r>
      <w:r w:rsidR="00E85664">
        <w:rPr>
          <w:rFonts w:ascii="Times New Roman" w:hAnsi="Times New Roman" w:cs="Times New Roman"/>
          <w:sz w:val="24"/>
          <w:szCs w:val="24"/>
        </w:rPr>
        <w:t>МЧП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является решение </w:t>
      </w:r>
      <w:r w:rsidR="005C465E" w:rsidRPr="00872468">
        <w:rPr>
          <w:rFonts w:ascii="Times New Roman" w:hAnsi="Times New Roman" w:cs="Times New Roman"/>
          <w:sz w:val="24"/>
          <w:szCs w:val="24"/>
        </w:rPr>
        <w:t>Комиссии городского округа Электросталь Московской области по взаимодействию в сфере МЧП (далее –Комиссия)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о целесообразности подготовки предложения о реализации проекта </w:t>
      </w:r>
      <w:r w:rsidR="009470C3" w:rsidRPr="00872468">
        <w:rPr>
          <w:rFonts w:ascii="Times New Roman" w:hAnsi="Times New Roman" w:cs="Times New Roman"/>
          <w:sz w:val="24"/>
          <w:szCs w:val="24"/>
        </w:rPr>
        <w:t>МЧП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, состав которой утвержден распоряжением </w:t>
      </w:r>
      <w:r w:rsidR="005C465E" w:rsidRPr="00872468">
        <w:rPr>
          <w:rFonts w:ascii="Times New Roman" w:hAnsi="Times New Roman" w:cs="Times New Roman"/>
          <w:sz w:val="24"/>
          <w:szCs w:val="24"/>
        </w:rPr>
        <w:t>А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C465E" w:rsidRPr="0087246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от </w:t>
      </w:r>
      <w:r w:rsidR="005C465E" w:rsidRPr="00872468">
        <w:rPr>
          <w:rFonts w:ascii="Times New Roman" w:hAnsi="Times New Roman" w:cs="Times New Roman"/>
          <w:sz w:val="24"/>
          <w:szCs w:val="24"/>
        </w:rPr>
        <w:t>16.11.2020 №406-р</w:t>
      </w:r>
      <w:r w:rsidR="0016584C" w:rsidRPr="00872468">
        <w:rPr>
          <w:rFonts w:ascii="Times New Roman" w:hAnsi="Times New Roman" w:cs="Times New Roman"/>
          <w:sz w:val="24"/>
          <w:szCs w:val="24"/>
        </w:rPr>
        <w:t>.</w:t>
      </w:r>
    </w:p>
    <w:p w:rsidR="005E3A2C" w:rsidRPr="00872468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 С инициативой о разработке </w:t>
      </w:r>
      <w:r w:rsidR="005C465E" w:rsidRPr="00872468">
        <w:rPr>
          <w:rFonts w:ascii="Times New Roman" w:hAnsi="Times New Roman" w:cs="Times New Roman"/>
          <w:sz w:val="24"/>
          <w:szCs w:val="24"/>
        </w:rPr>
        <w:t>Департаментом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предложения о реализации проекта </w:t>
      </w:r>
      <w:r w:rsidR="0059404E" w:rsidRPr="00872468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(далее - Инициатива) вправе выступать:</w:t>
      </w:r>
    </w:p>
    <w:p w:rsidR="0016584C" w:rsidRPr="00244CA0" w:rsidRDefault="00B5001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404E">
        <w:rPr>
          <w:rFonts w:ascii="Times New Roman" w:hAnsi="Times New Roman" w:cs="Times New Roman"/>
          <w:sz w:val="24"/>
          <w:szCs w:val="24"/>
        </w:rPr>
        <w:t>органы Администрации 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функциональные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4CA0">
        <w:rPr>
          <w:rFonts w:ascii="Times New Roman" w:hAnsi="Times New Roman" w:cs="Times New Roman"/>
          <w:sz w:val="24"/>
          <w:szCs w:val="24"/>
        </w:rPr>
        <w:t>отраслевые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органы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>дминистрации (далее - Органы администрации);</w:t>
      </w:r>
    </w:p>
    <w:p w:rsidR="0016584C" w:rsidRPr="00244CA0" w:rsidRDefault="00361B36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0C3">
        <w:rPr>
          <w:rFonts w:ascii="Times New Roman" w:hAnsi="Times New Roman" w:cs="Times New Roman"/>
          <w:sz w:val="24"/>
          <w:szCs w:val="24"/>
        </w:rPr>
        <w:t>Совет депутатов</w:t>
      </w:r>
      <w:r w:rsidR="0059404E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361B36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муниципальные предприятия и муниципальные учреждения </w:t>
      </w:r>
      <w:r w:rsidR="0059404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04E" w:rsidRPr="00E37B77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Инициатива должна быть оформлена в письменном виде </w:t>
      </w:r>
      <w:r w:rsidR="0059404E">
        <w:rPr>
          <w:rFonts w:ascii="Times New Roman" w:hAnsi="Times New Roman" w:cs="Times New Roman"/>
          <w:sz w:val="24"/>
          <w:szCs w:val="24"/>
        </w:rPr>
        <w:t xml:space="preserve">и </w:t>
      </w:r>
      <w:r w:rsidR="0059404E" w:rsidRPr="00244CA0">
        <w:rPr>
          <w:rFonts w:ascii="Times New Roman" w:hAnsi="Times New Roman" w:cs="Times New Roman"/>
          <w:sz w:val="24"/>
          <w:szCs w:val="24"/>
        </w:rPr>
        <w:t xml:space="preserve">должна содержать сведения, </w:t>
      </w:r>
      <w:r w:rsidR="0059404E" w:rsidRPr="00E37B77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9" w:history="1">
        <w:r w:rsidR="0059404E" w:rsidRPr="00E37B77">
          <w:rPr>
            <w:rFonts w:ascii="Times New Roman" w:hAnsi="Times New Roman" w:cs="Times New Roman"/>
            <w:sz w:val="24"/>
            <w:szCs w:val="24"/>
          </w:rPr>
          <w:t>частью 3 статьи 8</w:t>
        </w:r>
      </w:hyperlink>
      <w:r w:rsidR="0059404E" w:rsidRPr="00E37B77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№ 224-ФЗ.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В срок, не превышающий </w:t>
      </w:r>
      <w:r w:rsidR="00495E2F">
        <w:rPr>
          <w:rFonts w:ascii="Times New Roman" w:hAnsi="Times New Roman" w:cs="Times New Roman"/>
          <w:sz w:val="24"/>
          <w:szCs w:val="24"/>
        </w:rPr>
        <w:t>10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дней со дня внесения Инициативы:</w:t>
      </w:r>
    </w:p>
    <w:p w:rsidR="0016584C" w:rsidRPr="00872468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.1. </w:t>
      </w:r>
      <w:r w:rsidR="005C465E" w:rsidRPr="00872468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872468">
        <w:rPr>
          <w:rFonts w:ascii="Times New Roman" w:hAnsi="Times New Roman" w:cs="Times New Roman"/>
          <w:sz w:val="24"/>
          <w:szCs w:val="24"/>
        </w:rPr>
        <w:t xml:space="preserve"> направляет запросы: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а) в </w:t>
      </w:r>
      <w:r w:rsidR="0059404E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городского округа (далее – КИО) </w:t>
      </w:r>
      <w:r w:rsidRPr="00244CA0">
        <w:rPr>
          <w:rFonts w:ascii="Times New Roman" w:hAnsi="Times New Roman" w:cs="Times New Roman"/>
          <w:sz w:val="24"/>
          <w:szCs w:val="24"/>
        </w:rPr>
        <w:t>о наличии (отсутствии):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права собственности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 объект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(или) земельный участок, правоустанавливающих документов;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сведений об объекте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обременений правами третьих лиц объекта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прогнозном плане приватизации муниципального имущества</w:t>
      </w:r>
      <w:r w:rsidR="00517B6E">
        <w:rPr>
          <w:rFonts w:ascii="Times New Roman" w:hAnsi="Times New Roman" w:cs="Times New Roman"/>
          <w:sz w:val="24"/>
          <w:szCs w:val="24"/>
        </w:rPr>
        <w:t>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о возможности </w:t>
      </w:r>
      <w:r w:rsidR="00427E24" w:rsidRPr="00495E2F">
        <w:rPr>
          <w:rFonts w:ascii="Times New Roman" w:hAnsi="Times New Roman" w:cs="Times New Roman"/>
          <w:sz w:val="24"/>
          <w:szCs w:val="24"/>
        </w:rPr>
        <w:t>эксплуатации и (или) технического использования, и (или) передачи в частную собственность объекта соглашения о МЧП, указанного в предложении о реализации проекта МЧП (далее - Объект);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427E24" w:rsidRPr="00495E2F">
        <w:rPr>
          <w:rFonts w:ascii="Times New Roman" w:hAnsi="Times New Roman" w:cs="Times New Roman"/>
          <w:sz w:val="24"/>
          <w:szCs w:val="24"/>
        </w:rPr>
        <w:t>описании</w:t>
      </w:r>
      <w:r w:rsidRPr="00495E2F">
        <w:rPr>
          <w:rFonts w:ascii="Times New Roman" w:hAnsi="Times New Roman" w:cs="Times New Roman"/>
          <w:sz w:val="24"/>
          <w:szCs w:val="24"/>
        </w:rPr>
        <w:t xml:space="preserve"> рисков </w:t>
      </w:r>
      <w:r w:rsidR="00427E24" w:rsidRPr="00495E2F">
        <w:rPr>
          <w:rFonts w:ascii="Times New Roman" w:hAnsi="Times New Roman" w:cs="Times New Roman"/>
          <w:sz w:val="24"/>
          <w:szCs w:val="24"/>
        </w:rPr>
        <w:t xml:space="preserve">(при их наличии), связанных с реализацией проекта </w:t>
      </w:r>
      <w:r w:rsidRPr="00495E2F">
        <w:rPr>
          <w:rFonts w:ascii="Times New Roman" w:hAnsi="Times New Roman" w:cs="Times New Roman"/>
          <w:sz w:val="24"/>
          <w:szCs w:val="24"/>
        </w:rPr>
        <w:t>по направлению деятельности;</w:t>
      </w:r>
    </w:p>
    <w:p w:rsidR="0059404E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B6E" w:rsidRPr="00495E2F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б) в </w:t>
      </w:r>
      <w:r w:rsidR="0059404E">
        <w:rPr>
          <w:rFonts w:ascii="Times New Roman" w:hAnsi="Times New Roman" w:cs="Times New Roman"/>
          <w:sz w:val="24"/>
          <w:szCs w:val="24"/>
        </w:rPr>
        <w:t xml:space="preserve">Комитет по строительству, дорожной деятельности и благоустройства Администрации </w:t>
      </w:r>
      <w:r w:rsidR="005C465E" w:rsidRPr="00495E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9404E" w:rsidRPr="00495E2F">
        <w:rPr>
          <w:rFonts w:ascii="Times New Roman" w:hAnsi="Times New Roman" w:cs="Times New Roman"/>
          <w:sz w:val="24"/>
          <w:szCs w:val="24"/>
        </w:rPr>
        <w:t>(далее – КСДДиБ)</w:t>
      </w:r>
      <w:r w:rsidRPr="00495E2F">
        <w:rPr>
          <w:rFonts w:ascii="Times New Roman" w:hAnsi="Times New Roman" w:cs="Times New Roman"/>
          <w:sz w:val="24"/>
          <w:szCs w:val="24"/>
        </w:rPr>
        <w:t xml:space="preserve"> о</w:t>
      </w:r>
      <w:r w:rsidR="00517B6E" w:rsidRPr="00495E2F">
        <w:rPr>
          <w:rFonts w:ascii="Times New Roman" w:hAnsi="Times New Roman" w:cs="Times New Roman"/>
          <w:sz w:val="24"/>
          <w:szCs w:val="24"/>
        </w:rPr>
        <w:t>:</w:t>
      </w:r>
    </w:p>
    <w:p w:rsidR="0016584C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</w:t>
      </w:r>
      <w:r w:rsidR="0016584C" w:rsidRPr="00495E2F">
        <w:rPr>
          <w:rFonts w:ascii="Times New Roman" w:hAnsi="Times New Roman" w:cs="Times New Roman"/>
          <w:sz w:val="24"/>
          <w:szCs w:val="24"/>
        </w:rPr>
        <w:t xml:space="preserve"> наличии (отсутствии) технической документации на объект </w:t>
      </w:r>
      <w:r w:rsidR="0059404E" w:rsidRPr="00495E2F">
        <w:rPr>
          <w:rFonts w:ascii="Times New Roman" w:hAnsi="Times New Roman" w:cs="Times New Roman"/>
          <w:sz w:val="24"/>
          <w:szCs w:val="24"/>
        </w:rPr>
        <w:t>МЧП</w:t>
      </w:r>
      <w:r w:rsidR="0016584C" w:rsidRPr="00495E2F">
        <w:rPr>
          <w:rFonts w:ascii="Times New Roman" w:hAnsi="Times New Roman" w:cs="Times New Roman"/>
          <w:sz w:val="24"/>
          <w:szCs w:val="24"/>
        </w:rPr>
        <w:t>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наличии потребности в реконструкции Объекта;</w:t>
      </w:r>
    </w:p>
    <w:p w:rsidR="00517B6E" w:rsidRPr="00495E2F" w:rsidRDefault="00517B6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427E24" w:rsidRPr="00495E2F">
        <w:rPr>
          <w:rFonts w:ascii="Times New Roman" w:hAnsi="Times New Roman" w:cs="Times New Roman"/>
          <w:sz w:val="24"/>
          <w:szCs w:val="24"/>
        </w:rPr>
        <w:t>описании рисков (при их наличии), связанных с реализацией проекта по направлению деятельности;</w:t>
      </w:r>
    </w:p>
    <w:p w:rsidR="005E3A2C" w:rsidRPr="00495E2F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24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в) в </w:t>
      </w:r>
      <w:r w:rsidR="0059404E">
        <w:rPr>
          <w:rFonts w:ascii="Times New Roman" w:hAnsi="Times New Roman" w:cs="Times New Roman"/>
          <w:sz w:val="24"/>
          <w:szCs w:val="24"/>
        </w:rPr>
        <w:t>Финансовое управление Администрации</w:t>
      </w:r>
      <w:r w:rsidR="005C46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44CA0">
        <w:rPr>
          <w:rFonts w:ascii="Times New Roman" w:hAnsi="Times New Roman" w:cs="Times New Roman"/>
          <w:sz w:val="24"/>
          <w:szCs w:val="24"/>
        </w:rPr>
        <w:t>о</w:t>
      </w:r>
      <w:r w:rsidR="00427E24">
        <w:rPr>
          <w:rFonts w:ascii="Times New Roman" w:hAnsi="Times New Roman" w:cs="Times New Roman"/>
          <w:sz w:val="24"/>
          <w:szCs w:val="24"/>
        </w:rPr>
        <w:t>:</w:t>
      </w:r>
    </w:p>
    <w:p w:rsidR="0016584C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возможности финансирования создания и (или) реконструкции объекта </w:t>
      </w:r>
      <w:r w:rsidR="0059404E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, его </w:t>
      </w:r>
      <w:r w:rsidR="0016584C" w:rsidRPr="00495E2F">
        <w:rPr>
          <w:rFonts w:ascii="Times New Roman" w:hAnsi="Times New Roman" w:cs="Times New Roman"/>
          <w:sz w:val="24"/>
          <w:szCs w:val="24"/>
        </w:rPr>
        <w:t>эксплуатации и (или) технического обслуживания за</w:t>
      </w:r>
      <w:r w:rsidR="0059404E" w:rsidRPr="00495E2F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</w:t>
      </w:r>
      <w:r w:rsidRPr="00495E2F">
        <w:rPr>
          <w:rFonts w:ascii="Times New Roman" w:hAnsi="Times New Roman" w:cs="Times New Roman"/>
          <w:sz w:val="24"/>
          <w:szCs w:val="24"/>
        </w:rPr>
        <w:t>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в случае, если проектом предусмотрено финансовое обеспечение обязательств публичного партнера о размере муниципальных гарантий, порядке и условиях их предоставления частному партнеру;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г) в Экономическое управление городского округа о:</w:t>
      </w:r>
    </w:p>
    <w:p w:rsidR="007A4852" w:rsidRPr="00495E2F" w:rsidRDefault="007A485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соответствии целей и задач реализации проекта целям и задачам, предусмотренным </w:t>
      </w:r>
      <w:r w:rsidRPr="00495E2F">
        <w:rPr>
          <w:rFonts w:ascii="Times New Roman" w:hAnsi="Times New Roman" w:cs="Times New Roman"/>
          <w:sz w:val="24"/>
          <w:szCs w:val="24"/>
        </w:rPr>
        <w:lastRenderedPageBreak/>
        <w:t>документами стратегического планирования;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оценке возможности получения сторонами соглашения дохода от реализации проекта;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оценке эффективности проекта МЧП и обосновании его сравнительного преимущества;</w:t>
      </w:r>
    </w:p>
    <w:p w:rsidR="00427E24" w:rsidRPr="00495E2F" w:rsidRDefault="00427E24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 xml:space="preserve">- </w:t>
      </w:r>
      <w:r w:rsidR="00EB0FA2" w:rsidRPr="00495E2F">
        <w:rPr>
          <w:rFonts w:ascii="Times New Roman" w:hAnsi="Times New Roman" w:cs="Times New Roman"/>
          <w:sz w:val="24"/>
          <w:szCs w:val="24"/>
        </w:rPr>
        <w:t>оценке технико-экономических показателей проекта;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д) в Правовое управление о: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правовой экспертизе;</w:t>
      </w:r>
    </w:p>
    <w:p w:rsidR="007A4852" w:rsidRPr="00495E2F" w:rsidRDefault="007A485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 соответствии проекта требованиям Федерального закона от 13.07.2015 № 224-ФЗ, в том числе по форме и содержанию;</w:t>
      </w:r>
    </w:p>
    <w:p w:rsidR="00EB0FA2" w:rsidRPr="00495E2F" w:rsidRDefault="00EB0FA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E2F">
        <w:rPr>
          <w:rFonts w:ascii="Times New Roman" w:hAnsi="Times New Roman" w:cs="Times New Roman"/>
          <w:sz w:val="24"/>
          <w:szCs w:val="24"/>
        </w:rPr>
        <w:t>-описании рисков (при их наличии), связанных с реализацией проекта по направлению деятельности.</w:t>
      </w:r>
    </w:p>
    <w:p w:rsidR="005E3A2C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Ответы на указанные в настоящем подпункте запросы с приложением подтверждающих документов направляются</w:t>
      </w:r>
      <w:r w:rsidR="0059404E">
        <w:rPr>
          <w:rFonts w:ascii="Times New Roman" w:hAnsi="Times New Roman" w:cs="Times New Roman"/>
          <w:sz w:val="24"/>
          <w:szCs w:val="24"/>
        </w:rPr>
        <w:t xml:space="preserve"> ответственными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5C465E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C465E">
        <w:rPr>
          <w:rFonts w:ascii="Times New Roman" w:hAnsi="Times New Roman" w:cs="Times New Roman"/>
          <w:sz w:val="24"/>
          <w:szCs w:val="24"/>
        </w:rPr>
        <w:t xml:space="preserve">в </w:t>
      </w:r>
      <w:r w:rsidR="005C465E" w:rsidRPr="005C465E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>не позднее четырнадцати дней с момента получения</w:t>
      </w:r>
      <w:r w:rsidR="0059404E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110F" w:rsidRDefault="00DC110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10F" w:rsidRPr="00E51CCD" w:rsidRDefault="00DC110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CD">
        <w:rPr>
          <w:rFonts w:ascii="Times New Roman" w:hAnsi="Times New Roman" w:cs="Times New Roman"/>
          <w:sz w:val="24"/>
          <w:szCs w:val="24"/>
        </w:rPr>
        <w:t>Департамент с целью формирования заключения о возможности подготовки предложения о реализации проекта МЧП в пределах своей компетенции имеет право запрашивать дополнительную информацию у структурных подразделений Администрации городского округа Электросталь Московской области.</w:t>
      </w:r>
    </w:p>
    <w:p w:rsidR="005E3A2C" w:rsidRPr="00E51CCD" w:rsidRDefault="005E3A2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На основании представленных Органами </w:t>
      </w:r>
      <w:r w:rsidR="006A7871">
        <w:rPr>
          <w:rFonts w:ascii="Times New Roman" w:hAnsi="Times New Roman" w:cs="Times New Roman"/>
          <w:sz w:val="24"/>
          <w:szCs w:val="24"/>
        </w:rPr>
        <w:t>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дминистрации сведений и документов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="00E51CCD">
        <w:rPr>
          <w:rFonts w:ascii="Times New Roman" w:hAnsi="Times New Roman" w:cs="Times New Roman"/>
          <w:sz w:val="24"/>
          <w:szCs w:val="24"/>
        </w:rPr>
        <w:t xml:space="preserve">в течение 20 дней 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готовит заключение о возможности подготовки предложения о реализации проекта </w:t>
      </w:r>
      <w:r w:rsidR="0059404E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содержащее:</w:t>
      </w:r>
    </w:p>
    <w:p w:rsidR="0016584C" w:rsidRPr="00244CA0" w:rsidRDefault="0059404E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информацию о возможности заключения соглашения о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отношении объекта и наличия в отношении объекта заключенных соглашений о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сведения о публичном партнере, в том числе о соответствии проекта принципам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>оценку возможности получения сторонами соглашения дохода от реализации проекта;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>описание рисков (при их наличии), связанных с реализацией проекта;</w:t>
      </w:r>
    </w:p>
    <w:p w:rsidR="0016584C" w:rsidRPr="00244CA0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сведения об эффективности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обоснование его сравнительного преимущества.</w:t>
      </w:r>
    </w:p>
    <w:p w:rsidR="0021521A" w:rsidRDefault="0021521A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92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.3.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6A7871">
        <w:rPr>
          <w:rFonts w:ascii="Times New Roman" w:hAnsi="Times New Roman" w:cs="Times New Roman"/>
          <w:sz w:val="24"/>
          <w:szCs w:val="24"/>
        </w:rPr>
        <w:t xml:space="preserve"> инициирует заседание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="00E51CCD">
        <w:rPr>
          <w:rFonts w:ascii="Times New Roman" w:hAnsi="Times New Roman" w:cs="Times New Roman"/>
          <w:sz w:val="24"/>
          <w:szCs w:val="24"/>
        </w:rPr>
        <w:t>.</w:t>
      </w:r>
    </w:p>
    <w:p w:rsidR="00495E2F" w:rsidRDefault="00495E2F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CCD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>
        <w:rPr>
          <w:rFonts w:ascii="Times New Roman" w:hAnsi="Times New Roman" w:cs="Times New Roman"/>
          <w:sz w:val="24"/>
          <w:szCs w:val="24"/>
        </w:rPr>
        <w:t>Комиссия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рассматривает заключение, указанное в </w:t>
      </w:r>
      <w:hyperlink w:anchor="P89" w:history="1">
        <w:r w:rsidR="0016584C" w:rsidRPr="0021521A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E42A1">
          <w:rPr>
            <w:rFonts w:ascii="Times New Roman" w:hAnsi="Times New Roman" w:cs="Times New Roman"/>
            <w:sz w:val="24"/>
            <w:szCs w:val="24"/>
          </w:rPr>
          <w:t>9</w:t>
        </w:r>
        <w:r w:rsidR="0016584C" w:rsidRPr="0021521A">
          <w:rPr>
            <w:rFonts w:ascii="Times New Roman" w:hAnsi="Times New Roman" w:cs="Times New Roman"/>
            <w:sz w:val="24"/>
            <w:szCs w:val="24"/>
          </w:rPr>
          <w:t xml:space="preserve">.2 пункта </w:t>
        </w:r>
        <w:r w:rsidR="001E42A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настоящего раздела, в течение пяти дней с момента поступления и принимает решение о целесообразности либо нецелесообразности подготовки предложения о реализации проекта </w:t>
      </w:r>
      <w:r w:rsidR="0021521A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CCD">
        <w:rPr>
          <w:rFonts w:ascii="Times New Roman" w:hAnsi="Times New Roman" w:cs="Times New Roman"/>
          <w:sz w:val="24"/>
          <w:szCs w:val="24"/>
        </w:rPr>
        <w:t xml:space="preserve">Решение оформляется в </w:t>
      </w:r>
      <w:r w:rsidR="00E51CCD" w:rsidRPr="00E51CCD">
        <w:rPr>
          <w:rFonts w:ascii="Times New Roman" w:hAnsi="Times New Roman" w:cs="Times New Roman"/>
          <w:sz w:val="24"/>
          <w:szCs w:val="24"/>
        </w:rPr>
        <w:t xml:space="preserve">срок не превышающий 5 дней в </w:t>
      </w:r>
      <w:r w:rsidRPr="00E51CCD">
        <w:rPr>
          <w:rFonts w:ascii="Times New Roman" w:hAnsi="Times New Roman" w:cs="Times New Roman"/>
          <w:sz w:val="24"/>
          <w:szCs w:val="24"/>
        </w:rPr>
        <w:t xml:space="preserve">форме протокола, подписываемого </w:t>
      </w:r>
      <w:r w:rsidR="00C35259" w:rsidRPr="00E51CCD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 и секретарем Комиссии</w:t>
      </w:r>
      <w:r w:rsidR="00E51CCD" w:rsidRPr="00E51CCD">
        <w:rPr>
          <w:rFonts w:ascii="Times New Roman" w:hAnsi="Times New Roman" w:cs="Times New Roman"/>
          <w:sz w:val="24"/>
          <w:szCs w:val="24"/>
        </w:rPr>
        <w:t>.</w:t>
      </w:r>
    </w:p>
    <w:p w:rsidR="00E51CCD" w:rsidRPr="00244CA0" w:rsidRDefault="00E51CCD" w:rsidP="00E51CCD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244CA0">
        <w:rPr>
          <w:rFonts w:cs="Times New Roman"/>
        </w:rPr>
        <w:t>1</w:t>
      </w:r>
      <w:r>
        <w:rPr>
          <w:rFonts w:cs="Times New Roman"/>
        </w:rPr>
        <w:t>1</w:t>
      </w:r>
      <w:r w:rsidRPr="00244CA0">
        <w:rPr>
          <w:rFonts w:cs="Times New Roman"/>
        </w:rPr>
        <w:t xml:space="preserve">. В случае принятия </w:t>
      </w:r>
      <w:r>
        <w:rPr>
          <w:rFonts w:cs="Times New Roman"/>
        </w:rPr>
        <w:t>Комиссией</w:t>
      </w:r>
      <w:r w:rsidRPr="00244CA0">
        <w:rPr>
          <w:rFonts w:cs="Times New Roman"/>
        </w:rPr>
        <w:t xml:space="preserve"> решения о целесообразности подготовки проекта </w:t>
      </w:r>
      <w:r>
        <w:rPr>
          <w:rFonts w:cs="Times New Roman"/>
        </w:rPr>
        <w:t>МЧП</w:t>
      </w:r>
      <w:r w:rsidRPr="006A7871">
        <w:rPr>
          <w:rFonts w:cs="Times New Roman"/>
        </w:rPr>
        <w:t xml:space="preserve">Департамент </w:t>
      </w:r>
      <w:r>
        <w:rPr>
          <w:rFonts w:cs="Times New Roman"/>
        </w:rPr>
        <w:t>н</w:t>
      </w:r>
      <w:r w:rsidRPr="00244CA0">
        <w:rPr>
          <w:rFonts w:cs="Times New Roman"/>
        </w:rPr>
        <w:t xml:space="preserve">а основании представленных сведений и документов в срок, не превышающий </w:t>
      </w:r>
      <w:r>
        <w:rPr>
          <w:rFonts w:cs="Times New Roman"/>
        </w:rPr>
        <w:t>15</w:t>
      </w:r>
      <w:r w:rsidRPr="00244CA0">
        <w:rPr>
          <w:rFonts w:cs="Times New Roman"/>
        </w:rPr>
        <w:t xml:space="preserve"> дней, готовит предложение о реализации проекта </w:t>
      </w:r>
      <w:r>
        <w:rPr>
          <w:rFonts w:cs="Times New Roman"/>
        </w:rPr>
        <w:t>МЧП</w:t>
      </w:r>
      <w:r w:rsidRPr="00244CA0">
        <w:rPr>
          <w:rFonts w:cs="Times New Roman"/>
        </w:rPr>
        <w:t xml:space="preserve">, соответствующее Федеральному </w:t>
      </w:r>
      <w:hyperlink r:id="rId10" w:history="1">
        <w:r w:rsidRPr="00E37B77">
          <w:rPr>
            <w:rFonts w:cs="Times New Roman"/>
          </w:rPr>
          <w:t>закону</w:t>
        </w:r>
      </w:hyperlink>
      <w:r w:rsidRPr="00E37B77">
        <w:rPr>
          <w:rFonts w:cs="Times New Roman"/>
        </w:rPr>
        <w:t xml:space="preserve"> от 13.07.2015 № </w:t>
      </w:r>
      <w:r w:rsidRPr="00015FBF">
        <w:rPr>
          <w:rFonts w:cs="Times New Roman"/>
        </w:rPr>
        <w:t xml:space="preserve">224-ФЗ </w:t>
      </w:r>
      <w:r w:rsidRPr="00015FBF">
        <w:rPr>
          <w:rFonts w:eastAsiaTheme="minorHAnsi" w:cs="Times New Roman"/>
          <w:lang w:eastAsia="en-US"/>
        </w:rPr>
        <w:t xml:space="preserve">и </w:t>
      </w:r>
      <w:hyperlink r:id="rId11" w:history="1">
        <w:r w:rsidRPr="00015FBF">
          <w:rPr>
            <w:rFonts w:eastAsiaTheme="minorHAnsi" w:cs="Times New Roman"/>
            <w:lang w:eastAsia="en-US"/>
          </w:rPr>
          <w:t>постановлени</w:t>
        </w:r>
        <w:r>
          <w:rPr>
            <w:rFonts w:eastAsiaTheme="minorHAnsi" w:cs="Times New Roman"/>
            <w:lang w:eastAsia="en-US"/>
          </w:rPr>
          <w:t>ю</w:t>
        </w:r>
      </w:hyperlink>
      <w:r w:rsidRPr="00015FBF">
        <w:rPr>
          <w:rFonts w:eastAsiaTheme="minorHAnsi" w:cs="Times New Roman"/>
          <w:lang w:eastAsia="en-US"/>
        </w:rPr>
        <w:t xml:space="preserve"> Правительства Российской Федерации от 19.12.2015 </w:t>
      </w:r>
      <w:r>
        <w:rPr>
          <w:rFonts w:eastAsiaTheme="minorHAnsi" w:cs="Times New Roman"/>
          <w:lang w:eastAsia="en-US"/>
        </w:rPr>
        <w:t>№</w:t>
      </w:r>
      <w:r w:rsidRPr="00015FBF">
        <w:rPr>
          <w:rFonts w:eastAsiaTheme="minorHAnsi" w:cs="Times New Roman"/>
          <w:lang w:eastAsia="en-US"/>
        </w:rPr>
        <w:t xml:space="preserve"> 1386 </w:t>
      </w:r>
      <w:r>
        <w:rPr>
          <w:rFonts w:eastAsiaTheme="minorHAnsi" w:cs="Times New Roman"/>
          <w:lang w:eastAsia="en-US"/>
        </w:rPr>
        <w:t>«</w:t>
      </w:r>
      <w:r w:rsidRPr="00015FBF">
        <w:rPr>
          <w:rFonts w:eastAsiaTheme="minorHAnsi" w:cs="Times New Roman"/>
          <w:lang w:eastAsia="en-US"/>
        </w:rPr>
        <w:t xml:space="preserve">Об </w:t>
      </w:r>
      <w:r>
        <w:rPr>
          <w:rFonts w:eastAsiaTheme="minorHAnsi" w:cs="Times New Roman"/>
          <w:lang w:eastAsia="en-US"/>
        </w:rPr>
        <w:t xml:space="preserve">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 (далее – постановление Правительство РФ от 19.12.2015 № 1386), </w:t>
      </w:r>
      <w:r w:rsidRPr="00244CA0">
        <w:rPr>
          <w:rFonts w:cs="Times New Roman"/>
        </w:rPr>
        <w:t xml:space="preserve"> и направляет его на подпись </w:t>
      </w:r>
      <w:r>
        <w:rPr>
          <w:rFonts w:cs="Times New Roman"/>
        </w:rPr>
        <w:t>Г</w:t>
      </w:r>
      <w:r w:rsidRPr="00244CA0">
        <w:rPr>
          <w:rFonts w:cs="Times New Roman"/>
        </w:rPr>
        <w:t xml:space="preserve">лаве </w:t>
      </w:r>
      <w:r>
        <w:rPr>
          <w:rFonts w:cs="Times New Roman"/>
        </w:rPr>
        <w:t>городского округа</w:t>
      </w:r>
      <w:r w:rsidRPr="00244CA0">
        <w:rPr>
          <w:rFonts w:cs="Times New Roman"/>
        </w:rPr>
        <w:t>.</w:t>
      </w:r>
    </w:p>
    <w:p w:rsidR="00E51CCD" w:rsidRPr="00E51CCD" w:rsidRDefault="00E51CC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C227E1">
        <w:rPr>
          <w:rFonts w:ascii="Times New Roman" w:hAnsi="Times New Roman" w:cs="Times New Roman"/>
          <w:sz w:val="24"/>
          <w:szCs w:val="24"/>
        </w:rPr>
        <w:t>2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6A7871">
        <w:rPr>
          <w:rFonts w:ascii="Times New Roman" w:hAnsi="Times New Roman" w:cs="Times New Roman"/>
          <w:sz w:val="24"/>
          <w:szCs w:val="24"/>
        </w:rPr>
        <w:t xml:space="preserve"> о</w:t>
      </w:r>
      <w:r w:rsidRPr="00244CA0">
        <w:rPr>
          <w:rFonts w:ascii="Times New Roman" w:hAnsi="Times New Roman" w:cs="Times New Roman"/>
          <w:sz w:val="24"/>
          <w:szCs w:val="24"/>
        </w:rPr>
        <w:t xml:space="preserve">беспечивает направление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 xml:space="preserve">течение десяти дней со дня его подписания </w:t>
      </w:r>
      <w:r w:rsidRPr="006A7871">
        <w:rPr>
          <w:rFonts w:ascii="Times New Roman" w:hAnsi="Times New Roman" w:cs="Times New Roman"/>
          <w:sz w:val="24"/>
          <w:szCs w:val="24"/>
        </w:rPr>
        <w:t xml:space="preserve">в орган исполнительной власти </w:t>
      </w:r>
      <w:r w:rsidR="00361B36" w:rsidRPr="006A787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A7871">
        <w:rPr>
          <w:rFonts w:ascii="Times New Roman" w:hAnsi="Times New Roman" w:cs="Times New Roman"/>
          <w:sz w:val="24"/>
          <w:szCs w:val="24"/>
        </w:rPr>
        <w:t xml:space="preserve">, </w:t>
      </w:r>
      <w:r w:rsidRPr="00244CA0">
        <w:rPr>
          <w:rFonts w:ascii="Times New Roman" w:hAnsi="Times New Roman" w:cs="Times New Roman"/>
          <w:sz w:val="24"/>
          <w:szCs w:val="24"/>
        </w:rPr>
        <w:t xml:space="preserve">уполномоченный на проведение оценки эффективности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его сравнительного преимущества (далее - Уполномоченный орган).</w:t>
      </w:r>
    </w:p>
    <w:p w:rsidR="00747920" w:rsidRDefault="007479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C227E1"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6A7871">
        <w:rPr>
          <w:rFonts w:ascii="Times New Roman" w:hAnsi="Times New Roman" w:cs="Times New Roman"/>
          <w:sz w:val="24"/>
          <w:szCs w:val="24"/>
        </w:rPr>
        <w:t>Комиссией</w:t>
      </w:r>
      <w:r w:rsidRPr="00244CA0">
        <w:rPr>
          <w:rFonts w:ascii="Times New Roman" w:hAnsi="Times New Roman" w:cs="Times New Roman"/>
          <w:sz w:val="24"/>
          <w:szCs w:val="24"/>
        </w:rPr>
        <w:t xml:space="preserve"> решения о нецелесообразности подготовки предложения </w:t>
      </w:r>
      <w:r w:rsidRPr="006A7871">
        <w:rPr>
          <w:rFonts w:ascii="Times New Roman" w:hAnsi="Times New Roman" w:cs="Times New Roman"/>
          <w:sz w:val="24"/>
          <w:szCs w:val="24"/>
        </w:rPr>
        <w:t xml:space="preserve">о реализации проекта </w:t>
      </w:r>
      <w:r w:rsidR="00E37B77" w:rsidRPr="006A7871">
        <w:rPr>
          <w:rFonts w:ascii="Times New Roman" w:hAnsi="Times New Roman" w:cs="Times New Roman"/>
          <w:sz w:val="24"/>
          <w:szCs w:val="24"/>
        </w:rPr>
        <w:t>МЧП</w:t>
      </w:r>
      <w:r w:rsidRPr="006A787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227E1">
        <w:rPr>
          <w:rFonts w:ascii="Times New Roman" w:hAnsi="Times New Roman" w:cs="Times New Roman"/>
          <w:sz w:val="24"/>
          <w:szCs w:val="24"/>
        </w:rPr>
        <w:t>пяти</w:t>
      </w:r>
      <w:r w:rsidRPr="006A7871">
        <w:rPr>
          <w:rFonts w:ascii="Times New Roman" w:hAnsi="Times New Roman" w:cs="Times New Roman"/>
          <w:sz w:val="24"/>
          <w:szCs w:val="24"/>
        </w:rPr>
        <w:t xml:space="preserve"> дней со </w:t>
      </w:r>
      <w:r w:rsidRPr="00C227E1">
        <w:rPr>
          <w:rFonts w:ascii="Times New Roman" w:hAnsi="Times New Roman" w:cs="Times New Roman"/>
          <w:sz w:val="24"/>
          <w:szCs w:val="24"/>
        </w:rPr>
        <w:t xml:space="preserve">дня </w:t>
      </w:r>
      <w:r w:rsidR="00B67AB2" w:rsidRPr="00C227E1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информирует лицо, выступившее с Инициативой, о невозможности подготовки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0E3E7D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E3E7D">
        <w:rPr>
          <w:rFonts w:ascii="Times New Roman" w:hAnsi="Times New Roman" w:cs="Times New Roman"/>
          <w:b w:val="0"/>
          <w:sz w:val="24"/>
          <w:szCs w:val="24"/>
        </w:rPr>
        <w:t>Раздел III</w:t>
      </w:r>
    </w:p>
    <w:p w:rsidR="0016584C" w:rsidRPr="000E3E7D" w:rsidRDefault="000E3E7D" w:rsidP="00E37B7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заимодействие органов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 при рассмотрении предложений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частного партнера </w:t>
      </w:r>
      <w:r w:rsidRPr="000E3E7D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проекта </w:t>
      </w:r>
      <w:r w:rsidR="00E37B77"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5712C2">
        <w:rPr>
          <w:rFonts w:ascii="Times New Roman" w:hAnsi="Times New Roman" w:cs="Times New Roman"/>
          <w:sz w:val="24"/>
          <w:szCs w:val="24"/>
        </w:rPr>
        <w:t>4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Рассмотрение предложений </w:t>
      </w:r>
      <w:r w:rsidR="000E3E7D">
        <w:rPr>
          <w:rFonts w:ascii="Times New Roman" w:hAnsi="Times New Roman" w:cs="Times New Roman"/>
          <w:sz w:val="24"/>
          <w:szCs w:val="24"/>
        </w:rPr>
        <w:t xml:space="preserve">частного партнера </w:t>
      </w:r>
      <w:r w:rsidRPr="00244CA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0E3E7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0E3E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E3E7D" w:rsidRPr="00244CA0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0E3E7D">
        <w:rPr>
          <w:rFonts w:ascii="Times New Roman" w:hAnsi="Times New Roman" w:cs="Times New Roman"/>
          <w:sz w:val="24"/>
          <w:szCs w:val="24"/>
        </w:rPr>
        <w:t>№</w:t>
      </w:r>
      <w:r w:rsidR="000E3E7D" w:rsidRPr="00244CA0">
        <w:rPr>
          <w:rFonts w:ascii="Times New Roman" w:hAnsi="Times New Roman" w:cs="Times New Roman"/>
          <w:sz w:val="24"/>
          <w:szCs w:val="24"/>
        </w:rPr>
        <w:t xml:space="preserve"> 224-ФЗ</w:t>
      </w:r>
      <w:r w:rsidRPr="000E3E7D">
        <w:rPr>
          <w:rFonts w:ascii="Times New Roman" w:hAnsi="Times New Roman" w:cs="Times New Roman"/>
          <w:sz w:val="24"/>
          <w:szCs w:val="24"/>
        </w:rPr>
        <w:t xml:space="preserve">в срок, не превышающий 90 дней со дня поступления предложения в </w:t>
      </w:r>
      <w:r w:rsidR="000E3E7D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>дминистрацию</w:t>
      </w:r>
      <w:r w:rsidR="006A787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F4648">
        <w:rPr>
          <w:rFonts w:ascii="Times New Roman" w:hAnsi="Times New Roman" w:cs="Times New Roman"/>
          <w:sz w:val="24"/>
          <w:szCs w:val="24"/>
        </w:rPr>
        <w:t xml:space="preserve"> и в порядке, утвержденном </w:t>
      </w:r>
      <w:r w:rsidR="00DC0E3B">
        <w:rPr>
          <w:rFonts w:ascii="Times New Roman" w:hAnsi="Times New Roman" w:cs="Times New Roman"/>
          <w:sz w:val="24"/>
          <w:szCs w:val="24"/>
        </w:rPr>
        <w:t>п</w:t>
      </w:r>
      <w:r w:rsidR="00BF4648" w:rsidRPr="00BF4648">
        <w:rPr>
          <w:rFonts w:ascii="Times New Roman" w:hAnsi="Times New Roman" w:cs="Times New Roman"/>
          <w:sz w:val="24"/>
          <w:szCs w:val="24"/>
        </w:rPr>
        <w:t>остановление</w:t>
      </w:r>
      <w:r w:rsidR="00DC0E3B">
        <w:rPr>
          <w:rFonts w:ascii="Times New Roman" w:hAnsi="Times New Roman" w:cs="Times New Roman"/>
          <w:sz w:val="24"/>
          <w:szCs w:val="24"/>
        </w:rPr>
        <w:t>м</w:t>
      </w:r>
      <w:r w:rsidR="00BF4648" w:rsidRPr="00BF4648">
        <w:rPr>
          <w:rFonts w:ascii="Times New Roman" w:hAnsi="Times New Roman" w:cs="Times New Roman"/>
          <w:sz w:val="24"/>
          <w:szCs w:val="24"/>
        </w:rPr>
        <w:t xml:space="preserve"> Правительства РФ от 19.12.2015 </w:t>
      </w:r>
      <w:r w:rsidR="00DC0E3B">
        <w:rPr>
          <w:rFonts w:ascii="Times New Roman" w:hAnsi="Times New Roman" w:cs="Times New Roman"/>
          <w:sz w:val="24"/>
          <w:szCs w:val="24"/>
        </w:rPr>
        <w:t>№</w:t>
      </w:r>
      <w:r w:rsidR="00BF4648" w:rsidRPr="00BF4648">
        <w:rPr>
          <w:rFonts w:ascii="Times New Roman" w:hAnsi="Times New Roman" w:cs="Times New Roman"/>
          <w:sz w:val="24"/>
          <w:szCs w:val="24"/>
        </w:rPr>
        <w:t xml:space="preserve"> 1388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E42A1" w:rsidRDefault="001E42A1" w:rsidP="00915E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915ECF" w:rsidRPr="00C227E1" w:rsidRDefault="00915ECF" w:rsidP="00915E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227E1">
        <w:rPr>
          <w:rFonts w:eastAsiaTheme="minorHAnsi" w:cs="Times New Roman"/>
          <w:lang w:eastAsia="en-US"/>
        </w:rPr>
        <w:t xml:space="preserve">15. </w:t>
      </w:r>
      <w:r w:rsidR="00B67AB2" w:rsidRPr="00C227E1">
        <w:rPr>
          <w:rFonts w:eastAsiaTheme="minorHAnsi" w:cs="Times New Roman"/>
          <w:lang w:eastAsia="en-US"/>
        </w:rPr>
        <w:t>Пр</w:t>
      </w:r>
      <w:r w:rsidRPr="00C227E1">
        <w:rPr>
          <w:rFonts w:eastAsiaTheme="minorHAnsi" w:cs="Times New Roman"/>
          <w:lang w:eastAsia="en-US"/>
        </w:rPr>
        <w:t xml:space="preserve">и поступлении предложения от </w:t>
      </w:r>
      <w:r w:rsidR="00CC3CA6" w:rsidRPr="00C227E1">
        <w:rPr>
          <w:rFonts w:eastAsiaTheme="minorHAnsi" w:cs="Times New Roman"/>
          <w:lang w:eastAsia="en-US"/>
        </w:rPr>
        <w:t>И</w:t>
      </w:r>
      <w:r w:rsidRPr="00C227E1">
        <w:rPr>
          <w:rFonts w:eastAsiaTheme="minorHAnsi" w:cs="Times New Roman"/>
          <w:lang w:eastAsia="en-US"/>
        </w:rPr>
        <w:t xml:space="preserve">нициатора проекта </w:t>
      </w:r>
      <w:r w:rsidR="00B67AB2" w:rsidRPr="00C227E1">
        <w:rPr>
          <w:rFonts w:eastAsiaTheme="minorHAnsi" w:cs="Times New Roman"/>
          <w:lang w:eastAsia="en-US"/>
        </w:rPr>
        <w:t xml:space="preserve">Глава городского округа Электросталь Московской области в течение пяти дней </w:t>
      </w:r>
      <w:r w:rsidRPr="00C227E1">
        <w:rPr>
          <w:rFonts w:eastAsiaTheme="minorHAnsi" w:cs="Times New Roman"/>
          <w:lang w:eastAsia="en-US"/>
        </w:rPr>
        <w:t xml:space="preserve">определяет </w:t>
      </w:r>
      <w:r w:rsidR="00B67AB2" w:rsidRPr="00C227E1">
        <w:rPr>
          <w:rFonts w:eastAsiaTheme="minorHAnsi" w:cs="Times New Roman"/>
          <w:lang w:eastAsia="en-US"/>
        </w:rPr>
        <w:t>Орган,который будет выступать публичным партнером от лица Администрации городского округа Электросталь Московской области.</w:t>
      </w:r>
    </w:p>
    <w:p w:rsidR="001E42A1" w:rsidRDefault="001E42A1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871">
        <w:rPr>
          <w:rFonts w:ascii="Times New Roman" w:hAnsi="Times New Roman" w:cs="Times New Roman"/>
          <w:sz w:val="24"/>
          <w:szCs w:val="24"/>
        </w:rPr>
        <w:t>1</w:t>
      </w:r>
      <w:r w:rsidR="001E42A1">
        <w:rPr>
          <w:rFonts w:ascii="Times New Roman" w:hAnsi="Times New Roman" w:cs="Times New Roman"/>
          <w:sz w:val="24"/>
          <w:szCs w:val="24"/>
        </w:rPr>
        <w:t>6</w:t>
      </w:r>
      <w:r w:rsidRPr="006A7871">
        <w:rPr>
          <w:rFonts w:ascii="Times New Roman" w:hAnsi="Times New Roman" w:cs="Times New Roman"/>
          <w:sz w:val="24"/>
          <w:szCs w:val="24"/>
        </w:rPr>
        <w:t xml:space="preserve">. </w:t>
      </w:r>
      <w:r w:rsidR="006A7871" w:rsidRP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6A7871">
        <w:rPr>
          <w:rFonts w:ascii="Times New Roman" w:hAnsi="Times New Roman" w:cs="Times New Roman"/>
          <w:sz w:val="24"/>
          <w:szCs w:val="24"/>
        </w:rPr>
        <w:t xml:space="preserve"> с </w:t>
      </w:r>
      <w:r w:rsidR="00F53F4D">
        <w:rPr>
          <w:rFonts w:ascii="Times New Roman" w:hAnsi="Times New Roman" w:cs="Times New Roman"/>
          <w:sz w:val="24"/>
          <w:szCs w:val="24"/>
        </w:rPr>
        <w:t>определенным Главой органом</w:t>
      </w:r>
      <w:r w:rsidRPr="006A787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E4134">
        <w:rPr>
          <w:rFonts w:ascii="Times New Roman" w:hAnsi="Times New Roman" w:cs="Times New Roman"/>
          <w:sz w:val="24"/>
          <w:szCs w:val="24"/>
        </w:rPr>
        <w:t xml:space="preserve">, в соответствии с п. </w:t>
      </w:r>
      <w:r w:rsidR="007A4852">
        <w:rPr>
          <w:rFonts w:ascii="Times New Roman" w:hAnsi="Times New Roman" w:cs="Times New Roman"/>
          <w:sz w:val="24"/>
          <w:szCs w:val="24"/>
        </w:rPr>
        <w:t xml:space="preserve">15 </w:t>
      </w:r>
      <w:r w:rsidR="007A4852" w:rsidRPr="006A7871">
        <w:rPr>
          <w:rFonts w:ascii="Times New Roman" w:hAnsi="Times New Roman" w:cs="Times New Roman"/>
          <w:sz w:val="24"/>
          <w:szCs w:val="24"/>
        </w:rPr>
        <w:t>вправе</w:t>
      </w:r>
      <w:r w:rsidRPr="006A7871">
        <w:rPr>
          <w:rFonts w:ascii="Times New Roman" w:hAnsi="Times New Roman" w:cs="Times New Roman"/>
          <w:sz w:val="24"/>
          <w:szCs w:val="24"/>
        </w:rPr>
        <w:t xml:space="preserve"> участвовать с Инициатором </w:t>
      </w:r>
      <w:r w:rsidRPr="00244CA0">
        <w:rPr>
          <w:rFonts w:ascii="Times New Roman" w:hAnsi="Times New Roman" w:cs="Times New Roman"/>
          <w:sz w:val="24"/>
          <w:szCs w:val="24"/>
        </w:rPr>
        <w:t xml:space="preserve">в предварительных переговорах, связанных с разработкой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780A75">
        <w:rPr>
          <w:rFonts w:ascii="Times New Roman" w:hAnsi="Times New Roman" w:cs="Times New Roman"/>
          <w:sz w:val="24"/>
          <w:szCs w:val="24"/>
        </w:rPr>
        <w:t>в порядке, установленном п</w:t>
      </w:r>
      <w:r w:rsidR="00780A75" w:rsidRPr="00C1555A">
        <w:rPr>
          <w:rFonts w:ascii="Times New Roman" w:hAnsi="Times New Roman" w:cs="Times New Roman"/>
          <w:sz w:val="24"/>
          <w:szCs w:val="24"/>
        </w:rPr>
        <w:t>риказ</w:t>
      </w:r>
      <w:r w:rsidR="00780A75">
        <w:rPr>
          <w:rFonts w:ascii="Times New Roman" w:hAnsi="Times New Roman" w:cs="Times New Roman"/>
          <w:sz w:val="24"/>
          <w:szCs w:val="24"/>
        </w:rPr>
        <w:t>ом</w:t>
      </w:r>
      <w:r w:rsidR="00780A75" w:rsidRPr="00C1555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20.11.2015 </w:t>
      </w:r>
      <w:r w:rsidR="00780A75">
        <w:rPr>
          <w:rFonts w:ascii="Times New Roman" w:hAnsi="Times New Roman" w:cs="Times New Roman"/>
          <w:sz w:val="24"/>
          <w:szCs w:val="24"/>
        </w:rPr>
        <w:t>№ 864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и переговорах по рассмотрению предложения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C1555A">
        <w:rPr>
          <w:rFonts w:ascii="Times New Roman" w:hAnsi="Times New Roman" w:cs="Times New Roman"/>
          <w:sz w:val="24"/>
          <w:szCs w:val="24"/>
        </w:rPr>
        <w:t xml:space="preserve"> в порядке, установленном п</w:t>
      </w:r>
      <w:r w:rsidR="00C1555A" w:rsidRPr="00C1555A">
        <w:rPr>
          <w:rFonts w:ascii="Times New Roman" w:hAnsi="Times New Roman" w:cs="Times New Roman"/>
          <w:sz w:val="24"/>
          <w:szCs w:val="24"/>
        </w:rPr>
        <w:t>риказ</w:t>
      </w:r>
      <w:r w:rsidR="00C1555A">
        <w:rPr>
          <w:rFonts w:ascii="Times New Roman" w:hAnsi="Times New Roman" w:cs="Times New Roman"/>
          <w:sz w:val="24"/>
          <w:szCs w:val="24"/>
        </w:rPr>
        <w:t>ом</w:t>
      </w:r>
      <w:r w:rsidR="00C1555A" w:rsidRPr="00C1555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20.11.2015 </w:t>
      </w:r>
      <w:r w:rsidR="00C1555A">
        <w:rPr>
          <w:rFonts w:ascii="Times New Roman" w:hAnsi="Times New Roman" w:cs="Times New Roman"/>
          <w:sz w:val="24"/>
          <w:szCs w:val="24"/>
        </w:rPr>
        <w:t>№</w:t>
      </w:r>
      <w:r w:rsidR="00C1555A" w:rsidRPr="00C1555A">
        <w:rPr>
          <w:rFonts w:ascii="Times New Roman" w:hAnsi="Times New Roman" w:cs="Times New Roman"/>
          <w:sz w:val="24"/>
          <w:szCs w:val="24"/>
        </w:rPr>
        <w:t xml:space="preserve"> 863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747920" w:rsidRPr="00C227E1" w:rsidRDefault="00747920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16584C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1</w:t>
      </w:r>
      <w:r w:rsidR="00DC4FFD" w:rsidRPr="00C227E1">
        <w:rPr>
          <w:rFonts w:ascii="Times New Roman" w:hAnsi="Times New Roman" w:cs="Times New Roman"/>
          <w:sz w:val="24"/>
          <w:szCs w:val="24"/>
        </w:rPr>
        <w:t>7</w:t>
      </w:r>
      <w:r w:rsidRPr="00C227E1">
        <w:rPr>
          <w:rFonts w:ascii="Times New Roman" w:hAnsi="Times New Roman" w:cs="Times New Roman"/>
          <w:sz w:val="24"/>
          <w:szCs w:val="24"/>
        </w:rPr>
        <w:t xml:space="preserve">. 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227E1" w:rsidRPr="00C227E1">
        <w:rPr>
          <w:rFonts w:ascii="Times New Roman" w:hAnsi="Times New Roman" w:cs="Times New Roman"/>
          <w:sz w:val="24"/>
          <w:szCs w:val="24"/>
        </w:rPr>
        <w:t>10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A4852" w:rsidRPr="00C227E1">
        <w:rPr>
          <w:rFonts w:ascii="Times New Roman" w:hAnsi="Times New Roman" w:cs="Times New Roman"/>
          <w:sz w:val="24"/>
          <w:szCs w:val="24"/>
        </w:rPr>
        <w:t>поступления</w:t>
      </w:r>
      <w:r w:rsidR="000C081E" w:rsidRPr="00C227E1">
        <w:rPr>
          <w:rFonts w:ascii="Times New Roman" w:hAnsi="Times New Roman" w:cs="Times New Roman"/>
          <w:sz w:val="24"/>
          <w:szCs w:val="24"/>
        </w:rPr>
        <w:t xml:space="preserve"> Инициативы:</w:t>
      </w:r>
    </w:p>
    <w:p w:rsidR="000C081E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17</w:t>
      </w:r>
      <w:r w:rsidR="000C081E" w:rsidRPr="00C227E1">
        <w:rPr>
          <w:rFonts w:ascii="Times New Roman" w:hAnsi="Times New Roman" w:cs="Times New Roman"/>
          <w:sz w:val="24"/>
          <w:szCs w:val="24"/>
        </w:rPr>
        <w:t>.1. Департамент направляет запросы: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а) в Орган, определенный публичным партнером в соответствии с п. 15 настоящего Положения о:</w:t>
      </w:r>
    </w:p>
    <w:p w:rsidR="00281843" w:rsidRPr="00C227E1" w:rsidRDefault="007A4852" w:rsidP="00281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необходимости заключения соглашения;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значений критериев эффективности проекта</w:t>
      </w:r>
      <w:r w:rsidR="00281843" w:rsidRPr="00C227E1">
        <w:rPr>
          <w:rFonts w:ascii="Times New Roman" w:hAnsi="Times New Roman" w:cs="Times New Roman"/>
          <w:sz w:val="24"/>
          <w:szCs w:val="24"/>
        </w:rPr>
        <w:t xml:space="preserve"> и значении показателей его сравнительного преимущества;</w:t>
      </w:r>
    </w:p>
    <w:p w:rsidR="00281843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б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Комитет имущественных отношений Администрации городского округа (далее – КИО) о наличии (отсутствии):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права собственности городского округа Электросталь Московской области на объект МЧП и (или) земельный участок, правоустанавливающих документов;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сведений об объекте МЧП в Реестре муниципального имущества городского округа Электросталь Московской области;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обременений правами третьих лиц объекта МЧП;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объекта МЧП в прогнозном плане приватизации муниципального имущества;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 возможности эксплуатации и (или) технического использования, и (или) передачи в частную собственность объекта соглашения о МЧП, указанного в предложении о реализации проекта МЧП (далее - Объект);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Комитет по строительству, дорожной деятельности и благоустройства Администрации городского округа (далее – КСДДиБ)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наличии (отсутствии) технической документации на объект МЧП;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наличии потребности в реконструкции Объекта;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г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Финансовое управление Администрации городского округа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возможности финансирования создания и (или) реконструкции объекта МЧП, его эксплуатации и (или) технического обслуживания за счет средств местного бюджета;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в случае, если проектом предусмотрено финансовое обеспечение обязательств публичного партнера о размере муниципальных гарантий, порядке и условиях их предоставления частному партнеру;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д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Экономическое управление городского округа о: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соответствии целей и задач реализации проекта целям и задачам, предусмотренным документами стратегического планирования;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возможности получения сторонами соглашения дохода от реализации проекта;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эффективности проекта МЧП и обосновании его сравнительного преимущества;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оценке технико-экономических показателей проекта;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описании рисков (при их наличии), связанных с реализацией проекта по направлению деятельности;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81E" w:rsidRPr="00C227E1" w:rsidRDefault="00281843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е</w:t>
      </w:r>
      <w:r w:rsidR="000C081E" w:rsidRPr="00C227E1">
        <w:rPr>
          <w:rFonts w:ascii="Times New Roman" w:hAnsi="Times New Roman" w:cs="Times New Roman"/>
          <w:sz w:val="24"/>
          <w:szCs w:val="24"/>
        </w:rPr>
        <w:t>) в Правовое управление о:</w:t>
      </w:r>
    </w:p>
    <w:p w:rsidR="000C081E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правовой экспертизе;</w:t>
      </w:r>
    </w:p>
    <w:p w:rsidR="007A4852" w:rsidRPr="00C227E1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 соответствии проекта требованиям Федерального закона от 13.07.2015 № 224-ФЗ, в том числе по форме и содержанию;</w:t>
      </w:r>
    </w:p>
    <w:p w:rsidR="0016584C" w:rsidRPr="00C227E1" w:rsidRDefault="000C081E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-описании рисков (при их наличии), связанных с реализацией проекта по направлению деятельности.</w:t>
      </w:r>
    </w:p>
    <w:p w:rsidR="00DC110F" w:rsidRDefault="00DC110F" w:rsidP="000C081E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Ответы на указанные в настоящем подпункте запросы с приложением подтверждающих документов направляются ответственными Органами администрации в Департамент не позднее четырнадцати дней с момента получения запроса.</w:t>
      </w: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10F" w:rsidRPr="00C227E1" w:rsidRDefault="00DC110F" w:rsidP="00DC1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Департамент с целью формирования заключения о возможности подготовки предложения о реализации проекта МЧП в пределах своей компетенции имеет право запрашивать дополнительную информацию у структурных подразделений Администрации городского округа Электросталь Московской области.</w:t>
      </w:r>
    </w:p>
    <w:p w:rsidR="007A4852" w:rsidRPr="00244CA0" w:rsidRDefault="007A4852" w:rsidP="000C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D29" w:rsidRPr="00244CA0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7.2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не менее чем за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4CA0">
        <w:rPr>
          <w:rFonts w:ascii="Times New Roman" w:hAnsi="Times New Roman" w:cs="Times New Roman"/>
          <w:sz w:val="24"/>
          <w:szCs w:val="24"/>
        </w:rPr>
        <w:t xml:space="preserve"> дней до вынесения решения, указанного в </w:t>
      </w:r>
      <w:hyperlink w:anchor="P137" w:history="1">
        <w:r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настоящего раздела, направляет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 xml:space="preserve"> запрос о представлении заключения о наличии средств местного бюджета на реализацию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Инициатора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 бюджете городского округа на текущий финансовый год и плановый период</w:t>
      </w:r>
      <w:r w:rsidRPr="00244CA0">
        <w:rPr>
          <w:rFonts w:ascii="Times New Roman" w:hAnsi="Times New Roman" w:cs="Times New Roman"/>
          <w:sz w:val="24"/>
          <w:szCs w:val="24"/>
        </w:rPr>
        <w:t xml:space="preserve"> (в случае если для реализации проекта требуется выделение средств из местного бюджета).</w:t>
      </w:r>
    </w:p>
    <w:p w:rsidR="00C82D29" w:rsidRPr="00244CA0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D29" w:rsidRDefault="00C82D29" w:rsidP="00C82D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На основании проведенной оценки предложения Инициатора о реализации проекта </w:t>
      </w:r>
      <w:r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ответа </w:t>
      </w:r>
      <w:r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запрос, указанный в </w:t>
      </w:r>
      <w:hyperlink w:anchor="P133" w:history="1">
        <w:r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7.2.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C227E1">
        <w:rPr>
          <w:rFonts w:ascii="Times New Roman" w:hAnsi="Times New Roman" w:cs="Times New Roman"/>
          <w:sz w:val="24"/>
          <w:szCs w:val="24"/>
        </w:rPr>
        <w:t xml:space="preserve">в срок 20 дней </w:t>
      </w:r>
      <w:r w:rsidRPr="00244CA0">
        <w:rPr>
          <w:rFonts w:ascii="Times New Roman" w:hAnsi="Times New Roman" w:cs="Times New Roman"/>
          <w:sz w:val="24"/>
          <w:szCs w:val="24"/>
        </w:rPr>
        <w:t xml:space="preserve">готовит заключение о наличии (отсутствии) оснований, предусмотренных </w:t>
      </w:r>
      <w:hyperlink r:id="rId13" w:history="1">
        <w:r w:rsidRPr="00E37B77">
          <w:rPr>
            <w:rFonts w:ascii="Times New Roman" w:hAnsi="Times New Roman" w:cs="Times New Roman"/>
            <w:sz w:val="24"/>
            <w:szCs w:val="24"/>
          </w:rPr>
          <w:t>частью 7 статьи 8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44CA0">
        <w:rPr>
          <w:rFonts w:ascii="Times New Roman" w:hAnsi="Times New Roman" w:cs="Times New Roman"/>
          <w:sz w:val="24"/>
          <w:szCs w:val="24"/>
        </w:rPr>
        <w:t xml:space="preserve">13.07.2015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44CA0">
        <w:rPr>
          <w:rFonts w:ascii="Times New Roman" w:hAnsi="Times New Roman" w:cs="Times New Roman"/>
          <w:sz w:val="24"/>
          <w:szCs w:val="24"/>
        </w:rPr>
        <w:t xml:space="preserve">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>224-ФЗ (далее - Заключение).</w:t>
      </w:r>
    </w:p>
    <w:p w:rsidR="00DC0E3B" w:rsidRPr="00244CA0" w:rsidRDefault="00DC0E3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7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  <w:r w:rsidR="00C82D29">
        <w:rPr>
          <w:rFonts w:ascii="Times New Roman" w:hAnsi="Times New Roman" w:cs="Times New Roman"/>
          <w:sz w:val="24"/>
          <w:szCs w:val="24"/>
        </w:rPr>
        <w:t>4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6A7871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организует заседание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0E3B" w:rsidRPr="00244CA0" w:rsidRDefault="00DC0E3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FFD" w:rsidRPr="00C227E1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8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С учетом Заключения </w:t>
      </w:r>
      <w:r w:rsidR="006A7871">
        <w:rPr>
          <w:rFonts w:ascii="Times New Roman" w:hAnsi="Times New Roman" w:cs="Times New Roman"/>
          <w:sz w:val="24"/>
          <w:szCs w:val="24"/>
        </w:rPr>
        <w:t>ДепартаментаКомиссия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 дней</w:t>
      </w:r>
      <w:r w:rsidRPr="007860C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выносит обоснованные рекомендации о направлении предложения Инициатора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Pr="00C227E1">
        <w:rPr>
          <w:rFonts w:ascii="Times New Roman" w:hAnsi="Times New Roman" w:cs="Times New Roman"/>
          <w:sz w:val="24"/>
          <w:szCs w:val="24"/>
        </w:rPr>
        <w:t xml:space="preserve">Рекомендации оформляются в форме протокола, подписываемого </w:t>
      </w:r>
      <w:bookmarkStart w:id="4" w:name="P137"/>
      <w:bookmarkEnd w:id="4"/>
      <w:r w:rsidR="004D1BAB" w:rsidRPr="00C227E1">
        <w:rPr>
          <w:rFonts w:ascii="Times New Roman" w:hAnsi="Times New Roman" w:cs="Times New Roman"/>
          <w:sz w:val="24"/>
          <w:szCs w:val="24"/>
        </w:rPr>
        <w:t>председательствующим на заседании Комиссии и секретарем Комиссии</w:t>
      </w:r>
      <w:r w:rsidR="00C227E1" w:rsidRPr="00C227E1">
        <w:rPr>
          <w:rFonts w:ascii="Times New Roman" w:hAnsi="Times New Roman" w:cs="Times New Roman"/>
          <w:sz w:val="24"/>
          <w:szCs w:val="24"/>
        </w:rPr>
        <w:t>.</w:t>
      </w:r>
    </w:p>
    <w:p w:rsidR="004D1BAB" w:rsidRDefault="004D1BAB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1</w:t>
      </w:r>
      <w:r w:rsidR="00DC4FFD">
        <w:rPr>
          <w:rFonts w:ascii="Times New Roman" w:hAnsi="Times New Roman" w:cs="Times New Roman"/>
          <w:sz w:val="24"/>
          <w:szCs w:val="24"/>
        </w:rPr>
        <w:t>9</w:t>
      </w:r>
      <w:r w:rsidRPr="00244CA0">
        <w:rPr>
          <w:rFonts w:ascii="Times New Roman" w:hAnsi="Times New Roman" w:cs="Times New Roman"/>
          <w:sz w:val="24"/>
          <w:szCs w:val="24"/>
        </w:rPr>
        <w:t xml:space="preserve">. На основании рекомендаций </w:t>
      </w:r>
      <w:r w:rsidR="006A7871">
        <w:rPr>
          <w:rFonts w:ascii="Times New Roman" w:hAnsi="Times New Roman" w:cs="Times New Roman"/>
          <w:sz w:val="24"/>
          <w:szCs w:val="24"/>
        </w:rPr>
        <w:t>Комиссии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</w:t>
      </w:r>
      <w:r w:rsidR="002323EF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C227E1">
        <w:rPr>
          <w:rFonts w:ascii="Times New Roman" w:hAnsi="Times New Roman" w:cs="Times New Roman"/>
          <w:sz w:val="24"/>
          <w:szCs w:val="24"/>
        </w:rPr>
        <w:t>15</w:t>
      </w:r>
      <w:r w:rsidRPr="00244CA0">
        <w:rPr>
          <w:rFonts w:ascii="Times New Roman" w:hAnsi="Times New Roman" w:cs="Times New Roman"/>
          <w:sz w:val="24"/>
          <w:szCs w:val="24"/>
        </w:rPr>
        <w:t xml:space="preserve"> рабочих дней, обеспечивает подготовку решения публичного партнера о направлении предложения Инициатора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и его подписание </w:t>
      </w:r>
      <w:r w:rsidR="00E37B77">
        <w:rPr>
          <w:rFonts w:ascii="Times New Roman" w:hAnsi="Times New Roman" w:cs="Times New Roman"/>
          <w:sz w:val="24"/>
          <w:szCs w:val="24"/>
        </w:rPr>
        <w:t>Г</w:t>
      </w:r>
      <w:r w:rsidRPr="00244CA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E37B7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DC4FFD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E37B77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</w:t>
      </w:r>
      <w:r w:rsidR="002323EF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в срок, не превышающий 10 рабочих дней, со дня подготовки решения, </w:t>
      </w:r>
      <w:r w:rsidR="0016584C" w:rsidRPr="00E37B77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137" w:history="1">
        <w:r w:rsidR="0016584C" w:rsidRPr="00E37B77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E37B77">
        <w:rPr>
          <w:rFonts w:ascii="Times New Roman" w:hAnsi="Times New Roman" w:cs="Times New Roman"/>
          <w:sz w:val="24"/>
          <w:szCs w:val="24"/>
        </w:rPr>
        <w:t xml:space="preserve"> настоящего раздела: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.1. Направляет на рассмотрение в Уполномоченный орган в целях оценки эффективности и определения его сравнительного преимущества подписанное решение, указанное в </w:t>
      </w:r>
      <w:hyperlink w:anchor="P137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предложение о реализации проекта </w:t>
      </w:r>
      <w:r w:rsidR="00E37B77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а также копии протоколов предварительных переговоров и (или) переговоров (в случае если эти переговоры были проведены).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Направляет Инициатору подписанное решение, указанное в </w:t>
      </w:r>
      <w:hyperlink w:anchor="P137" w:history="1">
        <w:r w:rsidR="0016584C" w:rsidRPr="002323E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>настоящего раздела, оригиналы протокола предварительных переговоров и (или) переговоров (в случае если эти переговоры были проведены).</w:t>
      </w:r>
    </w:p>
    <w:p w:rsidR="0016584C" w:rsidRPr="00244CA0" w:rsidRDefault="00DC4FFD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.3. Обеспечивает размещение решения, указанного в </w:t>
      </w:r>
      <w:hyperlink w:anchor="P137" w:history="1">
        <w:r w:rsidR="0016584C" w:rsidRPr="006E7DA0">
          <w:rPr>
            <w:rFonts w:ascii="Times New Roman" w:hAnsi="Times New Roman" w:cs="Times New Roman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настоящего раздела, оригиналов протоколов предварительных переговоров и (или) переговоров (в случае если эти переговоры были проведены) на официальном </w:t>
      </w:r>
      <w:r w:rsidR="006E7DA0">
        <w:rPr>
          <w:rFonts w:ascii="Times New Roman" w:hAnsi="Times New Roman" w:cs="Times New Roman"/>
          <w:sz w:val="24"/>
          <w:szCs w:val="24"/>
        </w:rPr>
        <w:t>сайтеА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7DA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В случае вынесения </w:t>
      </w:r>
      <w:r w:rsidR="006E7DA0">
        <w:rPr>
          <w:rFonts w:ascii="Times New Roman" w:hAnsi="Times New Roman" w:cs="Times New Roman"/>
          <w:sz w:val="24"/>
          <w:szCs w:val="24"/>
        </w:rPr>
        <w:t>Комиссией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рекомендаций о нецелесообразности направления предложения Инициатора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на рассмотрение в Уполномоченный орган, </w:t>
      </w:r>
      <w:r w:rsidR="006E7DA0">
        <w:rPr>
          <w:rFonts w:ascii="Times New Roman" w:hAnsi="Times New Roman" w:cs="Times New Roman"/>
          <w:sz w:val="24"/>
          <w:szCs w:val="24"/>
        </w:rPr>
        <w:t>Департамент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</w:t>
      </w:r>
      <w:r w:rsidR="006E7DA0">
        <w:rPr>
          <w:rFonts w:ascii="Times New Roman" w:hAnsi="Times New Roman" w:cs="Times New Roman"/>
          <w:sz w:val="24"/>
          <w:szCs w:val="24"/>
        </w:rPr>
        <w:t xml:space="preserve"> дней</w:t>
      </w:r>
      <w:r w:rsidR="0016584C" w:rsidRPr="00244CA0">
        <w:rPr>
          <w:rFonts w:ascii="Times New Roman" w:hAnsi="Times New Roman" w:cs="Times New Roman"/>
          <w:sz w:val="24"/>
          <w:szCs w:val="24"/>
        </w:rPr>
        <w:t>: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.1. Направляет Инициатору подписанное решение о невозможности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>, оригиналы протокола предварительных переговоров и (или) переговоров (в случае если эти переговоры были проведены).</w:t>
      </w:r>
    </w:p>
    <w:p w:rsidR="0016584C" w:rsidRPr="00244CA0" w:rsidRDefault="005712C2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FFD">
        <w:rPr>
          <w:rFonts w:ascii="Times New Roman" w:hAnsi="Times New Roman" w:cs="Times New Roman"/>
          <w:sz w:val="24"/>
          <w:szCs w:val="24"/>
        </w:rPr>
        <w:t>1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.2. Обеспечивает размещение решения, указанного в </w:t>
      </w:r>
      <w:hyperlink w:anchor="P146" w:history="1">
        <w:r w:rsidR="0016584C" w:rsidRPr="006E7DA0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E07127">
        <w:rPr>
          <w:rFonts w:ascii="Times New Roman" w:hAnsi="Times New Roman" w:cs="Times New Roman"/>
          <w:sz w:val="24"/>
          <w:szCs w:val="24"/>
        </w:rPr>
        <w:t>20</w:t>
      </w:r>
      <w:r w:rsidR="0016584C" w:rsidRPr="006E7DA0">
        <w:rPr>
          <w:rFonts w:ascii="Times New Roman" w:hAnsi="Times New Roman" w:cs="Times New Roman"/>
          <w:sz w:val="24"/>
          <w:szCs w:val="24"/>
        </w:rPr>
        <w:t xml:space="preserve"> на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стоящего пункта, оригиналов протоколов предварительных переговоров и (или) переговоров (в случае если эти переговоры были проведены) на официальном </w:t>
      </w:r>
      <w:r w:rsidR="006E7DA0">
        <w:rPr>
          <w:rFonts w:ascii="Times New Roman" w:hAnsi="Times New Roman" w:cs="Times New Roman"/>
          <w:sz w:val="24"/>
          <w:szCs w:val="24"/>
        </w:rPr>
        <w:t>сайтеА</w:t>
      </w:r>
      <w:r w:rsidR="006E7DA0"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7DA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B93E59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>Раздел IV</w:t>
      </w:r>
    </w:p>
    <w:p w:rsidR="0016584C" w:rsidRPr="00B93E59" w:rsidRDefault="0016584C" w:rsidP="001658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584C" w:rsidRPr="00B93E59" w:rsidRDefault="00B93E59" w:rsidP="00B93E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заимодействие </w:t>
      </w:r>
      <w:r w:rsidR="0027621F">
        <w:rPr>
          <w:rFonts w:ascii="Times New Roman" w:hAnsi="Times New Roman" w:cs="Times New Roman"/>
          <w:b w:val="0"/>
          <w:sz w:val="24"/>
          <w:szCs w:val="24"/>
        </w:rPr>
        <w:t>О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рганов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 при принятии решения о</w:t>
      </w: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реализации проекта </w:t>
      </w:r>
      <w:r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244CA0" w:rsidRDefault="00D338B5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6B15">
        <w:rPr>
          <w:rFonts w:ascii="Times New Roman" w:hAnsi="Times New Roman" w:cs="Times New Roman"/>
          <w:sz w:val="24"/>
          <w:szCs w:val="24"/>
        </w:rPr>
        <w:t>2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. Решение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принимается в форме постановления </w:t>
      </w:r>
      <w:r w:rsidR="00B93E59">
        <w:rPr>
          <w:rFonts w:ascii="Times New Roman" w:hAnsi="Times New Roman" w:cs="Times New Roman"/>
          <w:sz w:val="24"/>
          <w:szCs w:val="24"/>
        </w:rPr>
        <w:t>Г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лавы </w:t>
      </w:r>
      <w:r w:rsidR="00B93E5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976B1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23F02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976B15">
        <w:rPr>
          <w:rFonts w:ascii="Times New Roman" w:hAnsi="Times New Roman" w:cs="Times New Roman"/>
          <w:sz w:val="24"/>
          <w:szCs w:val="24"/>
        </w:rPr>
        <w:t xml:space="preserve"> ст. 10 </w:t>
      </w:r>
      <w:r w:rsidR="00706B4D" w:rsidRPr="00E37B7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4" w:history="1">
        <w:r w:rsidR="00706B4D" w:rsidRPr="00E37B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06B4D" w:rsidRPr="00E37B77">
        <w:rPr>
          <w:rFonts w:ascii="Times New Roman" w:hAnsi="Times New Roman" w:cs="Times New Roman"/>
          <w:sz w:val="24"/>
          <w:szCs w:val="24"/>
        </w:rPr>
        <w:t xml:space="preserve"> от 13.07.2015 № 224-ФЗ</w:t>
      </w:r>
      <w:r w:rsidR="005665C9">
        <w:rPr>
          <w:rFonts w:ascii="Times New Roman" w:hAnsi="Times New Roman" w:cs="Times New Roman"/>
          <w:sz w:val="24"/>
          <w:szCs w:val="24"/>
        </w:rPr>
        <w:t>,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в срок, не превышающий шестидесяти дней, со дня получения </w:t>
      </w:r>
      <w:r w:rsidR="003948C4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заключения Уполномоченного органа об эффективности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="0016584C" w:rsidRPr="00244CA0">
        <w:rPr>
          <w:rFonts w:ascii="Times New Roman" w:hAnsi="Times New Roman" w:cs="Times New Roman"/>
          <w:sz w:val="24"/>
          <w:szCs w:val="24"/>
        </w:rPr>
        <w:t xml:space="preserve"> и его сравнительном преимуществе.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В случае принятия публичным партнером на себя части расходов на строительство и (или) </w:t>
      </w:r>
      <w:r w:rsidRPr="00244CA0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реконструкцию объекта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его эксплуатацию и (или) техническое обслуживание размер таких расходов указывается в решении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, конкурсной документации и соглашении о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 xml:space="preserve">Соглашение о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может быть заключено в соответствии с </w:t>
      </w:r>
      <w:hyperlink r:id="rId15" w:history="1">
        <w:r w:rsidRPr="00B93E59">
          <w:rPr>
            <w:rFonts w:ascii="Times New Roman" w:hAnsi="Times New Roman" w:cs="Times New Roman"/>
            <w:sz w:val="24"/>
            <w:szCs w:val="24"/>
          </w:rPr>
          <w:t>пунктом 9 статьи 78</w:t>
        </w:r>
      </w:hyperlink>
      <w:r w:rsidRPr="00B93E5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срок, превышающий срок действия утвержденных </w:t>
      </w:r>
      <w:r w:rsidRPr="00244CA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на основании решения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>, принимаемого в соответствии с Федеральным законом и настоящим Порядком.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A0">
        <w:rPr>
          <w:rFonts w:ascii="Times New Roman" w:hAnsi="Times New Roman" w:cs="Times New Roman"/>
          <w:sz w:val="24"/>
          <w:szCs w:val="24"/>
        </w:rPr>
        <w:t>2</w:t>
      </w:r>
      <w:r w:rsidR="00976B15">
        <w:rPr>
          <w:rFonts w:ascii="Times New Roman" w:hAnsi="Times New Roman" w:cs="Times New Roman"/>
          <w:sz w:val="24"/>
          <w:szCs w:val="24"/>
        </w:rPr>
        <w:t>3</w:t>
      </w:r>
      <w:r w:rsidRPr="00244CA0">
        <w:rPr>
          <w:rFonts w:ascii="Times New Roman" w:hAnsi="Times New Roman" w:cs="Times New Roman"/>
          <w:sz w:val="24"/>
          <w:szCs w:val="24"/>
        </w:rPr>
        <w:t xml:space="preserve">. Разработку и согласование проекта муниципального правового акта о реализации проекта </w:t>
      </w:r>
      <w:r w:rsidR="00B93E59">
        <w:rPr>
          <w:rFonts w:ascii="Times New Roman" w:hAnsi="Times New Roman" w:cs="Times New Roman"/>
          <w:sz w:val="24"/>
          <w:szCs w:val="24"/>
        </w:rPr>
        <w:t>МЧП</w:t>
      </w:r>
      <w:r w:rsidRPr="00244CA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D338B5">
        <w:rPr>
          <w:rFonts w:ascii="Times New Roman" w:hAnsi="Times New Roman" w:cs="Times New Roman"/>
          <w:sz w:val="24"/>
          <w:szCs w:val="24"/>
        </w:rPr>
        <w:t>Департамент</w:t>
      </w:r>
      <w:r w:rsidRPr="00244CA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16" w:history="1">
        <w:r w:rsidRPr="00D338B5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Pr="00244CA0">
        <w:rPr>
          <w:rFonts w:ascii="Times New Roman" w:hAnsi="Times New Roman" w:cs="Times New Roman"/>
          <w:sz w:val="24"/>
          <w:szCs w:val="24"/>
        </w:rPr>
        <w:t xml:space="preserve"> по делопроизводству в </w:t>
      </w:r>
      <w:r w:rsidR="00D338B5">
        <w:rPr>
          <w:rFonts w:ascii="Times New Roman" w:hAnsi="Times New Roman" w:cs="Times New Roman"/>
          <w:sz w:val="24"/>
          <w:szCs w:val="24"/>
        </w:rPr>
        <w:t>А</w:t>
      </w:r>
      <w:r w:rsidRPr="00244C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338B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5665C9" w:rsidRPr="00C227E1" w:rsidRDefault="005665C9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 xml:space="preserve">24. </w:t>
      </w:r>
      <w:r w:rsidR="0091745E" w:rsidRPr="00C227E1">
        <w:rPr>
          <w:rFonts w:ascii="Times New Roman" w:hAnsi="Times New Roman" w:cs="Times New Roman"/>
          <w:sz w:val="24"/>
          <w:szCs w:val="24"/>
        </w:rPr>
        <w:t>П</w:t>
      </w:r>
      <w:r w:rsidRPr="00C227E1">
        <w:rPr>
          <w:rFonts w:ascii="Times New Roman" w:hAnsi="Times New Roman" w:cs="Times New Roman"/>
          <w:sz w:val="24"/>
          <w:szCs w:val="24"/>
        </w:rPr>
        <w:t>роведени</w:t>
      </w:r>
      <w:r w:rsidR="0091745E" w:rsidRPr="00C227E1">
        <w:rPr>
          <w:rFonts w:ascii="Times New Roman" w:hAnsi="Times New Roman" w:cs="Times New Roman"/>
          <w:sz w:val="24"/>
          <w:szCs w:val="24"/>
        </w:rPr>
        <w:t>е</w:t>
      </w:r>
      <w:r w:rsidRPr="00C227E1">
        <w:rPr>
          <w:rFonts w:ascii="Times New Roman" w:hAnsi="Times New Roman" w:cs="Times New Roman"/>
          <w:sz w:val="24"/>
          <w:szCs w:val="24"/>
        </w:rPr>
        <w:t xml:space="preserve"> конкурса на право заключения соглашения о муниципально-частном партнерстве и заключени</w:t>
      </w:r>
      <w:r w:rsidR="0007317C" w:rsidRPr="00C227E1">
        <w:rPr>
          <w:rFonts w:ascii="Times New Roman" w:hAnsi="Times New Roman" w:cs="Times New Roman"/>
          <w:sz w:val="24"/>
          <w:szCs w:val="24"/>
        </w:rPr>
        <w:t xml:space="preserve">е </w:t>
      </w:r>
      <w:r w:rsidRPr="00C227E1">
        <w:rPr>
          <w:rFonts w:ascii="Times New Roman" w:hAnsi="Times New Roman" w:cs="Times New Roman"/>
          <w:sz w:val="24"/>
          <w:szCs w:val="24"/>
        </w:rPr>
        <w:t xml:space="preserve">такого соглашения </w:t>
      </w:r>
      <w:r w:rsidR="0007317C" w:rsidRPr="00C227E1">
        <w:rPr>
          <w:rFonts w:ascii="Times New Roman" w:hAnsi="Times New Roman" w:cs="Times New Roman"/>
          <w:sz w:val="24"/>
          <w:szCs w:val="24"/>
        </w:rPr>
        <w:t xml:space="preserve">осуществляются Публичным партнером в соответствии с порядком, регламентированным </w:t>
      </w:r>
      <w:r w:rsidRPr="00C227E1">
        <w:rPr>
          <w:rFonts w:ascii="Times New Roman" w:hAnsi="Times New Roman" w:cs="Times New Roman"/>
          <w:sz w:val="24"/>
          <w:szCs w:val="24"/>
        </w:rPr>
        <w:t xml:space="preserve">главой 5 Федерального </w:t>
      </w:r>
      <w:hyperlink r:id="rId17" w:history="1">
        <w:r w:rsidRPr="00C227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27E1">
        <w:rPr>
          <w:rFonts w:ascii="Times New Roman" w:hAnsi="Times New Roman" w:cs="Times New Roman"/>
          <w:sz w:val="24"/>
          <w:szCs w:val="24"/>
        </w:rPr>
        <w:t xml:space="preserve"> от 13.07.2015 № 224-ФЗ.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B93E59" w:rsidRDefault="0016584C" w:rsidP="0016584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>Раздел V</w:t>
      </w:r>
    </w:p>
    <w:p w:rsidR="0016584C" w:rsidRPr="00B93E59" w:rsidRDefault="0016584C" w:rsidP="001658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93E59">
        <w:rPr>
          <w:rFonts w:ascii="Times New Roman" w:hAnsi="Times New Roman" w:cs="Times New Roman"/>
          <w:b w:val="0"/>
          <w:sz w:val="24"/>
          <w:szCs w:val="24"/>
        </w:rPr>
        <w:t>существление контроля исполнения и мониторинга реализации</w:t>
      </w:r>
    </w:p>
    <w:p w:rsidR="0016584C" w:rsidRPr="00B93E59" w:rsidRDefault="00B93E59" w:rsidP="0016584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3E59">
        <w:rPr>
          <w:rFonts w:ascii="Times New Roman" w:hAnsi="Times New Roman" w:cs="Times New Roman"/>
          <w:b w:val="0"/>
          <w:sz w:val="24"/>
          <w:szCs w:val="24"/>
        </w:rPr>
        <w:t xml:space="preserve">соглашений о </w:t>
      </w:r>
      <w:r>
        <w:rPr>
          <w:rFonts w:ascii="Times New Roman" w:hAnsi="Times New Roman" w:cs="Times New Roman"/>
          <w:b w:val="0"/>
          <w:sz w:val="24"/>
          <w:szCs w:val="24"/>
        </w:rPr>
        <w:t>МЧП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84C" w:rsidRPr="00C227E1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2</w:t>
      </w:r>
      <w:r w:rsidR="0091745E" w:rsidRPr="00C227E1">
        <w:rPr>
          <w:rFonts w:ascii="Times New Roman" w:hAnsi="Times New Roman" w:cs="Times New Roman"/>
          <w:sz w:val="24"/>
          <w:szCs w:val="24"/>
        </w:rPr>
        <w:t>5</w:t>
      </w:r>
      <w:r w:rsidRPr="00C227E1">
        <w:rPr>
          <w:rFonts w:ascii="Times New Roman" w:hAnsi="Times New Roman" w:cs="Times New Roman"/>
          <w:sz w:val="24"/>
          <w:szCs w:val="24"/>
        </w:rPr>
        <w:t xml:space="preserve">. Контроль публичным партнером исполнения частным партнером условий соглашения о </w:t>
      </w:r>
      <w:r w:rsidR="00B93E59" w:rsidRPr="00C227E1">
        <w:rPr>
          <w:rFonts w:ascii="Times New Roman" w:hAnsi="Times New Roman" w:cs="Times New Roman"/>
          <w:sz w:val="24"/>
          <w:szCs w:val="24"/>
        </w:rPr>
        <w:t>МЧП</w:t>
      </w:r>
      <w:r w:rsidRPr="00C227E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18" w:history="1">
        <w:r w:rsidRPr="00C227E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227E1">
        <w:rPr>
          <w:rFonts w:ascii="Times New Roman" w:hAnsi="Times New Roman" w:cs="Times New Roman"/>
          <w:sz w:val="24"/>
          <w:szCs w:val="24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30.12.2015 </w:t>
      </w:r>
      <w:r w:rsidR="00B93E59" w:rsidRPr="00C227E1">
        <w:rPr>
          <w:rFonts w:ascii="Times New Roman" w:hAnsi="Times New Roman" w:cs="Times New Roman"/>
          <w:sz w:val="24"/>
          <w:szCs w:val="24"/>
        </w:rPr>
        <w:t>№</w:t>
      </w:r>
      <w:r w:rsidRPr="00C227E1">
        <w:rPr>
          <w:rFonts w:ascii="Times New Roman" w:hAnsi="Times New Roman" w:cs="Times New Roman"/>
          <w:sz w:val="24"/>
          <w:szCs w:val="24"/>
        </w:rPr>
        <w:t xml:space="preserve"> 1490.</w:t>
      </w:r>
    </w:p>
    <w:p w:rsidR="0016584C" w:rsidRPr="00244CA0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E1">
        <w:rPr>
          <w:rFonts w:ascii="Times New Roman" w:hAnsi="Times New Roman" w:cs="Times New Roman"/>
          <w:sz w:val="24"/>
          <w:szCs w:val="24"/>
        </w:rPr>
        <w:t>2</w:t>
      </w:r>
      <w:r w:rsidR="0091745E" w:rsidRPr="00C227E1">
        <w:rPr>
          <w:rFonts w:ascii="Times New Roman" w:hAnsi="Times New Roman" w:cs="Times New Roman"/>
          <w:sz w:val="24"/>
          <w:szCs w:val="24"/>
        </w:rPr>
        <w:t>6</w:t>
      </w:r>
      <w:r w:rsidRPr="00C227E1">
        <w:rPr>
          <w:rFonts w:ascii="Times New Roman" w:hAnsi="Times New Roman" w:cs="Times New Roman"/>
          <w:sz w:val="24"/>
          <w:szCs w:val="24"/>
        </w:rPr>
        <w:t xml:space="preserve">. Мониторинг реализации соглашений о </w:t>
      </w:r>
      <w:r w:rsidR="00B93E59" w:rsidRPr="00C227E1">
        <w:rPr>
          <w:rFonts w:ascii="Times New Roman" w:hAnsi="Times New Roman" w:cs="Times New Roman"/>
          <w:sz w:val="24"/>
          <w:szCs w:val="24"/>
        </w:rPr>
        <w:t>МЧП</w:t>
      </w:r>
      <w:r w:rsidRPr="00C227E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5665C9" w:rsidRPr="00C227E1">
        <w:rPr>
          <w:rFonts w:ascii="Times New Roman" w:hAnsi="Times New Roman" w:cs="Times New Roman"/>
          <w:sz w:val="24"/>
          <w:szCs w:val="24"/>
        </w:rPr>
        <w:t>Департаментом</w:t>
      </w:r>
      <w:r w:rsidRPr="00C227E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9" w:history="1">
        <w:r w:rsidRPr="00C227E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93E59">
        <w:rPr>
          <w:rFonts w:ascii="Times New Roman" w:hAnsi="Times New Roman" w:cs="Times New Roman"/>
          <w:sz w:val="24"/>
          <w:szCs w:val="24"/>
        </w:rPr>
        <w:t xml:space="preserve">мониторинга реализации соглашений о государственно-частном партнерстве, </w:t>
      </w:r>
      <w:r w:rsidRPr="00244CA0">
        <w:rPr>
          <w:rFonts w:ascii="Times New Roman" w:hAnsi="Times New Roman" w:cs="Times New Roman"/>
          <w:sz w:val="24"/>
          <w:szCs w:val="24"/>
        </w:rPr>
        <w:t xml:space="preserve">соглашений о муниципально-частном партнерстве, утвержденным приказом Министерства экономического развития Российской Федерации от </w:t>
      </w:r>
      <w:r w:rsidR="003158AB">
        <w:rPr>
          <w:rFonts w:ascii="Times New Roman" w:hAnsi="Times New Roman" w:cs="Times New Roman"/>
          <w:sz w:val="24"/>
          <w:szCs w:val="24"/>
        </w:rPr>
        <w:t>02.02.2021№ 40</w:t>
      </w:r>
      <w:r w:rsidRPr="00244CA0">
        <w:rPr>
          <w:rFonts w:ascii="Times New Roman" w:hAnsi="Times New Roman" w:cs="Times New Roman"/>
          <w:sz w:val="24"/>
          <w:szCs w:val="24"/>
        </w:rPr>
        <w:t>.</w:t>
      </w:r>
    </w:p>
    <w:p w:rsidR="0016584C" w:rsidRDefault="0016584C" w:rsidP="001658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9E" w:rsidRDefault="00623E9E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DEE" w:rsidRDefault="00E33DEE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правового обеспечения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управления Администрации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B78BB" w:rsidRDefault="008B78BB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                                                                                                         А.Г. Ларионов</w:t>
      </w: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Default="00AD5D86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D86" w:rsidRDefault="00AD5D86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92F" w:rsidRDefault="004E492F" w:rsidP="008B7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E492F" w:rsidSect="00505C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65EF"/>
    <w:multiLevelType w:val="multilevel"/>
    <w:tmpl w:val="B01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075F9"/>
    <w:multiLevelType w:val="multilevel"/>
    <w:tmpl w:val="682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74129"/>
    <w:multiLevelType w:val="hybridMultilevel"/>
    <w:tmpl w:val="7C125556"/>
    <w:lvl w:ilvl="0" w:tplc="81D2DC0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3F"/>
    <w:rsid w:val="00015FBF"/>
    <w:rsid w:val="00034476"/>
    <w:rsid w:val="00041346"/>
    <w:rsid w:val="0007317C"/>
    <w:rsid w:val="000A0A30"/>
    <w:rsid w:val="000A3367"/>
    <w:rsid w:val="000B5EE6"/>
    <w:rsid w:val="000C081E"/>
    <w:rsid w:val="000E3E7D"/>
    <w:rsid w:val="00124D20"/>
    <w:rsid w:val="0016584C"/>
    <w:rsid w:val="00172E60"/>
    <w:rsid w:val="001E42A1"/>
    <w:rsid w:val="002073DF"/>
    <w:rsid w:val="0021521A"/>
    <w:rsid w:val="002323EF"/>
    <w:rsid w:val="00260D3F"/>
    <w:rsid w:val="0027621F"/>
    <w:rsid w:val="00281843"/>
    <w:rsid w:val="002911CB"/>
    <w:rsid w:val="002D76AB"/>
    <w:rsid w:val="0030718C"/>
    <w:rsid w:val="003158AB"/>
    <w:rsid w:val="00337D35"/>
    <w:rsid w:val="00361B36"/>
    <w:rsid w:val="003753B9"/>
    <w:rsid w:val="003912CF"/>
    <w:rsid w:val="00393CBB"/>
    <w:rsid w:val="003948C4"/>
    <w:rsid w:val="00416739"/>
    <w:rsid w:val="00423F02"/>
    <w:rsid w:val="00427E24"/>
    <w:rsid w:val="00495E2F"/>
    <w:rsid w:val="004D1BAB"/>
    <w:rsid w:val="004D3258"/>
    <w:rsid w:val="004D462C"/>
    <w:rsid w:val="004E492F"/>
    <w:rsid w:val="00505C6D"/>
    <w:rsid w:val="00517B6E"/>
    <w:rsid w:val="00563079"/>
    <w:rsid w:val="005665C9"/>
    <w:rsid w:val="005712C2"/>
    <w:rsid w:val="0059404E"/>
    <w:rsid w:val="005B53F2"/>
    <w:rsid w:val="005C465E"/>
    <w:rsid w:val="005E1FA7"/>
    <w:rsid w:val="005E3A2C"/>
    <w:rsid w:val="00623E9E"/>
    <w:rsid w:val="00630CF8"/>
    <w:rsid w:val="006A7871"/>
    <w:rsid w:val="006C38DE"/>
    <w:rsid w:val="006C703F"/>
    <w:rsid w:val="006E7DA0"/>
    <w:rsid w:val="00700BB4"/>
    <w:rsid w:val="0070185E"/>
    <w:rsid w:val="00706B4D"/>
    <w:rsid w:val="00736510"/>
    <w:rsid w:val="00747920"/>
    <w:rsid w:val="00751997"/>
    <w:rsid w:val="00760E1B"/>
    <w:rsid w:val="00780A75"/>
    <w:rsid w:val="007860CB"/>
    <w:rsid w:val="007A4852"/>
    <w:rsid w:val="007F67E3"/>
    <w:rsid w:val="00815B9F"/>
    <w:rsid w:val="00872468"/>
    <w:rsid w:val="008B78BB"/>
    <w:rsid w:val="00915ECF"/>
    <w:rsid w:val="0091745E"/>
    <w:rsid w:val="00940BA4"/>
    <w:rsid w:val="009470C3"/>
    <w:rsid w:val="0095277A"/>
    <w:rsid w:val="00976B15"/>
    <w:rsid w:val="00986F3E"/>
    <w:rsid w:val="009A1F8F"/>
    <w:rsid w:val="009F409E"/>
    <w:rsid w:val="00A12CEE"/>
    <w:rsid w:val="00AA7AEA"/>
    <w:rsid w:val="00AD5D86"/>
    <w:rsid w:val="00AE4134"/>
    <w:rsid w:val="00B028F8"/>
    <w:rsid w:val="00B458B9"/>
    <w:rsid w:val="00B5001F"/>
    <w:rsid w:val="00B67AB2"/>
    <w:rsid w:val="00B763A1"/>
    <w:rsid w:val="00B93E59"/>
    <w:rsid w:val="00BA6196"/>
    <w:rsid w:val="00BF4648"/>
    <w:rsid w:val="00C1555A"/>
    <w:rsid w:val="00C227E1"/>
    <w:rsid w:val="00C35259"/>
    <w:rsid w:val="00C44E9A"/>
    <w:rsid w:val="00C55F44"/>
    <w:rsid w:val="00C82D29"/>
    <w:rsid w:val="00CC3CA6"/>
    <w:rsid w:val="00D338B5"/>
    <w:rsid w:val="00D422B2"/>
    <w:rsid w:val="00D715EB"/>
    <w:rsid w:val="00D721A7"/>
    <w:rsid w:val="00D97827"/>
    <w:rsid w:val="00DA5BD8"/>
    <w:rsid w:val="00DC0E3B"/>
    <w:rsid w:val="00DC110F"/>
    <w:rsid w:val="00DC4FFD"/>
    <w:rsid w:val="00E07127"/>
    <w:rsid w:val="00E1189F"/>
    <w:rsid w:val="00E33DEE"/>
    <w:rsid w:val="00E37B77"/>
    <w:rsid w:val="00E40CA3"/>
    <w:rsid w:val="00E51CCD"/>
    <w:rsid w:val="00E85664"/>
    <w:rsid w:val="00EA6EF8"/>
    <w:rsid w:val="00EB0FA2"/>
    <w:rsid w:val="00F53F4D"/>
    <w:rsid w:val="00F9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9C933-5992-40CA-96ED-6D26F71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84C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4C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A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658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58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E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E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49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5132B445D42C8C97E69C9AAFBC07519AAB1B201372BDF54EEEC625D29351A953973FD0772280AFB1705DF6954D12CCXFG" TargetMode="External"/><Relationship Id="rId13" Type="http://schemas.openxmlformats.org/officeDocument/2006/relationships/hyperlink" Target="consultantplus://offline/ref=B5D3A1DF9562556634955132B445D42C8C97E69C9AAFBC07519AAB1B201372BDF54EEEC625D29251A653973FD0772280AFB1705DF6954D12CCXFG" TargetMode="External"/><Relationship Id="rId18" Type="http://schemas.openxmlformats.org/officeDocument/2006/relationships/hyperlink" Target="consultantplus://offline/ref=B5D3A1DF9562556634955132B445D42C8E96EE939AA1BC07519AAB1B201372BDF54EEEC625D29350A653973FD0772280AFB1705DF6954D12CCX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5D3A1DF9562556634955132B445D42C8C97E69C9AAFBC07519AAB1B201372BDF54EEEC625D29255A953973FD0772280AFB1705DF6954D12CCXFG" TargetMode="External"/><Relationship Id="rId12" Type="http://schemas.openxmlformats.org/officeDocument/2006/relationships/hyperlink" Target="consultantplus://offline/ref=B5D3A1DF9562556634955132B445D42C8C97E69C9AAFBC07519AAB1B201372BDE74EB6CA27D08D50A646C16E96C2X3G" TargetMode="External"/><Relationship Id="rId17" Type="http://schemas.openxmlformats.org/officeDocument/2006/relationships/hyperlink" Target="consultantplus://offline/ref=B5D3A1DF9562556634955132B445D42C8C97E69C9AAFBC07519AAB1B201372BDE74EB6CA27D08D50A646C16E96C2X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D3A1DF9562556634954F3FA2298B268894B1969BA6B4560FCFAD4C7F4374E8B50EE89366969E51AF58C36F94297BD3E9FA7D56EA894D19D0B3D802CDXA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D5E9F08F42B15DE7650FE46ABFA88206CC8BE7A03A06DE30C36850DAE08C8B00519F7C3CEF52DF90BCF56C1A3RE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3A1DF9562556634955132B445D42C8C97E6989AA4BC07519AAB1B201372BDF54EEEC322DB925BFB09873B99202D9CADA66E56E895C4XCG" TargetMode="External"/><Relationship Id="rId10" Type="http://schemas.openxmlformats.org/officeDocument/2006/relationships/hyperlink" Target="consultantplus://offline/ref=B5D3A1DF9562556634955132B445D42C8C97E69C9AAFBC07519AAB1B201372BDE74EB6CA27D08D50A646C16E96C2X3G" TargetMode="External"/><Relationship Id="rId19" Type="http://schemas.openxmlformats.org/officeDocument/2006/relationships/hyperlink" Target="consultantplus://offline/ref=B5D3A1DF9562556634955132B445D42C8E96EE9E99A5BC07519AAB1B201372BDF54EEEC625D29351AF53973FD0772280AFB1705DF6954D12CCX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3A1DF9562556634955132B445D42C8C97E69C9AAFBC07519AAB1B201372BDF54EEEC625D29250AC53973FD0772280AFB1705DF6954D12CCXFG" TargetMode="External"/><Relationship Id="rId14" Type="http://schemas.openxmlformats.org/officeDocument/2006/relationships/hyperlink" Target="consultantplus://offline/ref=B5D3A1DF9562556634955132B445D42C8C97E69C9AAFBC07519AAB1B201372BDE74EB6CA27D08D50A646C16E96C2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0076-1011-4F0C-8151-9019ACDC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Салобай</dc:creator>
  <cp:lastModifiedBy>Юлия Емелина</cp:lastModifiedBy>
  <cp:revision>2</cp:revision>
  <cp:lastPrinted>2022-05-06T08:57:00Z</cp:lastPrinted>
  <dcterms:created xsi:type="dcterms:W3CDTF">2022-10-25T09:47:00Z</dcterms:created>
  <dcterms:modified xsi:type="dcterms:W3CDTF">2022-10-25T09:47:00Z</dcterms:modified>
</cp:coreProperties>
</file>