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9919EC" w:rsidRDefault="00662FB7" w:rsidP="009919EC">
      <w:pPr>
        <w:jc w:val="center"/>
        <w:rPr>
          <w:sz w:val="28"/>
          <w:szCs w:val="28"/>
        </w:rPr>
      </w:pPr>
      <w:r w:rsidRPr="009919EC">
        <w:rPr>
          <w:noProof/>
          <w:sz w:val="28"/>
          <w:szCs w:val="28"/>
        </w:rPr>
        <w:drawing>
          <wp:inline distT="0" distB="0" distL="0" distR="0">
            <wp:extent cx="82296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9919EC" w:rsidRDefault="00AC4C04" w:rsidP="009919EC">
      <w:pPr>
        <w:jc w:val="center"/>
        <w:rPr>
          <w:sz w:val="28"/>
          <w:szCs w:val="28"/>
        </w:rPr>
      </w:pPr>
    </w:p>
    <w:p w:rsidR="00AC4C04" w:rsidRPr="009919EC" w:rsidRDefault="009919EC" w:rsidP="009919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C4C04" w:rsidRPr="009919EC">
        <w:rPr>
          <w:sz w:val="28"/>
          <w:szCs w:val="28"/>
        </w:rPr>
        <w:t>ГОРОДСКОГО ОКРУГА ЭЛЕКТРОСТАЛЬ</w:t>
      </w:r>
    </w:p>
    <w:p w:rsidR="00AC4C04" w:rsidRPr="009919EC" w:rsidRDefault="00AC4C04" w:rsidP="009919EC">
      <w:pPr>
        <w:contextualSpacing/>
        <w:jc w:val="center"/>
        <w:rPr>
          <w:sz w:val="28"/>
          <w:szCs w:val="28"/>
        </w:rPr>
      </w:pPr>
    </w:p>
    <w:p w:rsidR="00AC4C04" w:rsidRPr="009919EC" w:rsidRDefault="009919EC" w:rsidP="009919E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9919EC">
        <w:rPr>
          <w:sz w:val="28"/>
          <w:szCs w:val="28"/>
        </w:rPr>
        <w:t>ОБЛАСТИ</w:t>
      </w:r>
    </w:p>
    <w:p w:rsidR="00AC4C04" w:rsidRPr="009919EC" w:rsidRDefault="00AC4C04" w:rsidP="009919EC">
      <w:pPr>
        <w:contextualSpacing/>
        <w:jc w:val="center"/>
        <w:rPr>
          <w:sz w:val="28"/>
          <w:szCs w:val="28"/>
        </w:rPr>
      </w:pPr>
    </w:p>
    <w:p w:rsidR="00AC4C04" w:rsidRPr="009919EC" w:rsidRDefault="00503223" w:rsidP="00530489">
      <w:pPr>
        <w:contextualSpacing/>
        <w:jc w:val="center"/>
        <w:rPr>
          <w:sz w:val="44"/>
          <w:szCs w:val="44"/>
        </w:rPr>
      </w:pPr>
      <w:bookmarkStart w:id="0" w:name="_GoBack"/>
      <w:r w:rsidRPr="009919EC">
        <w:rPr>
          <w:sz w:val="44"/>
          <w:szCs w:val="44"/>
        </w:rPr>
        <w:t>РАСПОРЯЖЕНИЕ</w:t>
      </w:r>
    </w:p>
    <w:p w:rsidR="00AC4C04" w:rsidRPr="009919EC" w:rsidRDefault="00AC4C04" w:rsidP="00530489">
      <w:pPr>
        <w:jc w:val="center"/>
        <w:rPr>
          <w:sz w:val="44"/>
          <w:szCs w:val="44"/>
        </w:rPr>
      </w:pPr>
    </w:p>
    <w:p w:rsidR="00AC4C04" w:rsidRDefault="007A5556" w:rsidP="00530489">
      <w:pPr>
        <w:jc w:val="center"/>
        <w:outlineLvl w:val="0"/>
      </w:pPr>
      <w:r w:rsidRPr="009919EC">
        <w:t>10.12.2019</w:t>
      </w:r>
      <w:r w:rsidR="000C09A6">
        <w:t xml:space="preserve"> № </w:t>
      </w:r>
      <w:r w:rsidRPr="009919EC">
        <w:t>544-р</w:t>
      </w:r>
    </w:p>
    <w:p w:rsidR="009C4F65" w:rsidRDefault="009C4F65" w:rsidP="009919EC">
      <w:pPr>
        <w:ind w:right="-567"/>
        <w:outlineLvl w:val="0"/>
      </w:pPr>
    </w:p>
    <w:p w:rsidR="0010460D" w:rsidRDefault="0010460D" w:rsidP="0010460D">
      <w:pPr>
        <w:spacing w:line="240" w:lineRule="exact"/>
        <w:jc w:val="center"/>
        <w:rPr>
          <w:rFonts w:cs="Times New Roman"/>
        </w:rPr>
      </w:pPr>
      <w:r w:rsidRPr="00010797">
        <w:t>О</w:t>
      </w:r>
      <w:r w:rsidR="001F5F22">
        <w:t xml:space="preserve"> признании утратившим силу муниципального правового акта</w:t>
      </w:r>
      <w:bookmarkEnd w:id="0"/>
    </w:p>
    <w:p w:rsidR="00E46786" w:rsidRDefault="00E46786" w:rsidP="009919EC">
      <w:pPr>
        <w:spacing w:line="240" w:lineRule="exact"/>
        <w:rPr>
          <w:rFonts w:cs="Times New Roman"/>
        </w:rPr>
      </w:pPr>
    </w:p>
    <w:p w:rsidR="0010460D" w:rsidRPr="002D6AF8" w:rsidRDefault="0010460D" w:rsidP="009919EC">
      <w:pPr>
        <w:spacing w:line="0" w:lineRule="atLeast"/>
        <w:rPr>
          <w:rFonts w:cs="Times New Roman"/>
        </w:rPr>
      </w:pPr>
    </w:p>
    <w:p w:rsidR="001F5F22" w:rsidRDefault="0010460D" w:rsidP="009919EC">
      <w:pPr>
        <w:spacing w:line="0" w:lineRule="atLeast"/>
        <w:ind w:firstLine="624"/>
        <w:jc w:val="both"/>
      </w:pPr>
      <w:r w:rsidRPr="00C77407">
        <w:t>В соответствии с Федеральным</w:t>
      </w:r>
      <w:r w:rsidR="001F5F22">
        <w:t>и закона</w:t>
      </w:r>
      <w:r w:rsidRPr="00C77407">
        <w:t>м</w:t>
      </w:r>
      <w:r w:rsidR="001F5F22">
        <w:t>и</w:t>
      </w:r>
      <w:r w:rsidRPr="00C77407"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56B6A">
        <w:rPr>
          <w:color w:val="000000"/>
        </w:rPr>
        <w:t xml:space="preserve">, </w:t>
      </w:r>
      <w:r w:rsidR="001F5F22">
        <w:rPr>
          <w:color w:val="000000"/>
        </w:rPr>
        <w:t>в целях приведения муниципальных правовых актов в соответствие с законодательством Российской Федерации:</w:t>
      </w:r>
    </w:p>
    <w:p w:rsidR="00530489" w:rsidRPr="00530489" w:rsidRDefault="009919EC" w:rsidP="009919EC">
      <w:pPr>
        <w:pStyle w:val="aa"/>
        <w:ind w:left="0" w:firstLine="709"/>
        <w:jc w:val="both"/>
      </w:pPr>
      <w:r>
        <w:t>1. </w:t>
      </w:r>
      <w:r w:rsidR="0010460D" w:rsidRPr="00325D93">
        <w:t>Признать утратившим</w:t>
      </w:r>
      <w:r>
        <w:t xml:space="preserve"> </w:t>
      </w:r>
      <w:r w:rsidR="0010460D" w:rsidRPr="00325D93">
        <w:t>силу</w:t>
      </w:r>
      <w:r>
        <w:t xml:space="preserve"> распоряжение </w:t>
      </w:r>
      <w:r w:rsidR="001F5F22">
        <w:t xml:space="preserve">Администрации городского округа Электросталь Московской области от 10.04.2014 </w:t>
      </w:r>
      <w:r>
        <w:t xml:space="preserve">№ 210-р </w:t>
      </w:r>
      <w:r w:rsidR="00530489">
        <w:t xml:space="preserve">«Об утверждении </w:t>
      </w:r>
      <w:r w:rsidR="00530489" w:rsidRPr="00530489">
        <w:t>Административного регламента</w:t>
      </w:r>
      <w:r>
        <w:t xml:space="preserve"> </w:t>
      </w:r>
      <w:r w:rsidR="00530489" w:rsidRPr="00530489">
        <w:t>предоставления</w:t>
      </w:r>
      <w:r>
        <w:t xml:space="preserve"> </w:t>
      </w:r>
      <w:r w:rsidR="00530489" w:rsidRPr="00530489">
        <w:t>муниципальной</w:t>
      </w:r>
      <w:r>
        <w:t xml:space="preserve"> </w:t>
      </w:r>
      <w:r w:rsidR="00530489" w:rsidRPr="00530489">
        <w:t>услуги по передаче</w:t>
      </w:r>
      <w:r w:rsidR="00530489">
        <w:t xml:space="preserve"> </w:t>
      </w:r>
      <w:r w:rsidR="00530489" w:rsidRPr="00530489">
        <w:t>в</w:t>
      </w:r>
      <w:r w:rsidR="00530489">
        <w:t xml:space="preserve"> </w:t>
      </w:r>
      <w:r w:rsidR="00530489" w:rsidRPr="00530489">
        <w:t xml:space="preserve">аренду имущества, находящегося в </w:t>
      </w:r>
      <w:r w:rsidR="00530489">
        <w:t xml:space="preserve">собственности городского округа </w:t>
      </w:r>
      <w:r w:rsidR="00530489" w:rsidRPr="00530489">
        <w:t>Электросталь Московской области»</w:t>
      </w:r>
      <w:r w:rsidR="00530489">
        <w:t xml:space="preserve"> (</w:t>
      </w:r>
      <w:r w:rsidR="001F5F22">
        <w:t xml:space="preserve">с изменениями, внесенными распоряжением Администрации городского округа Электросталь </w:t>
      </w:r>
      <w:r w:rsidR="00530489">
        <w:t>Московской област</w:t>
      </w:r>
      <w:r>
        <w:t>и от 23.09.2014 № 527-р).</w:t>
      </w:r>
    </w:p>
    <w:p w:rsidR="0010460D" w:rsidRPr="00660BF9" w:rsidRDefault="009919EC" w:rsidP="00D25356">
      <w:pPr>
        <w:pStyle w:val="aa"/>
        <w:ind w:left="0" w:firstLine="709"/>
        <w:jc w:val="both"/>
      </w:pPr>
      <w:r>
        <w:t>2. </w:t>
      </w:r>
      <w:r w:rsidR="0010460D" w:rsidRPr="00325D93">
        <w:t>Опубликовать</w:t>
      </w:r>
      <w:r>
        <w:t xml:space="preserve"> </w:t>
      </w:r>
      <w:r w:rsidR="0010460D" w:rsidRPr="00325D93">
        <w:t xml:space="preserve">настоящее </w:t>
      </w:r>
      <w:r>
        <w:t>р</w:t>
      </w:r>
      <w:r w:rsidR="00530489">
        <w:t>аспоряжение</w:t>
      </w:r>
      <w:r>
        <w:t xml:space="preserve"> в газете «Официальный </w:t>
      </w:r>
      <w:r w:rsidR="0010460D" w:rsidRPr="00325D93">
        <w:t>вестник»</w:t>
      </w:r>
      <w:r w:rsidR="00530489">
        <w:t xml:space="preserve"> </w:t>
      </w:r>
      <w:r>
        <w:t xml:space="preserve">и разместить на официальном </w:t>
      </w:r>
      <w:r w:rsidR="0010460D" w:rsidRPr="00325D93">
        <w:t>сайте городского округа Электросталь Московской области</w:t>
      </w:r>
      <w:r w:rsidR="001F5F22">
        <w:t xml:space="preserve"> по адресу:</w:t>
      </w:r>
      <w:r w:rsidR="0010460D" w:rsidRPr="00325D93">
        <w:t xml:space="preserve"> </w:t>
      </w:r>
      <w:hyperlink r:id="rId6" w:history="1">
        <w:r w:rsidR="0010460D" w:rsidRPr="001F5F22">
          <w:rPr>
            <w:rStyle w:val="a9"/>
            <w:color w:val="000000"/>
            <w:u w:val="none"/>
          </w:rPr>
          <w:t>www.electrostal.ru</w:t>
        </w:r>
      </w:hyperlink>
      <w:r w:rsidR="0010460D" w:rsidRPr="001F5F22">
        <w:t>.</w:t>
      </w:r>
    </w:p>
    <w:p w:rsidR="0010460D" w:rsidRDefault="00D25356" w:rsidP="00D25356">
      <w:pPr>
        <w:pStyle w:val="aa"/>
        <w:ind w:left="0" w:firstLine="709"/>
        <w:contextualSpacing/>
        <w:jc w:val="both"/>
      </w:pPr>
      <w:r>
        <w:t>3. </w:t>
      </w:r>
      <w:r w:rsidR="0010460D" w:rsidRPr="00325D93">
        <w:t xml:space="preserve">Источником финансирования размещения настоящего </w:t>
      </w:r>
      <w:r w:rsidR="00530489">
        <w:t>распоряжения</w:t>
      </w:r>
      <w:r w:rsidR="0010460D" w:rsidRPr="00325D93">
        <w:t xml:space="preserve">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1F5F22" w:rsidRPr="00325D93" w:rsidRDefault="00D25356" w:rsidP="00D25356">
      <w:pPr>
        <w:pStyle w:val="Default"/>
        <w:spacing w:line="264" w:lineRule="auto"/>
        <w:ind w:firstLine="709"/>
        <w:jc w:val="both"/>
        <w:rPr>
          <w:noProof/>
        </w:rPr>
      </w:pPr>
      <w:r>
        <w:rPr>
          <w:color w:val="auto"/>
        </w:rPr>
        <w:t>4. </w:t>
      </w:r>
      <w:r w:rsidR="001F5F22">
        <w:rPr>
          <w:color w:val="auto"/>
        </w:rPr>
        <w:t xml:space="preserve">Настоящее распоряжение вступает в силу после его официального опубликования. </w:t>
      </w:r>
    </w:p>
    <w:p w:rsidR="00530489" w:rsidRDefault="00530489" w:rsidP="0010460D">
      <w:pPr>
        <w:pStyle w:val="a3"/>
        <w:rPr>
          <w:rFonts w:ascii="Times New Roman" w:hAnsi="Times New Roman" w:cs="Arial"/>
          <w:szCs w:val="24"/>
        </w:rPr>
      </w:pPr>
    </w:p>
    <w:p w:rsidR="00530489" w:rsidRDefault="00530489" w:rsidP="0010460D">
      <w:pPr>
        <w:pStyle w:val="a3"/>
        <w:rPr>
          <w:rFonts w:ascii="Times New Roman" w:hAnsi="Times New Roman" w:cs="Arial"/>
          <w:szCs w:val="24"/>
        </w:rPr>
      </w:pPr>
    </w:p>
    <w:p w:rsidR="00530489" w:rsidRDefault="00530489" w:rsidP="0010460D">
      <w:pPr>
        <w:pStyle w:val="a3"/>
        <w:rPr>
          <w:rFonts w:ascii="Times New Roman" w:hAnsi="Times New Roman" w:cs="Arial"/>
          <w:szCs w:val="24"/>
        </w:rPr>
      </w:pPr>
    </w:p>
    <w:p w:rsidR="0010460D" w:rsidRPr="00C002F1" w:rsidRDefault="0010460D" w:rsidP="0010460D">
      <w:pPr>
        <w:pStyle w:val="a3"/>
        <w:rPr>
          <w:rFonts w:ascii="Times New Roman" w:hAnsi="Times New Roman"/>
          <w:sz w:val="23"/>
          <w:szCs w:val="23"/>
        </w:rPr>
      </w:pPr>
      <w:r w:rsidRPr="00C002F1">
        <w:rPr>
          <w:rFonts w:ascii="Times New Roman" w:hAnsi="Times New Roman"/>
          <w:sz w:val="23"/>
          <w:szCs w:val="23"/>
        </w:rPr>
        <w:t xml:space="preserve">Глава городского округа                                   </w:t>
      </w:r>
      <w:r w:rsidR="00D25356">
        <w:rPr>
          <w:rFonts w:ascii="Times New Roman" w:hAnsi="Times New Roman"/>
          <w:sz w:val="23"/>
          <w:szCs w:val="23"/>
        </w:rPr>
        <w:t xml:space="preserve">       </w:t>
      </w:r>
      <w:r w:rsidRPr="00C002F1">
        <w:rPr>
          <w:rFonts w:ascii="Times New Roman" w:hAnsi="Times New Roman"/>
          <w:sz w:val="23"/>
          <w:szCs w:val="23"/>
        </w:rPr>
        <w:t xml:space="preserve">                                                        В.Я. Пекарев</w:t>
      </w:r>
    </w:p>
    <w:p w:rsidR="0010460D" w:rsidRDefault="0010460D" w:rsidP="0010460D">
      <w:pPr>
        <w:rPr>
          <w:sz w:val="23"/>
          <w:szCs w:val="23"/>
        </w:rPr>
      </w:pPr>
    </w:p>
    <w:sectPr w:rsidR="0010460D" w:rsidSect="009919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BFC"/>
    <w:multiLevelType w:val="hybridMultilevel"/>
    <w:tmpl w:val="7A3CF6E0"/>
    <w:lvl w:ilvl="0" w:tplc="95C29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5BA5"/>
    <w:multiLevelType w:val="hybridMultilevel"/>
    <w:tmpl w:val="D43A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F0429"/>
    <w:multiLevelType w:val="hybridMultilevel"/>
    <w:tmpl w:val="7E18C30E"/>
    <w:lvl w:ilvl="0" w:tplc="3F4CC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F4FA3"/>
    <w:rsid w:val="00042A0A"/>
    <w:rsid w:val="00067B44"/>
    <w:rsid w:val="000C09A6"/>
    <w:rsid w:val="000F4FA3"/>
    <w:rsid w:val="0010460D"/>
    <w:rsid w:val="00125556"/>
    <w:rsid w:val="00135D18"/>
    <w:rsid w:val="00180072"/>
    <w:rsid w:val="001F5F22"/>
    <w:rsid w:val="00251CCB"/>
    <w:rsid w:val="0025308C"/>
    <w:rsid w:val="00273625"/>
    <w:rsid w:val="002A5D15"/>
    <w:rsid w:val="002C2ABF"/>
    <w:rsid w:val="002E796F"/>
    <w:rsid w:val="00316A81"/>
    <w:rsid w:val="003B6483"/>
    <w:rsid w:val="003F31D4"/>
    <w:rsid w:val="00403261"/>
    <w:rsid w:val="00491D93"/>
    <w:rsid w:val="004C0E0E"/>
    <w:rsid w:val="004F1750"/>
    <w:rsid w:val="00503223"/>
    <w:rsid w:val="00504369"/>
    <w:rsid w:val="00515EC2"/>
    <w:rsid w:val="00530489"/>
    <w:rsid w:val="0058294C"/>
    <w:rsid w:val="005B5B19"/>
    <w:rsid w:val="005E75CE"/>
    <w:rsid w:val="00654D06"/>
    <w:rsid w:val="00662FB7"/>
    <w:rsid w:val="006F7B9A"/>
    <w:rsid w:val="0072220D"/>
    <w:rsid w:val="00770635"/>
    <w:rsid w:val="007A5556"/>
    <w:rsid w:val="007F698B"/>
    <w:rsid w:val="00845208"/>
    <w:rsid w:val="008808E0"/>
    <w:rsid w:val="008855D4"/>
    <w:rsid w:val="00931221"/>
    <w:rsid w:val="009919EC"/>
    <w:rsid w:val="009A19A1"/>
    <w:rsid w:val="009C4F65"/>
    <w:rsid w:val="00A37D17"/>
    <w:rsid w:val="00A67976"/>
    <w:rsid w:val="00A8176C"/>
    <w:rsid w:val="00A95675"/>
    <w:rsid w:val="00AA2C4B"/>
    <w:rsid w:val="00AC4C04"/>
    <w:rsid w:val="00AF35C3"/>
    <w:rsid w:val="00B75C77"/>
    <w:rsid w:val="00B867A7"/>
    <w:rsid w:val="00BF6853"/>
    <w:rsid w:val="00C15259"/>
    <w:rsid w:val="00C51C8A"/>
    <w:rsid w:val="00C84BED"/>
    <w:rsid w:val="00D25356"/>
    <w:rsid w:val="00DA0872"/>
    <w:rsid w:val="00DC35E4"/>
    <w:rsid w:val="00E22BB9"/>
    <w:rsid w:val="00E23808"/>
    <w:rsid w:val="00E46786"/>
    <w:rsid w:val="00E729F9"/>
    <w:rsid w:val="00EB0892"/>
    <w:rsid w:val="00F36DE2"/>
    <w:rsid w:val="00F53D6B"/>
    <w:rsid w:val="00F81EFA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419107-C616-434A-9E64-8C64D557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0A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042A0A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042A0A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042A0A"/>
    <w:pPr>
      <w:ind w:firstLine="720"/>
      <w:jc w:val="both"/>
    </w:pPr>
  </w:style>
  <w:style w:type="paragraph" w:styleId="2">
    <w:name w:val="Body Text Indent 2"/>
    <w:basedOn w:val="a"/>
    <w:rsid w:val="00042A0A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rsid w:val="003B6483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C84BED"/>
    <w:rPr>
      <w:rFonts w:ascii="Arial" w:hAnsi="Arial"/>
      <w:sz w:val="24"/>
    </w:rPr>
  </w:style>
  <w:style w:type="paragraph" w:customStyle="1" w:styleId="Default">
    <w:name w:val="Default"/>
    <w:rsid w:val="0010460D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styleId="a9">
    <w:name w:val="Hyperlink"/>
    <w:uiPriority w:val="99"/>
    <w:rsid w:val="0010460D"/>
    <w:rPr>
      <w:color w:val="0000FF"/>
      <w:u w:val="single"/>
    </w:rPr>
  </w:style>
  <w:style w:type="paragraph" w:styleId="aa">
    <w:name w:val="List Paragraph"/>
    <w:aliases w:val="Абзац списка нумерованный"/>
    <w:basedOn w:val="a"/>
    <w:link w:val="ab"/>
    <w:uiPriority w:val="34"/>
    <w:qFormat/>
    <w:rsid w:val="0010460D"/>
    <w:pPr>
      <w:ind w:left="720"/>
    </w:pPr>
    <w:rPr>
      <w:rFonts w:cs="Times New Roman"/>
    </w:rPr>
  </w:style>
  <w:style w:type="character" w:customStyle="1" w:styleId="ab">
    <w:name w:val="Абзац списка Знак"/>
    <w:aliases w:val="Абзац списка нумерованный Знак"/>
    <w:link w:val="aa"/>
    <w:uiPriority w:val="34"/>
    <w:locked/>
    <w:rsid w:val="0010460D"/>
    <w:rPr>
      <w:sz w:val="24"/>
      <w:szCs w:val="24"/>
    </w:rPr>
  </w:style>
  <w:style w:type="character" w:customStyle="1" w:styleId="10">
    <w:name w:val="Основной текст Знак1"/>
    <w:aliases w:val="бпОсновной текст Знак1"/>
    <w:basedOn w:val="a0"/>
    <w:rsid w:val="0010460D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10460D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</cp:revision>
  <cp:lastPrinted>2019-12-10T07:04:00Z</cp:lastPrinted>
  <dcterms:created xsi:type="dcterms:W3CDTF">2019-11-14T09:19:00Z</dcterms:created>
  <dcterms:modified xsi:type="dcterms:W3CDTF">2019-12-12T09:44:00Z</dcterms:modified>
</cp:coreProperties>
</file>