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FCDB" w14:textId="77777777" w:rsidR="001C20C1" w:rsidRPr="0047443A" w:rsidRDefault="001C20C1" w:rsidP="001C20C1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47443A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47443A">
        <w:rPr>
          <w:rFonts w:ascii="Times" w:eastAsia="Times" w:hAnsi="Times" w:cs="Times"/>
          <w:b/>
          <w:sz w:val="28"/>
          <w:szCs w:val="28"/>
        </w:rPr>
        <w:t>: ГУСТ совершил почти 1900 проверок пляжей и территорий отдыха у воды в Подмосковье</w:t>
      </w:r>
    </w:p>
    <w:p w14:paraId="21E71741" w14:textId="77777777" w:rsid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71767B74" w14:textId="4C9F0908" w:rsidR="00512A87" w:rsidRDefault="00512A87" w:rsidP="00512A87">
      <w:pPr>
        <w:jc w:val="both"/>
        <w:rPr>
          <w:rFonts w:ascii="Times" w:eastAsia="Times" w:hAnsi="Times" w:cs="Times"/>
          <w:sz w:val="28"/>
          <w:szCs w:val="28"/>
        </w:rPr>
      </w:pPr>
      <w:bookmarkStart w:id="0" w:name="_GoBack"/>
      <w:r w:rsidRPr="00512A87">
        <w:rPr>
          <w:rFonts w:ascii="Times" w:eastAsia="Times" w:hAnsi="Times" w:cs="Times"/>
          <w:noProof/>
          <w:sz w:val="28"/>
          <w:szCs w:val="28"/>
          <w:lang w:eastAsia="ru-RU"/>
        </w:rPr>
        <w:drawing>
          <wp:inline distT="0" distB="0" distL="0" distR="0" wp14:anchorId="42D90197" wp14:editId="22CB56E0">
            <wp:extent cx="5936615" cy="3956197"/>
            <wp:effectExtent l="0" t="0" r="6985" b="6350"/>
            <wp:docPr id="1" name="Рисунок 1" descr="C:\Users\pobezhimovaTA\Downloads\WhatsApp Image 2022-08-29 at 10.4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8-29 at 10.43.0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5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6AF71E" w14:textId="77777777" w:rsidR="00512A87" w:rsidRPr="001C20C1" w:rsidRDefault="00512A87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973ED35" w14:textId="3CD7D7E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1C20C1">
        <w:rPr>
          <w:rFonts w:ascii="Times" w:eastAsia="Times" w:hAnsi="Times" w:cs="Times"/>
          <w:sz w:val="28"/>
          <w:szCs w:val="28"/>
        </w:rPr>
        <w:t xml:space="preserve">В Подмосковье открыты для купания и отдыха более 200 муниципальных, частных пляжей и зон отдыха у воды. Инспекторы Главного управления содержания территорий Московской области в течение всего сезона постоянно </w:t>
      </w:r>
      <w:proofErr w:type="spellStart"/>
      <w:r w:rsidRPr="001C20C1">
        <w:rPr>
          <w:rFonts w:ascii="Times" w:eastAsia="Times" w:hAnsi="Times" w:cs="Times"/>
          <w:sz w:val="28"/>
          <w:szCs w:val="28"/>
        </w:rPr>
        <w:t>мониторят</w:t>
      </w:r>
      <w:proofErr w:type="spellEnd"/>
      <w:r w:rsidRPr="001C20C1">
        <w:rPr>
          <w:rFonts w:ascii="Times" w:eastAsia="Times" w:hAnsi="Times" w:cs="Times"/>
          <w:sz w:val="28"/>
          <w:szCs w:val="28"/>
        </w:rPr>
        <w:t xml:space="preserve"> состояние мест отдыха у воды на предм</w:t>
      </w:r>
      <w:r w:rsidR="0047443A">
        <w:rPr>
          <w:rFonts w:ascii="Times" w:eastAsia="Times" w:hAnsi="Times" w:cs="Times"/>
          <w:sz w:val="28"/>
          <w:szCs w:val="28"/>
        </w:rPr>
        <w:t>ет чистоты и порядка.</w:t>
      </w:r>
    </w:p>
    <w:p w14:paraId="2F5FE6DE" w14:textId="7777777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0D28999C" w14:textId="7777777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1C20C1">
        <w:rPr>
          <w:rFonts w:ascii="Times" w:eastAsia="Times" w:hAnsi="Times" w:cs="Times"/>
          <w:sz w:val="28"/>
          <w:szCs w:val="28"/>
        </w:rPr>
        <w:t xml:space="preserve">- До конца лета осталось не так много времени и немаловажно, чтобы жители наслаждались отдыхом у воды в чистоте и порядке до конца пляжного сезона. ГУСТ продолжает работу в этом направлении. За весь летний период наши сотрудники совершили 1893 проверки всех объектов в Подмосковье, выявлено и устранено 727 дефектов в содержании пляжей и объектов отдыха у воды. Чаще всего необходимо было произвести покос, очистить от мусора территорию и привести в надлежащее состояние малые архитектурные формы. Все выявленные нарушения были занесены в приложение АИС МДП на платформе СКПДИ и после устранены, – пояснила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1C20C1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1C20C1">
        <w:rPr>
          <w:rFonts w:ascii="Times" w:eastAsia="Times" w:hAnsi="Times" w:cs="Times"/>
          <w:sz w:val="28"/>
          <w:szCs w:val="28"/>
        </w:rPr>
        <w:t>.</w:t>
      </w:r>
    </w:p>
    <w:p w14:paraId="6999A9AB" w14:textId="7777777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70F0792" w14:textId="7777777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1C20C1">
        <w:rPr>
          <w:rFonts w:ascii="Times" w:eastAsia="Times" w:hAnsi="Times" w:cs="Times"/>
          <w:sz w:val="28"/>
          <w:szCs w:val="28"/>
        </w:rPr>
        <w:t xml:space="preserve">На интерактивной карте пляжных зон Подмосковья зелеными иконками отмечены пляжи, на которых можно искупаться, желтыми – зоны отдыха у воды, синими – частные пляжи. Оранжевые иконки показывают пляжи, у </w:t>
      </w:r>
      <w:r w:rsidRPr="001C20C1">
        <w:rPr>
          <w:rFonts w:ascii="Times" w:eastAsia="Times" w:hAnsi="Times" w:cs="Times"/>
          <w:sz w:val="28"/>
          <w:szCs w:val="28"/>
        </w:rPr>
        <w:lastRenderedPageBreak/>
        <w:t>которых запланировано освидетельствование, в местах, которые отмечены красным, купаться запрещено. Важно понимать, что купание в неустановленных местах опасно для жизни. Заходить в воду можно только в специально оборудованных местах.</w:t>
      </w:r>
    </w:p>
    <w:p w14:paraId="26A24EF2" w14:textId="77777777" w:rsidR="001C20C1" w:rsidRPr="001C20C1" w:rsidRDefault="001C20C1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3BBB6AC3" w14:textId="618A2E5A" w:rsidR="001C20C1" w:rsidRPr="001C20C1" w:rsidRDefault="00512A87" w:rsidP="001C20C1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5" w:history="1">
        <w:r w:rsidR="001C20C1" w:rsidRPr="0091252B">
          <w:rPr>
            <w:rStyle w:val="a3"/>
            <w:rFonts w:ascii="Times" w:eastAsia="Times" w:hAnsi="Times" w:cs="Times"/>
            <w:sz w:val="28"/>
            <w:szCs w:val="28"/>
          </w:rPr>
          <w:t>https://yandex.ru/maps/?ll=37.995925%2C55.667025&amp;mode=usermaps&amp;source=constructorLink&amp;um=constructor%3A006a160c2d50f8c3b56a703ff9695764ed9cf67d45ebdaa9822a4a98130178f2&amp;z=8</w:t>
        </w:r>
      </w:hyperlink>
      <w:r w:rsidR="001C20C1">
        <w:rPr>
          <w:rFonts w:ascii="Times" w:eastAsia="Times" w:hAnsi="Times" w:cs="Times"/>
          <w:sz w:val="28"/>
          <w:szCs w:val="28"/>
        </w:rPr>
        <w:t xml:space="preserve"> </w:t>
      </w:r>
      <w:r w:rsidR="001C20C1" w:rsidRPr="001C20C1">
        <w:rPr>
          <w:rFonts w:ascii="Times" w:eastAsia="Times" w:hAnsi="Times" w:cs="Times"/>
          <w:sz w:val="28"/>
          <w:szCs w:val="28"/>
        </w:rPr>
        <w:t xml:space="preserve"> </w:t>
      </w:r>
    </w:p>
    <w:p w14:paraId="21463C90" w14:textId="77777777" w:rsidR="0024230D" w:rsidRDefault="0024230D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235B280" w14:textId="77777777" w:rsidR="001C20C1" w:rsidRDefault="001C20C1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710DB6FB" w14:textId="77777777" w:rsidR="001C20C1" w:rsidRDefault="001C20C1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3631BD43" w14:textId="77777777" w:rsidR="001C20C1" w:rsidRPr="00A10805" w:rsidRDefault="001C20C1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512A87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3F828831" w:rsidR="005E4B8F" w:rsidRPr="0047443A" w:rsidRDefault="00512A87" w:rsidP="0047443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47443A" w:rsidSect="0047443A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601C9"/>
    <w:rsid w:val="000A6D5E"/>
    <w:rsid w:val="00191329"/>
    <w:rsid w:val="001C20C1"/>
    <w:rsid w:val="001C791C"/>
    <w:rsid w:val="001D0831"/>
    <w:rsid w:val="001E0279"/>
    <w:rsid w:val="0020216E"/>
    <w:rsid w:val="0024230D"/>
    <w:rsid w:val="00250F7F"/>
    <w:rsid w:val="002643D0"/>
    <w:rsid w:val="002675D6"/>
    <w:rsid w:val="002C26C0"/>
    <w:rsid w:val="002E0054"/>
    <w:rsid w:val="00353E66"/>
    <w:rsid w:val="00360165"/>
    <w:rsid w:val="003B25ED"/>
    <w:rsid w:val="0047443A"/>
    <w:rsid w:val="00512A87"/>
    <w:rsid w:val="0053361E"/>
    <w:rsid w:val="00541F46"/>
    <w:rsid w:val="005509E7"/>
    <w:rsid w:val="0065312F"/>
    <w:rsid w:val="00660307"/>
    <w:rsid w:val="00721FF9"/>
    <w:rsid w:val="00780ACF"/>
    <w:rsid w:val="0094409A"/>
    <w:rsid w:val="00966170"/>
    <w:rsid w:val="009C5E3B"/>
    <w:rsid w:val="009E53B7"/>
    <w:rsid w:val="00A10805"/>
    <w:rsid w:val="00A77A49"/>
    <w:rsid w:val="00BD08E5"/>
    <w:rsid w:val="00C90576"/>
    <w:rsid w:val="00CD1076"/>
    <w:rsid w:val="00CF6A58"/>
    <w:rsid w:val="00D02E59"/>
    <w:rsid w:val="00E23895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ll=37.995925%2C55.667025&amp;mode=usermaps&amp;source=constructorLink&amp;um=constructor%3A006a160c2d50f8c3b56a703ff9695764ed9cf67d45ebdaa9822a4a98130178f2&amp;z=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6</cp:revision>
  <dcterms:created xsi:type="dcterms:W3CDTF">2022-08-26T09:37:00Z</dcterms:created>
  <dcterms:modified xsi:type="dcterms:W3CDTF">2022-08-30T13:37:00Z</dcterms:modified>
</cp:coreProperties>
</file>