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8" w:rsidRPr="00050B39" w:rsidRDefault="00D10556" w:rsidP="00CF0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EC1D1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972B9">
        <w:rPr>
          <w:rFonts w:ascii="Times New Roman" w:eastAsia="Times New Roman" w:hAnsi="Times New Roman" w:cs="Times New Roman"/>
          <w:b/>
          <w:sz w:val="28"/>
          <w:szCs w:val="28"/>
        </w:rPr>
        <w:t xml:space="preserve">/21 </w:t>
      </w:r>
      <w:r w:rsidR="00EC1D12">
        <w:rPr>
          <w:rFonts w:ascii="Times New Roman" w:eastAsia="Times New Roman" w:hAnsi="Times New Roman" w:cs="Times New Roman"/>
          <w:b/>
          <w:sz w:val="28"/>
          <w:szCs w:val="28"/>
        </w:rPr>
        <w:t>от 01</w:t>
      </w:r>
      <w:r w:rsidR="006972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C1D1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972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4212" w:rsidRPr="0025421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9167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7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F00061" w:rsidRDefault="00D53D0B" w:rsidP="00CF0C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>заседания муниципальной общественной комиссии</w:t>
      </w:r>
      <w:r w:rsidR="00F00061" w:rsidRPr="00F00061">
        <w:t xml:space="preserve"> </w:t>
      </w:r>
      <w:r w:rsidR="00F00061" w:rsidRPr="00F0006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обеспечению муниципальной программы формирования современной городской среды на территории городского округа Электросталь </w:t>
      </w:r>
    </w:p>
    <w:p w:rsidR="00D53D0B" w:rsidRPr="00D53D0B" w:rsidRDefault="00F00061" w:rsidP="00CF0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00061">
        <w:rPr>
          <w:rFonts w:ascii="Times New Roman" w:hAnsi="Times New Roman" w:cs="Times New Roman"/>
          <w:b/>
          <w:sz w:val="28"/>
          <w:szCs w:val="28"/>
          <w:lang w:eastAsia="en-US"/>
        </w:rPr>
        <w:t>Московской области</w:t>
      </w:r>
    </w:p>
    <w:p w:rsidR="000D2DE8" w:rsidRPr="00D53D0B" w:rsidRDefault="00D53D0B" w:rsidP="00CF0C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Вопрос </w:t>
      </w:r>
      <w:r w:rsidRPr="003C3585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включения в адресный перечень объекта </w:t>
      </w:r>
      <w:r w:rsidRPr="003C35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общественной территории </w:t>
      </w:r>
      <w:r w:rsidR="00F43F9E" w:rsidRPr="003C35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EC1D12" w:rsidRPr="00EC1D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Благоустройство центральной части города в районе ЛДС «Кристалл</w:t>
      </w:r>
      <w:r w:rsidR="00F43F9E" w:rsidRPr="003C35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BA708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городского округа </w:t>
      </w:r>
      <w:r w:rsidR="00F43F9E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Электросталь 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  <w:r w:rsidR="002542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целях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участи</w:t>
      </w:r>
      <w:r w:rsid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я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</w:t>
      </w:r>
      <w:r w:rsidR="003C35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осковской области от 17.10.2017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г</w:t>
      </w:r>
      <w:r w:rsidR="003C35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.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№</w:t>
      </w:r>
      <w:r w:rsidR="003C35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 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864/38 «Об утверждении государственной программы Московской области «Формирование современной комфортной городской среды»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на 202</w:t>
      </w:r>
      <w:r w:rsidR="00EC1D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3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год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0D2DE8" w:rsidRPr="00254212" w:rsidRDefault="00D10556" w:rsidP="00CF0C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="00B91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D1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D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916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2DE8" w:rsidRDefault="00D10556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</w:t>
      </w:r>
      <w:r w:rsidR="003C3585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E76A7" w:rsidRPr="00050B39" w:rsidRDefault="002E76A7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 w:rsidP="00CF0C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D2DE8" w:rsidRPr="00050B39" w:rsidTr="00A04CC2">
        <w:tc>
          <w:tcPr>
            <w:tcW w:w="3027" w:type="dxa"/>
          </w:tcPr>
          <w:p w:rsidR="003C3585" w:rsidRPr="003C3585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Владимир</w:t>
            </w:r>
          </w:p>
          <w:p w:rsidR="000D2DE8" w:rsidRPr="00254212" w:rsidRDefault="003C3585" w:rsidP="00CF0CC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328" w:type="dxa"/>
          </w:tcPr>
          <w:p w:rsidR="003C3585" w:rsidRPr="003C3585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25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D2DE8" w:rsidRPr="00050B39" w:rsidRDefault="003C3585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Электросталь Московской области </w:t>
            </w:r>
          </w:p>
        </w:tc>
      </w:tr>
      <w:tr w:rsidR="003C3585" w:rsidRPr="00050B39" w:rsidTr="00A04CC2">
        <w:tc>
          <w:tcPr>
            <w:tcW w:w="3027" w:type="dxa"/>
          </w:tcPr>
          <w:p w:rsidR="003C3585" w:rsidRPr="00A04CC2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04C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328" w:type="dxa"/>
          </w:tcPr>
          <w:p w:rsidR="003C3585" w:rsidRDefault="003C3585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A04CC2">
        <w:tc>
          <w:tcPr>
            <w:tcW w:w="3027" w:type="dxa"/>
          </w:tcPr>
          <w:p w:rsidR="000D2DE8" w:rsidRPr="00C97AF1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 Ирина Петровна</w:t>
            </w:r>
          </w:p>
        </w:tc>
        <w:tc>
          <w:tcPr>
            <w:tcW w:w="6328" w:type="dxa"/>
          </w:tcPr>
          <w:p w:rsidR="000D2DE8" w:rsidRPr="00C97AF1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Руководитель Электростальской городской общественной </w:t>
            </w:r>
            <w:r w:rsidR="00AF4C42"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«Союз женщин</w:t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Подмосковья»</w:t>
            </w:r>
          </w:p>
        </w:tc>
      </w:tr>
      <w:tr w:rsidR="00743D18" w:rsidRPr="00050B39" w:rsidTr="00A04CC2"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Головина Екатерина Юрьевна </w:t>
            </w: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- Председатель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743D18" w:rsidRPr="00050B39" w:rsidTr="00A04CC2"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Цацорин Геннадий Васильевич</w:t>
            </w: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</w:tr>
      <w:tr w:rsidR="00743D18" w:rsidRPr="00050B39" w:rsidTr="00A04CC2"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Душкин Эдуард Борисович  </w:t>
            </w:r>
          </w:p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Управления городского жилищного и коммунального хозяйства </w:t>
            </w: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743D18" w:rsidRPr="00050B39" w:rsidTr="00A04CC2">
        <w:trPr>
          <w:trHeight w:val="1177"/>
        </w:trPr>
        <w:tc>
          <w:tcPr>
            <w:tcW w:w="3027" w:type="dxa"/>
          </w:tcPr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Булатов Джамбулат </w:t>
            </w:r>
          </w:p>
          <w:p w:rsidR="00743D18" w:rsidRPr="007230BF" w:rsidRDefault="00743D18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328" w:type="dxa"/>
          </w:tcPr>
          <w:p w:rsidR="00743D18" w:rsidRPr="007230BF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7230BF" w:rsidRPr="00050B39" w:rsidTr="00A04CC2">
        <w:trPr>
          <w:trHeight w:val="1177"/>
        </w:trPr>
        <w:tc>
          <w:tcPr>
            <w:tcW w:w="3027" w:type="dxa"/>
          </w:tcPr>
          <w:p w:rsidR="007230BF" w:rsidRPr="007230BF" w:rsidRDefault="007230BF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Карраск Алексей </w:t>
            </w:r>
          </w:p>
          <w:p w:rsidR="007230BF" w:rsidRPr="007230BF" w:rsidRDefault="007230BF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6328" w:type="dxa"/>
          </w:tcPr>
          <w:p w:rsidR="007230BF" w:rsidRPr="007230BF" w:rsidRDefault="007230BF" w:rsidP="00EC1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Электростальской городской  общественной организации  ветеранов  (пенсионеров) войны и труда, Вооруженных сил и правоохранительных органов (ЭГООВВТВС и ПО) </w:t>
            </w:r>
          </w:p>
        </w:tc>
      </w:tr>
      <w:tr w:rsidR="007230BF" w:rsidRPr="00050B39" w:rsidTr="00A04CC2">
        <w:trPr>
          <w:trHeight w:val="1177"/>
        </w:trPr>
        <w:tc>
          <w:tcPr>
            <w:tcW w:w="3027" w:type="dxa"/>
          </w:tcPr>
          <w:p w:rsidR="007230BF" w:rsidRPr="00C97AF1" w:rsidRDefault="007230BF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 Виталий Анатольевич</w:t>
            </w:r>
          </w:p>
        </w:tc>
        <w:tc>
          <w:tcPr>
            <w:tcW w:w="6328" w:type="dxa"/>
          </w:tcPr>
          <w:p w:rsidR="007230BF" w:rsidRPr="00C97AF1" w:rsidRDefault="007230BF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по </w:t>
            </w:r>
            <w:r w:rsidR="003C0F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97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г.о. Электросталь управления надзорной деятельности и профилактической работы Главного управления МЧС России по Московской области, подполковник внутренней службы </w:t>
            </w:r>
          </w:p>
        </w:tc>
      </w:tr>
      <w:tr w:rsidR="000D2DE8" w:rsidRPr="00050B39" w:rsidTr="00A04CC2">
        <w:tc>
          <w:tcPr>
            <w:tcW w:w="3027" w:type="dxa"/>
          </w:tcPr>
          <w:p w:rsidR="000D2DE8" w:rsidRPr="007B4842" w:rsidRDefault="00D10556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04C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6328" w:type="dxa"/>
          </w:tcPr>
          <w:p w:rsidR="000D2DE8" w:rsidRPr="00050B39" w:rsidRDefault="000D2DE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7E0" w:rsidRPr="008A57E0" w:rsidTr="00A04CC2">
        <w:tc>
          <w:tcPr>
            <w:tcW w:w="3027" w:type="dxa"/>
          </w:tcPr>
          <w:p w:rsidR="000D2DE8" w:rsidRPr="008A57E0" w:rsidRDefault="003C3585" w:rsidP="00CF0C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7E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Лидия Александровна</w:t>
            </w:r>
          </w:p>
        </w:tc>
        <w:tc>
          <w:tcPr>
            <w:tcW w:w="6328" w:type="dxa"/>
          </w:tcPr>
          <w:p w:rsidR="000D2DE8" w:rsidRPr="008A57E0" w:rsidRDefault="00743D18" w:rsidP="00CF0C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7E0">
              <w:rPr>
                <w:rFonts w:ascii="Times New Roman" w:eastAsia="Times New Roman" w:hAnsi="Times New Roman" w:cs="Times New Roman"/>
                <w:sz w:val="28"/>
                <w:szCs w:val="28"/>
              </w:rPr>
              <w:t>- с</w:t>
            </w:r>
            <w:r w:rsidR="003C3585" w:rsidRPr="008A5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тарший эксперт Комитета по строительству, дорожной деятельности и благоустройства Администрации городского округа Электросталь Московской области </w:t>
            </w:r>
          </w:p>
        </w:tc>
      </w:tr>
    </w:tbl>
    <w:p w:rsidR="000D2DE8" w:rsidRPr="008A57E0" w:rsidRDefault="000D2DE8" w:rsidP="00CF0CCD">
      <w:pPr>
        <w:spacing w:after="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2DE8" w:rsidRPr="00050B39" w:rsidRDefault="00D10556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E0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EC1D12" w:rsidRPr="008A57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57E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B13F0" w:rsidRPr="008A57E0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8A57E0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 w:rsidRPr="008A57E0">
        <w:rPr>
          <w:rFonts w:ascii="Times New Roman" w:eastAsia="Times New Roman" w:hAnsi="Times New Roman" w:cs="Times New Roman"/>
          <w:sz w:val="28"/>
          <w:szCs w:val="28"/>
        </w:rPr>
        <w:t xml:space="preserve">ых членов общественной комиссии </w:t>
      </w:r>
      <w:r w:rsidR="002B13F0" w:rsidRPr="008A57E0">
        <w:rPr>
          <w:rFonts w:ascii="Times New Roman" w:eastAsia="Times New Roman" w:hAnsi="Times New Roman" w:cs="Times New Roman"/>
          <w:sz w:val="28"/>
          <w:szCs w:val="28"/>
        </w:rPr>
        <w:t>по обеспечению м</w:t>
      </w:r>
      <w:r w:rsidR="002B13F0" w:rsidRPr="002B13F0">
        <w:rPr>
          <w:rFonts w:ascii="Times New Roman" w:eastAsia="Times New Roman" w:hAnsi="Times New Roman" w:cs="Times New Roman"/>
          <w:sz w:val="28"/>
          <w:szCs w:val="28"/>
        </w:rPr>
        <w:t>униципальной программы формирования современной городской среды на территории городского округа Электросталь Московской области</w:t>
      </w:r>
      <w:r w:rsidR="002B1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комиссии является правомочной.</w:t>
      </w:r>
    </w:p>
    <w:p w:rsidR="000D2DE8" w:rsidRPr="00050B39" w:rsidRDefault="00D10556" w:rsidP="00CF0C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D2DE8" w:rsidRPr="00050B39" w:rsidRDefault="0071202A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в адресный перечень объектов благоустройства </w:t>
      </w:r>
      <w:r w:rsidR="002B13F0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C1D12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>Благоустройство центральной части города в районе ЛДС «Кристалл</w:t>
      </w:r>
      <w:r w:rsidR="002B13F0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формирования заявки для включения объектов городского округа </w:t>
      </w:r>
      <w:r w:rsidR="00FA58DD" w:rsidRPr="007120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71202A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"Формирование современной комфортной городской среды", утвержденной постановлением Правительства Московской области от 17.10.2017 № 864/38 "Об утверждении государственной программы Московской области "Формирование современной комфортной городской среды"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DE8" w:rsidRPr="00050B39" w:rsidRDefault="00D10556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0D2DE8" w:rsidRPr="00050B39" w:rsidRDefault="002B13F0" w:rsidP="00CF0C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0">
        <w:rPr>
          <w:rFonts w:ascii="Times New Roman" w:hAnsi="Times New Roman" w:cs="Times New Roman"/>
          <w:sz w:val="28"/>
          <w:szCs w:val="28"/>
        </w:rPr>
        <w:t>Денисов Владимир Анатольевич</w:t>
      </w:r>
      <w:r w:rsidR="00D10556" w:rsidRPr="002B13F0">
        <w:rPr>
          <w:rFonts w:ascii="Times New Roman" w:hAnsi="Times New Roman" w:cs="Times New Roman"/>
          <w:sz w:val="28"/>
          <w:szCs w:val="28"/>
        </w:rPr>
        <w:t xml:space="preserve"> – </w:t>
      </w:r>
      <w:r w:rsidRPr="002B13F0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 городского округа Электросталь Московской области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8DD" w:rsidRPr="00FA58DD" w:rsidRDefault="004D6FA6" w:rsidP="00CF0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  <w:r w:rsidR="00FA58DD" w:rsidRPr="00863379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EC1D12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C1D12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>Благоустройство центральной части города в районе ЛДС «Кристалл</w:t>
      </w:r>
      <w:r w:rsidR="00EC1D12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A85C4E" w:rsidRPr="00A85C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3F0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как объект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A85C4E">
        <w:rPr>
          <w:rFonts w:ascii="Times New Roman" w:eastAsia="Times New Roman" w:hAnsi="Times New Roman" w:cs="Times New Roman"/>
          <w:sz w:val="28"/>
          <w:szCs w:val="28"/>
        </w:rPr>
        <w:t xml:space="preserve">в адресный перечень объектов благоустройства и </w:t>
      </w:r>
      <w:r w:rsidR="00A85C4E" w:rsidRPr="00A85C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A85C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объекта городского округа </w:t>
      </w:r>
      <w:r w:rsidR="002B13F0">
        <w:rPr>
          <w:rFonts w:ascii="Times New Roman" w:eastAsia="Times New Roman" w:hAnsi="Times New Roman" w:cs="Times New Roman"/>
          <w:sz w:val="28"/>
          <w:szCs w:val="28"/>
        </w:rPr>
        <w:t xml:space="preserve">Электросталь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среды».</w:t>
      </w:r>
    </w:p>
    <w:p w:rsidR="00050B39" w:rsidRPr="0031323A" w:rsidRDefault="00977167" w:rsidP="00CF0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</w:p>
    <w:p w:rsidR="009C36E1" w:rsidRPr="009C36E1" w:rsidRDefault="007B4842" w:rsidP="00251884">
      <w:pPr>
        <w:pStyle w:val="a6"/>
        <w:numPr>
          <w:ilvl w:val="0"/>
          <w:numId w:val="5"/>
        </w:numPr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>Благоустраиваемая территория относится к землям неразграниченной государственной собственности, а так</w:t>
      </w:r>
      <w:r w:rsidR="009112F5"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же включает </w:t>
      </w:r>
      <w:r w:rsidR="009C36E1"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11 земельных участков, поставленных на кадастровый учет: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50:46:0020402:14 - для парковки автотранспорта посетителей культурно-развлекательного центра;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50:46:0020402:17 - для парковки автотранспорта посетителей культурно-развлекательного центра;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50:46:0020402:18 - для парковки автотранспорта посетителей культурно-развлекательного центра;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50:46:0020402:21 - для парковки автотранспорта посетителей культурно-развлекательного центра;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50:46:0020402:19 - для строительства культурно-развлекательного центра;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50:46:0020402:150 - бытовое обслуживание;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50:46:0020402:127 - земельные участки, предназначенные для размещения летних кафе;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50:46:0020402:149 - под нежилым зданием "Ледовый Дворец спорта "Кристалл";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50:46:0020402:11 - гостиничное обслуживание;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50:46:0020402:126 - земельные участки, предназначенные для размещения летних кафе; </w:t>
      </w:r>
    </w:p>
    <w:p w:rsidR="009C36E1" w:rsidRP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 xml:space="preserve">50:46:0020402:151 - земельные участки (территории) общего пользования. </w:t>
      </w:r>
    </w:p>
    <w:p w:rsid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36E1" w:rsidRDefault="009C36E1" w:rsidP="009C36E1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6E1">
        <w:rPr>
          <w:rFonts w:ascii="Times New Roman" w:hAnsi="Times New Roman" w:cs="Times New Roman"/>
          <w:sz w:val="28"/>
          <w:szCs w:val="28"/>
          <w:lang w:eastAsia="en-US"/>
        </w:rPr>
        <w:t>Земли, находящиеся в частной собственности, в границах благоустройства отсутствуют.</w:t>
      </w:r>
    </w:p>
    <w:p w:rsidR="009C36E1" w:rsidRDefault="009C36E1" w:rsidP="00CF0CCD">
      <w:pPr>
        <w:pStyle w:val="a6"/>
        <w:tabs>
          <w:tab w:val="left" w:pos="426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5529" w:rsidRPr="007B4842" w:rsidRDefault="00895529" w:rsidP="00CF0CCD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4842">
        <w:rPr>
          <w:rFonts w:ascii="Times New Roman" w:hAnsi="Times New Roman" w:cs="Times New Roman"/>
          <w:sz w:val="28"/>
          <w:szCs w:val="28"/>
          <w:lang w:eastAsia="en-US"/>
        </w:rPr>
        <w:t xml:space="preserve">Все мероприятия по </w:t>
      </w:r>
      <w:r w:rsidR="001D1A64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D1A64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>Благоустройств</w:t>
      </w:r>
      <w:r w:rsidR="001D1A64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1D1A64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центральной части города в районе ЛДС «Кристалл</w:t>
      </w:r>
      <w:r w:rsidR="001D1A64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E74252" w:rsidRPr="007B4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842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соответствуют градостроительной деятельности городского округа. </w:t>
      </w:r>
    </w:p>
    <w:p w:rsidR="00E74252" w:rsidRPr="00E74252" w:rsidRDefault="00895529" w:rsidP="00CF0CCD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4842">
        <w:rPr>
          <w:rFonts w:ascii="Times New Roman" w:hAnsi="Times New Roman" w:cs="Times New Roman"/>
          <w:sz w:val="28"/>
          <w:szCs w:val="28"/>
          <w:lang w:eastAsia="en-US"/>
        </w:rPr>
        <w:t xml:space="preserve">Обоснование необходимости благоустройства: </w:t>
      </w:r>
    </w:p>
    <w:p w:rsidR="00E74252" w:rsidRPr="00D77A0C" w:rsidRDefault="00E74252" w:rsidP="00CF0CCD">
      <w:pPr>
        <w:pStyle w:val="a6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7A0C">
        <w:rPr>
          <w:rFonts w:ascii="Times New Roman" w:hAnsi="Times New Roman" w:cs="Times New Roman"/>
          <w:sz w:val="28"/>
          <w:szCs w:val="28"/>
          <w:lang w:eastAsia="en-US"/>
        </w:rPr>
        <w:t xml:space="preserve">- Отсутствие элементов </w:t>
      </w:r>
      <w:r w:rsidR="009C36E1">
        <w:rPr>
          <w:rFonts w:ascii="Times New Roman" w:hAnsi="Times New Roman" w:cs="Times New Roman"/>
          <w:sz w:val="28"/>
          <w:szCs w:val="28"/>
          <w:lang w:eastAsia="en-US"/>
        </w:rPr>
        <w:t>благоустройства.</w:t>
      </w:r>
    </w:p>
    <w:p w:rsidR="00FE49A4" w:rsidRDefault="00FE49A4" w:rsidP="00FE49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49A4" w:rsidRDefault="00FE49A4" w:rsidP="00FE49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4">
        <w:rPr>
          <w:rFonts w:ascii="Times New Roman" w:hAnsi="Times New Roman" w:cs="Times New Roman"/>
          <w:sz w:val="28"/>
          <w:szCs w:val="28"/>
        </w:rPr>
        <w:t xml:space="preserve">Территория центральной части города в районе ЛДС «Кристалл» – одно из звеньев, формирующих исторический центр города и связывающий между собой уже реализованные благоустроенные территории города: бульвара на </w:t>
      </w:r>
      <w:r w:rsidRPr="00FE49A4">
        <w:rPr>
          <w:rFonts w:ascii="Times New Roman" w:hAnsi="Times New Roman" w:cs="Times New Roman"/>
          <w:sz w:val="28"/>
          <w:szCs w:val="28"/>
        </w:rPr>
        <w:lastRenderedPageBreak/>
        <w:t>пр. Ленина (реализована в 2018г.) и пешеходной зоны на ул. Корешкова (реализована в 2020 г.), а также планируемой к реализации в 2022г. территории привокзальной площади железнодорожной станции «Электросталь».</w:t>
      </w:r>
    </w:p>
    <w:p w:rsidR="00FE49A4" w:rsidRPr="00FE49A4" w:rsidRDefault="00FE49A4" w:rsidP="00FE49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BA7087" w:rsidRDefault="003E2C76" w:rsidP="00CF0CCD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Концепция благоустройства территории отвечает следующим требованиям: 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1)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расположение в зоне сложившейся исторической застройки муниципального образования Московской области;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2)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значимая для муниципального образования Московской области (населенного пункта, элемента планировочной структуры) общественная территория;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3)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место притяжения для жителей муниципального образования Московской области;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4)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потенциал проведения массовых мероприятий;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5)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потенциал развития пешеходной инфраструктуры муниципального образования Московской области (населенного пункта, элемента планировочной структуры);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6)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потенциал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7)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обеспечение (повышение связности) связанности элементов пешеходной инфраструктуры муниципального образования, создание пешеходной коммуникации (пешеходного пространства) является продолжением существующей пешеходной коммуникации (пешеходного пространства) и образовывает единый непрерывный участок пешеходной инфраструктуры муниципального образования;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8)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соединение центральных общественных территорий в населенном пункте;</w:t>
      </w:r>
    </w:p>
    <w:p w:rsidR="00FE49A4" w:rsidRPr="00FE49A4" w:rsidRDefault="00FE49A4" w:rsidP="00FE49A4">
      <w:pPr>
        <w:pStyle w:val="ConsPlusNormal"/>
        <w:spacing w:before="24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E49A4">
        <w:rPr>
          <w:sz w:val="28"/>
          <w:szCs w:val="28"/>
          <w:shd w:val="clear" w:color="auto" w:fill="FFFFFF"/>
          <w:lang w:eastAsia="en-US"/>
        </w:rPr>
        <w:t>9)</w:t>
      </w:r>
      <w:r>
        <w:rPr>
          <w:sz w:val="28"/>
          <w:szCs w:val="28"/>
          <w:shd w:val="clear" w:color="auto" w:fill="FFFFFF"/>
          <w:lang w:eastAsia="en-US"/>
        </w:rPr>
        <w:t> </w:t>
      </w:r>
      <w:r w:rsidRPr="00FE49A4">
        <w:rPr>
          <w:sz w:val="28"/>
          <w:szCs w:val="28"/>
          <w:shd w:val="clear" w:color="auto" w:fill="FFFFFF"/>
          <w:lang w:eastAsia="en-US"/>
        </w:rPr>
        <w:t>обеспечение (повышение) пешеходной доступности объектов образования, здравоохранения, социальной защиты, культуры, физкультуры и спорта, религиозного использования (осуществления религиозных обрядов), цирков и зверинцев, общественного и государственного управления, научной деятельности, отдыха (рекреации), предпринимательства, искусственных дорожных сооружений и элементов обустройства автомобильных дорог общего пользования, водных объектов общего пользования, объектов туристского показа.)</w:t>
      </w:r>
    </w:p>
    <w:p w:rsidR="00D15A51" w:rsidRDefault="00D15A51" w:rsidP="00FE4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3C0FAA" w:rsidRDefault="003C0FAA" w:rsidP="00FE4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050B39" w:rsidRDefault="00050B39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709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>Решили:</w:t>
      </w:r>
    </w:p>
    <w:p w:rsidR="00D15A51" w:rsidRDefault="00D15A51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 w:rsidRPr="008D74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</w:t>
      </w:r>
      <w:r w:rsidR="008D74C7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ая</w:t>
      </w:r>
      <w:r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территория </w:t>
      </w:r>
      <w:r w:rsidR="00322740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22740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>Благоустройств</w:t>
      </w:r>
      <w:r w:rsidR="00322740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322740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центральной части города в районе ЛДС «Кристалл</w:t>
      </w:r>
      <w:r w:rsidR="00322740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8D74C7" w:rsidRPr="008D74C7">
        <w:rPr>
          <w:rFonts w:ascii="Times New Roman" w:hAnsi="Times New Roman" w:cs="Times New Roman"/>
          <w:sz w:val="28"/>
          <w:szCs w:val="28"/>
        </w:rPr>
        <w:t xml:space="preserve"> </w:t>
      </w:r>
      <w:r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соответствует</w:t>
      </w:r>
      <w:r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 и 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 «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 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FE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7B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являются ОМСУ) на праве соб</w:t>
            </w:r>
            <w:r w:rsidR="00FE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с</w:t>
            </w:r>
            <w:r w:rsidRPr="007B4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твенности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7B4842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оприятия по благоустройству ОТ соответствуют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13958" w:rsidRDefault="00C13958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отсутствие элементов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FE49A4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FE49A4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lastRenderedPageBreak/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 связности) связанности элементов пешеходной инфраструктуры муниципального образования, создание пешеходной коммуникации (пешеходного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пространства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продолжением существующей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пешеходной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33413" w:rsidRDefault="007B4842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highlight w:val="yellow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FE49A4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соединение</w:t>
            </w:r>
            <w:r w:rsidR="0086337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33413" w:rsidRDefault="007B4842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4"/>
                <w:highlight w:val="yellow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FE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(повышение) пешеходной доступности объектов образования, здравоо</w:t>
            </w:r>
            <w:r w:rsidR="00FE49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защиты, культуры, физкультуры</w:t>
            </w:r>
            <w:r w:rsidR="00FE49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 спорта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, религиозного использования (осуществления религиозных обрядов),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отдыха (рекреации),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предпринимательства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, искусственных дорожных сооружений элементов обустройства автомобильных дорог общего пользования, водных объектов общего </w:t>
            </w:r>
            <w:r w:rsidR="00FE49A4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пользования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C33413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C139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+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архитектурно-планировочных концепций, одобренных Экспертным советом.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CF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</w:tbl>
    <w:p w:rsidR="00CF0CCD" w:rsidRDefault="00CF0CCD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8633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22740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22740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>Благоустройств</w:t>
      </w:r>
      <w:r w:rsidR="003227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</w:t>
      </w:r>
      <w:r w:rsidR="00322740" w:rsidRPr="00EC1D12">
        <w:rPr>
          <w:rFonts w:ascii="Times New Roman" w:hAnsi="Times New Roman" w:cs="Times New Roman"/>
          <w:bCs/>
          <w:sz w:val="28"/>
          <w:szCs w:val="28"/>
          <w:lang w:eastAsia="en-US"/>
        </w:rPr>
        <w:t>центральной части города в районе ЛДС «Кристалл</w:t>
      </w:r>
      <w:r w:rsidR="00322740" w:rsidRPr="00EC1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22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объектов благоустройства </w:t>
      </w:r>
      <w:r w:rsidR="00C33413">
        <w:rPr>
          <w:rFonts w:ascii="Times New Roman" w:eastAsia="Times New Roman" w:hAnsi="Times New Roman" w:cs="Times New Roman"/>
          <w:sz w:val="28"/>
          <w:szCs w:val="28"/>
        </w:rPr>
        <w:t>городского округа Электросталь Московской области.</w:t>
      </w:r>
    </w:p>
    <w:p w:rsidR="00050B39" w:rsidRPr="00322740" w:rsidRDefault="00BA7087" w:rsidP="00CF0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>3. Сформировать заявку в Министерство благоустройства Московской области</w:t>
      </w:r>
      <w:r w:rsidR="00C33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</w:t>
      </w:r>
      <w:r w:rsidR="00D15A51" w:rsidRPr="00322740">
        <w:rPr>
          <w:rFonts w:ascii="Times New Roman" w:eastAsia="Arial Unicode MS" w:hAnsi="Times New Roman" w:cs="Times New Roman"/>
          <w:sz w:val="28"/>
          <w:szCs w:val="28"/>
          <w:lang w:bidi="ru-RU"/>
        </w:rPr>
        <w:t>городской среды» на 202</w:t>
      </w:r>
      <w:r w:rsidR="004840FA">
        <w:rPr>
          <w:rFonts w:ascii="Times New Roman" w:eastAsia="Arial Unicode MS" w:hAnsi="Times New Roman" w:cs="Times New Roman"/>
          <w:sz w:val="28"/>
          <w:szCs w:val="28"/>
          <w:lang w:bidi="ru-RU"/>
        </w:rPr>
        <w:t>3</w:t>
      </w:r>
      <w:bookmarkStart w:id="0" w:name="_GoBack"/>
      <w:bookmarkEnd w:id="0"/>
      <w:r w:rsidR="00D15A51" w:rsidRPr="0032274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год</w:t>
      </w:r>
      <w:r w:rsidR="00863379" w:rsidRPr="00322740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C33413" w:rsidRPr="00322740" w:rsidRDefault="00C33413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322740" w:rsidRDefault="00D10556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2740">
        <w:rPr>
          <w:rFonts w:ascii="Times New Roman" w:eastAsia="Times New Roman" w:hAnsi="Times New Roman" w:cs="Times New Roman"/>
          <w:i/>
          <w:sz w:val="28"/>
          <w:szCs w:val="28"/>
        </w:rPr>
        <w:t>Председатель общественной комиссии:</w:t>
      </w:r>
    </w:p>
    <w:p w:rsidR="00C33413" w:rsidRPr="00322740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4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городского округа Электросталь Московской области </w:t>
      </w:r>
    </w:p>
    <w:p w:rsidR="00C33413" w:rsidRPr="00322740" w:rsidRDefault="00C33413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322740" w:rsidRDefault="00C33413" w:rsidP="00CF0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40">
        <w:rPr>
          <w:rFonts w:ascii="Times New Roman" w:eastAsia="Times New Roman" w:hAnsi="Times New Roman" w:cs="Times New Roman"/>
          <w:sz w:val="28"/>
          <w:szCs w:val="28"/>
        </w:rPr>
        <w:t xml:space="preserve">Денисов В.А. </w:t>
      </w:r>
      <w:r w:rsidRPr="00322740">
        <w:rPr>
          <w:rFonts w:ascii="Times New Roman" w:eastAsia="Times New Roman" w:hAnsi="Times New Roman" w:cs="Times New Roman"/>
          <w:sz w:val="28"/>
          <w:szCs w:val="28"/>
        </w:rPr>
        <w:tab/>
      </w:r>
      <w:r w:rsidRPr="00322740">
        <w:rPr>
          <w:rFonts w:ascii="Times New Roman" w:eastAsia="Times New Roman" w:hAnsi="Times New Roman" w:cs="Times New Roman"/>
          <w:sz w:val="28"/>
          <w:szCs w:val="28"/>
        </w:rPr>
        <w:tab/>
      </w:r>
      <w:r w:rsidR="00863379" w:rsidRPr="00322740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A2339" w:rsidRPr="00322740" w:rsidRDefault="00AA2339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2DE8" w:rsidRPr="00322740" w:rsidRDefault="00D10556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2740">
        <w:rPr>
          <w:rFonts w:ascii="Times New Roman" w:eastAsia="Times New Roman" w:hAnsi="Times New Roman" w:cs="Times New Roman"/>
          <w:i/>
          <w:sz w:val="28"/>
          <w:szCs w:val="28"/>
        </w:rPr>
        <w:t>Секретарь общественной комиссии:</w:t>
      </w:r>
    </w:p>
    <w:p w:rsidR="00C33413" w:rsidRPr="00322740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40">
        <w:rPr>
          <w:rFonts w:ascii="Times New Roman" w:eastAsia="Times New Roman" w:hAnsi="Times New Roman" w:cs="Times New Roman"/>
          <w:sz w:val="28"/>
          <w:szCs w:val="28"/>
        </w:rPr>
        <w:t xml:space="preserve">старший эксперт Комитета по строительству, дорожной деятельности и благоустройства Администрации городского округа Электросталь Московской области </w:t>
      </w:r>
    </w:p>
    <w:p w:rsidR="00C33413" w:rsidRPr="00322740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8DD" w:rsidRPr="00322740" w:rsidRDefault="00C334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40">
        <w:rPr>
          <w:rFonts w:ascii="Times New Roman" w:eastAsia="Times New Roman" w:hAnsi="Times New Roman" w:cs="Times New Roman"/>
          <w:sz w:val="28"/>
          <w:szCs w:val="28"/>
        </w:rPr>
        <w:t>Иванова Л.А.</w:t>
      </w:r>
      <w:r w:rsidRPr="00322740">
        <w:rPr>
          <w:rFonts w:ascii="Times New Roman" w:eastAsia="Times New Roman" w:hAnsi="Times New Roman" w:cs="Times New Roman"/>
          <w:sz w:val="28"/>
          <w:szCs w:val="28"/>
        </w:rPr>
        <w:tab/>
      </w:r>
      <w:r w:rsidRPr="00322740">
        <w:rPr>
          <w:rFonts w:ascii="Times New Roman" w:eastAsia="Times New Roman" w:hAnsi="Times New Roman" w:cs="Times New Roman"/>
          <w:sz w:val="28"/>
          <w:szCs w:val="28"/>
        </w:rPr>
        <w:tab/>
      </w:r>
      <w:r w:rsidR="00863379" w:rsidRPr="00322740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FA58DD" w:rsidRPr="00322740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6F" w:rsidRDefault="0038146F" w:rsidP="00FA58DD">
      <w:pPr>
        <w:spacing w:after="0" w:line="240" w:lineRule="auto"/>
      </w:pPr>
      <w:r>
        <w:separator/>
      </w:r>
    </w:p>
  </w:endnote>
  <w:endnote w:type="continuationSeparator" w:id="0">
    <w:p w:rsidR="0038146F" w:rsidRDefault="0038146F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6F" w:rsidRDefault="0038146F" w:rsidP="00FA58DD">
      <w:pPr>
        <w:spacing w:after="0" w:line="240" w:lineRule="auto"/>
      </w:pPr>
      <w:r>
        <w:separator/>
      </w:r>
    </w:p>
  </w:footnote>
  <w:footnote w:type="continuationSeparator" w:id="0">
    <w:p w:rsidR="0038146F" w:rsidRDefault="0038146F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2847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8"/>
    <w:rsid w:val="00050B39"/>
    <w:rsid w:val="000D2DE8"/>
    <w:rsid w:val="001271BA"/>
    <w:rsid w:val="001D1A64"/>
    <w:rsid w:val="00254212"/>
    <w:rsid w:val="00257057"/>
    <w:rsid w:val="002B13F0"/>
    <w:rsid w:val="002E76A7"/>
    <w:rsid w:val="0031323A"/>
    <w:rsid w:val="00322740"/>
    <w:rsid w:val="00353CB1"/>
    <w:rsid w:val="00370DE1"/>
    <w:rsid w:val="0038146F"/>
    <w:rsid w:val="00382277"/>
    <w:rsid w:val="003B0857"/>
    <w:rsid w:val="003C0FAA"/>
    <w:rsid w:val="003C3585"/>
    <w:rsid w:val="003D0EA6"/>
    <w:rsid w:val="003D1B68"/>
    <w:rsid w:val="003E2C76"/>
    <w:rsid w:val="00405219"/>
    <w:rsid w:val="00444D84"/>
    <w:rsid w:val="004840FA"/>
    <w:rsid w:val="00493205"/>
    <w:rsid w:val="004B7A3E"/>
    <w:rsid w:val="004D6FA6"/>
    <w:rsid w:val="00526FFB"/>
    <w:rsid w:val="00550ED7"/>
    <w:rsid w:val="005D56A8"/>
    <w:rsid w:val="0067176A"/>
    <w:rsid w:val="00672FC7"/>
    <w:rsid w:val="0068172E"/>
    <w:rsid w:val="006818AE"/>
    <w:rsid w:val="006972B9"/>
    <w:rsid w:val="006C5B47"/>
    <w:rsid w:val="0071202A"/>
    <w:rsid w:val="007230BF"/>
    <w:rsid w:val="00743D18"/>
    <w:rsid w:val="007463C2"/>
    <w:rsid w:val="00756191"/>
    <w:rsid w:val="00770606"/>
    <w:rsid w:val="0078163F"/>
    <w:rsid w:val="007B4842"/>
    <w:rsid w:val="007C1BA3"/>
    <w:rsid w:val="00831B9F"/>
    <w:rsid w:val="008533DB"/>
    <w:rsid w:val="00863379"/>
    <w:rsid w:val="00895529"/>
    <w:rsid w:val="008A57E0"/>
    <w:rsid w:val="008B068F"/>
    <w:rsid w:val="008C6D8C"/>
    <w:rsid w:val="008D74C7"/>
    <w:rsid w:val="00900264"/>
    <w:rsid w:val="00901086"/>
    <w:rsid w:val="009112F5"/>
    <w:rsid w:val="009219EC"/>
    <w:rsid w:val="00963510"/>
    <w:rsid w:val="00977167"/>
    <w:rsid w:val="009B68CE"/>
    <w:rsid w:val="009C36E1"/>
    <w:rsid w:val="00A04CC2"/>
    <w:rsid w:val="00A85C4E"/>
    <w:rsid w:val="00A9086A"/>
    <w:rsid w:val="00AA2339"/>
    <w:rsid w:val="00AF4C42"/>
    <w:rsid w:val="00B45F0C"/>
    <w:rsid w:val="00B86BEF"/>
    <w:rsid w:val="00B9167F"/>
    <w:rsid w:val="00BA7087"/>
    <w:rsid w:val="00BB27F3"/>
    <w:rsid w:val="00BC2394"/>
    <w:rsid w:val="00BC5B64"/>
    <w:rsid w:val="00C13958"/>
    <w:rsid w:val="00C33413"/>
    <w:rsid w:val="00C4236A"/>
    <w:rsid w:val="00C43822"/>
    <w:rsid w:val="00C602F6"/>
    <w:rsid w:val="00C92946"/>
    <w:rsid w:val="00C97AF1"/>
    <w:rsid w:val="00CA1D86"/>
    <w:rsid w:val="00CC27EB"/>
    <w:rsid w:val="00CE5D0A"/>
    <w:rsid w:val="00CF0CCD"/>
    <w:rsid w:val="00D10556"/>
    <w:rsid w:val="00D15A51"/>
    <w:rsid w:val="00D53BC1"/>
    <w:rsid w:val="00D53D0B"/>
    <w:rsid w:val="00D77A0C"/>
    <w:rsid w:val="00DA2F86"/>
    <w:rsid w:val="00E73C8D"/>
    <w:rsid w:val="00E74252"/>
    <w:rsid w:val="00EA2A90"/>
    <w:rsid w:val="00EB29C5"/>
    <w:rsid w:val="00EC1D12"/>
    <w:rsid w:val="00F00061"/>
    <w:rsid w:val="00F364EF"/>
    <w:rsid w:val="00F43F9E"/>
    <w:rsid w:val="00F460FE"/>
    <w:rsid w:val="00FA2D0B"/>
    <w:rsid w:val="00FA58DD"/>
    <w:rsid w:val="00FE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F51B0-AEEF-421D-8C45-DDAF343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D0B"/>
  </w:style>
  <w:style w:type="paragraph" w:styleId="1">
    <w:name w:val="heading 1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2D0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Ольга Мишунина</cp:lastModifiedBy>
  <cp:revision>10</cp:revision>
  <cp:lastPrinted>2021-10-04T12:38:00Z</cp:lastPrinted>
  <dcterms:created xsi:type="dcterms:W3CDTF">2021-10-04T07:10:00Z</dcterms:created>
  <dcterms:modified xsi:type="dcterms:W3CDTF">2021-10-04T12:40:00Z</dcterms:modified>
</cp:coreProperties>
</file>