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C0" w:rsidRPr="008A6B13" w:rsidRDefault="007737C0" w:rsidP="007737C0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Утратившим силу признано постановление Правительства РФ от 28 апреля 2005 г. N 266, которым утверждены формы заявления о переустройстве и перепланировке жилого помещения, и документа, подтверждающего их согласование</w:t>
      </w:r>
    </w:p>
    <w:p w:rsidR="007737C0" w:rsidRPr="008A6B13" w:rsidRDefault="007737C0" w:rsidP="007737C0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Приказом Минстроя России от 04.04.2024 N 240/</w:t>
      </w:r>
      <w:proofErr w:type="spellStart"/>
      <w:r w:rsidRPr="008A6B1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A6B13">
        <w:rPr>
          <w:rFonts w:ascii="Times New Roman" w:hAnsi="Times New Roman" w:cs="Times New Roman"/>
          <w:sz w:val="28"/>
          <w:szCs w:val="28"/>
        </w:rPr>
        <w:t xml:space="preserve"> утверждены новые формы, при этом предусматривается, что данный приказ вступает в силу со дня признания утратившим силу указанного постановления Правительства РФ от 28 апреля 2005 г. N 266.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01"/>
    <w:rsid w:val="00166365"/>
    <w:rsid w:val="007737C0"/>
    <w:rsid w:val="00B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008C6-042A-41A4-948C-F3FFE6BE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2024-06-26T12:41:00Z</dcterms:created>
  <dcterms:modified xsi:type="dcterms:W3CDTF">2024-06-26T12:41:00Z</dcterms:modified>
</cp:coreProperties>
</file>