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09" w:rsidRPr="009A1309" w:rsidRDefault="009A1309" w:rsidP="009A130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9A1309">
        <w:rPr>
          <w:rFonts w:ascii="Times New Roman" w:hAnsi="Times New Roman" w:cs="Times New Roman"/>
          <w:b/>
          <w:sz w:val="26"/>
          <w:szCs w:val="26"/>
          <w:lang w:eastAsia="ru-RU"/>
        </w:rPr>
        <w:t>Рассрочка и кредит, в чём различие?</w:t>
      </w:r>
      <w:bookmarkEnd w:id="0"/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b/>
          <w:sz w:val="26"/>
          <w:szCs w:val="26"/>
          <w:lang w:eastAsia="ru-RU"/>
        </w:rPr>
        <w:t>Рассрочка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 – это целевое финансирование на покупку конкретного товара.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Рассрочка дает потребителю возможность оплатить товар равными платежами 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течение нескольких месяцев. При этом дополнительные проценты для клиента отсутствуют.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sz w:val="26"/>
          <w:szCs w:val="26"/>
          <w:lang w:eastAsia="ru-RU"/>
        </w:rPr>
        <w:t>Со стороны рассрочка выглядит просто как отсрочка платежа. То есть товар можно купить, либо заплатив 50 тыс. за один раз, либо внеся в течение определенного времени пять платежей по 10 тыс. Как правило, магазин дает возможность купить товары в рассрочку из ограниченного ассортимента.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sz w:val="26"/>
          <w:szCs w:val="26"/>
          <w:lang w:eastAsia="ru-RU"/>
        </w:rPr>
        <w:t>Кроме того, на рынке есть карты рассрочки, которыми можно расплачиваться в партнерских торговых точках.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b/>
          <w:sz w:val="26"/>
          <w:szCs w:val="26"/>
          <w:lang w:eastAsia="ru-RU"/>
        </w:rPr>
        <w:t>Кредит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 xml:space="preserve"> предполагает выдачу банком денежных средств на определенных условиях.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В первую очередь, это уплата клиентом процентов за пользование деньгами.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b/>
          <w:sz w:val="26"/>
          <w:szCs w:val="26"/>
          <w:lang w:eastAsia="ru-RU"/>
        </w:rPr>
        <w:t>Чем рассрочка отличается от кредита?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sz w:val="26"/>
          <w:szCs w:val="26"/>
          <w:lang w:eastAsia="ru-RU"/>
        </w:rPr>
        <w:t>По рассрочке, как правило, более короткий срок погашения: чаще всего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встречаются предложения до одного года. Кредит может выдаваться на срок в пять – семь лет.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Рассрочка обычно предоставляется в торговой точке на приобретение конкретного товара или услуги. Потребительский кредит можно взять на любые цели.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sz w:val="26"/>
          <w:szCs w:val="26"/>
          <w:lang w:eastAsia="ru-RU"/>
        </w:rPr>
        <w:t>Рассрочка часто предусматривает первоначальный взнос, которого нет в кредите.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При выдаче кредита банки оценивают финансовое состояние заемщика, в случае с рассрочкой требования к получателю не такие строгие.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Какие виды рассрочки бывают? 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i/>
          <w:sz w:val="26"/>
          <w:szCs w:val="26"/>
          <w:lang w:eastAsia="ru-RU"/>
        </w:rPr>
        <w:t>Рассрочка от банка.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Это наиболее распространенная схема, в которой участвуют три стороны: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покупатель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магазин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банк.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Такая рассрочка является, по сути, кредитом: банк переводит средства за товар вместо покупателя, а продавец дает покупателю скидку на товар на сумму процентов. То есть компенсация происходит за счет магазина. Затем покупатель рассчитывается с банком по кредитному договору, погашая задолженность. Товар в этом случае принадлежит клиенту без всяких оговорок.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Рассрочка от продавца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Эта схема подразумевает договор не с банком, а с самим магазином, то есть своего рода лизинг: товар предоставляется покупателю в пользование до тех пор, пока он полностью не погасит задолженность равными платежами до установленного срока. В случае невыплаты товар придется вернуть. Такая схема крайне невыгодна продавцу и встречается довольно редко.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lastRenderedPageBreak/>
        <w:t>Карты рассрочки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Они работают по схеме рассрочки от банка, но с заранее одобренными лимитами. Это разновидность кредитных карт, по которой при соблюдении всех условий не нужно платить проценты банку. Исключение только в случае просрочки платежей.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BPNL-сервис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 xml:space="preserve">Аббревиатура произошла от английского </w:t>
      </w:r>
      <w:proofErr w:type="spellStart"/>
      <w:r w:rsidRPr="009A1309">
        <w:rPr>
          <w:rFonts w:ascii="Times New Roman" w:hAnsi="Times New Roman" w:cs="Times New Roman"/>
          <w:sz w:val="26"/>
          <w:szCs w:val="26"/>
          <w:lang w:eastAsia="ru-RU"/>
        </w:rPr>
        <w:t>buy</w:t>
      </w:r>
      <w:proofErr w:type="spellEnd"/>
      <w:r w:rsidRPr="009A130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1309">
        <w:rPr>
          <w:rFonts w:ascii="Times New Roman" w:hAnsi="Times New Roman" w:cs="Times New Roman"/>
          <w:sz w:val="26"/>
          <w:szCs w:val="26"/>
          <w:lang w:eastAsia="ru-RU"/>
        </w:rPr>
        <w:t>now</w:t>
      </w:r>
      <w:proofErr w:type="spellEnd"/>
      <w:r w:rsidRPr="009A130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A1309">
        <w:rPr>
          <w:rFonts w:ascii="Times New Roman" w:hAnsi="Times New Roman" w:cs="Times New Roman"/>
          <w:sz w:val="26"/>
          <w:szCs w:val="26"/>
          <w:lang w:eastAsia="ru-RU"/>
        </w:rPr>
        <w:t>pay</w:t>
      </w:r>
      <w:proofErr w:type="spellEnd"/>
      <w:r w:rsidRPr="009A130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A1309">
        <w:rPr>
          <w:rFonts w:ascii="Times New Roman" w:hAnsi="Times New Roman" w:cs="Times New Roman"/>
          <w:sz w:val="26"/>
          <w:szCs w:val="26"/>
          <w:lang w:eastAsia="ru-RU"/>
        </w:rPr>
        <w:t>later</w:t>
      </w:r>
      <w:proofErr w:type="spellEnd"/>
      <w:r w:rsidRPr="009A1309">
        <w:rPr>
          <w:rFonts w:ascii="Times New Roman" w:hAnsi="Times New Roman" w:cs="Times New Roman"/>
          <w:sz w:val="26"/>
          <w:szCs w:val="26"/>
          <w:lang w:eastAsia="ru-RU"/>
        </w:rPr>
        <w:t xml:space="preserve">, в переводе – «покупай сейчас, плати потом». Этот сервис появился в России относительно недавно и используют его в основном онлайн-магазины. Схема подразумевает рассрочку покупки всего на несколько платежей (обычно четыре – шесть взносов). Сейчас такую рассрочку на товары дают </w:t>
      </w:r>
      <w:proofErr w:type="spellStart"/>
      <w:r w:rsidRPr="009A1309">
        <w:rPr>
          <w:rFonts w:ascii="Times New Roman" w:hAnsi="Times New Roman" w:cs="Times New Roman"/>
          <w:sz w:val="26"/>
          <w:szCs w:val="26"/>
          <w:lang w:eastAsia="ru-RU"/>
        </w:rPr>
        <w:t>маркетплейсы</w:t>
      </w:r>
      <w:proofErr w:type="spellEnd"/>
      <w:r w:rsidRPr="009A130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b/>
          <w:sz w:val="26"/>
          <w:szCs w:val="26"/>
          <w:lang w:eastAsia="ru-RU"/>
        </w:rPr>
        <w:t>На что обращать внимание при оформлении кредита и рассрочки?</w:t>
      </w:r>
    </w:p>
    <w:p w:rsid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sz w:val="26"/>
          <w:szCs w:val="26"/>
          <w:lang w:eastAsia="ru-RU"/>
        </w:rPr>
        <w:t>Любой договор о долговых обязательствах необходимо читать предельно внимательно.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Важные пункты, которые могут впоследствии дорого обойтись:</w:t>
      </w:r>
    </w:p>
    <w:p w:rsidR="009A1309" w:rsidRDefault="009A1309" w:rsidP="009A1309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плата за дополнительные услуги и их обязательность;</w:t>
      </w:r>
    </w:p>
    <w:p w:rsidR="009A1309" w:rsidRDefault="009A1309" w:rsidP="00AB0EAF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sz w:val="26"/>
          <w:szCs w:val="26"/>
          <w:lang w:eastAsia="ru-RU"/>
        </w:rPr>
        <w:t xml:space="preserve"> штрафы и любые санкции в отношении слабой стороны договора;</w:t>
      </w:r>
    </w:p>
    <w:p w:rsidR="009A1309" w:rsidRPr="009A1309" w:rsidRDefault="009A1309" w:rsidP="00AB0EAF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1309">
        <w:rPr>
          <w:rFonts w:ascii="Times New Roman" w:hAnsi="Times New Roman" w:cs="Times New Roman"/>
          <w:sz w:val="26"/>
          <w:szCs w:val="26"/>
          <w:lang w:eastAsia="ru-RU"/>
        </w:rPr>
        <w:t>график платежей.</w:t>
      </w:r>
    </w:p>
    <w:p w:rsidR="009A1309" w:rsidRPr="009A1309" w:rsidRDefault="009A1309" w:rsidP="009A1309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A1309">
        <w:rPr>
          <w:rFonts w:ascii="Times New Roman" w:hAnsi="Times New Roman" w:cs="Times New Roman"/>
          <w:sz w:val="26"/>
          <w:szCs w:val="26"/>
          <w:lang w:eastAsia="ru-RU"/>
        </w:rPr>
        <w:t>Важно держать в голове, что если что-то в договоре настораживает, то необходимо отказаться от подписания. Подписывать документ можно только после того, как вы поняли все пункты договора и согласны на данные условия.</w:t>
      </w:r>
    </w:p>
    <w:p w:rsidR="006E1132" w:rsidRPr="009A1309" w:rsidRDefault="006E1132" w:rsidP="00CD05A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E1132" w:rsidRPr="009A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B1111"/>
    <w:multiLevelType w:val="multilevel"/>
    <w:tmpl w:val="D25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22B2A"/>
    <w:multiLevelType w:val="multilevel"/>
    <w:tmpl w:val="565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71E34"/>
    <w:multiLevelType w:val="hybridMultilevel"/>
    <w:tmpl w:val="D7543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09"/>
    <w:rsid w:val="006E1132"/>
    <w:rsid w:val="009A1309"/>
    <w:rsid w:val="00C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866A4-8EC9-4136-8B9E-BE79756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ternlightgreen">
    <w:name w:val="patern_light_green"/>
    <w:basedOn w:val="a"/>
    <w:rsid w:val="009A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1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A1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3</cp:revision>
  <dcterms:created xsi:type="dcterms:W3CDTF">2025-10-15T09:50:00Z</dcterms:created>
  <dcterms:modified xsi:type="dcterms:W3CDTF">2025-10-16T14:30:00Z</dcterms:modified>
</cp:coreProperties>
</file>