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EA4" w:rsidRPr="00412EA4" w:rsidRDefault="00412EA4" w:rsidP="00412EA4">
      <w:pPr>
        <w:pStyle w:val="normalweb"/>
        <w:spacing w:line="360" w:lineRule="auto"/>
        <w:jc w:val="center"/>
        <w:rPr>
          <w:b/>
          <w:sz w:val="36"/>
        </w:rPr>
      </w:pPr>
      <w:r w:rsidRPr="00412EA4">
        <w:rPr>
          <w:b/>
          <w:sz w:val="36"/>
        </w:rPr>
        <w:fldChar w:fldCharType="begin"/>
      </w:r>
      <w:r w:rsidRPr="00412EA4">
        <w:rPr>
          <w:b/>
          <w:sz w:val="36"/>
        </w:rPr>
        <w:instrText xml:space="preserve"> HYPERLINK "https://sfr.gov.ru/grazhdanam/edinoe_posobie" </w:instrText>
      </w:r>
      <w:r w:rsidRPr="00412EA4">
        <w:rPr>
          <w:b/>
          <w:sz w:val="36"/>
        </w:rPr>
        <w:fldChar w:fldCharType="separate"/>
      </w:r>
      <w:r w:rsidRPr="00412EA4">
        <w:rPr>
          <w:rStyle w:val="a7"/>
          <w:b/>
          <w:color w:val="auto"/>
          <w:sz w:val="36"/>
          <w:u w:val="none"/>
        </w:rPr>
        <w:t xml:space="preserve">За какой период рассчитывается доход семьи при назначении единого пособия? </w:t>
      </w:r>
      <w:r w:rsidRPr="00412EA4">
        <w:rPr>
          <w:b/>
          <w:sz w:val="36"/>
        </w:rPr>
        <w:fldChar w:fldCharType="end"/>
      </w:r>
    </w:p>
    <w:p w:rsidR="00412EA4" w:rsidRDefault="00BC69B8" w:rsidP="00412EA4">
      <w:pPr>
        <w:pStyle w:val="normalweb"/>
        <w:spacing w:line="360" w:lineRule="auto"/>
        <w:ind w:firstLine="709"/>
        <w:jc w:val="both"/>
        <w:rPr>
          <w:spacing w:val="2"/>
          <w:sz w:val="28"/>
        </w:rPr>
      </w:pPr>
      <w:r w:rsidRPr="00412EA4">
        <w:rPr>
          <w:spacing w:val="2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412EA4">
        <w:rPr>
          <w:spacing w:val="2"/>
          <w:sz w:val="28"/>
          <w:szCs w:val="28"/>
        </w:rPr>
        <w:t>г</w:t>
      </w:r>
      <w:proofErr w:type="gramEnd"/>
      <w:r w:rsidRPr="00412EA4">
        <w:rPr>
          <w:spacing w:val="2"/>
          <w:sz w:val="28"/>
          <w:szCs w:val="28"/>
        </w:rPr>
        <w:t xml:space="preserve">. Москве и Московской области </w:t>
      </w:r>
      <w:r w:rsidR="00DA3795" w:rsidRPr="00412EA4">
        <w:rPr>
          <w:spacing w:val="2"/>
          <w:sz w:val="28"/>
          <w:szCs w:val="28"/>
        </w:rPr>
        <w:t>напоминает</w:t>
      </w:r>
      <w:r w:rsidR="00C80AEB" w:rsidRPr="00412EA4">
        <w:rPr>
          <w:spacing w:val="2"/>
          <w:sz w:val="28"/>
          <w:szCs w:val="28"/>
        </w:rPr>
        <w:t>,</w:t>
      </w:r>
      <w:r w:rsidR="00B95285" w:rsidRPr="00412EA4">
        <w:rPr>
          <w:spacing w:val="2"/>
          <w:sz w:val="28"/>
          <w:szCs w:val="28"/>
        </w:rPr>
        <w:t xml:space="preserve"> </w:t>
      </w:r>
      <w:r w:rsidR="002C65DD" w:rsidRPr="00412EA4">
        <w:rPr>
          <w:spacing w:val="2"/>
          <w:sz w:val="28"/>
          <w:szCs w:val="28"/>
        </w:rPr>
        <w:t xml:space="preserve">что </w:t>
      </w:r>
      <w:r w:rsidR="00412EA4" w:rsidRPr="00412EA4">
        <w:rPr>
          <w:spacing w:val="2"/>
          <w:sz w:val="28"/>
        </w:rPr>
        <w:t xml:space="preserve">для единого пособия расчетным периодом являются 12 месяцев, предшествующие </w:t>
      </w:r>
      <w:r w:rsidR="00412EA4">
        <w:rPr>
          <w:spacing w:val="2"/>
          <w:sz w:val="28"/>
        </w:rPr>
        <w:t xml:space="preserve">   </w:t>
      </w:r>
      <w:r w:rsidR="00412EA4" w:rsidRPr="00412EA4">
        <w:rPr>
          <w:spacing w:val="2"/>
          <w:sz w:val="28"/>
        </w:rPr>
        <w:t xml:space="preserve">1 месяцу перед месяцем подачи заявления. </w:t>
      </w:r>
    </w:p>
    <w:p w:rsidR="00B95285" w:rsidRDefault="00412EA4" w:rsidP="00412EA4">
      <w:pPr>
        <w:pStyle w:val="normalweb"/>
        <w:spacing w:line="360" w:lineRule="auto"/>
        <w:ind w:firstLine="709"/>
        <w:jc w:val="both"/>
        <w:rPr>
          <w:spacing w:val="2"/>
          <w:sz w:val="28"/>
        </w:rPr>
      </w:pPr>
      <w:r w:rsidRPr="00412EA4">
        <w:rPr>
          <w:spacing w:val="2"/>
          <w:sz w:val="28"/>
        </w:rPr>
        <w:t>Это значит, что если обратились за выплатой в январе 2024 года, то будут учитываться доходы с декабря 2022 года по ноябрь 2023 года, а если в марте 2024 года – с февраля 2023 года по январь 2024 года.</w:t>
      </w:r>
    </w:p>
    <w:p w:rsidR="00412EA4" w:rsidRPr="00412EA4" w:rsidRDefault="00412EA4" w:rsidP="00412EA4">
      <w:pPr>
        <w:pStyle w:val="normalweb"/>
        <w:spacing w:line="360" w:lineRule="auto"/>
        <w:ind w:firstLine="709"/>
        <w:jc w:val="both"/>
        <w:rPr>
          <w:spacing w:val="2"/>
          <w:sz w:val="32"/>
        </w:rPr>
      </w:pPr>
      <w:r w:rsidRPr="00412EA4">
        <w:rPr>
          <w:sz w:val="28"/>
        </w:rPr>
        <w:t xml:space="preserve">В Московской области заявление можно подать как в электронном виде через портал </w:t>
      </w:r>
      <w:proofErr w:type="spellStart"/>
      <w:r w:rsidRPr="00412EA4">
        <w:rPr>
          <w:sz w:val="28"/>
        </w:rPr>
        <w:t>госуслуг</w:t>
      </w:r>
      <w:proofErr w:type="spellEnd"/>
      <w:r w:rsidRPr="00412EA4">
        <w:rPr>
          <w:sz w:val="28"/>
        </w:rPr>
        <w:t xml:space="preserve">, так и в клиентской службе СФР по месту жительства. Для получения пособия в столице нужно подать электронное заявление через портал </w:t>
      </w:r>
      <w:proofErr w:type="spellStart"/>
      <w:r w:rsidRPr="00412EA4">
        <w:rPr>
          <w:sz w:val="28"/>
          <w:lang w:val="en-US"/>
        </w:rPr>
        <w:t>mos</w:t>
      </w:r>
      <w:proofErr w:type="spellEnd"/>
      <w:r w:rsidRPr="00412EA4">
        <w:rPr>
          <w:sz w:val="28"/>
        </w:rPr>
        <w:t>.</w:t>
      </w:r>
      <w:proofErr w:type="spellStart"/>
      <w:r w:rsidRPr="00412EA4">
        <w:rPr>
          <w:sz w:val="28"/>
          <w:lang w:val="en-US"/>
        </w:rPr>
        <w:t>ru</w:t>
      </w:r>
      <w:proofErr w:type="spellEnd"/>
      <w:r w:rsidRPr="00412EA4">
        <w:rPr>
          <w:sz w:val="28"/>
        </w:rPr>
        <w:t xml:space="preserve">. Опекуны (попечители) могут обратиться в любой центр </w:t>
      </w:r>
      <w:proofErr w:type="spellStart"/>
      <w:r w:rsidRPr="00412EA4">
        <w:rPr>
          <w:sz w:val="28"/>
        </w:rPr>
        <w:t>госуслуг</w:t>
      </w:r>
      <w:proofErr w:type="spellEnd"/>
      <w:r w:rsidRPr="00412EA4">
        <w:rPr>
          <w:sz w:val="28"/>
        </w:rPr>
        <w:t xml:space="preserve"> «Мои документы». Семьям участников СВО нужно обратиться в Единый центр поддержки либо в один из флагманских центров </w:t>
      </w:r>
      <w:proofErr w:type="spellStart"/>
      <w:r w:rsidRPr="00412EA4">
        <w:rPr>
          <w:sz w:val="28"/>
        </w:rPr>
        <w:t>госуслуг</w:t>
      </w:r>
      <w:proofErr w:type="spellEnd"/>
      <w:r w:rsidRPr="00412EA4">
        <w:rPr>
          <w:sz w:val="28"/>
        </w:rPr>
        <w:t xml:space="preserve"> «Мои документы».</w:t>
      </w:r>
    </w:p>
    <w:p w:rsidR="00412EA4" w:rsidRDefault="00412EA4" w:rsidP="00412EA4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11127B">
        <w:rPr>
          <w:sz w:val="28"/>
          <w:szCs w:val="28"/>
        </w:rPr>
        <w:t xml:space="preserve">Подробнее ознакомиться с условиями оформления единого пособия можно на официальном сайте СФР в разделе «Гражданам» – </w:t>
      </w:r>
      <w:hyperlink r:id="rId7" w:history="1">
        <w:r w:rsidRPr="0011127B">
          <w:rPr>
            <w:rStyle w:val="a7"/>
            <w:sz w:val="28"/>
            <w:szCs w:val="28"/>
          </w:rPr>
          <w:t>«Семьям с детьми»</w:t>
        </w:r>
      </w:hyperlink>
      <w:r w:rsidRPr="0011127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</w:p>
    <w:p w:rsidR="00412EA4" w:rsidRPr="000732A2" w:rsidRDefault="00412EA4" w:rsidP="00412EA4">
      <w:pPr>
        <w:pStyle w:val="normalweb"/>
        <w:spacing w:line="360" w:lineRule="auto"/>
        <w:jc w:val="both"/>
        <w:rPr>
          <w:rStyle w:val="layout"/>
          <w:b/>
          <w:i/>
          <w:spacing w:val="2"/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8"/>
      <w:footerReference w:type="default" r:id="rId9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834" w:rsidRDefault="00D01834" w:rsidP="00E60B04">
      <w:pPr>
        <w:spacing w:after="0" w:line="240" w:lineRule="auto"/>
      </w:pPr>
      <w:r>
        <w:separator/>
      </w:r>
    </w:p>
  </w:endnote>
  <w:endnote w:type="continuationSeparator" w:id="0">
    <w:p w:rsidR="00D01834" w:rsidRDefault="00D01834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834" w:rsidRDefault="00D01834" w:rsidP="00E60B04">
      <w:pPr>
        <w:spacing w:after="0" w:line="240" w:lineRule="auto"/>
      </w:pPr>
      <w:r>
        <w:separator/>
      </w:r>
    </w:p>
  </w:footnote>
  <w:footnote w:type="continuationSeparator" w:id="0">
    <w:p w:rsidR="00D01834" w:rsidRDefault="00D01834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E416F">
      <w:pict>
        <v:rect id="_x0000_i1025" style="width:350.6pt;height:.05pt;flip:y" o:hrpct="944" o:hralign="center" o:hrstd="t" o:hr="t" fillcolor="gray" stroked="f"/>
      </w:pict>
    </w:r>
    <w:r w:rsidR="00BE416F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362DB7"/>
    <w:multiLevelType w:val="hybridMultilevel"/>
    <w:tmpl w:val="1674C5E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9879F4"/>
    <w:multiLevelType w:val="hybridMultilevel"/>
    <w:tmpl w:val="B78C20C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C05C80"/>
    <w:multiLevelType w:val="hybridMultilevel"/>
    <w:tmpl w:val="D714C4C2"/>
    <w:lvl w:ilvl="0" w:tplc="BD38B23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>
    <w:nsid w:val="10566C7A"/>
    <w:multiLevelType w:val="hybridMultilevel"/>
    <w:tmpl w:val="98F0C0CE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6F60380"/>
    <w:multiLevelType w:val="multilevel"/>
    <w:tmpl w:val="D2AE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027A59"/>
    <w:multiLevelType w:val="hybridMultilevel"/>
    <w:tmpl w:val="F488CBF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79F537B"/>
    <w:multiLevelType w:val="multilevel"/>
    <w:tmpl w:val="BF30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4248EA"/>
    <w:multiLevelType w:val="multilevel"/>
    <w:tmpl w:val="DDC6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226971"/>
    <w:multiLevelType w:val="hybridMultilevel"/>
    <w:tmpl w:val="DB46C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0E157E8"/>
    <w:multiLevelType w:val="hybridMultilevel"/>
    <w:tmpl w:val="575CD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5F64F81"/>
    <w:multiLevelType w:val="hybridMultilevel"/>
    <w:tmpl w:val="A904A20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F252C4E"/>
    <w:multiLevelType w:val="hybridMultilevel"/>
    <w:tmpl w:val="DDA83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FE45C25"/>
    <w:multiLevelType w:val="multilevel"/>
    <w:tmpl w:val="6858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1D95A2B"/>
    <w:multiLevelType w:val="hybridMultilevel"/>
    <w:tmpl w:val="D9A66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18"/>
  </w:num>
  <w:num w:numId="5">
    <w:abstractNumId w:val="19"/>
  </w:num>
  <w:num w:numId="6">
    <w:abstractNumId w:val="15"/>
  </w:num>
  <w:num w:numId="7">
    <w:abstractNumId w:val="31"/>
  </w:num>
  <w:num w:numId="8">
    <w:abstractNumId w:val="22"/>
  </w:num>
  <w:num w:numId="9">
    <w:abstractNumId w:val="9"/>
  </w:num>
  <w:num w:numId="10">
    <w:abstractNumId w:val="21"/>
  </w:num>
  <w:num w:numId="11">
    <w:abstractNumId w:val="2"/>
  </w:num>
  <w:num w:numId="12">
    <w:abstractNumId w:val="10"/>
  </w:num>
  <w:num w:numId="13">
    <w:abstractNumId w:val="7"/>
  </w:num>
  <w:num w:numId="14">
    <w:abstractNumId w:val="8"/>
  </w:num>
  <w:num w:numId="15">
    <w:abstractNumId w:val="27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25"/>
  </w:num>
  <w:num w:numId="21">
    <w:abstractNumId w:val="26"/>
  </w:num>
  <w:num w:numId="22">
    <w:abstractNumId w:val="24"/>
  </w:num>
  <w:num w:numId="23">
    <w:abstractNumId w:val="16"/>
  </w:num>
  <w:num w:numId="24">
    <w:abstractNumId w:val="4"/>
  </w:num>
  <w:num w:numId="25">
    <w:abstractNumId w:val="29"/>
  </w:num>
  <w:num w:numId="26">
    <w:abstractNumId w:val="30"/>
  </w:num>
  <w:num w:numId="27">
    <w:abstractNumId w:val="17"/>
  </w:num>
  <w:num w:numId="28">
    <w:abstractNumId w:val="28"/>
  </w:num>
  <w:num w:numId="29">
    <w:abstractNumId w:val="1"/>
  </w:num>
  <w:num w:numId="30">
    <w:abstractNumId w:val="23"/>
  </w:num>
  <w:num w:numId="31">
    <w:abstractNumId w:val="3"/>
  </w:num>
  <w:num w:numId="3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80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34BF"/>
    <w:rsid w:val="000171F3"/>
    <w:rsid w:val="000176A9"/>
    <w:rsid w:val="00024699"/>
    <w:rsid w:val="000361C4"/>
    <w:rsid w:val="00041395"/>
    <w:rsid w:val="00041A25"/>
    <w:rsid w:val="0005466E"/>
    <w:rsid w:val="000651A0"/>
    <w:rsid w:val="000732A2"/>
    <w:rsid w:val="00087025"/>
    <w:rsid w:val="00087844"/>
    <w:rsid w:val="000A1BF7"/>
    <w:rsid w:val="000A2F7D"/>
    <w:rsid w:val="000A775E"/>
    <w:rsid w:val="000C6B84"/>
    <w:rsid w:val="000D688F"/>
    <w:rsid w:val="000E01B2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34AF1"/>
    <w:rsid w:val="00135B43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4A7D"/>
    <w:rsid w:val="00196371"/>
    <w:rsid w:val="001A03B3"/>
    <w:rsid w:val="001C0D7D"/>
    <w:rsid w:val="001C23F0"/>
    <w:rsid w:val="001C3293"/>
    <w:rsid w:val="001C67CA"/>
    <w:rsid w:val="001C7331"/>
    <w:rsid w:val="001F1BAE"/>
    <w:rsid w:val="001F21CE"/>
    <w:rsid w:val="00213C33"/>
    <w:rsid w:val="002148DB"/>
    <w:rsid w:val="00214AFC"/>
    <w:rsid w:val="00223B19"/>
    <w:rsid w:val="00225BE9"/>
    <w:rsid w:val="00242883"/>
    <w:rsid w:val="002518D5"/>
    <w:rsid w:val="00251D04"/>
    <w:rsid w:val="0025648C"/>
    <w:rsid w:val="002644E4"/>
    <w:rsid w:val="00266709"/>
    <w:rsid w:val="00271505"/>
    <w:rsid w:val="002723FB"/>
    <w:rsid w:val="0027775F"/>
    <w:rsid w:val="00290461"/>
    <w:rsid w:val="0029088D"/>
    <w:rsid w:val="00296C8F"/>
    <w:rsid w:val="002A4C23"/>
    <w:rsid w:val="002C53B8"/>
    <w:rsid w:val="002C65DD"/>
    <w:rsid w:val="002C706C"/>
    <w:rsid w:val="002D01F6"/>
    <w:rsid w:val="002D09CA"/>
    <w:rsid w:val="002D382A"/>
    <w:rsid w:val="002F0317"/>
    <w:rsid w:val="002F47C2"/>
    <w:rsid w:val="002F5CA5"/>
    <w:rsid w:val="00305ED0"/>
    <w:rsid w:val="00307E64"/>
    <w:rsid w:val="00312407"/>
    <w:rsid w:val="003241BB"/>
    <w:rsid w:val="00331B32"/>
    <w:rsid w:val="00331E05"/>
    <w:rsid w:val="00332E90"/>
    <w:rsid w:val="00334AE0"/>
    <w:rsid w:val="00336680"/>
    <w:rsid w:val="00336BB5"/>
    <w:rsid w:val="00341773"/>
    <w:rsid w:val="00342367"/>
    <w:rsid w:val="003439D9"/>
    <w:rsid w:val="00343FD8"/>
    <w:rsid w:val="003500EE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D80"/>
    <w:rsid w:val="003A1DBB"/>
    <w:rsid w:val="003A329A"/>
    <w:rsid w:val="003A7990"/>
    <w:rsid w:val="003B56BC"/>
    <w:rsid w:val="003C54DF"/>
    <w:rsid w:val="003E7565"/>
    <w:rsid w:val="003F40D1"/>
    <w:rsid w:val="00412EA4"/>
    <w:rsid w:val="00420A60"/>
    <w:rsid w:val="0043100C"/>
    <w:rsid w:val="0043274C"/>
    <w:rsid w:val="0043408E"/>
    <w:rsid w:val="004371B1"/>
    <w:rsid w:val="00452CCB"/>
    <w:rsid w:val="00457E26"/>
    <w:rsid w:val="00464229"/>
    <w:rsid w:val="004642C9"/>
    <w:rsid w:val="00465A84"/>
    <w:rsid w:val="0047740F"/>
    <w:rsid w:val="00487823"/>
    <w:rsid w:val="004A589F"/>
    <w:rsid w:val="004A7E88"/>
    <w:rsid w:val="004C05CC"/>
    <w:rsid w:val="004C1486"/>
    <w:rsid w:val="004C1884"/>
    <w:rsid w:val="004C5347"/>
    <w:rsid w:val="004D2617"/>
    <w:rsid w:val="004D3207"/>
    <w:rsid w:val="004E250C"/>
    <w:rsid w:val="005105C8"/>
    <w:rsid w:val="005135CF"/>
    <w:rsid w:val="00514DEC"/>
    <w:rsid w:val="00515F69"/>
    <w:rsid w:val="00517D1D"/>
    <w:rsid w:val="0054272D"/>
    <w:rsid w:val="00554E8E"/>
    <w:rsid w:val="00555D45"/>
    <w:rsid w:val="005627E1"/>
    <w:rsid w:val="00564313"/>
    <w:rsid w:val="00566D60"/>
    <w:rsid w:val="0057210F"/>
    <w:rsid w:val="0057473F"/>
    <w:rsid w:val="005823DD"/>
    <w:rsid w:val="005939AC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054C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C67C3"/>
    <w:rsid w:val="006D091F"/>
    <w:rsid w:val="006D4CD3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31A3B"/>
    <w:rsid w:val="007338AF"/>
    <w:rsid w:val="00733E7E"/>
    <w:rsid w:val="00746EE1"/>
    <w:rsid w:val="00751E8A"/>
    <w:rsid w:val="00752634"/>
    <w:rsid w:val="007538F9"/>
    <w:rsid w:val="00755757"/>
    <w:rsid w:val="00760A90"/>
    <w:rsid w:val="0076112B"/>
    <w:rsid w:val="0076279A"/>
    <w:rsid w:val="00775AEC"/>
    <w:rsid w:val="007808E2"/>
    <w:rsid w:val="00780B81"/>
    <w:rsid w:val="00782516"/>
    <w:rsid w:val="0079038C"/>
    <w:rsid w:val="007B1487"/>
    <w:rsid w:val="007B313A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45082"/>
    <w:rsid w:val="008502FF"/>
    <w:rsid w:val="00852C71"/>
    <w:rsid w:val="00856FF6"/>
    <w:rsid w:val="00860C92"/>
    <w:rsid w:val="008724E0"/>
    <w:rsid w:val="008842E8"/>
    <w:rsid w:val="00897804"/>
    <w:rsid w:val="008A1587"/>
    <w:rsid w:val="008A1E5A"/>
    <w:rsid w:val="008A2CE8"/>
    <w:rsid w:val="008A5467"/>
    <w:rsid w:val="008B1410"/>
    <w:rsid w:val="008B4B99"/>
    <w:rsid w:val="008C54CD"/>
    <w:rsid w:val="008D75E3"/>
    <w:rsid w:val="008F1D40"/>
    <w:rsid w:val="008F5DE3"/>
    <w:rsid w:val="00900D17"/>
    <w:rsid w:val="009028B3"/>
    <w:rsid w:val="0091714F"/>
    <w:rsid w:val="009226DA"/>
    <w:rsid w:val="0092406E"/>
    <w:rsid w:val="00925960"/>
    <w:rsid w:val="009322B0"/>
    <w:rsid w:val="00933D45"/>
    <w:rsid w:val="0094216E"/>
    <w:rsid w:val="00942D46"/>
    <w:rsid w:val="00945597"/>
    <w:rsid w:val="00953657"/>
    <w:rsid w:val="009539A8"/>
    <w:rsid w:val="0095432C"/>
    <w:rsid w:val="00965D9F"/>
    <w:rsid w:val="00976250"/>
    <w:rsid w:val="00977DB8"/>
    <w:rsid w:val="00977EC3"/>
    <w:rsid w:val="00991156"/>
    <w:rsid w:val="00991BE3"/>
    <w:rsid w:val="009967BB"/>
    <w:rsid w:val="009B5923"/>
    <w:rsid w:val="009D1434"/>
    <w:rsid w:val="00A228A8"/>
    <w:rsid w:val="00A2715B"/>
    <w:rsid w:val="00A35CFC"/>
    <w:rsid w:val="00A36B51"/>
    <w:rsid w:val="00A42974"/>
    <w:rsid w:val="00A536E1"/>
    <w:rsid w:val="00A7658C"/>
    <w:rsid w:val="00A84190"/>
    <w:rsid w:val="00A84E98"/>
    <w:rsid w:val="00AA74C3"/>
    <w:rsid w:val="00AC1D28"/>
    <w:rsid w:val="00AC3017"/>
    <w:rsid w:val="00AD78AA"/>
    <w:rsid w:val="00AE0302"/>
    <w:rsid w:val="00AF4A64"/>
    <w:rsid w:val="00B04EE1"/>
    <w:rsid w:val="00B1179D"/>
    <w:rsid w:val="00B2018B"/>
    <w:rsid w:val="00B24AB2"/>
    <w:rsid w:val="00B30528"/>
    <w:rsid w:val="00B30779"/>
    <w:rsid w:val="00B646B7"/>
    <w:rsid w:val="00B647EC"/>
    <w:rsid w:val="00B7023D"/>
    <w:rsid w:val="00B728E7"/>
    <w:rsid w:val="00B733F3"/>
    <w:rsid w:val="00B76E79"/>
    <w:rsid w:val="00B80967"/>
    <w:rsid w:val="00B82883"/>
    <w:rsid w:val="00B95285"/>
    <w:rsid w:val="00B95763"/>
    <w:rsid w:val="00B96B6A"/>
    <w:rsid w:val="00BA1440"/>
    <w:rsid w:val="00BA5A0D"/>
    <w:rsid w:val="00BB1360"/>
    <w:rsid w:val="00BB443E"/>
    <w:rsid w:val="00BC1D52"/>
    <w:rsid w:val="00BC4945"/>
    <w:rsid w:val="00BC69B8"/>
    <w:rsid w:val="00BC7B0A"/>
    <w:rsid w:val="00BC7BB6"/>
    <w:rsid w:val="00BD38E8"/>
    <w:rsid w:val="00BE416F"/>
    <w:rsid w:val="00BE7DB1"/>
    <w:rsid w:val="00BF6B00"/>
    <w:rsid w:val="00C03AB5"/>
    <w:rsid w:val="00C03C6C"/>
    <w:rsid w:val="00C06C71"/>
    <w:rsid w:val="00C12130"/>
    <w:rsid w:val="00C13517"/>
    <w:rsid w:val="00C159A1"/>
    <w:rsid w:val="00C170B0"/>
    <w:rsid w:val="00C21746"/>
    <w:rsid w:val="00C24B2A"/>
    <w:rsid w:val="00C309E1"/>
    <w:rsid w:val="00C42977"/>
    <w:rsid w:val="00C42AEB"/>
    <w:rsid w:val="00C455EC"/>
    <w:rsid w:val="00C80AEB"/>
    <w:rsid w:val="00C90968"/>
    <w:rsid w:val="00C92599"/>
    <w:rsid w:val="00C928D4"/>
    <w:rsid w:val="00CA6F3E"/>
    <w:rsid w:val="00CB1CEE"/>
    <w:rsid w:val="00CC334C"/>
    <w:rsid w:val="00CC53EA"/>
    <w:rsid w:val="00CC7196"/>
    <w:rsid w:val="00CD5883"/>
    <w:rsid w:val="00CE09A8"/>
    <w:rsid w:val="00CE4883"/>
    <w:rsid w:val="00CF0E00"/>
    <w:rsid w:val="00CF2644"/>
    <w:rsid w:val="00D0055E"/>
    <w:rsid w:val="00D01834"/>
    <w:rsid w:val="00D22BD6"/>
    <w:rsid w:val="00D2547C"/>
    <w:rsid w:val="00D50194"/>
    <w:rsid w:val="00D61F08"/>
    <w:rsid w:val="00D6290B"/>
    <w:rsid w:val="00D62A33"/>
    <w:rsid w:val="00D801BB"/>
    <w:rsid w:val="00D92306"/>
    <w:rsid w:val="00D94319"/>
    <w:rsid w:val="00D94365"/>
    <w:rsid w:val="00D96118"/>
    <w:rsid w:val="00DA0656"/>
    <w:rsid w:val="00DA1358"/>
    <w:rsid w:val="00DA3795"/>
    <w:rsid w:val="00DA51BF"/>
    <w:rsid w:val="00DB07B0"/>
    <w:rsid w:val="00DB0F7B"/>
    <w:rsid w:val="00DC0BA2"/>
    <w:rsid w:val="00DC1B2F"/>
    <w:rsid w:val="00DC3E19"/>
    <w:rsid w:val="00DC5BA8"/>
    <w:rsid w:val="00DE297F"/>
    <w:rsid w:val="00DE76B2"/>
    <w:rsid w:val="00DF035D"/>
    <w:rsid w:val="00DF2D67"/>
    <w:rsid w:val="00DF795D"/>
    <w:rsid w:val="00E0332F"/>
    <w:rsid w:val="00E12521"/>
    <w:rsid w:val="00E34C1D"/>
    <w:rsid w:val="00E36D1A"/>
    <w:rsid w:val="00E47841"/>
    <w:rsid w:val="00E546CB"/>
    <w:rsid w:val="00E578AB"/>
    <w:rsid w:val="00E60A00"/>
    <w:rsid w:val="00E60B04"/>
    <w:rsid w:val="00E63FC3"/>
    <w:rsid w:val="00E70CB6"/>
    <w:rsid w:val="00E719AA"/>
    <w:rsid w:val="00E71B9E"/>
    <w:rsid w:val="00E71F4E"/>
    <w:rsid w:val="00E74016"/>
    <w:rsid w:val="00E82F63"/>
    <w:rsid w:val="00EA42FD"/>
    <w:rsid w:val="00EB3CAD"/>
    <w:rsid w:val="00EC013A"/>
    <w:rsid w:val="00EC1CEB"/>
    <w:rsid w:val="00EC3560"/>
    <w:rsid w:val="00EC3BE3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262E1"/>
    <w:rsid w:val="00F30B15"/>
    <w:rsid w:val="00F37227"/>
    <w:rsid w:val="00F503FD"/>
    <w:rsid w:val="00F57479"/>
    <w:rsid w:val="00F751D7"/>
    <w:rsid w:val="00F871B5"/>
    <w:rsid w:val="00F918ED"/>
    <w:rsid w:val="00F925A7"/>
    <w:rsid w:val="00F934E4"/>
    <w:rsid w:val="00F9740B"/>
    <w:rsid w:val="00FA099B"/>
    <w:rsid w:val="00FA6B3B"/>
    <w:rsid w:val="00FB071E"/>
    <w:rsid w:val="00FB173F"/>
    <w:rsid w:val="00FB37C0"/>
    <w:rsid w:val="00FB408C"/>
    <w:rsid w:val="00FB430E"/>
    <w:rsid w:val="00FD35A0"/>
    <w:rsid w:val="00FE05BF"/>
    <w:rsid w:val="00FE08D1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qFormat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qFormat/>
    <w:rsid w:val="0092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2E90"/>
    <w:pPr>
      <w:ind w:left="720"/>
      <w:contextualSpacing/>
    </w:pPr>
  </w:style>
  <w:style w:type="paragraph" w:customStyle="1" w:styleId="normalweb">
    <w:name w:val="normalweb"/>
    <w:basedOn w:val="a"/>
    <w:rsid w:val="00E71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fr.gov.ru/grazhdanam/families_with_childr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2024-08-29T06:47:00Z</cp:lastPrinted>
  <dcterms:created xsi:type="dcterms:W3CDTF">2024-08-29T06:47:00Z</dcterms:created>
  <dcterms:modified xsi:type="dcterms:W3CDTF">2024-08-29T06:47:00Z</dcterms:modified>
</cp:coreProperties>
</file>