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33" w:rsidRPr="00536106" w:rsidRDefault="00AC4733" w:rsidP="00536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106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536106" w:rsidRPr="0053610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36106" w:rsidRPr="00536106">
        <w:rPr>
          <w:rFonts w:ascii="Times New Roman" w:hAnsi="Times New Roman" w:cs="Times New Roman"/>
          <w:b/>
          <w:sz w:val="28"/>
          <w:szCs w:val="28"/>
        </w:rPr>
        <w:t>выдачи государственного сертификата на материнский (семейный) капитал</w:t>
      </w:r>
      <w:r w:rsidR="00536106" w:rsidRPr="00536106">
        <w:rPr>
          <w:rFonts w:ascii="Times New Roman" w:hAnsi="Times New Roman" w:cs="Times New Roman"/>
          <w:b/>
          <w:sz w:val="28"/>
          <w:szCs w:val="28"/>
        </w:rPr>
        <w:t>, установленные приказом Минтруда РФ</w:t>
      </w:r>
    </w:p>
    <w:p w:rsidR="00AC4733" w:rsidRPr="00536106" w:rsidRDefault="00AC4733" w:rsidP="00AC4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123" w:rsidRPr="00536106" w:rsidRDefault="006A4FC3" w:rsidP="00AC4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06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</w:t>
      </w:r>
      <w:r w:rsidR="00AC4733" w:rsidRPr="00536106">
        <w:rPr>
          <w:rFonts w:ascii="Times New Roman" w:hAnsi="Times New Roman" w:cs="Times New Roman"/>
          <w:sz w:val="28"/>
          <w:szCs w:val="28"/>
        </w:rPr>
        <w:t>и социальный защиты РФ</w:t>
      </w:r>
      <w:r w:rsidRPr="00536106">
        <w:rPr>
          <w:rFonts w:ascii="Times New Roman" w:hAnsi="Times New Roman" w:cs="Times New Roman"/>
          <w:sz w:val="28"/>
          <w:szCs w:val="28"/>
        </w:rPr>
        <w:t xml:space="preserve"> от 28.03.2024 № 152н "О внесении изменений в пункт 4 Правил подачи заявления о выдаче государственного сертификата на материнский (семейный) капитал и выдачи государственного сертификата на материнский (семейный) капитал, утвержденных приказом Министерства труда и социальной защиты Российской Федерации от 3 августа 2022 г. № 444н" (Зарегистрировано в Мин</w:t>
      </w:r>
      <w:r w:rsidRPr="00536106">
        <w:rPr>
          <w:rFonts w:ascii="Times New Roman" w:hAnsi="Times New Roman" w:cs="Times New Roman"/>
          <w:sz w:val="28"/>
          <w:szCs w:val="28"/>
        </w:rPr>
        <w:t xml:space="preserve">юсте России 02.05.2024 № 78049) </w:t>
      </w:r>
      <w:r w:rsidR="00AC4733" w:rsidRPr="00536106">
        <w:rPr>
          <w:rFonts w:ascii="Times New Roman" w:hAnsi="Times New Roman" w:cs="Times New Roman"/>
          <w:sz w:val="28"/>
          <w:szCs w:val="28"/>
        </w:rPr>
        <w:t>установлено, что д</w:t>
      </w:r>
      <w:r w:rsidRPr="00536106">
        <w:rPr>
          <w:rFonts w:ascii="Times New Roman" w:hAnsi="Times New Roman" w:cs="Times New Roman"/>
          <w:sz w:val="28"/>
          <w:szCs w:val="28"/>
        </w:rPr>
        <w:t>ополнительные меры государственной поддержки предоставляются только лицам, имеющим российское гражданство на день рождения ребенка, и только при условии, что ребенок приобрел российское гражданство по факту рождения.</w:t>
      </w:r>
      <w:r w:rsidR="00AC4733" w:rsidRPr="00536106">
        <w:rPr>
          <w:rFonts w:ascii="Times New Roman" w:hAnsi="Times New Roman" w:cs="Times New Roman"/>
          <w:sz w:val="28"/>
          <w:szCs w:val="28"/>
        </w:rPr>
        <w:t xml:space="preserve"> </w:t>
      </w:r>
      <w:r w:rsidR="00AC4733" w:rsidRPr="00536106">
        <w:rPr>
          <w:rFonts w:ascii="Times New Roman" w:hAnsi="Times New Roman" w:cs="Times New Roman"/>
          <w:sz w:val="28"/>
          <w:szCs w:val="28"/>
        </w:rPr>
        <w:t>Начало действия</w:t>
      </w:r>
      <w:r w:rsidR="00AC4733" w:rsidRPr="00536106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AC4733" w:rsidRPr="00536106">
        <w:rPr>
          <w:rFonts w:ascii="Times New Roman" w:hAnsi="Times New Roman" w:cs="Times New Roman"/>
          <w:sz w:val="28"/>
          <w:szCs w:val="28"/>
        </w:rPr>
        <w:t xml:space="preserve"> – 13.05.2024</w:t>
      </w:r>
      <w:r w:rsidR="00AC4733" w:rsidRPr="00536106">
        <w:rPr>
          <w:rFonts w:ascii="Times New Roman" w:hAnsi="Times New Roman" w:cs="Times New Roman"/>
          <w:sz w:val="28"/>
          <w:szCs w:val="28"/>
        </w:rPr>
        <w:t>.</w:t>
      </w:r>
    </w:p>
    <w:sectPr w:rsidR="00DC0123" w:rsidRPr="0053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C3"/>
    <w:rsid w:val="00536106"/>
    <w:rsid w:val="006A4FC3"/>
    <w:rsid w:val="007A520D"/>
    <w:rsid w:val="00AC4733"/>
    <w:rsid w:val="00D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218A"/>
  <w15:chartTrackingRefBased/>
  <w15:docId w15:val="{4635BCBB-1F14-4E24-9353-B355C61B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Ангелина Алексеевна</dc:creator>
  <cp:keywords/>
  <dc:description/>
  <cp:lastModifiedBy>Самохина Ангелина Алексеевна</cp:lastModifiedBy>
  <cp:revision>3</cp:revision>
  <dcterms:created xsi:type="dcterms:W3CDTF">2024-05-21T05:19:00Z</dcterms:created>
  <dcterms:modified xsi:type="dcterms:W3CDTF">2024-05-21T05:47:00Z</dcterms:modified>
</cp:coreProperties>
</file>