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D1B6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firstLine="350" w:firstLineChars="125"/>
        <w:jc w:val="center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r>
        <w:rPr>
          <w:rFonts w:hint="default" w:ascii="Times New Roman" w:hAnsi="Times New Roman" w:eastAsia="Arial" w:cs="Times New Roman"/>
          <w:b/>
          <w:bCs/>
          <w:color w:val="333333"/>
          <w:kern w:val="0"/>
          <w:sz w:val="28"/>
          <w:szCs w:val="28"/>
          <w:lang w:val="en-US" w:eastAsia="zh-CN" w:bidi="ar"/>
        </w:rPr>
        <w:t>Отсрочка отбывания наказания</w:t>
      </w:r>
      <w:bookmarkEnd w:id="0"/>
      <w:r>
        <w:rPr>
          <w:rFonts w:hint="default" w:ascii="Times New Roman" w:hAnsi="Times New Roman" w:eastAsia="Arial" w:cs="Times New Roman"/>
          <w:b/>
          <w:bCs/>
          <w:color w:val="333333"/>
          <w:kern w:val="0"/>
          <w:sz w:val="28"/>
          <w:szCs w:val="28"/>
          <w:lang w:val="en-US" w:eastAsia="zh-CN" w:bidi="ar"/>
        </w:rPr>
        <w:t xml:space="preserve"> в виде ограничения свободы для одиноких родителей и беременных женщин</w:t>
      </w:r>
      <w:r>
        <w:rPr>
          <w:rFonts w:hint="default" w:ascii="Times New Roman" w:hAnsi="Times New Roman" w:eastAsia="Arial" w:cs="Times New Roman"/>
          <w:b/>
          <w:bCs/>
          <w:color w:val="333333"/>
          <w:kern w:val="0"/>
          <w:sz w:val="28"/>
          <w:szCs w:val="28"/>
          <w:lang w:val="ru-RU" w:eastAsia="zh-CN" w:bidi="ar"/>
        </w:rPr>
        <w:t>.</w:t>
      </w:r>
    </w:p>
    <w:p w14:paraId="63408C6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  В соответствии с поправками, внесенными в УК РФ и УПК РФ Федеральным законом от 25.10.2024 № 350-ФЗ "О внесении изменений в статью 82 Уголовного кодекса Российской Федерации и статью 398 Уголовно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-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процессуального кодекса Российской Федерации", суду предоставлена возможность отсрочить реальное отбывание наказания осужденным к ограничению свободы беременным женщинам, женщинам, имеющим ребенка в возрасте до 14 лет, и мужчинам, имеющим ребенка в возрасте до 14 лет и являющимся единственным родителем. </w:t>
      </w:r>
    </w:p>
    <w:p w14:paraId="338D960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Порядок обращения беременной женщины, осужденной к ограничению свободы, с ходатайством об отсрочке отбывания наказания уточнен Федеральным законом от 25.10.2024 № 351-ФЗ "О внесении изменения в статью 175 Уголовно-исполнительного кодекса Российской Федерации". </w:t>
      </w:r>
    </w:p>
    <w:p w14:paraId="4FDA8A5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частности, женщина, осужденная к ограничению свободы, в случае наступления беременности вправе обратиться в суд с ходатайством об отсрочке отбывания наказания со дня предоставления отпуска по беременности и родам либо со дня, когда ей в соответствии с трудовым законодательством мог бы быть предоставлен такой отпуск. </w:t>
      </w:r>
    </w:p>
    <w:p w14:paraId="4680B597">
      <w:pPr>
        <w:keepNext w:val="0"/>
        <w:keepLines w:val="0"/>
        <w:widowControl/>
        <w:suppressLineNumbers w:val="0"/>
        <w:jc w:val="left"/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B865868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3B1713F"/>
    <w:rsid w:val="046E44D8"/>
    <w:rsid w:val="048D353E"/>
    <w:rsid w:val="183F6590"/>
    <w:rsid w:val="290E3FBF"/>
    <w:rsid w:val="3F3A653D"/>
    <w:rsid w:val="4C5F3AAC"/>
    <w:rsid w:val="501F0659"/>
    <w:rsid w:val="69E564C6"/>
    <w:rsid w:val="714E5164"/>
    <w:rsid w:val="78040B53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884</Characters>
  <Lines>7</Lines>
  <Paragraphs>2</Paragraphs>
  <TotalTime>222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2025-06-15T21:56:37Z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E505E771C886417B84DEFF97C5898309_13</vt:lpwstr>
  </property>
</Properties>
</file>