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35" w:rsidRPr="00FD3B95" w:rsidRDefault="007D0235" w:rsidP="007D0235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Cs/>
        </w:rPr>
      </w:pPr>
      <w:r w:rsidRPr="00FD3B95">
        <w:rPr>
          <w:rFonts w:cs="Times New Roman"/>
          <w:bCs/>
        </w:rPr>
        <w:t>СВОДНЫЙ ОТЧЕТ</w:t>
      </w:r>
    </w:p>
    <w:p w:rsidR="007D0235" w:rsidRPr="00FD3B95" w:rsidRDefault="007D0235" w:rsidP="005D35E1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3B95">
        <w:rPr>
          <w:rFonts w:ascii="Times New Roman" w:hAnsi="Times New Roman" w:cs="Times New Roman"/>
          <w:bCs/>
          <w:sz w:val="24"/>
          <w:szCs w:val="24"/>
        </w:rPr>
        <w:t>о проведении оценки регулирующего</w:t>
      </w:r>
      <w:r w:rsidR="004D7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3B95">
        <w:rPr>
          <w:rFonts w:ascii="Times New Roman" w:hAnsi="Times New Roman" w:cs="Times New Roman"/>
          <w:bCs/>
          <w:sz w:val="24"/>
          <w:szCs w:val="24"/>
        </w:rPr>
        <w:t xml:space="preserve">воздействия проекта </w:t>
      </w:r>
      <w:r w:rsidR="004D729E">
        <w:rPr>
          <w:rFonts w:ascii="Times New Roman" w:hAnsi="Times New Roman" w:cs="Times New Roman"/>
          <w:bCs/>
          <w:sz w:val="24"/>
          <w:szCs w:val="24"/>
        </w:rPr>
        <w:t xml:space="preserve">постановления Администрации </w:t>
      </w:r>
      <w:r w:rsidR="004D729E" w:rsidRPr="004D729E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Электросталь Московской области «Об утверждении Порядка предоставления финансовой поддержки (субсидий) из бюджета городского округа Электросталь Московской области субъектам малого и среднего предпринимательства </w:t>
      </w:r>
      <w:r w:rsidR="005D35E1" w:rsidRPr="005D35E1">
        <w:rPr>
          <w:rFonts w:ascii="Times New Roman" w:hAnsi="Times New Roman" w:cs="Times New Roman"/>
          <w:bCs/>
          <w:sz w:val="24"/>
          <w:szCs w:val="24"/>
        </w:rPr>
        <w:t xml:space="preserve">в рамках 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</w:t>
      </w:r>
      <w:r w:rsidR="005D35E1">
        <w:rPr>
          <w:rFonts w:ascii="Times New Roman" w:hAnsi="Times New Roman" w:cs="Times New Roman"/>
          <w:bCs/>
          <w:sz w:val="24"/>
          <w:szCs w:val="24"/>
        </w:rPr>
        <w:t xml:space="preserve">и среднего предпринимательства» </w:t>
      </w:r>
      <w:r w:rsidR="005D35E1" w:rsidRPr="005D35E1">
        <w:rPr>
          <w:rFonts w:ascii="Times New Roman" w:hAnsi="Times New Roman" w:cs="Times New Roman"/>
          <w:bCs/>
          <w:sz w:val="24"/>
          <w:szCs w:val="24"/>
        </w:rPr>
        <w:t>муниципальной программы городского округа Электросталь Московской области «Предпринимательство»</w:t>
      </w:r>
    </w:p>
    <w:p w:rsidR="007D0235" w:rsidRDefault="007D0235" w:rsidP="007D023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434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76"/>
        <w:gridCol w:w="3247"/>
        <w:gridCol w:w="5528"/>
      </w:tblGrid>
      <w:tr w:rsidR="007D0235" w:rsidRPr="005D35E1" w:rsidTr="00962E94">
        <w:tc>
          <w:tcPr>
            <w:tcW w:w="576" w:type="dxa"/>
          </w:tcPr>
          <w:p w:rsidR="007D0235" w:rsidRPr="005D35E1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5E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75" w:type="dxa"/>
            <w:gridSpan w:val="2"/>
          </w:tcPr>
          <w:p w:rsidR="007D0235" w:rsidRPr="005D35E1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5E1">
              <w:rPr>
                <w:rFonts w:ascii="Times New Roman" w:hAnsi="Times New Roman" w:cs="Times New Roman"/>
                <w:bCs/>
                <w:sz w:val="24"/>
                <w:szCs w:val="24"/>
              </w:rPr>
              <w:t>Общая информация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203133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247" w:type="dxa"/>
          </w:tcPr>
          <w:p w:rsidR="007D0235" w:rsidRPr="00203133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Вид и наименование проекта акта</w:t>
            </w:r>
          </w:p>
        </w:tc>
        <w:tc>
          <w:tcPr>
            <w:tcW w:w="5528" w:type="dxa"/>
          </w:tcPr>
          <w:p w:rsidR="007D0235" w:rsidRPr="00203133" w:rsidRDefault="007D0235" w:rsidP="005D35E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Администрации городского округа Электросталь Московской области «Об утверждении Порядка предоставления финансовой поддержки (субсидий) из бюджета городского округа Электросталь Московской области субъектам малого и</w:t>
            </w:r>
            <w:r w:rsidR="005D35E1"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среднего предпринимательства в рамках 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городского округа Электросталь Московской области «Предпринимательство»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203133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247" w:type="dxa"/>
          </w:tcPr>
          <w:p w:rsidR="007D0235" w:rsidRPr="00203133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</w:t>
            </w:r>
          </w:p>
        </w:tc>
        <w:tc>
          <w:tcPr>
            <w:tcW w:w="5528" w:type="dxa"/>
          </w:tcPr>
          <w:p w:rsidR="007D0235" w:rsidRPr="00203133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203133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47" w:type="dxa"/>
          </w:tcPr>
          <w:p w:rsidR="007D0235" w:rsidRPr="003B19D0" w:rsidRDefault="007D0235" w:rsidP="00962E9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 регулирующего воздействия проекта акта, обоснование отнесения проекта акта к соответствующей степени регулирующего воздействия</w:t>
            </w:r>
          </w:p>
        </w:tc>
        <w:tc>
          <w:tcPr>
            <w:tcW w:w="5528" w:type="dxa"/>
          </w:tcPr>
          <w:p w:rsidR="002058B6" w:rsidRPr="00203133" w:rsidRDefault="00C316A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Средняя.</w:t>
            </w:r>
          </w:p>
          <w:p w:rsidR="007D0235" w:rsidRPr="00203133" w:rsidRDefault="00C316A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Ввиду того, что нормативный правовой акт выпускается взамен действующего на сегодняшний день постановления Администрации городского округа Электросталь Московск</w:t>
            </w:r>
            <w:r w:rsidR="00A03B0A"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03133"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й области от 07.08.2025 № 1031/8</w:t>
            </w: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Порядка предоставления </w:t>
            </w:r>
            <w:r w:rsidR="00A03B0A"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финансовой поддержки (</w:t>
            </w: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субсидий</w:t>
            </w:r>
            <w:r w:rsidR="00A03B0A"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бюджета городского округа Электросталь Московской области субъектам малого и среднего предпринимательства </w:t>
            </w:r>
            <w:r w:rsidR="00203133"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городского округа Электросталь Московской области «Предпринимательство», </w:t>
            </w: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разрабатываемого нормативного правового акта </w:t>
            </w:r>
            <w:r w:rsidR="00DE15D5"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(далее – НПА) </w:t>
            </w: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отнесен к средней ст</w:t>
            </w:r>
            <w:r w:rsidR="0011404D"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епени регулирующего воздействия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203133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47" w:type="dxa"/>
          </w:tcPr>
          <w:p w:rsidR="007D0235" w:rsidRPr="003B19D0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проблемы, на решение которой направлен предлагаемый способ регулирования,</w:t>
            </w:r>
          </w:p>
          <w:p w:rsidR="007D0235" w:rsidRPr="003B19D0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негативных эффектов, </w:t>
            </w: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возникающих в связи с наличием рассматриваемой проблемы</w:t>
            </w:r>
          </w:p>
        </w:tc>
        <w:tc>
          <w:tcPr>
            <w:tcW w:w="5528" w:type="dxa"/>
          </w:tcPr>
          <w:p w:rsidR="00B843A2" w:rsidRDefault="00B843A2" w:rsidP="00604CD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 1 января 2024 года предоставление финансовой поддержки (субсидий) из бюджета городского округа Электросталь Московской области субъектам малого и среднего предпринимательства </w:t>
            </w:r>
            <w:r w:rsidR="003B19D0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оказывается</w:t>
            </w:r>
            <w:r w:rsidRPr="00B8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Общими </w:t>
            </w:r>
            <w:r w:rsidRPr="00B843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требованиями к нормативным правовым актам, муниципальным правовым актам, регулирующим 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3B1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производителям товаров, работ, услуг и </w:t>
            </w:r>
            <w:r w:rsidRPr="00B843A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отборов получателей указанных субсидий, в том числе грантов в форме субсидий,  утвержденными постановлением Правительства Российской Федерации о</w:t>
            </w:r>
            <w:r w:rsidR="003B19D0">
              <w:rPr>
                <w:rFonts w:ascii="Times New Roman" w:hAnsi="Times New Roman" w:cs="Times New Roman"/>
                <w:bCs/>
                <w:sz w:val="24"/>
                <w:szCs w:val="24"/>
              </w:rPr>
              <w:t>т 25.10.2023 № 1782 (далее – Требования).</w:t>
            </w:r>
          </w:p>
          <w:p w:rsidR="003B19D0" w:rsidRDefault="003B19D0" w:rsidP="00604CD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Российской Федерации от 25.12.2025 № 2144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Требования внесены изменения. </w:t>
            </w:r>
          </w:p>
          <w:p w:rsidR="00DE15D5" w:rsidRPr="003B19D0" w:rsidRDefault="003B19D0" w:rsidP="00604CD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Существующий Порядок предоставления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финансовой поддержки (</w:t>
            </w: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бюджета городского округа Электросталь Московской области субъектам малого и среднего предпринимательства в рамках</w:t>
            </w:r>
            <w:r>
              <w:t xml:space="preserve"> </w:t>
            </w: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реализации мероприятия 02.01.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городского округа Электросталь Московской области «Предпринимательство» не в полной мере соответствует требованиям, установленным постановлением Правительства Российско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Федерации от 25.10.2023 № 1782 (в ред. Постановления Правительства Российской </w:t>
            </w:r>
            <w:r w:rsidR="00D1209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 от 25.12.2025 № 2144)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3B19D0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7" w:type="dxa"/>
          </w:tcPr>
          <w:p w:rsidR="007D0235" w:rsidRPr="003B19D0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9D0">
              <w:rPr>
                <w:rFonts w:ascii="Times New Roman" w:hAnsi="Times New Roman" w:cs="Times New Roman"/>
                <w:bCs/>
                <w:sz w:val="24"/>
                <w:szCs w:val="24"/>
              </w:rPr>
              <w:t>Цели предлагаемого регулирования и их соответствие принципам правового регулирования</w:t>
            </w:r>
          </w:p>
        </w:tc>
        <w:tc>
          <w:tcPr>
            <w:tcW w:w="5528" w:type="dxa"/>
          </w:tcPr>
          <w:p w:rsidR="001740A1" w:rsidRPr="00854847" w:rsidRDefault="001740A1" w:rsidP="001740A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847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предлагаемого правового регулирования - совершенствование условий предоставления финансовой поддержки субъектам малого и среднего предпринимательства в городском округе Электросталь Московской области.</w:t>
            </w:r>
          </w:p>
          <w:p w:rsidR="002058B6" w:rsidRPr="00203133" w:rsidRDefault="001740A1" w:rsidP="002058B6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54847">
              <w:rPr>
                <w:rFonts w:ascii="Times New Roman" w:hAnsi="Times New Roman" w:cs="Times New Roman"/>
                <w:bCs/>
                <w:sz w:val="24"/>
                <w:szCs w:val="24"/>
              </w:rPr>
              <w:t>Вносимые изменения не повлияют на ведение деятельности предпринимателей, не усложнят порядок подачи заявок и не ухудшат положение субъектов малого и среднего предприниматель</w:t>
            </w:r>
            <w:r w:rsidR="00ED0406">
              <w:rPr>
                <w:rFonts w:ascii="Times New Roman" w:hAnsi="Times New Roman" w:cs="Times New Roman"/>
                <w:bCs/>
                <w:sz w:val="24"/>
                <w:szCs w:val="24"/>
              </w:rPr>
              <w:t>ства, получивших субсидии ранее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697505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47" w:type="dxa"/>
          </w:tcPr>
          <w:p w:rsidR="007D0235" w:rsidRPr="00697505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группы субъектов предпринимательской и иной экономической деятельности, иных заинтересованных лиц, включая органы местного самоуправления городского округа Электросталь </w:t>
            </w: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Московской области,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528" w:type="dxa"/>
          </w:tcPr>
          <w:p w:rsidR="007D0235" w:rsidRPr="00697505" w:rsidRDefault="003B7672" w:rsidP="003B7672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Юридические лица и индивидуальные предприниматели, относящиеся к категории субъектов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Федерации», состоящие в реестре субъектов малого и среднего предпринимательства, </w:t>
            </w: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зарегистрированные и осуществляющие деятельность в качестве юридического лица или индивидуального предпринимателя на территории городского округа Электросталь Московской области. В конкурсе может участвовать неограниченный круг желающих (юридические лица и индивидуальные предприниматели)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D1209D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247" w:type="dxa"/>
          </w:tcPr>
          <w:p w:rsidR="007D0235" w:rsidRPr="00D1209D" w:rsidRDefault="007D0235" w:rsidP="00962E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D1209D">
              <w:rPr>
                <w:rFonts w:cs="Times New Roman"/>
                <w:bCs/>
              </w:rPr>
              <w:t>Новые или изменяющие ранее предусмотренные правовыми актами городского округа Электросталь Московской области обязанности, запреты и ограничения для субъектов предпринимательской и иной экономической деятельности</w:t>
            </w:r>
          </w:p>
        </w:tc>
        <w:tc>
          <w:tcPr>
            <w:tcW w:w="5528" w:type="dxa"/>
          </w:tcPr>
          <w:p w:rsidR="00A329E5" w:rsidRPr="00D1209D" w:rsidRDefault="001738DB" w:rsidP="00951727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 вступления в силу НПА</w:t>
            </w:r>
            <w:r w:rsidR="00A329E5" w:rsidRPr="00D1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1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39</w:t>
            </w: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Администрация в течение 5 (пяти) рабочих дней со дня, следующего за днем принятия решения о предоставлении Субсидии (далее – Решение), формирует проекты Соглашений следующими способами: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 наличии технической возможности в форме электронных документов в системе «Электронный бюджет» и направляет победителям Конкурса уведомления о размещении проекта Соглашения в системе «Электронный бюджет» (далее – Уведомление) на адреса электронной почты, указанные в заявках.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Победители Конкурса в течение 3 (трех) рабочих дней с даты отправления Уведомлений рассматривают и подписывают проекты Соглашений в системе «Электронный бюджет» усиленной квалифицированной электронной подписью лица, имеющего право действовать от имени победителя Конкурса. 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</w:t>
            </w:r>
            <w:proofErr w:type="spellStart"/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>неподписания</w:t>
            </w:r>
            <w:proofErr w:type="spellEnd"/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победителем Конкурса проекта Соглашения в системе «Электронный бюджет» в срок, установленный третьим абзацем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форме, в течение 2 (двух) рабочих дней со дня, следующего за днем окончания срока, установленного третьим абзацем настоящего пункта. </w:t>
            </w:r>
          </w:p>
          <w:p w:rsidR="005868EB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подписания победителем Конкурса проекта Соглашения в системе «Электронный бюджет» в срок, установленный третьим абзацем настоящего пункта, Соглашение подписывается Администрацией в течение 5 (пяти) рабочих дней со дня направления победителю Конкурса уведомления о размещении проекта Соглашения</w:t>
            </w:r>
            <w:r w:rsidR="00ED0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системе «Электронный бюджет»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8509D7" w:rsidRPr="00D1209D" w:rsidRDefault="00A329E5" w:rsidP="00951727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 новом НПА</w:t>
            </w:r>
            <w:r w:rsidR="008509D7" w:rsidRPr="00D1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1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D12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39</w:t>
            </w: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Администрация в течение 5 (пяти) рабочих дней со дня, следующего за днем принятия решения о предоставлении Субсидии (далее – Решение), формирует Соглашения следующими способами: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1)</w:t>
            </w: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 наличии технической возможности размещает Соглашение в форме электронного документа в системе «Электронный бюджет».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Конкурса не позднее 3 (трех) рабочих дней, следующих за днем размещения Соглашения в системе «Электронный бюджет», подписывает Соглашение в системе «Электронный бюджет» усиленной квалифицированной электронной подписью лица, имеющего право действовать от имени победителя Конкурса. </w:t>
            </w:r>
          </w:p>
          <w:p w:rsidR="00D1209D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</w:t>
            </w:r>
            <w:proofErr w:type="spellStart"/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>неподписания</w:t>
            </w:r>
            <w:proofErr w:type="spellEnd"/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победителем Конкурса Соглашения в системе «Электронный бюджет» в срок, установленный третьим абзацем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форме, в течение 2 (двух) рабочих дней со дня, следующего за днем окончания срока, установленного третьим абзацем настоящего пункта. </w:t>
            </w:r>
          </w:p>
          <w:p w:rsidR="00D11715" w:rsidRPr="00D1209D" w:rsidRDefault="00D1209D" w:rsidP="00D1209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1209D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подписания победителем Конкурса Соглашения в системе «Электронный бюджет» в срок, установленный третьим абзацем настоящего пункта, Соглашение подписывается Администрацией в течение 2 (двух) рабочих дней, следующих за днем подписания Соглашения победителем Конкурса</w:t>
            </w:r>
            <w:r w:rsidR="00ED0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системе «Электронный бюджет»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697505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247" w:type="dxa"/>
          </w:tcPr>
          <w:p w:rsidR="007D0235" w:rsidRPr="00697505" w:rsidRDefault="007D0235" w:rsidP="00962E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697505">
              <w:rPr>
                <w:rFonts w:cs="Times New Roman"/>
                <w:bCs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обязанностей, запретов и ограничений либо изменением содержания таких обязанностей</w:t>
            </w:r>
          </w:p>
        </w:tc>
        <w:tc>
          <w:tcPr>
            <w:tcW w:w="5528" w:type="dxa"/>
          </w:tcPr>
          <w:p w:rsidR="003B7672" w:rsidRPr="00697505" w:rsidRDefault="003B7672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отсутствуют. </w:t>
            </w:r>
          </w:p>
          <w:p w:rsidR="007D0235" w:rsidRPr="00697505" w:rsidRDefault="003B7672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Доходы: субсидии из бюджета городского округа Электросталь Московской области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697505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47" w:type="dxa"/>
          </w:tcPr>
          <w:p w:rsidR="007D0235" w:rsidRPr="00697505" w:rsidRDefault="007D0235" w:rsidP="00962E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697505">
              <w:rPr>
                <w:rFonts w:cs="Times New Roman"/>
                <w:bCs/>
              </w:rPr>
              <w:t>Риски решения проблемы предложенным способом регулирования и риски негативных последствий</w:t>
            </w:r>
          </w:p>
        </w:tc>
        <w:tc>
          <w:tcPr>
            <w:tcW w:w="5528" w:type="dxa"/>
          </w:tcPr>
          <w:p w:rsidR="007D0235" w:rsidRPr="00697505" w:rsidRDefault="003B7672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Риски отсутствуют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697505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47" w:type="dxa"/>
          </w:tcPr>
          <w:p w:rsidR="007D0235" w:rsidRPr="00697505" w:rsidRDefault="007D0235" w:rsidP="00962E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697505">
              <w:rPr>
                <w:rFonts w:cs="Times New Roman"/>
                <w:bCs/>
              </w:rPr>
              <w:t xml:space="preserve">Индикативные показатели и иные способы (методы) оценки достижения заявленных целей регулирования, </w:t>
            </w:r>
          </w:p>
          <w:p w:rsidR="007D0235" w:rsidRPr="00697505" w:rsidRDefault="007D0235" w:rsidP="00962E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697505">
              <w:rPr>
                <w:rFonts w:cs="Times New Roman"/>
                <w:bCs/>
              </w:rPr>
              <w:t>их прогнозные значения по годам</w:t>
            </w:r>
          </w:p>
        </w:tc>
        <w:tc>
          <w:tcPr>
            <w:tcW w:w="5528" w:type="dxa"/>
          </w:tcPr>
          <w:p w:rsidR="001515F4" w:rsidRPr="00697505" w:rsidRDefault="001515F4" w:rsidP="001515F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субъектов малого и среднего предпринимательства, получивших финансовую поддержку (единицы):</w:t>
            </w:r>
          </w:p>
          <w:p w:rsidR="001515F4" w:rsidRPr="00697505" w:rsidRDefault="00697505" w:rsidP="001515F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2026 – 1</w:t>
            </w:r>
          </w:p>
          <w:p w:rsidR="001515F4" w:rsidRPr="00697505" w:rsidRDefault="00697505" w:rsidP="001515F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2027 – 1</w:t>
            </w:r>
          </w:p>
          <w:p w:rsidR="001515F4" w:rsidRPr="00697505" w:rsidRDefault="00697505" w:rsidP="001515F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2028 – 1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697505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47" w:type="dxa"/>
          </w:tcPr>
          <w:p w:rsidR="007D0235" w:rsidRPr="00697505" w:rsidRDefault="007D0235" w:rsidP="00962E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697505">
              <w:rPr>
                <w:rFonts w:cs="Times New Roman"/>
                <w:bCs/>
              </w:rPr>
              <w:t xml:space="preserve">Предполагаемая дата </w:t>
            </w:r>
            <w:r w:rsidRPr="00697505">
              <w:rPr>
                <w:rFonts w:cs="Times New Roman"/>
                <w:bCs/>
              </w:rPr>
              <w:lastRenderedPageBreak/>
              <w:t>вступления в силу проекта акта, необходимость установления переходных положений (переходного периода);</w:t>
            </w:r>
          </w:p>
        </w:tc>
        <w:tc>
          <w:tcPr>
            <w:tcW w:w="5528" w:type="dxa"/>
          </w:tcPr>
          <w:p w:rsidR="007D0235" w:rsidRPr="00697505" w:rsidRDefault="001515F4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Предполагаемая дата вступления в силу </w:t>
            </w: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муниципального но</w:t>
            </w:r>
            <w:r w:rsidR="00604CDB"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рмативного правового акта: </w:t>
            </w:r>
            <w:r w:rsidR="00697505"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июль 2026</w:t>
            </w:r>
            <w:r w:rsidR="000F7C72"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года. </w:t>
            </w:r>
          </w:p>
          <w:p w:rsidR="001515F4" w:rsidRPr="00697505" w:rsidRDefault="001515F4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05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Необходимость установления переходных положений (пе</w:t>
            </w:r>
            <w:r w:rsidR="00ED0406">
              <w:rPr>
                <w:rFonts w:ascii="Times New Roman" w:hAnsi="Times New Roman" w:cs="Times New Roman"/>
                <w:bCs/>
                <w:sz w:val="24"/>
                <w:szCs w:val="24"/>
              </w:rPr>
              <w:t>реходного периода) отсутствует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B843A2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3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47" w:type="dxa"/>
          </w:tcPr>
          <w:p w:rsidR="007D0235" w:rsidRPr="00B843A2" w:rsidRDefault="007D0235" w:rsidP="00962E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B843A2">
              <w:rPr>
                <w:rFonts w:cs="Times New Roman"/>
                <w:bCs/>
              </w:rPr>
              <w:t>Иные сведения, которые, по мнению разработчика, позволяют оценить обоснованность правового регулирования</w:t>
            </w:r>
          </w:p>
        </w:tc>
        <w:tc>
          <w:tcPr>
            <w:tcW w:w="5528" w:type="dxa"/>
          </w:tcPr>
          <w:p w:rsidR="007D0235" w:rsidRPr="00B843A2" w:rsidRDefault="00ED0406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</w:tr>
      <w:tr w:rsidR="007D0235" w:rsidRPr="00203133" w:rsidTr="001B49F6">
        <w:tc>
          <w:tcPr>
            <w:tcW w:w="576" w:type="dxa"/>
          </w:tcPr>
          <w:p w:rsidR="007D0235" w:rsidRPr="00203133" w:rsidRDefault="007D0235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47" w:type="dxa"/>
          </w:tcPr>
          <w:p w:rsidR="007D0235" w:rsidRPr="00203133" w:rsidRDefault="007D0235" w:rsidP="00962E9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203133">
              <w:rPr>
                <w:rFonts w:cs="Times New Roman"/>
                <w:bCs/>
              </w:rPr>
              <w:t>Информация о сроках проведения публичных консультаций по проекту акта</w:t>
            </w:r>
          </w:p>
        </w:tc>
        <w:tc>
          <w:tcPr>
            <w:tcW w:w="5528" w:type="dxa"/>
          </w:tcPr>
          <w:p w:rsidR="007D0235" w:rsidRPr="00203133" w:rsidRDefault="00203133" w:rsidP="00962E9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33">
              <w:rPr>
                <w:rFonts w:ascii="Times New Roman" w:hAnsi="Times New Roman" w:cs="Times New Roman"/>
                <w:bCs/>
                <w:sz w:val="24"/>
                <w:szCs w:val="24"/>
              </w:rPr>
              <w:t>С 08.06.2026 по 22.06.2026</w:t>
            </w:r>
          </w:p>
        </w:tc>
      </w:tr>
    </w:tbl>
    <w:p w:rsidR="007D0235" w:rsidRPr="00203133" w:rsidRDefault="007D0235" w:rsidP="007D023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D0235" w:rsidRPr="00203133" w:rsidRDefault="007D0235" w:rsidP="007D023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7CCE" w:rsidRPr="003B0BA2" w:rsidRDefault="007D0235" w:rsidP="003B0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8E1956">
        <w:rPr>
          <w:rFonts w:ascii="Times New Roman" w:hAnsi="Times New Roman" w:cs="Times New Roman"/>
        </w:rPr>
        <w:t xml:space="preserve">                                                </w:t>
      </w:r>
    </w:p>
    <w:sectPr w:rsidR="003F7CCE" w:rsidRPr="003B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F30A9"/>
    <w:multiLevelType w:val="hybridMultilevel"/>
    <w:tmpl w:val="86CA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BA"/>
    <w:rsid w:val="000552BA"/>
    <w:rsid w:val="000F7C72"/>
    <w:rsid w:val="0011390D"/>
    <w:rsid w:val="0011404D"/>
    <w:rsid w:val="0011669C"/>
    <w:rsid w:val="001515F4"/>
    <w:rsid w:val="001738DB"/>
    <w:rsid w:val="001740A1"/>
    <w:rsid w:val="00174E75"/>
    <w:rsid w:val="001B49F6"/>
    <w:rsid w:val="001C15BA"/>
    <w:rsid w:val="001C1BD4"/>
    <w:rsid w:val="00203133"/>
    <w:rsid w:val="002058B6"/>
    <w:rsid w:val="002219CF"/>
    <w:rsid w:val="0025280B"/>
    <w:rsid w:val="00295FD9"/>
    <w:rsid w:val="00324590"/>
    <w:rsid w:val="0033421C"/>
    <w:rsid w:val="0037603C"/>
    <w:rsid w:val="003B0BA2"/>
    <w:rsid w:val="003B19D0"/>
    <w:rsid w:val="003B7672"/>
    <w:rsid w:val="004D729E"/>
    <w:rsid w:val="005610D2"/>
    <w:rsid w:val="005868EB"/>
    <w:rsid w:val="005A6C4D"/>
    <w:rsid w:val="005D35E1"/>
    <w:rsid w:val="00604CDB"/>
    <w:rsid w:val="0067199F"/>
    <w:rsid w:val="00697505"/>
    <w:rsid w:val="006D1DD1"/>
    <w:rsid w:val="00750D24"/>
    <w:rsid w:val="0075137B"/>
    <w:rsid w:val="007D0235"/>
    <w:rsid w:val="0081737A"/>
    <w:rsid w:val="00822431"/>
    <w:rsid w:val="008509D7"/>
    <w:rsid w:val="00854847"/>
    <w:rsid w:val="008B73D9"/>
    <w:rsid w:val="00951727"/>
    <w:rsid w:val="00954909"/>
    <w:rsid w:val="00966FD2"/>
    <w:rsid w:val="00991C3B"/>
    <w:rsid w:val="009B66C6"/>
    <w:rsid w:val="009C0CC8"/>
    <w:rsid w:val="00A03B0A"/>
    <w:rsid w:val="00A329E5"/>
    <w:rsid w:val="00B75C94"/>
    <w:rsid w:val="00B843A2"/>
    <w:rsid w:val="00C04CE7"/>
    <w:rsid w:val="00C316A5"/>
    <w:rsid w:val="00D11715"/>
    <w:rsid w:val="00D1209D"/>
    <w:rsid w:val="00DB7EA3"/>
    <w:rsid w:val="00DE15D5"/>
    <w:rsid w:val="00E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11744-7CD6-40D8-8099-CD6FA5B9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3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7D0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7D02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Юлия Рукоданова</cp:lastModifiedBy>
  <cp:revision>46</cp:revision>
  <cp:lastPrinted>2024-12-10T14:06:00Z</cp:lastPrinted>
  <dcterms:created xsi:type="dcterms:W3CDTF">2024-07-08T07:45:00Z</dcterms:created>
  <dcterms:modified xsi:type="dcterms:W3CDTF">2026-06-05T12:19:00Z</dcterms:modified>
</cp:coreProperties>
</file>