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6E" w:rsidRPr="00971248" w:rsidRDefault="00F65D6E" w:rsidP="00F65D6E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Внесены изменения в ряд федеральных государственных образовательных стандартов среднего профессионального образования</w:t>
      </w:r>
    </w:p>
    <w:p w:rsidR="00F65D6E" w:rsidRPr="00971248" w:rsidRDefault="00F65D6E" w:rsidP="00F65D6E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 xml:space="preserve">Приказом </w:t>
      </w:r>
      <w:proofErr w:type="spellStart"/>
      <w:r w:rsidRPr="00971248">
        <w:rPr>
          <w:rStyle w:val="s2"/>
          <w:color w:val="000000"/>
          <w:sz w:val="28"/>
          <w:szCs w:val="28"/>
        </w:rPr>
        <w:t>Минпросвещения</w:t>
      </w:r>
      <w:proofErr w:type="spellEnd"/>
      <w:r w:rsidRPr="00971248">
        <w:rPr>
          <w:rStyle w:val="s2"/>
          <w:color w:val="000000"/>
          <w:sz w:val="28"/>
          <w:szCs w:val="28"/>
        </w:rPr>
        <w:t xml:space="preserve"> России от 03.07.2024 № 464 "О внесении изменений в федеральные государственные образовательные стандарты среднего профессионального образования" внесены изменения в ряд федеральных государственных образовательных стандартов среднего профессионального образования.</w:t>
      </w:r>
    </w:p>
    <w:p w:rsidR="00F65D6E" w:rsidRPr="00971248" w:rsidRDefault="00F65D6E" w:rsidP="00F65D6E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В частности, скорректированы ФГОС СПО по таким профессиям, как: архивариус, секретарь, бригадир-путеец, оператор транспортного терминала, мастер животноводства, художник по костюму, крановщик, водолаз, графический дизайнер и др.</w:t>
      </w:r>
    </w:p>
    <w:p w:rsidR="00F65D6E" w:rsidRDefault="00F65D6E" w:rsidP="00F65D6E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Ряд внесенных изменений касается реализации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971248">
        <w:rPr>
          <w:rStyle w:val="s2"/>
          <w:color w:val="000000"/>
          <w:sz w:val="28"/>
          <w:szCs w:val="28"/>
        </w:rPr>
        <w:t>Профессионалитет</w:t>
      </w:r>
      <w:proofErr w:type="spellEnd"/>
      <w:r w:rsidRPr="00971248">
        <w:rPr>
          <w:rStyle w:val="s2"/>
          <w:color w:val="000000"/>
          <w:sz w:val="28"/>
          <w:szCs w:val="28"/>
        </w:rPr>
        <w:t>".</w:t>
      </w:r>
    </w:p>
    <w:p w:rsidR="00F65D6E" w:rsidRPr="00971248" w:rsidRDefault="00F65D6E" w:rsidP="00F65D6E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71248">
        <w:rPr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12"/>
    <w:rsid w:val="00166365"/>
    <w:rsid w:val="00B80B12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A9B1-DE1F-48A4-95E7-7F2D584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5D6E"/>
  </w:style>
  <w:style w:type="character" w:customStyle="1" w:styleId="s2">
    <w:name w:val="s2"/>
    <w:basedOn w:val="a0"/>
    <w:rsid w:val="00F6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2025-01-14T07:03:00Z</dcterms:created>
  <dcterms:modified xsi:type="dcterms:W3CDTF">2025-01-14T07:03:00Z</dcterms:modified>
</cp:coreProperties>
</file>