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С 1 марта 2023 года вступил в силу Федеральный закон от 11.06.2022 N 155-ФЗ, в соответствии с которым внесены изменения в Трудовой кодекс РФ, </w:t>
      </w:r>
      <w:proofErr w:type="gramStart"/>
      <w:r w:rsidRPr="0031131D">
        <w:rPr>
          <w:rFonts w:ascii="Times New Roman" w:hAnsi="Times New Roman" w:cs="Times New Roman"/>
          <w:sz w:val="28"/>
          <w:szCs w:val="28"/>
        </w:rPr>
        <w:t>по которому люди</w:t>
      </w:r>
      <w:proofErr w:type="gramEnd"/>
      <w:r w:rsidRPr="0031131D">
        <w:rPr>
          <w:rFonts w:ascii="Times New Roman" w:hAnsi="Times New Roman" w:cs="Times New Roman"/>
          <w:sz w:val="28"/>
          <w:szCs w:val="28"/>
        </w:rPr>
        <w:t xml:space="preserve"> с неснятой или непогашенной судимостью не смогут работать водителями такси и общественного транспорта.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Для водителей такси запрещены следующие преступления: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убийство;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умышленное причинение тяжкого вреда здоровью;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похищение человека;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грабёж, разбой;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преступления против половой неприкосновенности и половой свободы личности;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Для водителей автобусов, трамваев, троллейбусов, метро запрещены:</w:t>
      </w:r>
    </w:p>
    <w:p w:rsidR="0076666D" w:rsidRPr="0031131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—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:rsidR="0076666D" w:rsidRDefault="0076666D" w:rsidP="0076666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До 1 сентября 2023 года все водители такси и общественного транспорта обязаны предоставить работодателю справки об отсутствии судимости.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3"/>
    <w:rsid w:val="00166365"/>
    <w:rsid w:val="00431F7C"/>
    <w:rsid w:val="0076666D"/>
    <w:rsid w:val="00B12E4A"/>
    <w:rsid w:val="00E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9455-E5A4-4388-B071-401172E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2024-06-27T07:32:00Z</dcterms:modified>
</cp:coreProperties>
</file>