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МЕЖРАЙОННАЯ ПРИРОДООХРАННАЯ ПРОКУРАТУРА МОСКОВСКОЙ ОБЛАСТИ РАЗЪЯСНЯЕТ</w:t>
      </w:r>
    </w:p>
    <w:p w14:paraId="02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Обновлен порядок подтверждения исключения негативного воздействия на окружающую среду объектов размещения отходов</w:t>
      </w:r>
    </w:p>
    <w:p w14:paraId="03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 сентября 2025 года вступает в силу постановление Правительства Российской Федерации от 29.04.2025 № 573 «Об утверждении Правил подтверждения исключения негативного воздействия на окружающую среду объектов размещения отходов производства и потребления», которое устанавливает обновленный порядок подтверждения исключения негативного воздействия на окружающую среду объектов размещения отходов производства и потребления.</w:t>
      </w:r>
    </w:p>
    <w:p w14:paraId="04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Так, исключение негативного воздействия на окружающую среду объектов размещения отходов возможно, если оно подтверждается результатами мониторинга состояния и загрязнения окружающей среды, проводимого лицами, эксплуатирующими объекты размещения отходов, на территориях их размещения и в пределах их воздействия на окружающую среду.</w:t>
      </w:r>
    </w:p>
    <w:p w14:paraId="05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Обоснованием исключения негативного воздействия на окружающую среду объектов размещения отходов являются данные инструментальных измерений с использованием технических систем и устройств с измерительными функциями, свидетельствующие о соблюдении нормативов качества окружающей среды, установленных для физических, химических и биологических показателей состояния окружающей среды и предельно допустимых концентраций химических веществ.</w:t>
      </w:r>
    </w:p>
    <w:p w14:paraId="06000000">
      <w:pPr>
        <w:ind w:firstLine="708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  <w:r>
        <w:rPr>
          <w:rFonts w:ascii="Times New Roman" w:hAnsi="Times New Roman"/>
          <w:sz w:val="28"/>
        </w:rPr>
        <w:t>Лица, эксплуатирующие объекты размещения отходов, подготавливают отчет о результатах проведения мониторинга о данных, подтверждающих исключение негативного воздействия на окружающую среду объектов размещения отходов, на основании которого территориальным органом Федеральной службы по надзору в сфере природопользования (</w:t>
      </w:r>
      <w:r>
        <w:rPr>
          <w:rFonts w:ascii="Times New Roman" w:hAnsi="Times New Roman"/>
          <w:sz w:val="28"/>
        </w:rPr>
        <w:t>Росприроднадзор</w:t>
      </w:r>
      <w:r>
        <w:rPr>
          <w:rFonts w:ascii="Times New Roman" w:hAnsi="Times New Roman"/>
          <w:sz w:val="28"/>
        </w:rPr>
        <w:t>) принимается решение о подтверждении либо не подтверждении исключения негативного воздействия на окружающую среду объектов размещения отходов.</w:t>
      </w:r>
    </w:p>
    <w:p w14:paraId="07000000">
      <w:pPr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2025-07-10T12:19:45Z</dcterms:modified>
</cp:coreProperties>
</file>