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31" w:rsidRDefault="00020C31" w:rsidP="00020C31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C31" w:rsidRPr="00537687" w:rsidRDefault="00020C31" w:rsidP="00020C31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020C31" w:rsidRDefault="00020C31" w:rsidP="00020C3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020C31" w:rsidRPr="00FC1C14" w:rsidRDefault="00020C31" w:rsidP="00020C31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020C31" w:rsidRDefault="00020C31" w:rsidP="00020C3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0C31" w:rsidRPr="0058294C" w:rsidRDefault="00020C31" w:rsidP="00020C31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020C31" w:rsidRDefault="00020C31" w:rsidP="00020C31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020C31" w:rsidRPr="00537687" w:rsidRDefault="00020C31" w:rsidP="00020C31">
      <w:pPr>
        <w:ind w:left="-1560" w:right="-567"/>
        <w:jc w:val="center"/>
        <w:rPr>
          <w:b/>
        </w:rPr>
      </w:pPr>
    </w:p>
    <w:p w:rsidR="00B11A99" w:rsidRPr="00020C31" w:rsidRDefault="00020C31" w:rsidP="00020C31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</w:t>
      </w:r>
      <w:r w:rsidR="00FF551B" w:rsidRPr="00FF551B">
        <w:rPr>
          <w:u w:val="single"/>
        </w:rPr>
        <w:t>08.07.2026</w:t>
      </w:r>
      <w:r>
        <w:t xml:space="preserve">___ № </w:t>
      </w:r>
      <w:r w:rsidRPr="00537687">
        <w:t>_</w:t>
      </w:r>
      <w:r>
        <w:t>_</w:t>
      </w:r>
      <w:r w:rsidR="00FF551B" w:rsidRPr="00FF551B">
        <w:rPr>
          <w:u w:val="single"/>
        </w:rPr>
        <w:t>818/7</w:t>
      </w:r>
      <w:r>
        <w:t>_________</w:t>
      </w:r>
    </w:p>
    <w:p w:rsidR="00840628" w:rsidRPr="00B11A99" w:rsidRDefault="00840628" w:rsidP="00AF2888">
      <w:pPr>
        <w:ind w:right="-2" w:firstLine="1701"/>
        <w:rPr>
          <w:rFonts w:cs="Times New Roman"/>
          <w:b/>
        </w:rPr>
      </w:pPr>
    </w:p>
    <w:p w:rsidR="00E538D3" w:rsidRPr="00B11A99" w:rsidRDefault="002C114A" w:rsidP="002F37A3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11A99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BD0F98">
        <w:rPr>
          <w:rFonts w:ascii="Times New Roman" w:hAnsi="Times New Roman" w:cs="Times New Roman"/>
          <w:b w:val="0"/>
          <w:sz w:val="24"/>
          <w:szCs w:val="24"/>
        </w:rPr>
        <w:t xml:space="preserve">внесении изменений в </w:t>
      </w:r>
      <w:r w:rsidR="009F31DB">
        <w:rPr>
          <w:rFonts w:ascii="Times New Roman" w:hAnsi="Times New Roman" w:cs="Times New Roman"/>
          <w:b w:val="0"/>
          <w:sz w:val="24"/>
          <w:szCs w:val="24"/>
        </w:rPr>
        <w:t>Порядок</w:t>
      </w:r>
      <w:r w:rsidRPr="00B11A99">
        <w:rPr>
          <w:rFonts w:ascii="Times New Roman" w:hAnsi="Times New Roman" w:cs="Times New Roman"/>
          <w:b w:val="0"/>
          <w:sz w:val="24"/>
          <w:szCs w:val="24"/>
        </w:rPr>
        <w:t xml:space="preserve"> использования бюджетных </w:t>
      </w:r>
      <w:r w:rsidR="002D0A82" w:rsidRPr="00B11A99">
        <w:rPr>
          <w:rFonts w:ascii="Times New Roman" w:hAnsi="Times New Roman" w:cs="Times New Roman"/>
          <w:b w:val="0"/>
          <w:sz w:val="24"/>
          <w:szCs w:val="24"/>
        </w:rPr>
        <w:t>а</w:t>
      </w:r>
      <w:r w:rsidRPr="00B11A99">
        <w:rPr>
          <w:rFonts w:ascii="Times New Roman" w:hAnsi="Times New Roman" w:cs="Times New Roman"/>
          <w:b w:val="0"/>
          <w:sz w:val="24"/>
          <w:szCs w:val="24"/>
        </w:rPr>
        <w:t>ссигнований</w:t>
      </w:r>
      <w:r w:rsidR="00ED16A2" w:rsidRPr="00B11A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D0A82" w:rsidRPr="00B11A99">
        <w:rPr>
          <w:rFonts w:ascii="Times New Roman" w:hAnsi="Times New Roman" w:cs="Times New Roman"/>
          <w:b w:val="0"/>
          <w:sz w:val="24"/>
          <w:szCs w:val="24"/>
        </w:rPr>
        <w:t>резервного фонда</w:t>
      </w:r>
      <w:r w:rsidR="009F31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D0A82" w:rsidRPr="00B11A99">
        <w:rPr>
          <w:rFonts w:ascii="Times New Roman" w:hAnsi="Times New Roman" w:cs="Times New Roman"/>
          <w:b w:val="0"/>
          <w:sz w:val="24"/>
          <w:szCs w:val="24"/>
        </w:rPr>
        <w:t>А</w:t>
      </w:r>
      <w:r w:rsidRPr="00B11A99">
        <w:rPr>
          <w:rFonts w:ascii="Times New Roman" w:hAnsi="Times New Roman" w:cs="Times New Roman"/>
          <w:b w:val="0"/>
          <w:sz w:val="24"/>
          <w:szCs w:val="24"/>
        </w:rPr>
        <w:t xml:space="preserve">дминистрации </w:t>
      </w:r>
      <w:r w:rsidR="002D0A82" w:rsidRPr="00B11A99"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="00ED16A2" w:rsidRPr="00B11A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D0A82" w:rsidRPr="00B11A99">
        <w:rPr>
          <w:rFonts w:ascii="Times New Roman" w:hAnsi="Times New Roman" w:cs="Times New Roman"/>
          <w:b w:val="0"/>
          <w:sz w:val="24"/>
          <w:szCs w:val="24"/>
        </w:rPr>
        <w:t>Электросталь Московской области</w:t>
      </w:r>
    </w:p>
    <w:p w:rsidR="002C114A" w:rsidRDefault="002C114A" w:rsidP="002F37A3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11A99">
        <w:rPr>
          <w:rFonts w:ascii="Times New Roman" w:hAnsi="Times New Roman" w:cs="Times New Roman"/>
          <w:b w:val="0"/>
          <w:sz w:val="24"/>
          <w:szCs w:val="24"/>
        </w:rPr>
        <w:t>на непредвиденные расходы</w:t>
      </w:r>
    </w:p>
    <w:p w:rsidR="002F37A3" w:rsidRPr="00B11A99" w:rsidRDefault="002F37A3" w:rsidP="00020C31">
      <w:pPr>
        <w:pStyle w:val="ConsPlusTitle"/>
        <w:ind w:right="140"/>
        <w:rPr>
          <w:rFonts w:ascii="Times New Roman" w:hAnsi="Times New Roman" w:cs="Times New Roman"/>
          <w:b w:val="0"/>
          <w:sz w:val="24"/>
          <w:szCs w:val="24"/>
        </w:rPr>
      </w:pPr>
    </w:p>
    <w:p w:rsidR="002C114A" w:rsidRPr="00B11A99" w:rsidRDefault="002C114A" w:rsidP="002F37A3">
      <w:pPr>
        <w:pStyle w:val="ConsPlusNormal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1F7FC9" w:rsidRPr="00BD0F98" w:rsidRDefault="00ED16A2" w:rsidP="002F37A3">
      <w:pPr>
        <w:pStyle w:val="ConsPlusTitle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2C114A" w:rsidRPr="00B11A99">
        <w:rPr>
          <w:rFonts w:ascii="Times New Roman" w:hAnsi="Times New Roman" w:cs="Times New Roman"/>
          <w:b w:val="0"/>
          <w:sz w:val="24"/>
          <w:szCs w:val="24"/>
        </w:rPr>
        <w:t>соответствии</w:t>
      </w:r>
      <w:r w:rsidRPr="00B11A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114A" w:rsidRPr="00B11A99">
        <w:rPr>
          <w:rFonts w:ascii="Times New Roman" w:hAnsi="Times New Roman" w:cs="Times New Roman"/>
          <w:b w:val="0"/>
          <w:sz w:val="24"/>
          <w:szCs w:val="24"/>
        </w:rPr>
        <w:t>со  статьей 81 Бюджетног</w:t>
      </w:r>
      <w:r w:rsidRPr="00B11A99">
        <w:rPr>
          <w:rFonts w:ascii="Times New Roman" w:hAnsi="Times New Roman" w:cs="Times New Roman"/>
          <w:b w:val="0"/>
          <w:sz w:val="24"/>
          <w:szCs w:val="24"/>
        </w:rPr>
        <w:t>о кодекса Российской Федерации и</w:t>
      </w:r>
      <w:r w:rsidR="002C114A" w:rsidRPr="00B11A99">
        <w:rPr>
          <w:rFonts w:ascii="Times New Roman" w:hAnsi="Times New Roman" w:cs="Times New Roman"/>
          <w:b w:val="0"/>
          <w:sz w:val="24"/>
          <w:szCs w:val="24"/>
        </w:rPr>
        <w:t xml:space="preserve"> в целях определения порядка финансового обеспечения за</w:t>
      </w:r>
      <w:r w:rsidR="002D0A82" w:rsidRPr="00B11A99">
        <w:rPr>
          <w:rFonts w:ascii="Times New Roman" w:hAnsi="Times New Roman" w:cs="Times New Roman"/>
          <w:b w:val="0"/>
          <w:sz w:val="24"/>
          <w:szCs w:val="24"/>
        </w:rPr>
        <w:t xml:space="preserve"> счет средств резервного фонда А</w:t>
      </w:r>
      <w:r w:rsidR="002C114A" w:rsidRPr="00B11A99">
        <w:rPr>
          <w:rFonts w:ascii="Times New Roman" w:hAnsi="Times New Roman" w:cs="Times New Roman"/>
          <w:b w:val="0"/>
          <w:sz w:val="24"/>
          <w:szCs w:val="24"/>
        </w:rPr>
        <w:t xml:space="preserve">дминистрации </w:t>
      </w:r>
      <w:r w:rsidR="002D0A82" w:rsidRPr="00B11A99">
        <w:rPr>
          <w:rFonts w:ascii="Times New Roman" w:hAnsi="Times New Roman" w:cs="Times New Roman"/>
          <w:b w:val="0"/>
          <w:sz w:val="24"/>
          <w:szCs w:val="24"/>
        </w:rPr>
        <w:t>городского округа Электросталь Московской области</w:t>
      </w:r>
      <w:r w:rsidR="002C114A" w:rsidRPr="00B11A99">
        <w:rPr>
          <w:rFonts w:ascii="Times New Roman" w:hAnsi="Times New Roman" w:cs="Times New Roman"/>
          <w:b w:val="0"/>
          <w:sz w:val="24"/>
          <w:szCs w:val="24"/>
        </w:rPr>
        <w:t xml:space="preserve">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</w:t>
      </w:r>
      <w:r w:rsidR="001F7FC9" w:rsidRPr="00B11A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D0A82" w:rsidRPr="00B11A99">
        <w:rPr>
          <w:rFonts w:ascii="Times New Roman" w:hAnsi="Times New Roman" w:cs="Times New Roman"/>
          <w:b w:val="0"/>
          <w:sz w:val="24"/>
          <w:szCs w:val="24"/>
        </w:rPr>
        <w:t>ПО</w:t>
      </w:r>
      <w:r w:rsidR="002C114A" w:rsidRPr="00B11A99">
        <w:rPr>
          <w:rFonts w:ascii="Times New Roman" w:hAnsi="Times New Roman" w:cs="Times New Roman"/>
          <w:b w:val="0"/>
          <w:sz w:val="24"/>
          <w:szCs w:val="24"/>
        </w:rPr>
        <w:t>СТАНОВЛЯЮ:</w:t>
      </w:r>
    </w:p>
    <w:p w:rsidR="002C114A" w:rsidRDefault="00BD0F98" w:rsidP="002F37A3">
      <w:pPr>
        <w:pStyle w:val="ConsPlusNormal"/>
        <w:numPr>
          <w:ilvl w:val="0"/>
          <w:numId w:val="2"/>
        </w:numPr>
        <w:ind w:left="0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2D0A82" w:rsidRPr="00B11A99">
        <w:rPr>
          <w:rFonts w:ascii="Times New Roman" w:hAnsi="Times New Roman" w:cs="Times New Roman"/>
          <w:sz w:val="24"/>
          <w:szCs w:val="24"/>
        </w:rPr>
        <w:t xml:space="preserve"> </w:t>
      </w:r>
      <w:r w:rsidR="001F7FC9" w:rsidRPr="00B11A99">
        <w:rPr>
          <w:rFonts w:ascii="Times New Roman" w:hAnsi="Times New Roman" w:cs="Times New Roman"/>
          <w:sz w:val="24"/>
          <w:szCs w:val="24"/>
        </w:rPr>
        <w:t>Порядок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 использования бюджетных</w:t>
      </w:r>
      <w:r w:rsidR="002D0A82" w:rsidRPr="00B11A99">
        <w:rPr>
          <w:rFonts w:ascii="Times New Roman" w:hAnsi="Times New Roman" w:cs="Times New Roman"/>
          <w:sz w:val="24"/>
          <w:szCs w:val="24"/>
        </w:rPr>
        <w:t xml:space="preserve"> ассигнований резервного фонда А</w:t>
      </w:r>
      <w:r w:rsidR="002C114A" w:rsidRPr="00B11A99">
        <w:rPr>
          <w:rFonts w:ascii="Times New Roman" w:hAnsi="Times New Roman" w:cs="Times New Roman"/>
          <w:sz w:val="24"/>
          <w:szCs w:val="24"/>
        </w:rPr>
        <w:t>дминистрации</w:t>
      </w:r>
      <w:r w:rsidR="002D0A82" w:rsidRPr="00B11A99">
        <w:rPr>
          <w:rFonts w:ascii="Times New Roman" w:hAnsi="Times New Roman" w:cs="Times New Roman"/>
          <w:sz w:val="24"/>
          <w:szCs w:val="24"/>
        </w:rPr>
        <w:t xml:space="preserve"> </w:t>
      </w:r>
      <w:r w:rsidR="00F83CC6" w:rsidRPr="00B11A99">
        <w:rPr>
          <w:rFonts w:ascii="Times New Roman" w:hAnsi="Times New Roman" w:cs="Times New Roman"/>
          <w:sz w:val="24"/>
          <w:szCs w:val="24"/>
        </w:rPr>
        <w:t>городского округа Электросталь М</w:t>
      </w:r>
      <w:r w:rsidR="002D0A82" w:rsidRPr="00B11A99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 на непр</w:t>
      </w:r>
      <w:r w:rsidR="002D0A82" w:rsidRPr="00B11A99">
        <w:rPr>
          <w:rFonts w:ascii="Times New Roman" w:hAnsi="Times New Roman" w:cs="Times New Roman"/>
          <w:sz w:val="24"/>
          <w:szCs w:val="24"/>
        </w:rPr>
        <w:t>едвиденные расходы</w:t>
      </w:r>
      <w:r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городского округа Электросталь Московской области от 04.06.2018 №495/6, изложив его в редакции</w:t>
      </w:r>
      <w:r w:rsidR="00436C27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2C114A" w:rsidRPr="00B11A99">
        <w:rPr>
          <w:rFonts w:ascii="Times New Roman" w:hAnsi="Times New Roman" w:cs="Times New Roman"/>
          <w:sz w:val="24"/>
          <w:szCs w:val="24"/>
        </w:rPr>
        <w:t>.</w:t>
      </w:r>
    </w:p>
    <w:p w:rsidR="00BD0F98" w:rsidRDefault="008429DA" w:rsidP="002F37A3">
      <w:pPr>
        <w:pStyle w:val="ConsPlusNormal"/>
        <w:numPr>
          <w:ilvl w:val="0"/>
          <w:numId w:val="2"/>
        </w:numPr>
        <w:ind w:left="0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F98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BD0F98" w:rsidRPr="00BD0F98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BD0F98">
        <w:rPr>
          <w:rFonts w:ascii="Times New Roman" w:hAnsi="Times New Roman" w:cs="Times New Roman"/>
          <w:sz w:val="24"/>
          <w:szCs w:val="24"/>
        </w:rPr>
        <w:t xml:space="preserve">на официальном сайте городского округа Электросталь Московской области в информационно-телекоммуникационной сети «Интернет» по </w:t>
      </w:r>
      <w:r w:rsidRPr="00E07948">
        <w:rPr>
          <w:rFonts w:ascii="Times New Roman" w:hAnsi="Times New Roman" w:cs="Times New Roman"/>
          <w:sz w:val="24"/>
          <w:szCs w:val="24"/>
        </w:rPr>
        <w:t xml:space="preserve">адресу: </w:t>
      </w:r>
      <w:hyperlink r:id="rId8" w:history="1">
        <w:r w:rsidR="00BD0F98" w:rsidRPr="0006699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Pr="0006699D">
        <w:rPr>
          <w:rFonts w:ascii="Times New Roman" w:hAnsi="Times New Roman" w:cs="Times New Roman"/>
          <w:sz w:val="24"/>
          <w:szCs w:val="24"/>
        </w:rPr>
        <w:t>.</w:t>
      </w:r>
    </w:p>
    <w:p w:rsidR="00BD0F98" w:rsidRPr="00BD0F98" w:rsidRDefault="00BD0F98" w:rsidP="002F37A3">
      <w:pPr>
        <w:pStyle w:val="ConsPlusNormal"/>
        <w:numPr>
          <w:ilvl w:val="0"/>
          <w:numId w:val="2"/>
        </w:numPr>
        <w:ind w:left="0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F9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опубликования.</w:t>
      </w:r>
    </w:p>
    <w:p w:rsidR="002C114A" w:rsidRPr="00BD0F98" w:rsidRDefault="00BD0F98" w:rsidP="002F37A3">
      <w:pPr>
        <w:pStyle w:val="ConsPlusNormal"/>
        <w:numPr>
          <w:ilvl w:val="0"/>
          <w:numId w:val="2"/>
        </w:numPr>
        <w:ind w:left="0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F98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первого заместителя Главы городского округа Электросталь Московской области В.Б. Бахматова.</w:t>
      </w:r>
    </w:p>
    <w:p w:rsidR="00BD0F98" w:rsidRPr="00BD0F98" w:rsidRDefault="00BD0F98" w:rsidP="002F37A3">
      <w:pPr>
        <w:tabs>
          <w:tab w:val="left" w:pos="180"/>
          <w:tab w:val="left" w:pos="540"/>
        </w:tabs>
        <w:ind w:right="140" w:firstLine="567"/>
        <w:jc w:val="both"/>
        <w:rPr>
          <w:rFonts w:cs="Times New Roman"/>
        </w:rPr>
      </w:pPr>
    </w:p>
    <w:p w:rsidR="00BD0F98" w:rsidRPr="00B11A99" w:rsidRDefault="00BD0F98" w:rsidP="002F37A3">
      <w:pPr>
        <w:tabs>
          <w:tab w:val="left" w:pos="180"/>
          <w:tab w:val="left" w:pos="540"/>
        </w:tabs>
        <w:ind w:right="140"/>
        <w:jc w:val="both"/>
        <w:rPr>
          <w:rFonts w:cs="Times New Roman"/>
        </w:rPr>
      </w:pPr>
    </w:p>
    <w:p w:rsidR="001F7FC9" w:rsidRPr="00B11A99" w:rsidRDefault="001F7FC9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429DA" w:rsidRPr="00B11A99" w:rsidRDefault="001C77BA" w:rsidP="002F37A3">
      <w:pPr>
        <w:ind w:right="140"/>
        <w:rPr>
          <w:rFonts w:cs="Times New Roman"/>
        </w:rPr>
      </w:pPr>
      <w:r w:rsidRPr="00B11A99">
        <w:rPr>
          <w:rFonts w:cs="Times New Roman"/>
        </w:rPr>
        <w:t>Глава</w:t>
      </w:r>
      <w:r w:rsidR="005F60BF" w:rsidRPr="00B11A99">
        <w:rPr>
          <w:rFonts w:cs="Times New Roman"/>
        </w:rPr>
        <w:t xml:space="preserve"> </w:t>
      </w:r>
      <w:r w:rsidR="008429DA" w:rsidRPr="00B11A99">
        <w:rPr>
          <w:rFonts w:cs="Times New Roman"/>
        </w:rPr>
        <w:t xml:space="preserve">городского округа        </w:t>
      </w:r>
      <w:r w:rsidR="005F60BF" w:rsidRPr="00B11A99">
        <w:rPr>
          <w:rFonts w:cs="Times New Roman"/>
        </w:rPr>
        <w:t xml:space="preserve">      </w:t>
      </w:r>
      <w:r w:rsidR="008429DA" w:rsidRPr="00B11A99">
        <w:rPr>
          <w:rFonts w:cs="Times New Roman"/>
        </w:rPr>
        <w:t xml:space="preserve">                              </w:t>
      </w:r>
      <w:r w:rsidR="001F7FC9" w:rsidRPr="00B11A99">
        <w:rPr>
          <w:rFonts w:cs="Times New Roman"/>
        </w:rPr>
        <w:t xml:space="preserve">                      </w:t>
      </w:r>
      <w:r w:rsidR="008429DA" w:rsidRPr="00B11A99">
        <w:rPr>
          <w:rFonts w:cs="Times New Roman"/>
        </w:rPr>
        <w:t xml:space="preserve">  </w:t>
      </w:r>
      <w:r w:rsidRPr="00B11A99">
        <w:rPr>
          <w:rFonts w:cs="Times New Roman"/>
        </w:rPr>
        <w:t xml:space="preserve">                    </w:t>
      </w:r>
      <w:r w:rsidR="008429DA" w:rsidRPr="00B11A99">
        <w:rPr>
          <w:rFonts w:cs="Times New Roman"/>
        </w:rPr>
        <w:t xml:space="preserve">  </w:t>
      </w:r>
      <w:r w:rsidR="00BD0F98">
        <w:rPr>
          <w:rFonts w:cs="Times New Roman"/>
        </w:rPr>
        <w:t>Ф.А. Ефанов</w:t>
      </w:r>
    </w:p>
    <w:p w:rsidR="001F7FC9" w:rsidRPr="00B11A99" w:rsidRDefault="001F7FC9" w:rsidP="002F37A3">
      <w:pPr>
        <w:ind w:right="140"/>
        <w:rPr>
          <w:rFonts w:cs="Times New Roman"/>
        </w:rPr>
      </w:pPr>
    </w:p>
    <w:p w:rsidR="008429DA" w:rsidRPr="00B11A99" w:rsidRDefault="008429DA" w:rsidP="002F37A3">
      <w:pPr>
        <w:ind w:right="140"/>
        <w:jc w:val="both"/>
        <w:rPr>
          <w:rFonts w:cs="Times New Roman"/>
        </w:rPr>
      </w:pPr>
    </w:p>
    <w:p w:rsidR="0006699D" w:rsidRDefault="0006699D" w:rsidP="002F37A3">
      <w:pPr>
        <w:pStyle w:val="ConsPlusTitle"/>
        <w:tabs>
          <w:tab w:val="left" w:pos="7334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AF2888" w:rsidRPr="00846B21" w:rsidRDefault="00AF2888" w:rsidP="002F37A3">
      <w:pPr>
        <w:spacing w:line="240" w:lineRule="exact"/>
        <w:ind w:right="140"/>
        <w:jc w:val="both"/>
        <w:rPr>
          <w:rFonts w:cs="Times New Roman"/>
        </w:rPr>
      </w:pPr>
      <w:r w:rsidRPr="00846B21">
        <w:rPr>
          <w:rFonts w:cs="Times New Roman"/>
        </w:rPr>
        <w:t>Рассылка: Бахматову В.Б., Борисову А.Ю., Денисову В.А.,</w:t>
      </w:r>
      <w:r>
        <w:rPr>
          <w:rFonts w:cs="Times New Roman"/>
        </w:rPr>
        <w:t xml:space="preserve"> </w:t>
      </w:r>
      <w:r w:rsidRPr="00846B21">
        <w:rPr>
          <w:rFonts w:cs="Times New Roman"/>
        </w:rPr>
        <w:t>Митькиной Е.И.,                                        Лаврову Р.С.,</w:t>
      </w:r>
      <w:r>
        <w:rPr>
          <w:rFonts w:cs="Times New Roman"/>
        </w:rPr>
        <w:t xml:space="preserve"> </w:t>
      </w:r>
      <w:r w:rsidRPr="00846B21">
        <w:rPr>
          <w:rFonts w:cs="Times New Roman"/>
        </w:rPr>
        <w:t>Чайковскому А.В., Назаровой Н.В., Качановскому Д.Б., Журавлеву М.А.,</w:t>
      </w:r>
      <w:r>
        <w:rPr>
          <w:rFonts w:cs="Times New Roman"/>
        </w:rPr>
        <w:t xml:space="preserve"> </w:t>
      </w:r>
      <w:r w:rsidRPr="00846B21">
        <w:rPr>
          <w:rFonts w:cs="Times New Roman"/>
        </w:rPr>
        <w:t>Вишневой Э.В., Душкину Э.Б., Филиппенко С.А.,</w:t>
      </w:r>
      <w:r>
        <w:rPr>
          <w:rFonts w:cs="Times New Roman"/>
        </w:rPr>
        <w:t xml:space="preserve"> </w:t>
      </w:r>
      <w:r w:rsidRPr="00846B21">
        <w:rPr>
          <w:rFonts w:cs="Times New Roman"/>
        </w:rPr>
        <w:t xml:space="preserve">Кечиной М.Ю., Булановой Л.В., </w:t>
      </w:r>
      <w:r>
        <w:rPr>
          <w:rFonts w:cs="Times New Roman"/>
        </w:rPr>
        <w:t xml:space="preserve"> </w:t>
      </w:r>
      <w:r w:rsidRPr="00846B21">
        <w:rPr>
          <w:rFonts w:cs="Times New Roman"/>
        </w:rPr>
        <w:t>Казаченко Ю.П.,</w:t>
      </w:r>
      <w:r>
        <w:rPr>
          <w:rFonts w:cs="Times New Roman"/>
        </w:rPr>
        <w:t xml:space="preserve"> </w:t>
      </w:r>
      <w:r w:rsidRPr="00846B21">
        <w:rPr>
          <w:rFonts w:cs="Times New Roman"/>
        </w:rPr>
        <w:t>в Отдел по связям с общественностью, ООО</w:t>
      </w:r>
      <w:r w:rsidRPr="00846B21">
        <w:rPr>
          <w:rFonts w:cs="Times New Roman"/>
          <w:lang w:val="en-US"/>
        </w:rPr>
        <w:t> </w:t>
      </w:r>
      <w:r w:rsidRPr="00846B21">
        <w:rPr>
          <w:rFonts w:cs="Times New Roman"/>
        </w:rPr>
        <w:t>«ЭЛКОД», в</w:t>
      </w:r>
      <w:r w:rsidRPr="00846B21">
        <w:rPr>
          <w:rFonts w:cs="Times New Roman"/>
          <w:lang w:val="en-US"/>
        </w:rPr>
        <w:t> </w:t>
      </w:r>
      <w:r w:rsidRPr="00846B21">
        <w:rPr>
          <w:rFonts w:cs="Times New Roman"/>
        </w:rPr>
        <w:t>прокуратуру, в регистр муниципальных нормативных правовых актов, в дело.</w:t>
      </w:r>
    </w:p>
    <w:p w:rsidR="00AF2888" w:rsidRDefault="00AF2888" w:rsidP="002F37A3">
      <w:pPr>
        <w:pStyle w:val="ConsPlusTitle"/>
        <w:tabs>
          <w:tab w:val="left" w:pos="7334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BD0F98" w:rsidRDefault="00BD0F98" w:rsidP="002F37A3">
      <w:pPr>
        <w:pStyle w:val="ConsPlusNormal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D0F98" w:rsidRDefault="00BD0F98" w:rsidP="002F37A3">
      <w:pPr>
        <w:pStyle w:val="ConsPlusNormal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D0F98" w:rsidRDefault="00BD0F98" w:rsidP="002F37A3">
      <w:pPr>
        <w:pStyle w:val="ConsPlusNormal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BD0F98" w:rsidRDefault="00BD0F98" w:rsidP="002F37A3">
      <w:pPr>
        <w:pStyle w:val="ConsPlusNormal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D0F98" w:rsidRDefault="00BD0F98" w:rsidP="002F37A3">
      <w:pPr>
        <w:pStyle w:val="ConsPlusNormal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FF551B" w:rsidRPr="00FF551B">
        <w:rPr>
          <w:rFonts w:ascii="Times New Roman" w:hAnsi="Times New Roman" w:cs="Times New Roman"/>
          <w:sz w:val="24"/>
          <w:szCs w:val="24"/>
          <w:u w:val="single"/>
        </w:rPr>
        <w:t>08.07.2026</w:t>
      </w:r>
      <w:r>
        <w:rPr>
          <w:rFonts w:ascii="Times New Roman" w:hAnsi="Times New Roman" w:cs="Times New Roman"/>
          <w:sz w:val="24"/>
          <w:szCs w:val="24"/>
        </w:rPr>
        <w:t>__№_</w:t>
      </w:r>
      <w:bookmarkStart w:id="0" w:name="_GoBack"/>
      <w:r w:rsidR="00FF551B" w:rsidRPr="00FF551B">
        <w:rPr>
          <w:rFonts w:ascii="Times New Roman" w:hAnsi="Times New Roman" w:cs="Times New Roman"/>
          <w:sz w:val="24"/>
          <w:szCs w:val="24"/>
          <w:u w:val="single"/>
        </w:rPr>
        <w:t>818/7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</w:p>
    <w:p w:rsidR="00BD0F98" w:rsidRDefault="00BD0F98" w:rsidP="002F37A3">
      <w:pPr>
        <w:pStyle w:val="ConsPlusNormal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9DA" w:rsidRPr="00B11A99" w:rsidRDefault="00BD0F98" w:rsidP="002F37A3">
      <w:pPr>
        <w:pStyle w:val="ConsPlusNormal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429DA" w:rsidRPr="00B11A99">
        <w:rPr>
          <w:rFonts w:ascii="Times New Roman" w:hAnsi="Times New Roman" w:cs="Times New Roman"/>
          <w:sz w:val="24"/>
          <w:szCs w:val="24"/>
        </w:rPr>
        <w:t>Утвержден</w:t>
      </w:r>
    </w:p>
    <w:p w:rsidR="008429DA" w:rsidRPr="00B11A99" w:rsidRDefault="008429DA" w:rsidP="002F37A3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постановлением</w:t>
      </w:r>
      <w:r w:rsidR="00B5198F" w:rsidRPr="00B11A99">
        <w:rPr>
          <w:rFonts w:ascii="Times New Roman" w:hAnsi="Times New Roman" w:cs="Times New Roman"/>
          <w:sz w:val="24"/>
          <w:szCs w:val="24"/>
        </w:rPr>
        <w:t xml:space="preserve"> А</w:t>
      </w:r>
      <w:r w:rsidRPr="00B11A9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8429DA" w:rsidRPr="00B11A99" w:rsidRDefault="008429DA" w:rsidP="002F37A3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8429DA" w:rsidRPr="00B11A99" w:rsidRDefault="008429DA" w:rsidP="002F37A3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429DA" w:rsidRDefault="00BD0F98" w:rsidP="002F37A3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04.06.2018 № 495/6</w:t>
      </w:r>
    </w:p>
    <w:p w:rsidR="008429DA" w:rsidRPr="00B11A99" w:rsidRDefault="008429DA" w:rsidP="002F37A3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8429DA" w:rsidRPr="00B11A99" w:rsidRDefault="008429DA" w:rsidP="002F37A3">
      <w:pPr>
        <w:pStyle w:val="ConsPlusNormal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8429DA" w:rsidRPr="00B11A99" w:rsidRDefault="008429DA" w:rsidP="002F37A3">
      <w:pPr>
        <w:pStyle w:val="ConsPlusTitle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6"/>
      <w:bookmarkEnd w:id="1"/>
      <w:r w:rsidRPr="00B11A99">
        <w:rPr>
          <w:rFonts w:ascii="Times New Roman" w:hAnsi="Times New Roman" w:cs="Times New Roman"/>
          <w:sz w:val="24"/>
          <w:szCs w:val="24"/>
        </w:rPr>
        <w:t>ПОРЯДОК</w:t>
      </w:r>
    </w:p>
    <w:p w:rsidR="008429DA" w:rsidRPr="00B11A99" w:rsidRDefault="008429DA" w:rsidP="002F37A3">
      <w:pPr>
        <w:pStyle w:val="ConsPlusTitle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ГОРОДСКОГО ОКРУГА ЭЛЕКТРОСТАЛЬ МОСКОВСКОЙ ОБЛАСТИ НА НЕПРЕДВИДЕННЫЕ РАСХОДЫ</w:t>
      </w:r>
    </w:p>
    <w:p w:rsidR="008429DA" w:rsidRPr="00B11A99" w:rsidRDefault="008429DA" w:rsidP="002F37A3">
      <w:pPr>
        <w:pStyle w:val="ConsPlusNormal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2C114A" w:rsidRPr="00B11A99" w:rsidRDefault="009F31DB" w:rsidP="002F37A3">
      <w:pPr>
        <w:pStyle w:val="ConsPlusNormal"/>
        <w:tabs>
          <w:tab w:val="left" w:pos="2835"/>
        </w:tabs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C114A" w:rsidRPr="00B11A99" w:rsidRDefault="002C114A" w:rsidP="002F37A3">
      <w:pPr>
        <w:pStyle w:val="ConsPlusNormal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9F31DB" w:rsidRPr="00B11A99">
        <w:rPr>
          <w:rFonts w:ascii="Times New Roman" w:hAnsi="Times New Roman" w:cs="Times New Roman"/>
          <w:sz w:val="24"/>
          <w:szCs w:val="24"/>
        </w:rPr>
        <w:t xml:space="preserve">использования бюджетных ассигнований резервного фонда Администрации городского округа Электросталь Московской области на непредвиденные расходы </w:t>
      </w:r>
      <w:r w:rsidR="009F31DB">
        <w:rPr>
          <w:rFonts w:ascii="Times New Roman" w:hAnsi="Times New Roman" w:cs="Times New Roman"/>
          <w:sz w:val="24"/>
          <w:szCs w:val="24"/>
        </w:rPr>
        <w:t xml:space="preserve">(далее - Порядок) </w:t>
      </w:r>
      <w:r w:rsidRPr="00B11A99">
        <w:rPr>
          <w:rFonts w:ascii="Times New Roman" w:hAnsi="Times New Roman" w:cs="Times New Roman"/>
          <w:sz w:val="24"/>
          <w:szCs w:val="24"/>
        </w:rPr>
        <w:t xml:space="preserve">разработан в соответствии с Бюджетным </w:t>
      </w:r>
      <w:hyperlink r:id="rId9" w:history="1">
        <w:r w:rsidRPr="00B11A9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B11A99">
        <w:rPr>
          <w:rFonts w:ascii="Times New Roman" w:hAnsi="Times New Roman" w:cs="Times New Roman"/>
          <w:sz w:val="24"/>
          <w:szCs w:val="24"/>
        </w:rPr>
        <w:t xml:space="preserve"> Российской Федерации и иным законодательством Российской Федерации, законодательством Московской области, муниципальными правовыми актами </w:t>
      </w:r>
      <w:r w:rsidR="008429DA" w:rsidRPr="00B11A9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3F7857" w:rsidRPr="00B11A99">
        <w:rPr>
          <w:rFonts w:ascii="Times New Roman" w:hAnsi="Times New Roman" w:cs="Times New Roman"/>
          <w:sz w:val="24"/>
          <w:szCs w:val="24"/>
        </w:rPr>
        <w:t xml:space="preserve"> </w:t>
      </w:r>
      <w:r w:rsidRPr="00B11A99">
        <w:rPr>
          <w:rFonts w:ascii="Times New Roman" w:hAnsi="Times New Roman" w:cs="Times New Roman"/>
          <w:sz w:val="24"/>
          <w:szCs w:val="24"/>
        </w:rPr>
        <w:t xml:space="preserve">и определяет цели, механизм и условия предоставления и использования бюджетных ассигнований резервного фонда </w:t>
      </w:r>
      <w:r w:rsidR="003F7857" w:rsidRPr="00B11A99">
        <w:rPr>
          <w:rFonts w:ascii="Times New Roman" w:hAnsi="Times New Roman" w:cs="Times New Roman"/>
          <w:sz w:val="24"/>
          <w:szCs w:val="24"/>
        </w:rPr>
        <w:t>Администрации городского округа Электросталь Московской области</w:t>
      </w:r>
      <w:r w:rsidRPr="00B11A99">
        <w:rPr>
          <w:rFonts w:ascii="Times New Roman" w:hAnsi="Times New Roman" w:cs="Times New Roman"/>
          <w:sz w:val="24"/>
          <w:szCs w:val="24"/>
        </w:rPr>
        <w:t xml:space="preserve"> на непредвиденные р</w:t>
      </w:r>
      <w:r w:rsidR="007703BB" w:rsidRPr="00B11A99">
        <w:rPr>
          <w:rFonts w:ascii="Times New Roman" w:hAnsi="Times New Roman" w:cs="Times New Roman"/>
          <w:sz w:val="24"/>
          <w:szCs w:val="24"/>
        </w:rPr>
        <w:t xml:space="preserve">асходы (далее </w:t>
      </w:r>
      <w:r w:rsidRPr="00B11A99">
        <w:rPr>
          <w:rFonts w:ascii="Times New Roman" w:hAnsi="Times New Roman" w:cs="Times New Roman"/>
          <w:sz w:val="24"/>
          <w:szCs w:val="24"/>
        </w:rPr>
        <w:t xml:space="preserve"> - резервный фонд), регламентирует осуществление контроля за использованием указанных средств и отчетность об их использовании.</w:t>
      </w:r>
    </w:p>
    <w:p w:rsidR="002C114A" w:rsidRPr="00B11A99" w:rsidRDefault="002C114A" w:rsidP="002F37A3">
      <w:pPr>
        <w:pStyle w:val="ConsPlusNormal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14A" w:rsidRPr="00B11A99" w:rsidRDefault="002C114A" w:rsidP="002F37A3">
      <w:pPr>
        <w:pStyle w:val="ConsPlusNormal"/>
        <w:ind w:right="1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1. Цели предоставления и использования средств</w:t>
      </w:r>
    </w:p>
    <w:p w:rsidR="002C114A" w:rsidRPr="00B11A99" w:rsidRDefault="002C114A" w:rsidP="002F37A3">
      <w:pPr>
        <w:pStyle w:val="ConsPlusNormal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резервного фонда </w:t>
      </w:r>
      <w:r w:rsidR="003F7857" w:rsidRPr="00B11A9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83CC6" w:rsidRPr="00B11A99">
        <w:rPr>
          <w:rFonts w:ascii="Times New Roman" w:hAnsi="Times New Roman" w:cs="Times New Roman"/>
          <w:sz w:val="24"/>
          <w:szCs w:val="24"/>
        </w:rPr>
        <w:t>городского округа Электросталь М</w:t>
      </w:r>
      <w:r w:rsidR="003F7857" w:rsidRPr="00B11A99">
        <w:rPr>
          <w:rFonts w:ascii="Times New Roman" w:hAnsi="Times New Roman" w:cs="Times New Roman"/>
          <w:sz w:val="24"/>
          <w:szCs w:val="24"/>
        </w:rPr>
        <w:t xml:space="preserve">осковской области </w:t>
      </w:r>
      <w:r w:rsidRPr="00B11A99">
        <w:rPr>
          <w:rFonts w:ascii="Times New Roman" w:hAnsi="Times New Roman" w:cs="Times New Roman"/>
          <w:sz w:val="24"/>
          <w:szCs w:val="24"/>
        </w:rPr>
        <w:t>на непредвиденные расходы</w:t>
      </w:r>
    </w:p>
    <w:p w:rsidR="002C114A" w:rsidRPr="00B11A99" w:rsidRDefault="002C114A" w:rsidP="002F37A3">
      <w:pPr>
        <w:pStyle w:val="ConsPlusNormal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1.1. Средства резервного фонда направляются на финансовое обеспечение непредвиденных расходов, в том числе на:</w:t>
      </w:r>
    </w:p>
    <w:p w:rsidR="00C8418E" w:rsidRPr="0063109F" w:rsidRDefault="00C8418E" w:rsidP="002F37A3">
      <w:pPr>
        <w:autoSpaceDE w:val="0"/>
        <w:autoSpaceDN w:val="0"/>
        <w:adjustRightInd w:val="0"/>
        <w:ind w:right="140" w:firstLine="709"/>
        <w:jc w:val="both"/>
        <w:rPr>
          <w:rFonts w:eastAsiaTheme="minorHAnsi"/>
          <w:lang w:eastAsia="en-US"/>
        </w:rPr>
      </w:pPr>
      <w:bookmarkStart w:id="2" w:name="P36"/>
      <w:bookmarkEnd w:id="2"/>
      <w:r w:rsidRPr="0063109F">
        <w:t>1.1.1. Предупреждение ситуаций, которые могут привести к нарушению функционирования объектов систем жизнеобеспечения населения городского округа Электросталь Московской области</w:t>
      </w:r>
      <w:r w:rsidRPr="0063109F">
        <w:rPr>
          <w:rFonts w:eastAsiaTheme="minorHAnsi"/>
          <w:lang w:eastAsia="en-US"/>
        </w:rPr>
        <w:t xml:space="preserve"> (объектов топливно-энергетического комплекса, газоснабжения, теплоснабжения, водоснабжения, водоотведения, а также автомобильных дорог местного значения)</w:t>
      </w:r>
      <w:r w:rsidRPr="0063109F">
        <w:t>, и ликвидацию их последствий.</w:t>
      </w:r>
    </w:p>
    <w:p w:rsidR="00C8418E" w:rsidRPr="0063109F" w:rsidRDefault="00C8418E" w:rsidP="002F37A3">
      <w:pPr>
        <w:autoSpaceDE w:val="0"/>
        <w:autoSpaceDN w:val="0"/>
        <w:adjustRightInd w:val="0"/>
        <w:ind w:right="140" w:firstLine="709"/>
        <w:jc w:val="both"/>
        <w:rPr>
          <w:rFonts w:eastAsiaTheme="minorHAnsi"/>
          <w:lang w:eastAsia="en-US"/>
        </w:rPr>
      </w:pPr>
      <w:r w:rsidRPr="0063109F">
        <w:t>1.1.2. Предупреждение массовых заболеваний и эпидемий,</w:t>
      </w:r>
      <w:r w:rsidRPr="0063109F">
        <w:rPr>
          <w:rFonts w:eastAsiaTheme="minorHAnsi"/>
          <w:lang w:eastAsia="en-US"/>
        </w:rPr>
        <w:t>эпизоотий</w:t>
      </w:r>
      <w:r w:rsidRPr="0063109F">
        <w:t>на территории городского округа Электросталь Московской области и ликвидацию их последствий в пределах полномочий органов местного самоуправления.</w:t>
      </w:r>
    </w:p>
    <w:p w:rsidR="00C8418E" w:rsidRPr="0063109F" w:rsidRDefault="00C8418E" w:rsidP="002F37A3">
      <w:pPr>
        <w:pStyle w:val="ConsPlusNormal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9F">
        <w:rPr>
          <w:rFonts w:ascii="Times New Roman" w:hAnsi="Times New Roman" w:cs="Times New Roman"/>
          <w:sz w:val="24"/>
          <w:szCs w:val="24"/>
        </w:rPr>
        <w:t>1.1.3. Участие в организации проведения на территории городского округа Электросталь Московской области неотложных мероприятий по предупреждению и ликвидации болезней животных, их лечению, защите населения от болезней, общих для человека и животных в пределах полномочий органов местного самоуправления.</w:t>
      </w:r>
    </w:p>
    <w:p w:rsidR="00C8418E" w:rsidRPr="0063109F" w:rsidRDefault="00C8418E" w:rsidP="002F37A3">
      <w:pPr>
        <w:pStyle w:val="ConsPlusNormal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9"/>
      <w:bookmarkEnd w:id="3"/>
      <w:r w:rsidRPr="0063109F">
        <w:rPr>
          <w:rFonts w:ascii="Times New Roman" w:hAnsi="Times New Roman" w:cs="Times New Roman"/>
          <w:sz w:val="24"/>
          <w:szCs w:val="24"/>
        </w:rPr>
        <w:lastRenderedPageBreak/>
        <w:t>1.1.4. Участие в организации и осуществлении на территории городского округа Электросталь Московской области неотложных мероприятий по предупреждению терроризма и экстремизма, минимизации их последствий в пределах полномочий органов местного самоуправления.</w:t>
      </w:r>
    </w:p>
    <w:p w:rsidR="00C8418E" w:rsidRPr="0063109F" w:rsidRDefault="00C8418E" w:rsidP="002F37A3">
      <w:pPr>
        <w:pStyle w:val="ConsPlusNormal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9F">
        <w:rPr>
          <w:rFonts w:ascii="Times New Roman" w:hAnsi="Times New Roman" w:cs="Times New Roman"/>
          <w:sz w:val="24"/>
          <w:szCs w:val="24"/>
        </w:rPr>
        <w:t>1.1.5. Оказание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городского округа Электросталь Московской области, повлекших тяжкие последствия.</w:t>
      </w:r>
    </w:p>
    <w:p w:rsidR="00AE219B" w:rsidRPr="0063109F" w:rsidRDefault="00AE219B" w:rsidP="002F37A3">
      <w:pPr>
        <w:autoSpaceDE w:val="0"/>
        <w:autoSpaceDN w:val="0"/>
        <w:adjustRightInd w:val="0"/>
        <w:ind w:right="140" w:firstLine="709"/>
        <w:jc w:val="both"/>
        <w:rPr>
          <w:rFonts w:eastAsiaTheme="minorHAnsi"/>
          <w:lang w:eastAsia="en-US"/>
        </w:rPr>
      </w:pPr>
      <w:r w:rsidRPr="0063109F">
        <w:rPr>
          <w:rFonts w:eastAsiaTheme="minorHAnsi"/>
          <w:lang w:eastAsia="en-US"/>
        </w:rPr>
        <w:t>1.1.6. Проведение</w:t>
      </w:r>
      <w:r>
        <w:rPr>
          <w:rFonts w:eastAsiaTheme="minorHAnsi"/>
          <w:lang w:eastAsia="en-US"/>
        </w:rPr>
        <w:t xml:space="preserve"> неотложных ремонтно</w:t>
      </w:r>
      <w:r w:rsidRPr="0063109F">
        <w:rPr>
          <w:rFonts w:eastAsiaTheme="minorHAnsi"/>
          <w:lang w:eastAsia="en-US"/>
        </w:rPr>
        <w:t>-восстановительных работ</w:t>
      </w:r>
      <w:r>
        <w:rPr>
          <w:rFonts w:eastAsiaTheme="minorHAnsi"/>
          <w:lang w:eastAsia="en-US"/>
        </w:rPr>
        <w:t xml:space="preserve"> с целью восстановления недвижимого имущества, находящегося в собственности физических лиц</w:t>
      </w:r>
      <w:r w:rsidRPr="0063109F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инфраструктуры,</w:t>
      </w:r>
      <w:r w:rsidRPr="0063109F">
        <w:rPr>
          <w:rFonts w:eastAsiaTheme="minorHAnsi"/>
          <w:lang w:eastAsia="en-US"/>
        </w:rPr>
        <w:t xml:space="preserve"> пострадавших в результате т</w:t>
      </w:r>
      <w:r>
        <w:rPr>
          <w:rFonts w:eastAsiaTheme="minorHAnsi"/>
          <w:lang w:eastAsia="en-US"/>
        </w:rPr>
        <w:t>еррористических атак беспилотными</w:t>
      </w:r>
      <w:r w:rsidRPr="0063109F">
        <w:rPr>
          <w:rFonts w:eastAsiaTheme="minorHAnsi"/>
          <w:lang w:eastAsia="en-US"/>
        </w:rPr>
        <w:t xml:space="preserve"> л</w:t>
      </w:r>
      <w:r>
        <w:rPr>
          <w:rFonts w:eastAsiaTheme="minorHAnsi"/>
          <w:lang w:eastAsia="en-US"/>
        </w:rPr>
        <w:t>етательными аппаратами</w:t>
      </w:r>
      <w:r w:rsidRPr="0063109F">
        <w:rPr>
          <w:rFonts w:eastAsiaTheme="minorHAnsi"/>
          <w:lang w:eastAsia="en-US"/>
        </w:rPr>
        <w:t>.</w:t>
      </w:r>
    </w:p>
    <w:p w:rsidR="00AE219B" w:rsidRPr="0063109F" w:rsidRDefault="00AE219B" w:rsidP="002F37A3">
      <w:pPr>
        <w:autoSpaceDE w:val="0"/>
        <w:autoSpaceDN w:val="0"/>
        <w:adjustRightInd w:val="0"/>
        <w:ind w:right="140" w:firstLine="709"/>
        <w:jc w:val="both"/>
        <w:rPr>
          <w:rFonts w:eastAsiaTheme="minorHAnsi"/>
          <w:lang w:eastAsia="en-US"/>
        </w:rPr>
      </w:pPr>
      <w:r w:rsidRPr="0063109F">
        <w:rPr>
          <w:rFonts w:eastAsiaTheme="minorHAnsi"/>
          <w:lang w:eastAsia="en-US"/>
        </w:rPr>
        <w:t xml:space="preserve">1.1.7. Предоставление финансовой помощи гражданам, чье недвижимое имущество и (или) личные транспортные средства пострадали в результате террористических атак </w:t>
      </w:r>
      <w:r>
        <w:rPr>
          <w:rFonts w:eastAsiaTheme="minorHAnsi"/>
          <w:lang w:eastAsia="en-US"/>
        </w:rPr>
        <w:t>беспилотными</w:t>
      </w:r>
      <w:r w:rsidRPr="0063109F">
        <w:rPr>
          <w:rFonts w:eastAsiaTheme="minorHAnsi"/>
          <w:lang w:eastAsia="en-US"/>
        </w:rPr>
        <w:t xml:space="preserve"> л</w:t>
      </w:r>
      <w:r>
        <w:rPr>
          <w:rFonts w:eastAsiaTheme="minorHAnsi"/>
          <w:lang w:eastAsia="en-US"/>
        </w:rPr>
        <w:t>етательными аппаратами</w:t>
      </w:r>
      <w:r w:rsidRPr="0063109F">
        <w:rPr>
          <w:rFonts w:eastAsiaTheme="minorHAnsi"/>
          <w:lang w:eastAsia="en-US"/>
        </w:rPr>
        <w:t>.</w:t>
      </w:r>
    </w:p>
    <w:p w:rsidR="00AE219B" w:rsidRDefault="00AE219B" w:rsidP="002F37A3">
      <w:pPr>
        <w:pStyle w:val="ConsPlusNormal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9F">
        <w:rPr>
          <w:rFonts w:ascii="Times New Roman" w:hAnsi="Times New Roman" w:cs="Times New Roman"/>
          <w:sz w:val="24"/>
          <w:szCs w:val="24"/>
        </w:rPr>
        <w:t xml:space="preserve">1.1.8. </w:t>
      </w:r>
      <w:r>
        <w:rPr>
          <w:rFonts w:ascii="Times New Roman" w:hAnsi="Times New Roman" w:cs="Times New Roman"/>
          <w:sz w:val="24"/>
          <w:szCs w:val="24"/>
        </w:rPr>
        <w:t>Оценку ущерба, причиненного объектам недвижимого имущества, иному недвижимому имуществу,</w:t>
      </w:r>
      <w:r w:rsidRPr="00AE2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находящимся в</w:t>
      </w:r>
      <w:r w:rsidR="000D4916">
        <w:rPr>
          <w:rFonts w:ascii="Times New Roman" w:hAnsi="Times New Roman" w:cs="Times New Roman"/>
          <w:sz w:val="24"/>
          <w:szCs w:val="24"/>
        </w:rPr>
        <w:t xml:space="preserve"> собственности физических лиц,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916">
        <w:rPr>
          <w:rFonts w:ascii="Times New Roman" w:hAnsi="Times New Roman" w:cs="Times New Roman"/>
          <w:sz w:val="24"/>
          <w:szCs w:val="24"/>
        </w:rPr>
        <w:t xml:space="preserve">личным транспортным средствам и </w:t>
      </w:r>
      <w:r>
        <w:rPr>
          <w:rFonts w:ascii="Times New Roman" w:hAnsi="Times New Roman" w:cs="Times New Roman"/>
          <w:sz w:val="24"/>
          <w:szCs w:val="24"/>
        </w:rPr>
        <w:t>инфраструктуре, пострадавших в результате террористических атак беспилотными летательными аппаратами.</w:t>
      </w:r>
    </w:p>
    <w:p w:rsidR="00C8418E" w:rsidRPr="0063109F" w:rsidRDefault="00AE219B" w:rsidP="002F37A3">
      <w:pPr>
        <w:pStyle w:val="ConsPlusNormal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1.1.9</w:t>
      </w:r>
      <w:r w:rsidR="00C8418E" w:rsidRPr="0063109F">
        <w:rPr>
          <w:rFonts w:ascii="Times New Roman" w:hAnsi="Times New Roman" w:cs="Times New Roman"/>
          <w:sz w:val="24"/>
          <w:szCs w:val="24"/>
        </w:rPr>
        <w:t>. Осуществление иных неотложных мероприятий для решения вопросов, отнесенных к полномочиям органов местного самоуправления городского округа Электросталь Московской области.</w:t>
      </w:r>
    </w:p>
    <w:p w:rsidR="00631703" w:rsidRPr="002F37A3" w:rsidRDefault="00631703" w:rsidP="002F37A3">
      <w:pPr>
        <w:autoSpaceDE w:val="0"/>
        <w:autoSpaceDN w:val="0"/>
        <w:adjustRightInd w:val="0"/>
        <w:ind w:right="140" w:firstLine="540"/>
        <w:jc w:val="both"/>
        <w:rPr>
          <w:rFonts w:eastAsiaTheme="minorHAnsi" w:cs="Times New Roman"/>
          <w:lang w:eastAsia="en-US"/>
        </w:rPr>
      </w:pPr>
      <w:r w:rsidRPr="002F37A3">
        <w:rPr>
          <w:rFonts w:cs="Times New Roman"/>
        </w:rPr>
        <w:t>1.2.</w:t>
      </w:r>
      <w:r w:rsidRPr="002F37A3">
        <w:rPr>
          <w:rFonts w:eastAsiaTheme="minorHAnsi" w:cs="Times New Roman"/>
          <w:lang w:eastAsia="en-US"/>
        </w:rPr>
        <w:t xml:space="preserve"> В случае отсутствия либо при недостаточности средств резервного фонда </w:t>
      </w:r>
      <w:r w:rsidRPr="002F37A3">
        <w:t>Администрации городского округа Электросталь Московской области для предупреждения и ликвидации чрезвычайных ситуаций</w:t>
      </w:r>
      <w:r w:rsidRPr="002F37A3">
        <w:rPr>
          <w:rFonts w:eastAsiaTheme="minorHAnsi" w:cs="Times New Roman"/>
          <w:lang w:eastAsia="en-US"/>
        </w:rPr>
        <w:t xml:space="preserve"> средства резервного фонда </w:t>
      </w:r>
      <w:r w:rsidRPr="002F37A3">
        <w:rPr>
          <w:rFonts w:cs="Times New Roman"/>
        </w:rPr>
        <w:t>Администрации городского округа Электросталь Московской области на непредвиденные расходы</w:t>
      </w:r>
      <w:r w:rsidRPr="002F37A3">
        <w:rPr>
          <w:rFonts w:eastAsiaTheme="minorHAnsi" w:cs="Times New Roman"/>
          <w:lang w:eastAsia="en-US"/>
        </w:rPr>
        <w:t xml:space="preserve"> могут направляться на финансовое обеспечение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 предотвращение стихийных бедствий, предупреждение других чрезвычайных ситуаций, а также иных непредвиденных расходов, предусмотренных целями предоставления и использования средств резервного фонда </w:t>
      </w:r>
      <w:r w:rsidRPr="002F37A3">
        <w:t>Администрации городского округа Электросталь Московской области для предупреждения и ликвидации чрезвычайных ситуаций</w:t>
      </w:r>
      <w:r w:rsidRPr="002F37A3">
        <w:rPr>
          <w:rFonts w:eastAsiaTheme="minorHAnsi" w:cs="Times New Roman"/>
          <w:lang w:eastAsia="en-US"/>
        </w:rPr>
        <w:t>.</w:t>
      </w:r>
    </w:p>
    <w:p w:rsidR="002C114A" w:rsidRPr="00B11A99" w:rsidRDefault="002C114A" w:rsidP="002F37A3">
      <w:pPr>
        <w:pStyle w:val="ConsPlusNormal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C2516A" w:rsidRDefault="00C2516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20C31" w:rsidRPr="00B11A99" w:rsidRDefault="00020C31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C114A" w:rsidRPr="00B11A99" w:rsidRDefault="002C114A" w:rsidP="002F37A3">
      <w:pPr>
        <w:pStyle w:val="ConsPlusNormal"/>
        <w:ind w:right="1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2. Порядок предоставления и использования средств</w:t>
      </w:r>
    </w:p>
    <w:p w:rsidR="002C114A" w:rsidRPr="00B11A99" w:rsidRDefault="006E6D9B" w:rsidP="002F37A3">
      <w:pPr>
        <w:pStyle w:val="ConsPlusNormal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резервного фонда А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11A9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 на непредвиденные расходы (далее также – средства резервного фонда)</w:t>
      </w:r>
    </w:p>
    <w:p w:rsidR="002C114A" w:rsidRPr="00B11A99" w:rsidRDefault="002C114A" w:rsidP="002F37A3">
      <w:pPr>
        <w:pStyle w:val="ConsPlusNormal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2.1. Средства резервного фонда предоставляются на безвозвратной и безвозмездной основе в пределах размера резервного фонда, утвержденного решением Совета депутатов </w:t>
      </w:r>
      <w:r w:rsidR="006E6D9B" w:rsidRPr="00B11A9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B11A99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6E6D9B" w:rsidRPr="00B11A99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Pr="00B11A99">
        <w:rPr>
          <w:rFonts w:ascii="Times New Roman" w:hAnsi="Times New Roman" w:cs="Times New Roman"/>
          <w:sz w:val="24"/>
          <w:szCs w:val="24"/>
        </w:rPr>
        <w:t>на соответствующи</w:t>
      </w:r>
      <w:r w:rsidR="007703BB" w:rsidRPr="00B11A99">
        <w:rPr>
          <w:rFonts w:ascii="Times New Roman" w:hAnsi="Times New Roman" w:cs="Times New Roman"/>
          <w:sz w:val="24"/>
          <w:szCs w:val="24"/>
        </w:rPr>
        <w:t>й финансовый год и плановый период</w:t>
      </w:r>
      <w:r w:rsidRPr="00B11A99">
        <w:rPr>
          <w:rFonts w:ascii="Times New Roman" w:hAnsi="Times New Roman" w:cs="Times New Roman"/>
          <w:sz w:val="24"/>
          <w:szCs w:val="24"/>
        </w:rPr>
        <w:t xml:space="preserve"> (далее - решение о бюджете).</w:t>
      </w:r>
    </w:p>
    <w:p w:rsidR="006E6D9B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2.2. </w:t>
      </w:r>
      <w:r w:rsidR="006E6D9B" w:rsidRPr="00B11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Средства резервного фонда предоставляются при условии, что средства, необходимые на осуществление соответствующих расходов, не предусмотрены </w:t>
      </w:r>
      <w:r w:rsidR="00060F91" w:rsidRPr="00B11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главному распорядителю средств бюджета городского округа Электросталь Московской области </w:t>
      </w:r>
      <w:r w:rsidR="006E6D9B" w:rsidRPr="00B11A9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решением о бюджете на соответствующий финансовый год и плановый период либо при недостаточности указанных</w:t>
      </w:r>
      <w:r w:rsidR="00060F91" w:rsidRPr="00B11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средств</w:t>
      </w:r>
      <w:r w:rsidR="006E6D9B" w:rsidRPr="00B11A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2C114A" w:rsidRPr="00B11A99" w:rsidRDefault="006E6D9B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2.</w:t>
      </w:r>
      <w:r w:rsidR="00625B59">
        <w:rPr>
          <w:rFonts w:ascii="Times New Roman" w:hAnsi="Times New Roman" w:cs="Times New Roman"/>
          <w:sz w:val="24"/>
          <w:szCs w:val="24"/>
        </w:rPr>
        <w:t>3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. Основанием для предоставления средств резервного фонда является постановление </w:t>
      </w:r>
      <w:r w:rsidRPr="00B11A99">
        <w:rPr>
          <w:rFonts w:ascii="Times New Roman" w:hAnsi="Times New Roman" w:cs="Times New Roman"/>
          <w:sz w:val="24"/>
          <w:szCs w:val="24"/>
        </w:rPr>
        <w:t>Администрации городского округа Электросталь Московской области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, предусматривающее предоставление средств резервного фонда (далее - постановление), с указанием получателя средств, размера предоставляемых средств, цели осуществления расходов и источника предоставления средств - резервного фонда </w:t>
      </w:r>
      <w:r w:rsidRPr="00B11A99">
        <w:rPr>
          <w:rFonts w:ascii="Times New Roman" w:hAnsi="Times New Roman" w:cs="Times New Roman"/>
          <w:sz w:val="24"/>
          <w:szCs w:val="24"/>
        </w:rPr>
        <w:t>Администрации городского округа Электросталь Московской области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, срока использования средств, должностного лица  </w:t>
      </w:r>
      <w:r w:rsidRPr="00B11A99">
        <w:rPr>
          <w:rFonts w:ascii="Times New Roman" w:hAnsi="Times New Roman" w:cs="Times New Roman"/>
          <w:sz w:val="24"/>
          <w:szCs w:val="24"/>
        </w:rPr>
        <w:t>Администрации городского округа Электросталь Московской области</w:t>
      </w:r>
      <w:r w:rsidR="002C114A" w:rsidRPr="00B11A99">
        <w:rPr>
          <w:rFonts w:ascii="Times New Roman" w:hAnsi="Times New Roman" w:cs="Times New Roman"/>
          <w:sz w:val="24"/>
          <w:szCs w:val="24"/>
        </w:rPr>
        <w:t>, ответственного за осуществление контроля за использованием предоставленных средств резервного фонда.</w:t>
      </w: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Указанное постановление может содержать и другие условия предоставления средств резервного фонда.</w:t>
      </w:r>
    </w:p>
    <w:p w:rsidR="002C114A" w:rsidRPr="00B11A99" w:rsidRDefault="00625B59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2C114A" w:rsidRPr="00B11A99">
        <w:rPr>
          <w:rFonts w:ascii="Times New Roman" w:hAnsi="Times New Roman" w:cs="Times New Roman"/>
          <w:sz w:val="24"/>
          <w:szCs w:val="24"/>
        </w:rPr>
        <w:t>. Основанием для подготовки проекта по</w:t>
      </w:r>
      <w:r w:rsidR="006E6D9B" w:rsidRPr="00B11A99">
        <w:rPr>
          <w:rFonts w:ascii="Times New Roman" w:hAnsi="Times New Roman" w:cs="Times New Roman"/>
          <w:sz w:val="24"/>
          <w:szCs w:val="24"/>
        </w:rPr>
        <w:t>становления является поручение Г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лавы </w:t>
      </w:r>
      <w:r w:rsidR="006E6D9B" w:rsidRPr="00B11A9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2C114A" w:rsidRPr="00B11A99">
        <w:rPr>
          <w:rFonts w:ascii="Times New Roman" w:hAnsi="Times New Roman" w:cs="Times New Roman"/>
          <w:sz w:val="24"/>
          <w:szCs w:val="24"/>
        </w:rPr>
        <w:t>, в том числе данное на основании письменного мотивир</w:t>
      </w:r>
      <w:r w:rsidR="006E6D9B" w:rsidRPr="00B11A99">
        <w:rPr>
          <w:rFonts w:ascii="Times New Roman" w:hAnsi="Times New Roman" w:cs="Times New Roman"/>
          <w:sz w:val="24"/>
          <w:szCs w:val="24"/>
        </w:rPr>
        <w:t>ованного обращения заместителя Г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лавы </w:t>
      </w:r>
      <w:r w:rsidR="006E6D9B" w:rsidRPr="00B11A9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AD0B95">
        <w:rPr>
          <w:rFonts w:ascii="Times New Roman" w:hAnsi="Times New Roman" w:cs="Times New Roman"/>
          <w:sz w:val="24"/>
          <w:szCs w:val="24"/>
        </w:rPr>
        <w:t xml:space="preserve"> (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руководителя органа </w:t>
      </w:r>
      <w:r w:rsidR="006E6D9B" w:rsidRPr="00B11A99">
        <w:rPr>
          <w:rFonts w:ascii="Times New Roman" w:hAnsi="Times New Roman" w:cs="Times New Roman"/>
          <w:sz w:val="24"/>
          <w:szCs w:val="24"/>
        </w:rPr>
        <w:t>Администрации городского округа Электросталь Московской области</w:t>
      </w:r>
      <w:r w:rsidR="00AD0B95">
        <w:rPr>
          <w:rFonts w:ascii="Times New Roman" w:hAnsi="Times New Roman" w:cs="Times New Roman"/>
          <w:sz w:val="24"/>
          <w:szCs w:val="24"/>
        </w:rPr>
        <w:t>)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, </w:t>
      </w:r>
      <w:r w:rsidR="00365D3D" w:rsidRPr="00B11A99">
        <w:rPr>
          <w:rFonts w:ascii="Times New Roman" w:hAnsi="Times New Roman" w:cs="Times New Roman"/>
          <w:sz w:val="24"/>
          <w:szCs w:val="24"/>
        </w:rPr>
        <w:t>направленного Г</w:t>
      </w:r>
      <w:r w:rsidR="002C114A" w:rsidRPr="00B11A99">
        <w:rPr>
          <w:rFonts w:ascii="Times New Roman" w:hAnsi="Times New Roman" w:cs="Times New Roman"/>
          <w:sz w:val="24"/>
          <w:szCs w:val="24"/>
        </w:rPr>
        <w:t>лаве</w:t>
      </w:r>
      <w:r w:rsidR="00365D3D" w:rsidRPr="00B11A99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2C114A" w:rsidRPr="00B11A99">
        <w:rPr>
          <w:rFonts w:ascii="Times New Roman" w:hAnsi="Times New Roman" w:cs="Times New Roman"/>
          <w:sz w:val="24"/>
          <w:szCs w:val="24"/>
        </w:rPr>
        <w:t>.</w:t>
      </w: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К указанному обращению прилагаются:</w:t>
      </w: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документы, послужившие основанием для обращения (при их наличии);</w:t>
      </w: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расчет размера предлагаемых для предоставления средств резервного фонда;</w:t>
      </w: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документы, подтверждающие обоснованность произведенного расчета предлагаемых для выделения средств резервного фонда.</w:t>
      </w: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При необходимости к указанному обращению прилагаются также иные документы, подтверждающие необходимость и неотложность осуществления расходов на соответствующие цели.</w:t>
      </w:r>
    </w:p>
    <w:p w:rsidR="002C114A" w:rsidRPr="00625B59" w:rsidRDefault="002C114A" w:rsidP="002F37A3">
      <w:pPr>
        <w:autoSpaceDE w:val="0"/>
        <w:autoSpaceDN w:val="0"/>
        <w:adjustRightInd w:val="0"/>
        <w:ind w:right="140" w:firstLine="539"/>
        <w:jc w:val="both"/>
        <w:rPr>
          <w:rFonts w:eastAsiaTheme="minorHAnsi" w:cs="Times New Roman"/>
          <w:lang w:eastAsia="en-US"/>
        </w:rPr>
      </w:pPr>
      <w:r w:rsidRPr="00B11A99">
        <w:rPr>
          <w:rFonts w:cs="Times New Roman"/>
        </w:rPr>
        <w:t>2.</w:t>
      </w:r>
      <w:r w:rsidR="00625B59">
        <w:rPr>
          <w:rFonts w:cs="Times New Roman"/>
        </w:rPr>
        <w:t>5</w:t>
      </w:r>
      <w:r w:rsidR="00365D3D" w:rsidRPr="00B11A99">
        <w:rPr>
          <w:rFonts w:cs="Times New Roman"/>
        </w:rPr>
        <w:t>. В соответствии с поручением Г</w:t>
      </w:r>
      <w:r w:rsidRPr="00B11A99">
        <w:rPr>
          <w:rFonts w:cs="Times New Roman"/>
        </w:rPr>
        <w:t xml:space="preserve">лавы </w:t>
      </w:r>
      <w:r w:rsidR="00365D3D" w:rsidRPr="00B11A99">
        <w:rPr>
          <w:rFonts w:cs="Times New Roman"/>
        </w:rPr>
        <w:t>городского округа Электросталь Московской области</w:t>
      </w:r>
      <w:r w:rsidRPr="00B11A99">
        <w:rPr>
          <w:rFonts w:cs="Times New Roman"/>
        </w:rPr>
        <w:t xml:space="preserve"> о подготовке проекта постановления </w:t>
      </w:r>
      <w:r w:rsidR="00AD0B95">
        <w:rPr>
          <w:rFonts w:eastAsiaTheme="minorHAnsi" w:cs="Times New Roman"/>
          <w:lang w:eastAsia="en-US"/>
        </w:rPr>
        <w:t>руководитель органа Администрации городского округа Электросталь Московской области, к компетенции которого относится осуществление исполнительно-распорядительной деятельности на территории городского округа Электросталь Московской области в соответствующей сфере</w:t>
      </w:r>
      <w:r w:rsidR="00DC214E">
        <w:rPr>
          <w:rFonts w:eastAsiaTheme="minorHAnsi" w:cs="Times New Roman"/>
          <w:lang w:eastAsia="en-US"/>
        </w:rPr>
        <w:t>, обеспечивае</w:t>
      </w:r>
      <w:r w:rsidR="00AD0B95">
        <w:rPr>
          <w:rFonts w:eastAsiaTheme="minorHAnsi" w:cs="Times New Roman"/>
          <w:lang w:eastAsia="en-US"/>
        </w:rPr>
        <w:t>т подготовку проекта постановления, его согласование и визирование.</w:t>
      </w:r>
    </w:p>
    <w:p w:rsidR="002C114A" w:rsidRPr="00B11A99" w:rsidRDefault="00625B59" w:rsidP="002F37A3">
      <w:pPr>
        <w:autoSpaceDE w:val="0"/>
        <w:autoSpaceDN w:val="0"/>
        <w:adjustRightInd w:val="0"/>
        <w:ind w:right="140" w:firstLine="539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>2.6</w:t>
      </w:r>
      <w:r w:rsidR="002C114A" w:rsidRPr="00B11A99">
        <w:rPr>
          <w:rFonts w:cs="Times New Roman"/>
        </w:rPr>
        <w:t xml:space="preserve">. </w:t>
      </w:r>
      <w:r>
        <w:rPr>
          <w:rFonts w:eastAsiaTheme="minorHAnsi" w:cs="Times New Roman"/>
          <w:lang w:eastAsia="en-US"/>
        </w:rPr>
        <w:t xml:space="preserve">Предоставление средств резервного фонда осуществляется в соответствии с постановлением в порядке, установленном для </w:t>
      </w:r>
      <w:r w:rsidR="002C114A" w:rsidRPr="00B11A99">
        <w:rPr>
          <w:rFonts w:cs="Times New Roman"/>
        </w:rPr>
        <w:t xml:space="preserve">исполнения бюджета </w:t>
      </w:r>
      <w:r w:rsidR="00365D3D" w:rsidRPr="00B11A99">
        <w:rPr>
          <w:rFonts w:cs="Times New Roman"/>
        </w:rPr>
        <w:t>городского округа Электросталь Московской области</w:t>
      </w:r>
      <w:r w:rsidR="002C114A" w:rsidRPr="00B11A99">
        <w:rPr>
          <w:rFonts w:cs="Times New Roman"/>
        </w:rPr>
        <w:t xml:space="preserve"> по </w:t>
      </w:r>
      <w:hyperlink r:id="rId10" w:history="1">
        <w:r w:rsidR="002C114A" w:rsidRPr="00B11A99">
          <w:rPr>
            <w:rStyle w:val="a3"/>
            <w:rFonts w:cs="Times New Roman"/>
            <w:color w:val="auto"/>
            <w:u w:val="none"/>
          </w:rPr>
          <w:t>расходам</w:t>
        </w:r>
      </w:hyperlink>
      <w:r w:rsidR="00365D3D" w:rsidRPr="00B11A99">
        <w:rPr>
          <w:rFonts w:cs="Times New Roman"/>
        </w:rPr>
        <w:t>.</w:t>
      </w:r>
    </w:p>
    <w:p w:rsidR="002C114A" w:rsidRPr="00B11A99" w:rsidRDefault="00625B59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2C114A" w:rsidRPr="00B11A99">
        <w:rPr>
          <w:rFonts w:ascii="Times New Roman" w:hAnsi="Times New Roman" w:cs="Times New Roman"/>
          <w:sz w:val="24"/>
          <w:szCs w:val="24"/>
        </w:rPr>
        <w:t>. Средства резервного фонда, предоставленные в соответствии с постановлением, подлежат использованию в течение финансового года, для исполнения расходных обязательств в котором они были предназначены.</w:t>
      </w:r>
    </w:p>
    <w:p w:rsidR="002C114A" w:rsidRPr="00B11A99" w:rsidRDefault="00625B59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2C114A" w:rsidRPr="00B11A99">
        <w:rPr>
          <w:rFonts w:ascii="Times New Roman" w:hAnsi="Times New Roman" w:cs="Times New Roman"/>
          <w:sz w:val="24"/>
          <w:szCs w:val="24"/>
        </w:rPr>
        <w:t>. Постановления о предоставлении денежных средств резервного фонда принимаются в течение финансового года, для использования в котором предусмотрен данный резервный фонд, за исключением с</w:t>
      </w:r>
      <w:r w:rsidR="00CA4FC1">
        <w:rPr>
          <w:rFonts w:ascii="Times New Roman" w:hAnsi="Times New Roman" w:cs="Times New Roman"/>
          <w:sz w:val="24"/>
          <w:szCs w:val="24"/>
        </w:rPr>
        <w:t>лучаев, указанных в пунктах</w:t>
      </w:r>
      <w:r>
        <w:rPr>
          <w:rFonts w:ascii="Times New Roman" w:hAnsi="Times New Roman" w:cs="Times New Roman"/>
          <w:sz w:val="24"/>
          <w:szCs w:val="24"/>
        </w:rPr>
        <w:t xml:space="preserve"> 2.9</w:t>
      </w:r>
      <w:r w:rsidR="00955060" w:rsidRPr="00B11A99">
        <w:rPr>
          <w:rFonts w:ascii="Times New Roman" w:hAnsi="Times New Roman" w:cs="Times New Roman"/>
          <w:sz w:val="24"/>
          <w:szCs w:val="24"/>
        </w:rPr>
        <w:t>.</w:t>
      </w:r>
      <w:r w:rsidR="00CA4FC1">
        <w:rPr>
          <w:rFonts w:ascii="Times New Roman" w:hAnsi="Times New Roman" w:cs="Times New Roman"/>
          <w:sz w:val="24"/>
          <w:szCs w:val="24"/>
        </w:rPr>
        <w:t xml:space="preserve"> и 2.10</w:t>
      </w:r>
      <w:r w:rsidR="00955060" w:rsidRPr="00B11A99">
        <w:rPr>
          <w:rFonts w:ascii="Times New Roman" w:hAnsi="Times New Roman" w:cs="Times New Roman"/>
          <w:sz w:val="24"/>
          <w:szCs w:val="24"/>
        </w:rPr>
        <w:t xml:space="preserve"> </w:t>
      </w:r>
      <w:r w:rsidR="002C114A" w:rsidRPr="00B11A99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CA4FC1" w:rsidRPr="00CA4FC1" w:rsidRDefault="00625B59" w:rsidP="002F37A3">
      <w:pPr>
        <w:autoSpaceDE w:val="0"/>
        <w:autoSpaceDN w:val="0"/>
        <w:adjustRightInd w:val="0"/>
        <w:ind w:right="140" w:firstLine="539"/>
        <w:jc w:val="both"/>
        <w:rPr>
          <w:rFonts w:eastAsiaTheme="minorHAnsi" w:cs="Times New Roman"/>
          <w:lang w:eastAsia="en-US"/>
        </w:rPr>
      </w:pPr>
      <w:bookmarkStart w:id="4" w:name="P77"/>
      <w:bookmarkStart w:id="5" w:name="P78"/>
      <w:bookmarkEnd w:id="4"/>
      <w:bookmarkEnd w:id="5"/>
      <w:r>
        <w:rPr>
          <w:rFonts w:cs="Times New Roman"/>
        </w:rPr>
        <w:t>2.9</w:t>
      </w:r>
      <w:r w:rsidR="002C114A" w:rsidRPr="00B11A99">
        <w:rPr>
          <w:rFonts w:cs="Times New Roman"/>
        </w:rPr>
        <w:t xml:space="preserve">. </w:t>
      </w:r>
      <w:r w:rsidR="00CA4FC1">
        <w:rPr>
          <w:rFonts w:eastAsiaTheme="minorHAnsi" w:cs="Times New Roman"/>
          <w:lang w:eastAsia="en-US"/>
        </w:rPr>
        <w:t xml:space="preserve">В необходимых случаях в целях повышения оперативности при решении вопросов финансового обеспечения непредвиденных расходов постановление о предоставлении средств резервного фонда в очередном финансовом году может быть принято в текущем финансовом году после принятия </w:t>
      </w:r>
      <w:r w:rsidR="00CA4FC1" w:rsidRPr="00B11A99">
        <w:rPr>
          <w:rFonts w:cs="Times New Roman"/>
        </w:rPr>
        <w:t xml:space="preserve">решения о бюджете  на очередной финансовый год и </w:t>
      </w:r>
      <w:r w:rsidR="00CA4FC1" w:rsidRPr="00B11A99">
        <w:rPr>
          <w:rFonts w:cs="Times New Roman"/>
        </w:rPr>
        <w:lastRenderedPageBreak/>
        <w:t>плановый период</w:t>
      </w:r>
      <w:r w:rsidR="00CA4FC1">
        <w:rPr>
          <w:rFonts w:eastAsiaTheme="minorHAnsi" w:cs="Times New Roman"/>
          <w:lang w:eastAsia="en-US"/>
        </w:rPr>
        <w:t>. При этом финансирование указанных расходов осуществляется не ранее 1 января очередного финансового года.</w:t>
      </w:r>
    </w:p>
    <w:p w:rsidR="002C114A" w:rsidRPr="00B11A99" w:rsidRDefault="00CA4FC1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2C114A" w:rsidRPr="00B11A99">
        <w:rPr>
          <w:rFonts w:ascii="Times New Roman" w:hAnsi="Times New Roman" w:cs="Times New Roman"/>
          <w:sz w:val="24"/>
          <w:szCs w:val="24"/>
        </w:rPr>
        <w:t>В необходимых случаях</w:t>
      </w:r>
      <w:r w:rsidR="00202239" w:rsidRPr="00B11A99">
        <w:rPr>
          <w:rFonts w:ascii="Times New Roman" w:hAnsi="Times New Roman" w:cs="Times New Roman"/>
          <w:sz w:val="24"/>
          <w:szCs w:val="24"/>
        </w:rPr>
        <w:t>,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  <w:r w:rsidR="000D7B6B" w:rsidRPr="00B11A99">
        <w:rPr>
          <w:rFonts w:ascii="Times New Roman" w:hAnsi="Times New Roman" w:cs="Times New Roman"/>
          <w:sz w:val="24"/>
          <w:szCs w:val="24"/>
        </w:rPr>
        <w:t xml:space="preserve"> оперативности и </w:t>
      </w:r>
      <w:r w:rsidR="002C114A" w:rsidRPr="00B11A99">
        <w:rPr>
          <w:rFonts w:ascii="Times New Roman" w:hAnsi="Times New Roman" w:cs="Times New Roman"/>
          <w:sz w:val="24"/>
          <w:szCs w:val="24"/>
        </w:rPr>
        <w:t>непрерывности финансирования при решении вопросов финансового обеспечения непредвиденных расходов в период окончания текущего финансового года и в очередном финансовом году</w:t>
      </w:r>
      <w:r w:rsidR="003660E7" w:rsidRPr="00B11A99">
        <w:rPr>
          <w:rFonts w:ascii="Times New Roman" w:hAnsi="Times New Roman" w:cs="Times New Roman"/>
          <w:sz w:val="24"/>
          <w:szCs w:val="24"/>
        </w:rPr>
        <w:t>,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 постановление может приниматься о предоставлении средств резервного фонда одновременно в текущем и очередном финансовом годах</w:t>
      </w:r>
      <w:r w:rsidR="00202239" w:rsidRPr="00B11A99">
        <w:rPr>
          <w:rFonts w:ascii="Times New Roman" w:hAnsi="Times New Roman" w:cs="Times New Roman"/>
          <w:sz w:val="24"/>
          <w:szCs w:val="24"/>
        </w:rPr>
        <w:t xml:space="preserve"> или на  очередной финансовый год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. При этом указанное постановление может быть принято только после принятия решения о бюджете  на очередной финансовый год </w:t>
      </w:r>
      <w:r w:rsidR="007703BB" w:rsidRPr="00B11A99">
        <w:rPr>
          <w:rFonts w:ascii="Times New Roman" w:hAnsi="Times New Roman" w:cs="Times New Roman"/>
          <w:sz w:val="24"/>
          <w:szCs w:val="24"/>
        </w:rPr>
        <w:t>и плановый период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 и должно содержать распределение расходов указанного фонда раздельно по годам.</w:t>
      </w:r>
    </w:p>
    <w:p w:rsidR="002C114A" w:rsidRPr="00B11A99" w:rsidRDefault="000D7B6B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2.1</w:t>
      </w:r>
      <w:r w:rsidR="00CA4FC1">
        <w:rPr>
          <w:rFonts w:ascii="Times New Roman" w:hAnsi="Times New Roman" w:cs="Times New Roman"/>
          <w:sz w:val="24"/>
          <w:szCs w:val="24"/>
        </w:rPr>
        <w:t>1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. Средства резервного фонда, не использованные в текущем финансовом году, подлежат возврату в бюджет </w:t>
      </w:r>
      <w:r w:rsidR="00955060" w:rsidRPr="00B11A9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2C114A" w:rsidRPr="00B11A99">
        <w:rPr>
          <w:rFonts w:ascii="Times New Roman" w:hAnsi="Times New Roman" w:cs="Times New Roman"/>
          <w:sz w:val="24"/>
          <w:szCs w:val="24"/>
        </w:rPr>
        <w:t>.</w:t>
      </w: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C114A" w:rsidRPr="00B11A99" w:rsidRDefault="002C114A" w:rsidP="002F37A3">
      <w:pPr>
        <w:pStyle w:val="ConsPlusNormal"/>
        <w:ind w:right="1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3. Контроль за использованием средств резервного фонда</w:t>
      </w:r>
    </w:p>
    <w:p w:rsidR="002C114A" w:rsidRPr="00B11A99" w:rsidRDefault="00A7559E" w:rsidP="002F37A3">
      <w:pPr>
        <w:pStyle w:val="ConsPlusNormal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А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11A99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="002C114A" w:rsidRPr="00B11A99">
        <w:rPr>
          <w:rFonts w:ascii="Times New Roman" w:hAnsi="Times New Roman" w:cs="Times New Roman"/>
          <w:sz w:val="24"/>
          <w:szCs w:val="24"/>
        </w:rPr>
        <w:t>на непредвиденные расходы и отчетность об их использовании</w:t>
      </w:r>
    </w:p>
    <w:p w:rsidR="002C114A" w:rsidRPr="00B11A99" w:rsidRDefault="002C114A" w:rsidP="002F37A3">
      <w:pPr>
        <w:pStyle w:val="ConsPlusNormal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14A" w:rsidRPr="00B11A99" w:rsidRDefault="002C114A" w:rsidP="002F37A3">
      <w:pPr>
        <w:autoSpaceDE w:val="0"/>
        <w:autoSpaceDN w:val="0"/>
        <w:adjustRightInd w:val="0"/>
        <w:ind w:right="140" w:firstLine="539"/>
        <w:jc w:val="both"/>
        <w:rPr>
          <w:rFonts w:cs="Times New Roman"/>
        </w:rPr>
      </w:pPr>
      <w:r w:rsidRPr="00B11A99">
        <w:rPr>
          <w:rFonts w:cs="Times New Roman"/>
        </w:rPr>
        <w:t xml:space="preserve">3.1. Контроль за целевым использованием средств, предоставленных из резервного фонда, осуществляется </w:t>
      </w:r>
      <w:r w:rsidR="00CA4FC1">
        <w:rPr>
          <w:rFonts w:eastAsiaTheme="minorHAnsi" w:cs="Times New Roman"/>
          <w:lang w:eastAsia="en-US"/>
        </w:rPr>
        <w:t xml:space="preserve">главными распорядителями средств бюджета городского округа Электросталь Московской области и </w:t>
      </w:r>
      <w:r w:rsidRPr="00B11A99">
        <w:rPr>
          <w:rFonts w:cs="Times New Roman"/>
        </w:rPr>
        <w:t>органами муниципального финансового контроля.</w:t>
      </w:r>
    </w:p>
    <w:p w:rsidR="002C114A" w:rsidRPr="00B11A99" w:rsidRDefault="002C114A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3.2.</w:t>
      </w:r>
      <w:r w:rsidR="00DA5C99" w:rsidRPr="00B11A99">
        <w:rPr>
          <w:rFonts w:ascii="Times New Roman" w:hAnsi="Times New Roman" w:cs="Times New Roman"/>
          <w:sz w:val="24"/>
          <w:szCs w:val="24"/>
        </w:rPr>
        <w:t xml:space="preserve"> Должностные лица, направившие Главе  городского округа Электросталь Московской области</w:t>
      </w:r>
      <w:r w:rsidRPr="00B11A99">
        <w:rPr>
          <w:rFonts w:ascii="Times New Roman" w:hAnsi="Times New Roman" w:cs="Times New Roman"/>
          <w:sz w:val="24"/>
          <w:szCs w:val="24"/>
        </w:rPr>
        <w:t xml:space="preserve"> обращение, содержащее просьбу о предоставлении средств резервного фонда, несут персональную ответственность за законность и обоснованность представленных документов.</w:t>
      </w:r>
    </w:p>
    <w:p w:rsidR="00CA4FC1" w:rsidRDefault="002C114A" w:rsidP="002F37A3">
      <w:pPr>
        <w:autoSpaceDE w:val="0"/>
        <w:autoSpaceDN w:val="0"/>
        <w:adjustRightInd w:val="0"/>
        <w:ind w:right="140" w:firstLine="539"/>
        <w:jc w:val="both"/>
        <w:rPr>
          <w:rFonts w:eastAsiaTheme="minorHAnsi" w:cs="Times New Roman"/>
          <w:lang w:eastAsia="en-US"/>
        </w:rPr>
      </w:pPr>
      <w:r w:rsidRPr="00B11A99">
        <w:rPr>
          <w:rFonts w:cs="Times New Roman"/>
        </w:rPr>
        <w:t xml:space="preserve">3.3. </w:t>
      </w:r>
      <w:r w:rsidR="00CA4FC1">
        <w:rPr>
          <w:rFonts w:eastAsiaTheme="minorHAnsi" w:cs="Times New Roman"/>
          <w:lang w:eastAsia="en-US"/>
        </w:rPr>
        <w:t>Получатели средств резервного фонда несут ответственность за недостоверность документов, представляемых ими для получения средств резервного фонда, и нецелевое использование указанных средств в соответствии с законодательством Российской Федерации.</w:t>
      </w:r>
    </w:p>
    <w:p w:rsidR="00BB1871" w:rsidRPr="00B11A99" w:rsidRDefault="00CA4FC1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06699D">
        <w:rPr>
          <w:rFonts w:ascii="Times New Roman" w:hAnsi="Times New Roman" w:cs="Times New Roman"/>
          <w:sz w:val="24"/>
          <w:szCs w:val="24"/>
        </w:rPr>
        <w:t>. Отчет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 об использовании бюджетных ассигнований резервного фонда</w:t>
      </w:r>
      <w:r>
        <w:rPr>
          <w:rFonts w:ascii="Times New Roman" w:hAnsi="Times New Roman" w:cs="Times New Roman"/>
          <w:sz w:val="24"/>
          <w:szCs w:val="24"/>
        </w:rPr>
        <w:t xml:space="preserve"> прилагается к </w:t>
      </w:r>
      <w:r w:rsidR="008A346D" w:rsidRPr="00B11A99">
        <w:rPr>
          <w:rFonts w:ascii="Times New Roman" w:hAnsi="Times New Roman" w:cs="Times New Roman"/>
          <w:sz w:val="24"/>
          <w:szCs w:val="24"/>
        </w:rPr>
        <w:t>годовому отчету</w:t>
      </w:r>
      <w:r w:rsidR="002C114A" w:rsidRPr="00B11A99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="00B86AF1" w:rsidRPr="00B11A9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11A99">
        <w:rPr>
          <w:rFonts w:ascii="Times New Roman" w:hAnsi="Times New Roman" w:cs="Times New Roman"/>
          <w:sz w:val="24"/>
          <w:szCs w:val="24"/>
        </w:rPr>
        <w:t xml:space="preserve"> </w:t>
      </w:r>
      <w:r w:rsidR="00B86AF1" w:rsidRPr="00B11A99">
        <w:rPr>
          <w:rFonts w:ascii="Times New Roman" w:hAnsi="Times New Roman" w:cs="Times New Roman"/>
          <w:sz w:val="24"/>
          <w:szCs w:val="24"/>
        </w:rPr>
        <w:t>Электросталь</w:t>
      </w:r>
      <w:r w:rsidR="00B11A99">
        <w:rPr>
          <w:rFonts w:ascii="Times New Roman" w:hAnsi="Times New Roman" w:cs="Times New Roman"/>
          <w:sz w:val="24"/>
          <w:szCs w:val="24"/>
        </w:rPr>
        <w:t xml:space="preserve"> </w:t>
      </w:r>
      <w:r w:rsidR="00A62CF0" w:rsidRPr="00B11A99">
        <w:rPr>
          <w:rFonts w:ascii="Times New Roman" w:hAnsi="Times New Roman" w:cs="Times New Roman"/>
          <w:sz w:val="24"/>
          <w:szCs w:val="24"/>
        </w:rPr>
        <w:t>М</w:t>
      </w:r>
      <w:r w:rsidR="00B86AF1" w:rsidRPr="00B11A99">
        <w:rPr>
          <w:rFonts w:ascii="Times New Roman" w:hAnsi="Times New Roman" w:cs="Times New Roman"/>
          <w:sz w:val="24"/>
          <w:szCs w:val="24"/>
        </w:rPr>
        <w:t>осковской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AF1" w:rsidRPr="00B11A99">
        <w:rPr>
          <w:rFonts w:ascii="Times New Roman" w:hAnsi="Times New Roman" w:cs="Times New Roman"/>
          <w:sz w:val="24"/>
          <w:szCs w:val="24"/>
        </w:rPr>
        <w:t>области.</w:t>
      </w:r>
      <w:r w:rsidR="008349AF">
        <w:rPr>
          <w:rFonts w:ascii="Times New Roman" w:hAnsi="Times New Roman" w:cs="Times New Roman"/>
          <w:sz w:val="24"/>
          <w:szCs w:val="24"/>
        </w:rPr>
        <w:t>»</w:t>
      </w:r>
      <w:r w:rsidR="00B86AF1" w:rsidRPr="00B11A99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50713E" w:rsidRPr="00B11A99" w:rsidRDefault="0050713E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A346D" w:rsidRPr="00B11A99" w:rsidRDefault="008A346D" w:rsidP="002F37A3">
      <w:pPr>
        <w:pStyle w:val="ConsPlusNormal"/>
        <w:ind w:right="14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A346D" w:rsidRPr="00B11A99" w:rsidRDefault="001F7FC9" w:rsidP="002F37A3">
      <w:pPr>
        <w:ind w:right="140"/>
        <w:rPr>
          <w:rFonts w:cs="Times New Roman"/>
        </w:rPr>
      </w:pPr>
      <w:r w:rsidRPr="00B11A99">
        <w:rPr>
          <w:rFonts w:cs="Times New Roman"/>
        </w:rPr>
        <w:t>Верно:</w:t>
      </w:r>
      <w:r w:rsidR="0050713E" w:rsidRPr="00B11A99">
        <w:rPr>
          <w:rFonts w:cs="Times New Roman"/>
        </w:rPr>
        <w:t xml:space="preserve"> </w:t>
      </w:r>
    </w:p>
    <w:p w:rsidR="001F7FC9" w:rsidRPr="00B11A99" w:rsidRDefault="00CA4FC1" w:rsidP="002F37A3">
      <w:pPr>
        <w:ind w:right="140"/>
        <w:rPr>
          <w:rFonts w:cs="Times New Roman"/>
        </w:rPr>
      </w:pPr>
      <w:r>
        <w:rPr>
          <w:rFonts w:cs="Times New Roman"/>
        </w:rPr>
        <w:t>И.о. н</w:t>
      </w:r>
      <w:r w:rsidR="008A346D" w:rsidRPr="00B11A99">
        <w:rPr>
          <w:rFonts w:cs="Times New Roman"/>
        </w:rPr>
        <w:t>ачальник</w:t>
      </w:r>
      <w:r>
        <w:rPr>
          <w:rFonts w:cs="Times New Roman"/>
        </w:rPr>
        <w:t>а Ф</w:t>
      </w:r>
      <w:r w:rsidR="008A346D" w:rsidRPr="00B11A99">
        <w:rPr>
          <w:rFonts w:cs="Times New Roman"/>
        </w:rPr>
        <w:t xml:space="preserve">инансового управления  </w:t>
      </w:r>
      <w:r w:rsidR="0050713E" w:rsidRPr="00B11A99">
        <w:rPr>
          <w:rFonts w:cs="Times New Roman"/>
        </w:rPr>
        <w:t xml:space="preserve">                            </w:t>
      </w:r>
      <w:r w:rsidR="008A346D" w:rsidRPr="00B11A99">
        <w:rPr>
          <w:rFonts w:cs="Times New Roman"/>
        </w:rPr>
        <w:t xml:space="preserve">            </w:t>
      </w:r>
      <w:r w:rsidR="0050713E" w:rsidRPr="00B11A99">
        <w:rPr>
          <w:rFonts w:cs="Times New Roman"/>
        </w:rPr>
        <w:t xml:space="preserve"> </w:t>
      </w:r>
      <w:r w:rsidR="008A346D" w:rsidRPr="00B11A99">
        <w:rPr>
          <w:rFonts w:cs="Times New Roman"/>
        </w:rPr>
        <w:t xml:space="preserve"> </w:t>
      </w:r>
      <w:r w:rsidR="00B11A99">
        <w:rPr>
          <w:rFonts w:cs="Times New Roman"/>
        </w:rPr>
        <w:tab/>
      </w:r>
      <w:r w:rsidR="00B11A99">
        <w:rPr>
          <w:rFonts w:cs="Times New Roman"/>
        </w:rPr>
        <w:tab/>
      </w:r>
      <w:r>
        <w:rPr>
          <w:rFonts w:cs="Times New Roman"/>
        </w:rPr>
        <w:t>Н.В. Назарова</w:t>
      </w:r>
    </w:p>
    <w:p w:rsidR="007B07D5" w:rsidRPr="00B11A99" w:rsidRDefault="007B07D5" w:rsidP="002F37A3">
      <w:pPr>
        <w:ind w:right="140"/>
        <w:rPr>
          <w:rFonts w:cs="Times New Roman"/>
        </w:rPr>
      </w:pPr>
    </w:p>
    <w:sectPr w:rsidR="007B07D5" w:rsidRPr="00B11A99" w:rsidSect="00AF2888">
      <w:headerReference w:type="default" r:id="rId11"/>
      <w:pgSz w:w="11906" w:h="16838"/>
      <w:pgMar w:top="1702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D9" w:rsidRDefault="00360CD9" w:rsidP="007B07D5">
      <w:r>
        <w:separator/>
      </w:r>
    </w:p>
  </w:endnote>
  <w:endnote w:type="continuationSeparator" w:id="0">
    <w:p w:rsidR="00360CD9" w:rsidRDefault="00360CD9" w:rsidP="007B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D9" w:rsidRDefault="00360CD9" w:rsidP="007B07D5">
      <w:r>
        <w:separator/>
      </w:r>
    </w:p>
  </w:footnote>
  <w:footnote w:type="continuationSeparator" w:id="0">
    <w:p w:rsidR="00360CD9" w:rsidRDefault="00360CD9" w:rsidP="007B0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640966"/>
      <w:docPartObj>
        <w:docPartGallery w:val="Page Numbers (Top of Page)"/>
        <w:docPartUnique/>
      </w:docPartObj>
    </w:sdtPr>
    <w:sdtEndPr/>
    <w:sdtContent>
      <w:p w:rsidR="00AF2888" w:rsidRDefault="00FF551B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F2888" w:rsidRDefault="00AF28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C3202"/>
    <w:multiLevelType w:val="hybridMultilevel"/>
    <w:tmpl w:val="E23A705C"/>
    <w:lvl w:ilvl="0" w:tplc="F314C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2106E"/>
    <w:multiLevelType w:val="hybridMultilevel"/>
    <w:tmpl w:val="139EDD9A"/>
    <w:lvl w:ilvl="0" w:tplc="9B1E68C6">
      <w:start w:val="1"/>
      <w:numFmt w:val="decimal"/>
      <w:lvlText w:val="%1."/>
      <w:lvlJc w:val="left"/>
      <w:pPr>
        <w:ind w:left="149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14A"/>
    <w:rsid w:val="00020C31"/>
    <w:rsid w:val="000535CB"/>
    <w:rsid w:val="00060F91"/>
    <w:rsid w:val="0006699D"/>
    <w:rsid w:val="000900F9"/>
    <w:rsid w:val="000D4916"/>
    <w:rsid w:val="000D7B6B"/>
    <w:rsid w:val="0012729E"/>
    <w:rsid w:val="00137674"/>
    <w:rsid w:val="0015393D"/>
    <w:rsid w:val="0016224E"/>
    <w:rsid w:val="00173226"/>
    <w:rsid w:val="00173F40"/>
    <w:rsid w:val="001847DA"/>
    <w:rsid w:val="001C77BA"/>
    <w:rsid w:val="001F7FC9"/>
    <w:rsid w:val="00202239"/>
    <w:rsid w:val="00212864"/>
    <w:rsid w:val="002260E7"/>
    <w:rsid w:val="002C114A"/>
    <w:rsid w:val="002D0A82"/>
    <w:rsid w:val="002F37A3"/>
    <w:rsid w:val="00360CD9"/>
    <w:rsid w:val="00365D3D"/>
    <w:rsid w:val="003660E7"/>
    <w:rsid w:val="003E1062"/>
    <w:rsid w:val="003F7857"/>
    <w:rsid w:val="00403F6F"/>
    <w:rsid w:val="00436C27"/>
    <w:rsid w:val="00452A7A"/>
    <w:rsid w:val="004D6235"/>
    <w:rsid w:val="0050713E"/>
    <w:rsid w:val="00516D4D"/>
    <w:rsid w:val="00583B0E"/>
    <w:rsid w:val="005978AC"/>
    <w:rsid w:val="00597A36"/>
    <w:rsid w:val="005E58EB"/>
    <w:rsid w:val="005F245A"/>
    <w:rsid w:val="005F60BF"/>
    <w:rsid w:val="00625B59"/>
    <w:rsid w:val="006302E9"/>
    <w:rsid w:val="00631703"/>
    <w:rsid w:val="00645AD2"/>
    <w:rsid w:val="006545E9"/>
    <w:rsid w:val="006757CE"/>
    <w:rsid w:val="006A1AEF"/>
    <w:rsid w:val="006D7129"/>
    <w:rsid w:val="006E6D9B"/>
    <w:rsid w:val="00724746"/>
    <w:rsid w:val="007271B5"/>
    <w:rsid w:val="00744B62"/>
    <w:rsid w:val="007703BB"/>
    <w:rsid w:val="007B07D5"/>
    <w:rsid w:val="00823B52"/>
    <w:rsid w:val="008349AF"/>
    <w:rsid w:val="00840628"/>
    <w:rsid w:val="008429DA"/>
    <w:rsid w:val="00867448"/>
    <w:rsid w:val="008951D5"/>
    <w:rsid w:val="008A346D"/>
    <w:rsid w:val="008D5CAC"/>
    <w:rsid w:val="008D68BB"/>
    <w:rsid w:val="00955060"/>
    <w:rsid w:val="009879D0"/>
    <w:rsid w:val="009F31DB"/>
    <w:rsid w:val="00A1522F"/>
    <w:rsid w:val="00A32F8A"/>
    <w:rsid w:val="00A62CF0"/>
    <w:rsid w:val="00A7559E"/>
    <w:rsid w:val="00A84C63"/>
    <w:rsid w:val="00AD0B95"/>
    <w:rsid w:val="00AD53CD"/>
    <w:rsid w:val="00AE219B"/>
    <w:rsid w:val="00AF2888"/>
    <w:rsid w:val="00B11A99"/>
    <w:rsid w:val="00B432D5"/>
    <w:rsid w:val="00B5198F"/>
    <w:rsid w:val="00B86AF1"/>
    <w:rsid w:val="00BB1871"/>
    <w:rsid w:val="00BB67DE"/>
    <w:rsid w:val="00BB7B5B"/>
    <w:rsid w:val="00BC483D"/>
    <w:rsid w:val="00BD0F98"/>
    <w:rsid w:val="00C2516A"/>
    <w:rsid w:val="00C46155"/>
    <w:rsid w:val="00C66B4E"/>
    <w:rsid w:val="00C8418E"/>
    <w:rsid w:val="00CA4FC1"/>
    <w:rsid w:val="00CF7D5E"/>
    <w:rsid w:val="00D138C5"/>
    <w:rsid w:val="00D1646C"/>
    <w:rsid w:val="00D64577"/>
    <w:rsid w:val="00DA5C99"/>
    <w:rsid w:val="00DC214E"/>
    <w:rsid w:val="00E07948"/>
    <w:rsid w:val="00E24785"/>
    <w:rsid w:val="00E4519A"/>
    <w:rsid w:val="00E538D3"/>
    <w:rsid w:val="00ED16A2"/>
    <w:rsid w:val="00ED2F2D"/>
    <w:rsid w:val="00F83CC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D9E9A-63A3-4748-8912-8551A7EF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D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14A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C11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11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62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23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rsid w:val="007B07D5"/>
  </w:style>
  <w:style w:type="paragraph" w:styleId="a7">
    <w:name w:val="header"/>
    <w:basedOn w:val="a"/>
    <w:link w:val="a8"/>
    <w:uiPriority w:val="99"/>
    <w:unhideWhenUsed/>
    <w:rsid w:val="007B07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07D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B07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B07D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D0F98"/>
    <w:pPr>
      <w:suppressAutoHyphens/>
      <w:ind w:left="720"/>
      <w:contextualSpacing/>
    </w:pPr>
    <w:rPr>
      <w:rFonts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8418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2DB9231F27CB0A58BBBD0B46CD7F5DAEEB1BA0354D93ADB18F48A252411O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DB9231F27CB0A58BBBD1BA79D7F5DAEEB1B9055BDF3ADB18F48A25241A007A83AD47B45D5E15O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ДубровинаКС</dc:creator>
  <cp:lastModifiedBy>Инна Ермолаева</cp:lastModifiedBy>
  <cp:revision>22</cp:revision>
  <cp:lastPrinted>2026-07-08T14:19:00Z</cp:lastPrinted>
  <dcterms:created xsi:type="dcterms:W3CDTF">2018-05-22T11:48:00Z</dcterms:created>
  <dcterms:modified xsi:type="dcterms:W3CDTF">2026-07-09T06:18:00Z</dcterms:modified>
</cp:coreProperties>
</file>