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39" w:rsidRPr="007117B9" w:rsidRDefault="007117B9" w:rsidP="00611839">
      <w:pPr>
        <w:spacing w:after="0" w:line="240" w:lineRule="auto"/>
        <w:jc w:val="center"/>
        <w:rPr>
          <w:rFonts w:ascii="Times New Roman" w:eastAsia="Times New Roman" w:hAnsi="Times New Roman" w:cs="Times New Roman"/>
          <w:b/>
          <w:sz w:val="20"/>
          <w:szCs w:val="20"/>
          <w:lang w:eastAsia="ru-RU"/>
        </w:rPr>
      </w:pPr>
      <w:r w:rsidRPr="007117B9">
        <w:rPr>
          <w:rFonts w:ascii="Times New Roman" w:eastAsia="Calibri" w:hAnsi="Times New Roman" w:cs="Times New Roman"/>
          <w:b/>
          <w:sz w:val="28"/>
          <w:szCs w:val="28"/>
        </w:rPr>
        <w:t xml:space="preserve">Памятка для </w:t>
      </w:r>
      <w:r w:rsidR="00611839" w:rsidRPr="007117B9">
        <w:rPr>
          <w:rFonts w:ascii="Times New Roman" w:eastAsia="Calibri" w:hAnsi="Times New Roman" w:cs="Times New Roman"/>
          <w:b/>
          <w:sz w:val="28"/>
          <w:szCs w:val="28"/>
        </w:rPr>
        <w:t>предпринимателей, осуществляющих розничную торговлю табачной продукцией или никотинсодержащей продукцией, кальянами и устройствами для потребления никотинсодержащей продукции</w:t>
      </w:r>
    </w:p>
    <w:p w:rsidR="00611839" w:rsidRPr="007117B9" w:rsidRDefault="00611839" w:rsidP="00611839">
      <w:pPr>
        <w:spacing w:after="0" w:line="240" w:lineRule="auto"/>
        <w:rPr>
          <w:rFonts w:ascii="Times New Roman" w:eastAsia="Times New Roman" w:hAnsi="Times New Roman" w:cs="Times New Roman"/>
          <w:sz w:val="20"/>
          <w:szCs w:val="20"/>
          <w:lang w:eastAsia="ru-RU"/>
        </w:rPr>
      </w:pP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Вступил в силу Федеральный закон от 28 апреля 2023 г. N 178-ФЗ "О внесении изменений в отдельные законодательные акты Российской Федерации". Согласно документу, внесены изменения в Федеральный закон от 23 февраля 2013 года N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Так, с 1 июня 2023 года части с 1 по 5 статьи 19 N 15-ФЗ дополнены словами "и устройствами для потребления никотинсодержащей продукции".</w:t>
      </w:r>
    </w:p>
    <w:p w:rsidR="00611839" w:rsidRPr="00611839" w:rsidRDefault="007117B9" w:rsidP="006118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новой редакции статья 19 </w:t>
      </w:r>
      <w:r w:rsidR="00611839" w:rsidRPr="00611839">
        <w:rPr>
          <w:rFonts w:ascii="Times New Roman" w:eastAsia="Calibri" w:hAnsi="Times New Roman" w:cs="Times New Roman"/>
          <w:sz w:val="28"/>
          <w:szCs w:val="28"/>
        </w:rPr>
        <w:t>№ 15-ФЗ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 изменена следующим образом:</w:t>
      </w:r>
      <w:bookmarkStart w:id="0" w:name="_GoBack"/>
      <w:bookmarkEnd w:id="0"/>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3.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4. Запрещается розничная торговля табачной продукцией или никотинсодержащей продукцией, кальянами и устройствами для потребления никотинсодержащей </w:t>
      </w:r>
      <w:r w:rsidRPr="00611839">
        <w:rPr>
          <w:rFonts w:ascii="Times New Roman" w:eastAsia="Calibri" w:hAnsi="Times New Roman" w:cs="Times New Roman"/>
          <w:sz w:val="28"/>
          <w:szCs w:val="28"/>
        </w:rPr>
        <w:lastRenderedPageBreak/>
        <w:t>продукции с выкладкой и демонстрацией табачной продукции или никотинсодержащей продукции, кальянов и устройств для потребления никотинсодержащей продукции в торговом объекте, за исключением случая, предусмотренного частью 5 настоящей статьи.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p>
    <w:p w:rsidR="00611839" w:rsidRPr="00611839" w:rsidRDefault="007117B9" w:rsidP="006118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611839" w:rsidRPr="00611839">
        <w:rPr>
          <w:rFonts w:ascii="Times New Roman" w:eastAsia="Calibri" w:hAnsi="Times New Roman" w:cs="Times New Roman"/>
          <w:sz w:val="28"/>
          <w:szCs w:val="28"/>
        </w:rPr>
        <w:t xml:space="preserve">соответствии с пп.2 п.7 статьи </w:t>
      </w:r>
      <w:proofErr w:type="gramStart"/>
      <w:r w:rsidR="00611839" w:rsidRPr="00611839">
        <w:rPr>
          <w:rFonts w:ascii="Times New Roman" w:eastAsia="Calibri" w:hAnsi="Times New Roman" w:cs="Times New Roman"/>
          <w:sz w:val="28"/>
          <w:szCs w:val="28"/>
        </w:rPr>
        <w:t>19  №</w:t>
      </w:r>
      <w:proofErr w:type="gramEnd"/>
      <w:r w:rsidR="00611839" w:rsidRPr="00611839">
        <w:rPr>
          <w:rFonts w:ascii="Times New Roman" w:eastAsia="Calibri" w:hAnsi="Times New Roman" w:cs="Times New Roman"/>
          <w:sz w:val="28"/>
          <w:szCs w:val="28"/>
        </w:rPr>
        <w:t xml:space="preserve"> 15-ФЗ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611839" w:rsidRPr="00611839" w:rsidRDefault="00611839" w:rsidP="00611839">
      <w:pPr>
        <w:jc w:val="both"/>
        <w:rPr>
          <w:rFonts w:ascii="Times New Roman" w:eastAsia="Calibri" w:hAnsi="Times New Roman" w:cs="Times New Roman"/>
          <w:b/>
          <w:sz w:val="28"/>
          <w:szCs w:val="28"/>
        </w:rPr>
      </w:pPr>
      <w:r w:rsidRPr="00611839">
        <w:rPr>
          <w:rFonts w:ascii="Times New Roman" w:eastAsia="Calibri" w:hAnsi="Times New Roman" w:cs="Times New Roman"/>
          <w:sz w:val="28"/>
          <w:szCs w:val="28"/>
        </w:rPr>
        <w:lastRenderedPageBreak/>
        <w:t xml:space="preserve">Ногинский территориальный отдел Управления </w:t>
      </w:r>
      <w:proofErr w:type="spellStart"/>
      <w:r w:rsidRPr="00611839">
        <w:rPr>
          <w:rFonts w:ascii="Times New Roman" w:eastAsia="Calibri" w:hAnsi="Times New Roman" w:cs="Times New Roman"/>
          <w:sz w:val="28"/>
          <w:szCs w:val="28"/>
        </w:rPr>
        <w:t>Роспотре</w:t>
      </w:r>
      <w:r w:rsidR="007117B9">
        <w:rPr>
          <w:rFonts w:ascii="Times New Roman" w:eastAsia="Calibri" w:hAnsi="Times New Roman" w:cs="Times New Roman"/>
          <w:sz w:val="28"/>
          <w:szCs w:val="28"/>
        </w:rPr>
        <w:t>бнадзора</w:t>
      </w:r>
      <w:proofErr w:type="spellEnd"/>
      <w:r w:rsidR="007117B9">
        <w:rPr>
          <w:rFonts w:ascii="Times New Roman" w:eastAsia="Calibri" w:hAnsi="Times New Roman" w:cs="Times New Roman"/>
          <w:sz w:val="28"/>
          <w:szCs w:val="28"/>
        </w:rPr>
        <w:t xml:space="preserve"> по Московской области </w:t>
      </w:r>
      <w:r w:rsidRPr="00611839">
        <w:rPr>
          <w:rFonts w:ascii="Times New Roman" w:eastAsia="Calibri" w:hAnsi="Times New Roman" w:cs="Times New Roman"/>
          <w:sz w:val="28"/>
          <w:szCs w:val="28"/>
        </w:rPr>
        <w:t xml:space="preserve">обращает внимание субъектов предпринимательской деятельности, осуществляющих розничную торговлю табачной продукцией или никотинсодержащей продукцией, кальянами, устройствами для потребления никотинсодержащей продукции, самостоятельно проверить удаленность торговых объектов от территории организаций осуществляющих образовательную деятельность на сайте </w:t>
      </w:r>
      <w:r w:rsidRPr="00611839">
        <w:rPr>
          <w:rFonts w:ascii="Times New Roman" w:eastAsia="Calibri" w:hAnsi="Times New Roman" w:cs="Times New Roman"/>
          <w:b/>
          <w:sz w:val="28"/>
          <w:szCs w:val="28"/>
        </w:rPr>
        <w:t>https://pkk.rosreestr.ru,</w:t>
      </w:r>
      <w:r w:rsidRPr="00611839">
        <w:rPr>
          <w:rFonts w:ascii="Times New Roman" w:eastAsia="Calibri" w:hAnsi="Times New Roman" w:cs="Times New Roman"/>
          <w:sz w:val="28"/>
          <w:szCs w:val="28"/>
        </w:rPr>
        <w:t xml:space="preserve"> где размещена публичная кадастровая карта. Проверить статус организации, осуществляющей образовательную деятельность предоставляется возможность в Реестре лицензий образовательных учреждения на официальном сайте Федеральной службы по надзору </w:t>
      </w:r>
      <w:proofErr w:type="gramStart"/>
      <w:r w:rsidRPr="00611839">
        <w:rPr>
          <w:rFonts w:ascii="Times New Roman" w:eastAsia="Calibri" w:hAnsi="Times New Roman" w:cs="Times New Roman"/>
          <w:sz w:val="28"/>
          <w:szCs w:val="28"/>
        </w:rPr>
        <w:t>в сфер</w:t>
      </w:r>
      <w:proofErr w:type="gramEnd"/>
      <w:r w:rsidRPr="00611839">
        <w:rPr>
          <w:rFonts w:ascii="Times New Roman" w:eastAsia="Calibri" w:hAnsi="Times New Roman" w:cs="Times New Roman"/>
          <w:sz w:val="28"/>
          <w:szCs w:val="28"/>
        </w:rPr>
        <w:t xml:space="preserve"> науки </w:t>
      </w:r>
      <w:r w:rsidRPr="00611839">
        <w:rPr>
          <w:rFonts w:ascii="Times New Roman" w:eastAsia="Calibri" w:hAnsi="Times New Roman" w:cs="Times New Roman"/>
          <w:b/>
          <w:sz w:val="28"/>
          <w:szCs w:val="28"/>
        </w:rPr>
        <w:t>https://obrnadzor.gov.ru/gosudarstvennye-uslugi-i-funkczii/gosudarstvennye-uslugi/liczenzirovanie-obrazovatelnoj-deyatelnosti/svodnyj-reestr-liczenzij/</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В случае если торговая организация расположена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Ногинский территориальный отдел Управления </w:t>
      </w:r>
      <w:proofErr w:type="spellStart"/>
      <w:r w:rsidRPr="00611839">
        <w:rPr>
          <w:rFonts w:ascii="Times New Roman" w:eastAsia="Calibri" w:hAnsi="Times New Roman" w:cs="Times New Roman"/>
          <w:sz w:val="28"/>
          <w:szCs w:val="28"/>
        </w:rPr>
        <w:t>Роспотребнадзора</w:t>
      </w:r>
      <w:proofErr w:type="spellEnd"/>
      <w:r w:rsidRPr="00611839">
        <w:rPr>
          <w:rFonts w:ascii="Times New Roman" w:eastAsia="Calibri" w:hAnsi="Times New Roman" w:cs="Times New Roman"/>
          <w:sz w:val="28"/>
          <w:szCs w:val="28"/>
        </w:rPr>
        <w:t xml:space="preserve"> по Московской области  рекомендует контролируемым лицам самостоятельно принять решение о прекращении розничной продажи табачной продукцией или никотинсодержащей продукцией, кальянами, устройствами для потребления никотинсодержащей продукции.</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Федеральным законом от 23.02.2013 г. № 15-ФЗ «Об охране здоровья граждан от воздействия окружающего табачного дыма, последствий потребления табака или потреблени</w:t>
      </w:r>
      <w:r w:rsidR="007117B9">
        <w:rPr>
          <w:rFonts w:ascii="Times New Roman" w:eastAsia="Calibri" w:hAnsi="Times New Roman" w:cs="Times New Roman"/>
          <w:sz w:val="28"/>
          <w:szCs w:val="28"/>
        </w:rPr>
        <w:t xml:space="preserve">я никотинсодержащей продукции» </w:t>
      </w:r>
      <w:r w:rsidRPr="00611839">
        <w:rPr>
          <w:rFonts w:ascii="Times New Roman" w:eastAsia="Calibri" w:hAnsi="Times New Roman" w:cs="Times New Roman"/>
          <w:sz w:val="28"/>
          <w:szCs w:val="28"/>
        </w:rPr>
        <w:t>установлен запрета на:</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вовлечение несовершеннолетних в процесс потребления никотинсодержащей продукции;</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-продажу пищевой, жевательной, сосательной и нюхательной </w:t>
      </w:r>
      <w:proofErr w:type="spellStart"/>
      <w:r w:rsidRPr="00611839">
        <w:rPr>
          <w:rFonts w:ascii="Times New Roman" w:eastAsia="Calibri" w:hAnsi="Times New Roman" w:cs="Times New Roman"/>
          <w:sz w:val="28"/>
          <w:szCs w:val="28"/>
        </w:rPr>
        <w:t>никотиносодержащей</w:t>
      </w:r>
      <w:proofErr w:type="spellEnd"/>
      <w:r w:rsidRPr="00611839">
        <w:rPr>
          <w:rFonts w:ascii="Times New Roman" w:eastAsia="Calibri" w:hAnsi="Times New Roman" w:cs="Times New Roman"/>
          <w:sz w:val="28"/>
          <w:szCs w:val="28"/>
        </w:rPr>
        <w:t xml:space="preserve"> продукции,</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 продажу несовершеннолетнему кальянов, </w:t>
      </w:r>
      <w:proofErr w:type="spellStart"/>
      <w:r w:rsidRPr="00611839">
        <w:rPr>
          <w:rFonts w:ascii="Times New Roman" w:eastAsia="Calibri" w:hAnsi="Times New Roman" w:cs="Times New Roman"/>
          <w:sz w:val="28"/>
          <w:szCs w:val="28"/>
        </w:rPr>
        <w:t>никотиносодержащей</w:t>
      </w:r>
      <w:proofErr w:type="spellEnd"/>
      <w:r w:rsidRPr="00611839">
        <w:rPr>
          <w:rFonts w:ascii="Times New Roman" w:eastAsia="Calibri" w:hAnsi="Times New Roman" w:cs="Times New Roman"/>
          <w:sz w:val="28"/>
          <w:szCs w:val="28"/>
        </w:rPr>
        <w:t xml:space="preserve"> продукции и устройств для её потребления,</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 потребление </w:t>
      </w:r>
      <w:proofErr w:type="spellStart"/>
      <w:r w:rsidRPr="00611839">
        <w:rPr>
          <w:rFonts w:ascii="Times New Roman" w:eastAsia="Calibri" w:hAnsi="Times New Roman" w:cs="Times New Roman"/>
          <w:sz w:val="28"/>
          <w:szCs w:val="28"/>
        </w:rPr>
        <w:t>никотиносодержащей</w:t>
      </w:r>
      <w:proofErr w:type="spellEnd"/>
      <w:r w:rsidRPr="00611839">
        <w:rPr>
          <w:rFonts w:ascii="Times New Roman" w:eastAsia="Calibri" w:hAnsi="Times New Roman" w:cs="Times New Roman"/>
          <w:sz w:val="28"/>
          <w:szCs w:val="28"/>
        </w:rPr>
        <w:t xml:space="preserve"> продукции или использование кальянов в помещениях, составляющих общее имущество собственников комнат в коммунальных квартирах, а также помещениях, предназначенных для предоставления услуг общественного питания.</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А также, в соответствии с постановлением Правительства Российской Федерации от 28.02.2019 N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 с 1 июля 2021 года не допускается оборот не маркированной средствами идентификации табачной продукции:</w:t>
      </w:r>
    </w:p>
    <w:p w:rsidR="00611839" w:rsidRPr="00611839" w:rsidRDefault="007117B9" w:rsidP="006118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табак для кальяна,</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lastRenderedPageBreak/>
        <w:t>- сигары, сигары с обрезанными концами (</w:t>
      </w:r>
      <w:proofErr w:type="spellStart"/>
      <w:r w:rsidRPr="00611839">
        <w:rPr>
          <w:rFonts w:ascii="Times New Roman" w:eastAsia="Calibri" w:hAnsi="Times New Roman" w:cs="Times New Roman"/>
          <w:sz w:val="28"/>
          <w:szCs w:val="28"/>
        </w:rPr>
        <w:t>черуты</w:t>
      </w:r>
      <w:proofErr w:type="spellEnd"/>
      <w:r w:rsidRPr="00611839">
        <w:rPr>
          <w:rFonts w:ascii="Times New Roman" w:eastAsia="Calibri" w:hAnsi="Times New Roman" w:cs="Times New Roman"/>
          <w:sz w:val="28"/>
          <w:szCs w:val="28"/>
        </w:rPr>
        <w:t>)</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 </w:t>
      </w:r>
      <w:proofErr w:type="spellStart"/>
      <w:r w:rsidRPr="00611839">
        <w:rPr>
          <w:rFonts w:ascii="Times New Roman" w:eastAsia="Calibri" w:hAnsi="Times New Roman" w:cs="Times New Roman"/>
          <w:sz w:val="28"/>
          <w:szCs w:val="28"/>
        </w:rPr>
        <w:t>сигариллы</w:t>
      </w:r>
      <w:proofErr w:type="spellEnd"/>
      <w:r w:rsidRPr="00611839">
        <w:rPr>
          <w:rFonts w:ascii="Times New Roman" w:eastAsia="Calibri" w:hAnsi="Times New Roman" w:cs="Times New Roman"/>
          <w:sz w:val="28"/>
          <w:szCs w:val="28"/>
        </w:rPr>
        <w:t xml:space="preserve"> (сигары тонкие)</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 </w:t>
      </w:r>
      <w:proofErr w:type="spellStart"/>
      <w:r w:rsidRPr="00611839">
        <w:rPr>
          <w:rFonts w:ascii="Times New Roman" w:eastAsia="Calibri" w:hAnsi="Times New Roman" w:cs="Times New Roman"/>
          <w:sz w:val="28"/>
          <w:szCs w:val="28"/>
        </w:rPr>
        <w:t>биди</w:t>
      </w:r>
      <w:proofErr w:type="spellEnd"/>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 </w:t>
      </w:r>
      <w:proofErr w:type="spellStart"/>
      <w:r w:rsidRPr="00611839">
        <w:rPr>
          <w:rFonts w:ascii="Times New Roman" w:eastAsia="Calibri" w:hAnsi="Times New Roman" w:cs="Times New Roman"/>
          <w:sz w:val="28"/>
          <w:szCs w:val="28"/>
        </w:rPr>
        <w:t>кретек</w:t>
      </w:r>
      <w:proofErr w:type="spellEnd"/>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табак курительный</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трубочный табак</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табак жевательный</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табак нюхательный</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Ногинский территориальный отдел Управления </w:t>
      </w:r>
      <w:proofErr w:type="spellStart"/>
      <w:r w:rsidRPr="00611839">
        <w:rPr>
          <w:rFonts w:ascii="Times New Roman" w:eastAsia="Calibri" w:hAnsi="Times New Roman" w:cs="Times New Roman"/>
          <w:sz w:val="28"/>
          <w:szCs w:val="28"/>
        </w:rPr>
        <w:t>Роспотребнадзора</w:t>
      </w:r>
      <w:proofErr w:type="spellEnd"/>
      <w:r w:rsidRPr="00611839">
        <w:rPr>
          <w:rFonts w:ascii="Times New Roman" w:eastAsia="Calibri" w:hAnsi="Times New Roman" w:cs="Times New Roman"/>
          <w:sz w:val="28"/>
          <w:szCs w:val="28"/>
        </w:rPr>
        <w:t xml:space="preserve"> по Московской </w:t>
      </w:r>
      <w:r w:rsidR="007117B9">
        <w:rPr>
          <w:rFonts w:ascii="Times New Roman" w:eastAsia="Calibri" w:hAnsi="Times New Roman" w:cs="Times New Roman"/>
          <w:sz w:val="28"/>
          <w:szCs w:val="28"/>
        </w:rPr>
        <w:t>области, обращает внимание, что</w:t>
      </w:r>
      <w:r w:rsidRPr="00611839">
        <w:rPr>
          <w:rFonts w:ascii="Times New Roman" w:eastAsia="Calibri" w:hAnsi="Times New Roman" w:cs="Times New Roman"/>
          <w:sz w:val="28"/>
          <w:szCs w:val="28"/>
        </w:rPr>
        <w:t xml:space="preserve"> с 01 сентября 2023 года вступают в силу изменения в 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внесенные Федеральным законом от 28.04.2023 № 178-ФЗ.</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В частности, статья 13 Федерального закона № 15-ФЗ дополнена частью 7, согласно которой </w:t>
      </w:r>
      <w:proofErr w:type="spellStart"/>
      <w:r w:rsidRPr="00611839">
        <w:rPr>
          <w:rFonts w:ascii="Times New Roman" w:eastAsia="Calibri" w:hAnsi="Times New Roman" w:cs="Times New Roman"/>
          <w:sz w:val="28"/>
          <w:szCs w:val="28"/>
        </w:rPr>
        <w:t>никотинсодержащая</w:t>
      </w:r>
      <w:proofErr w:type="spellEnd"/>
      <w:r w:rsidRPr="00611839">
        <w:rPr>
          <w:rFonts w:ascii="Times New Roman" w:eastAsia="Calibri" w:hAnsi="Times New Roman" w:cs="Times New Roman"/>
          <w:sz w:val="28"/>
          <w:szCs w:val="28"/>
        </w:rPr>
        <w:t xml:space="preserve"> продукция не может продаваться ниже минимальной цены, которая определяется в порядке, установленном Правительством Российской Федерации.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Кроме того, в отношении никотинсодержащей жидкости, </w:t>
      </w:r>
      <w:proofErr w:type="spellStart"/>
      <w:r w:rsidRPr="00611839">
        <w:rPr>
          <w:rFonts w:ascii="Times New Roman" w:eastAsia="Calibri" w:hAnsi="Times New Roman" w:cs="Times New Roman"/>
          <w:sz w:val="28"/>
          <w:szCs w:val="28"/>
        </w:rPr>
        <w:t>безникотиновой</w:t>
      </w:r>
      <w:proofErr w:type="spellEnd"/>
      <w:r w:rsidRPr="00611839">
        <w:rPr>
          <w:rFonts w:ascii="Times New Roman" w:eastAsia="Calibri" w:hAnsi="Times New Roman" w:cs="Times New Roman"/>
          <w:sz w:val="28"/>
          <w:szCs w:val="28"/>
        </w:rPr>
        <w:t xml:space="preserve"> жидкости и растворов никотина (в том числе жидкостей для электронных средств доставки никотина) Правительство Российской Федерации вправе определить перечень веществ, направленных на повышение привлекательности такой продукции, и (или) добавок, усиливающих никотиновую зависимость, при добавлении которых не допускается выпуск в обращение соответствующей продукции (часть 3 статьи 14 Федерального закона № 15-ФЗ).</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Согласно определению, изложенному в Федеральном законе № 15-ФЗ, </w:t>
      </w:r>
      <w:proofErr w:type="spellStart"/>
      <w:r w:rsidRPr="00611839">
        <w:rPr>
          <w:rFonts w:ascii="Times New Roman" w:eastAsia="Calibri" w:hAnsi="Times New Roman" w:cs="Times New Roman"/>
          <w:sz w:val="28"/>
          <w:szCs w:val="28"/>
        </w:rPr>
        <w:t>никотинсодержащая</w:t>
      </w:r>
      <w:proofErr w:type="spellEnd"/>
      <w:r w:rsidRPr="00611839">
        <w:rPr>
          <w:rFonts w:ascii="Times New Roman" w:eastAsia="Calibri" w:hAnsi="Times New Roman" w:cs="Times New Roman"/>
          <w:sz w:val="28"/>
          <w:szCs w:val="28"/>
        </w:rPr>
        <w:t xml:space="preserve"> продукция – это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rsidRPr="00611839">
        <w:rPr>
          <w:rFonts w:ascii="Times New Roman" w:eastAsia="Calibri" w:hAnsi="Times New Roman" w:cs="Times New Roman"/>
          <w:sz w:val="28"/>
          <w:szCs w:val="28"/>
        </w:rPr>
        <w:t>никотинсодержащая</w:t>
      </w:r>
      <w:proofErr w:type="spellEnd"/>
      <w:r w:rsidRPr="00611839">
        <w:rPr>
          <w:rFonts w:ascii="Times New Roman" w:eastAsia="Calibri" w:hAnsi="Times New Roman" w:cs="Times New Roman"/>
          <w:sz w:val="28"/>
          <w:szCs w:val="28"/>
        </w:rPr>
        <w:t xml:space="preserve"> жидкость, </w:t>
      </w:r>
      <w:proofErr w:type="spellStart"/>
      <w:r w:rsidRPr="00611839">
        <w:rPr>
          <w:rFonts w:ascii="Times New Roman" w:eastAsia="Calibri" w:hAnsi="Times New Roman" w:cs="Times New Roman"/>
          <w:sz w:val="28"/>
          <w:szCs w:val="28"/>
        </w:rPr>
        <w:t>безникотиновая</w:t>
      </w:r>
      <w:proofErr w:type="spellEnd"/>
      <w:r w:rsidRPr="00611839">
        <w:rPr>
          <w:rFonts w:ascii="Times New Roman" w:eastAsia="Calibri" w:hAnsi="Times New Roman" w:cs="Times New Roman"/>
          <w:sz w:val="28"/>
          <w:szCs w:val="28"/>
        </w:rPr>
        <w:t xml:space="preserve">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Ногинский территориальный отдел Управления </w:t>
      </w:r>
      <w:proofErr w:type="spellStart"/>
      <w:r w:rsidRPr="00611839">
        <w:rPr>
          <w:rFonts w:ascii="Times New Roman" w:eastAsia="Calibri" w:hAnsi="Times New Roman" w:cs="Times New Roman"/>
          <w:sz w:val="28"/>
          <w:szCs w:val="28"/>
        </w:rPr>
        <w:t>Роспотребнадзора</w:t>
      </w:r>
      <w:proofErr w:type="spellEnd"/>
      <w:r w:rsidRPr="00611839">
        <w:rPr>
          <w:rFonts w:ascii="Times New Roman" w:eastAsia="Calibri" w:hAnsi="Times New Roman" w:cs="Times New Roman"/>
          <w:sz w:val="28"/>
          <w:szCs w:val="28"/>
        </w:rPr>
        <w:t xml:space="preserve"> по Московской области, дополнительно информирует, что в соответствии со статьей 8 Федерального закона от 31.07.2020 № 248-ФЗ «О государственном контроле (надзоре) и муниципальном контроле в Российской Федерации» при </w:t>
      </w:r>
      <w:r w:rsidRPr="00611839">
        <w:rPr>
          <w:rFonts w:ascii="Times New Roman" w:eastAsia="Calibri" w:hAnsi="Times New Roman" w:cs="Times New Roman"/>
          <w:sz w:val="28"/>
          <w:szCs w:val="28"/>
        </w:rPr>
        <w:lastRenderedPageBreak/>
        <w:t>осуществлении государственного контроля (надзора), проведение профилактических мероприятий, является приоритетным по отношению к проведению контрольных (надзорных) мероприятий.</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Профилактические мероприятия направлены на:</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стимулирование добросовестного соблюдения обязательных требований всеми контролируемыми лицами;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Одним из видов профилактических мероприятий является профилактический визит, который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11839" w:rsidRP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Также в ходе профилактического визита может осуществляться консультирование контролируемого лица. Консультирование осуществляется без взимания платы.</w:t>
      </w:r>
    </w:p>
    <w:p w:rsidR="00611839" w:rsidRDefault="00611839" w:rsidP="00611839">
      <w:pPr>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Ногинский территориальный отдел Управления </w:t>
      </w:r>
      <w:proofErr w:type="spellStart"/>
      <w:r w:rsidRPr="00611839">
        <w:rPr>
          <w:rFonts w:ascii="Times New Roman" w:eastAsia="Calibri" w:hAnsi="Times New Roman" w:cs="Times New Roman"/>
          <w:sz w:val="28"/>
          <w:szCs w:val="28"/>
        </w:rPr>
        <w:t>Роспотребнадзора</w:t>
      </w:r>
      <w:proofErr w:type="spellEnd"/>
      <w:r w:rsidRPr="00611839">
        <w:rPr>
          <w:rFonts w:ascii="Times New Roman" w:eastAsia="Calibri" w:hAnsi="Times New Roman" w:cs="Times New Roman"/>
          <w:sz w:val="28"/>
          <w:szCs w:val="28"/>
        </w:rPr>
        <w:t xml:space="preserve"> по Московской области выражает готовность в проведении профилактического визита по инициативе</w:t>
      </w:r>
      <w:r w:rsidR="007117B9">
        <w:rPr>
          <w:rFonts w:ascii="Times New Roman" w:eastAsia="Calibri" w:hAnsi="Times New Roman" w:cs="Times New Roman"/>
          <w:sz w:val="28"/>
          <w:szCs w:val="28"/>
        </w:rPr>
        <w:t xml:space="preserve"> предпринимателей на основании </w:t>
      </w:r>
      <w:r w:rsidRPr="00611839">
        <w:rPr>
          <w:rFonts w:ascii="Times New Roman" w:eastAsia="Calibri" w:hAnsi="Times New Roman" w:cs="Times New Roman"/>
          <w:sz w:val="28"/>
          <w:szCs w:val="28"/>
        </w:rPr>
        <w:t xml:space="preserve">заявления, направленного по адресу: Московская область, г. Ногинск, ул. Климова, д. 37 (электронный адрес: </w:t>
      </w:r>
      <w:hyperlink r:id="rId6" w:history="1">
        <w:r w:rsidR="007117B9" w:rsidRPr="008057CF">
          <w:rPr>
            <w:rStyle w:val="a7"/>
            <w:rFonts w:ascii="Times New Roman" w:eastAsia="Calibri" w:hAnsi="Times New Roman" w:cs="Times New Roman"/>
            <w:sz w:val="28"/>
            <w:szCs w:val="28"/>
            <w:lang w:val="en-US"/>
          </w:rPr>
          <w:t>noginsk</w:t>
        </w:r>
        <w:r w:rsidR="007117B9" w:rsidRPr="008057CF">
          <w:rPr>
            <w:rStyle w:val="a7"/>
            <w:rFonts w:ascii="Times New Roman" w:eastAsia="Calibri" w:hAnsi="Times New Roman" w:cs="Times New Roman"/>
            <w:sz w:val="28"/>
            <w:szCs w:val="28"/>
          </w:rPr>
          <w:t>@50.</w:t>
        </w:r>
        <w:r w:rsidR="007117B9" w:rsidRPr="008057CF">
          <w:rPr>
            <w:rStyle w:val="a7"/>
            <w:rFonts w:ascii="Times New Roman" w:eastAsia="Calibri" w:hAnsi="Times New Roman" w:cs="Times New Roman"/>
            <w:sz w:val="28"/>
            <w:szCs w:val="28"/>
            <w:lang w:val="en-US"/>
          </w:rPr>
          <w:t>rospotrebnadzor</w:t>
        </w:r>
        <w:r w:rsidR="007117B9" w:rsidRPr="008057CF">
          <w:rPr>
            <w:rStyle w:val="a7"/>
            <w:rFonts w:ascii="Times New Roman" w:eastAsia="Calibri" w:hAnsi="Times New Roman" w:cs="Times New Roman"/>
            <w:sz w:val="28"/>
            <w:szCs w:val="28"/>
          </w:rPr>
          <w:t>.</w:t>
        </w:r>
        <w:proofErr w:type="spellStart"/>
        <w:r w:rsidR="007117B9" w:rsidRPr="008057CF">
          <w:rPr>
            <w:rStyle w:val="a7"/>
            <w:rFonts w:ascii="Times New Roman" w:eastAsia="Calibri" w:hAnsi="Times New Roman" w:cs="Times New Roman"/>
            <w:sz w:val="28"/>
            <w:szCs w:val="28"/>
            <w:lang w:val="en-US"/>
          </w:rPr>
          <w:t>ru</w:t>
        </w:r>
        <w:proofErr w:type="spellEnd"/>
      </w:hyperlink>
      <w:r w:rsidRPr="00611839">
        <w:rPr>
          <w:rFonts w:ascii="Times New Roman" w:eastAsia="Calibri" w:hAnsi="Times New Roman" w:cs="Times New Roman"/>
          <w:sz w:val="28"/>
          <w:szCs w:val="28"/>
        </w:rPr>
        <w:t>).</w:t>
      </w:r>
    </w:p>
    <w:p w:rsidR="007117B9" w:rsidRPr="00611839" w:rsidRDefault="007117B9" w:rsidP="00611839">
      <w:pPr>
        <w:jc w:val="both"/>
        <w:rPr>
          <w:rFonts w:ascii="Times New Roman" w:eastAsia="Calibri" w:hAnsi="Times New Roman" w:cs="Times New Roman"/>
          <w:sz w:val="28"/>
          <w:szCs w:val="28"/>
        </w:rPr>
      </w:pP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За</w:t>
      </w:r>
      <w:r w:rsidR="007117B9">
        <w:rPr>
          <w:rFonts w:ascii="Times New Roman" w:eastAsia="Calibri" w:hAnsi="Times New Roman" w:cs="Times New Roman"/>
          <w:sz w:val="28"/>
          <w:szCs w:val="28"/>
        </w:rPr>
        <w:t>меститель начальника Ногинского</w:t>
      </w:r>
    </w:p>
    <w:p w:rsidR="00611839" w:rsidRPr="00611839" w:rsidRDefault="007117B9" w:rsidP="006118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территориального </w:t>
      </w:r>
      <w:r w:rsidR="00611839" w:rsidRPr="00611839">
        <w:rPr>
          <w:rFonts w:ascii="Times New Roman" w:eastAsia="Calibri" w:hAnsi="Times New Roman" w:cs="Times New Roman"/>
          <w:sz w:val="28"/>
          <w:szCs w:val="28"/>
        </w:rPr>
        <w:t>отдела</w:t>
      </w:r>
    </w:p>
    <w:p w:rsidR="00611839" w:rsidRPr="00611839" w:rsidRDefault="007117B9" w:rsidP="006118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Управления </w:t>
      </w:r>
      <w:proofErr w:type="spellStart"/>
      <w:r>
        <w:rPr>
          <w:rFonts w:ascii="Times New Roman" w:eastAsia="Calibri" w:hAnsi="Times New Roman" w:cs="Times New Roman"/>
          <w:sz w:val="28"/>
          <w:szCs w:val="28"/>
        </w:rPr>
        <w:t>Роспотребнадзора</w:t>
      </w:r>
      <w:proofErr w:type="spellEnd"/>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по М</w:t>
      </w:r>
      <w:r w:rsidR="007117B9">
        <w:rPr>
          <w:rFonts w:ascii="Times New Roman" w:eastAsia="Calibri" w:hAnsi="Times New Roman" w:cs="Times New Roman"/>
          <w:sz w:val="28"/>
          <w:szCs w:val="28"/>
        </w:rPr>
        <w:t>осковской области</w:t>
      </w:r>
    </w:p>
    <w:p w:rsidR="00611839" w:rsidRPr="00611839" w:rsidRDefault="00611839" w:rsidP="00611839">
      <w:pPr>
        <w:spacing w:after="0" w:line="240" w:lineRule="auto"/>
        <w:jc w:val="both"/>
        <w:rPr>
          <w:rFonts w:ascii="Times New Roman" w:eastAsia="Calibri" w:hAnsi="Times New Roman" w:cs="Times New Roman"/>
          <w:sz w:val="28"/>
          <w:szCs w:val="28"/>
        </w:rPr>
      </w:pPr>
      <w:r w:rsidRPr="00611839">
        <w:rPr>
          <w:rFonts w:ascii="Times New Roman" w:eastAsia="Calibri" w:hAnsi="Times New Roman" w:cs="Times New Roman"/>
          <w:sz w:val="28"/>
          <w:szCs w:val="28"/>
        </w:rPr>
        <w:t xml:space="preserve">А.В. </w:t>
      </w:r>
      <w:proofErr w:type="spellStart"/>
      <w:r w:rsidRPr="00611839">
        <w:rPr>
          <w:rFonts w:ascii="Times New Roman" w:eastAsia="Calibri" w:hAnsi="Times New Roman" w:cs="Times New Roman"/>
          <w:sz w:val="28"/>
          <w:szCs w:val="28"/>
        </w:rPr>
        <w:t>Аскерова</w:t>
      </w:r>
      <w:proofErr w:type="spellEnd"/>
    </w:p>
    <w:p w:rsidR="00611839" w:rsidRPr="00611839" w:rsidRDefault="00611839" w:rsidP="00611839">
      <w:pPr>
        <w:spacing w:after="0" w:line="240" w:lineRule="auto"/>
        <w:jc w:val="both"/>
        <w:rPr>
          <w:rFonts w:ascii="Times New Roman" w:eastAsia="Calibri" w:hAnsi="Times New Roman" w:cs="Times New Roman"/>
          <w:sz w:val="28"/>
          <w:szCs w:val="28"/>
        </w:rPr>
      </w:pPr>
    </w:p>
    <w:sectPr w:rsidR="00611839" w:rsidRPr="00611839" w:rsidSect="0061183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C4" w:rsidRDefault="009D21F7">
      <w:pPr>
        <w:spacing w:after="0" w:line="240" w:lineRule="auto"/>
      </w:pPr>
      <w:r>
        <w:separator/>
      </w:r>
    </w:p>
  </w:endnote>
  <w:endnote w:type="continuationSeparator" w:id="0">
    <w:p w:rsidR="007917C4" w:rsidRDefault="009D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D" w:rsidRDefault="007117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D" w:rsidRDefault="007117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D" w:rsidRDefault="007117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C4" w:rsidRDefault="009D21F7">
      <w:pPr>
        <w:spacing w:after="0" w:line="240" w:lineRule="auto"/>
      </w:pPr>
      <w:r>
        <w:separator/>
      </w:r>
    </w:p>
  </w:footnote>
  <w:footnote w:type="continuationSeparator" w:id="0">
    <w:p w:rsidR="007917C4" w:rsidRDefault="009D2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D" w:rsidRDefault="007117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D" w:rsidRDefault="00611839">
    <w:pPr>
      <w:pStyle w:val="a3"/>
      <w:jc w:val="center"/>
    </w:pPr>
    <w:r>
      <w:fldChar w:fldCharType="begin"/>
    </w:r>
    <w:r>
      <w:instrText>PAGE   \* MERGEFORMAT</w:instrText>
    </w:r>
    <w:r>
      <w:fldChar w:fldCharType="separate"/>
    </w:r>
    <w:r w:rsidR="007117B9">
      <w:rPr>
        <w:noProof/>
      </w:rPr>
      <w:t>5</w:t>
    </w:r>
    <w:r>
      <w:fldChar w:fldCharType="end"/>
    </w:r>
  </w:p>
  <w:p w:rsidR="002C50FD" w:rsidRDefault="007117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D" w:rsidRDefault="007117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9"/>
    <w:rsid w:val="00611839"/>
    <w:rsid w:val="007117B9"/>
    <w:rsid w:val="007917C4"/>
    <w:rsid w:val="009D21F7"/>
    <w:rsid w:val="00A2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CC6D7-2D1B-4661-BAF6-21056020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18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11839"/>
    <w:rPr>
      <w:rFonts w:ascii="Times New Roman" w:eastAsia="Times New Roman" w:hAnsi="Times New Roman" w:cs="Times New Roman"/>
      <w:sz w:val="20"/>
      <w:szCs w:val="20"/>
      <w:lang w:eastAsia="ru-RU"/>
    </w:rPr>
  </w:style>
  <w:style w:type="paragraph" w:styleId="a5">
    <w:name w:val="footer"/>
    <w:basedOn w:val="a"/>
    <w:link w:val="a6"/>
    <w:rsid w:val="006118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11839"/>
    <w:rPr>
      <w:rFonts w:ascii="Times New Roman" w:eastAsia="Times New Roman" w:hAnsi="Times New Roman" w:cs="Times New Roman"/>
      <w:sz w:val="20"/>
      <w:szCs w:val="20"/>
      <w:lang w:eastAsia="ru-RU"/>
    </w:rPr>
  </w:style>
  <w:style w:type="character" w:styleId="a7">
    <w:name w:val="Hyperlink"/>
    <w:basedOn w:val="a0"/>
    <w:uiPriority w:val="99"/>
    <w:unhideWhenUsed/>
    <w:rsid w:val="00711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ginsk@50.rospotrebnadzor.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RPN_User3</dc:creator>
  <cp:keywords/>
  <dc:description/>
  <cp:lastModifiedBy>Татьяна Побежимова</cp:lastModifiedBy>
  <cp:revision>3</cp:revision>
  <dcterms:created xsi:type="dcterms:W3CDTF">2023-08-28T13:25:00Z</dcterms:created>
  <dcterms:modified xsi:type="dcterms:W3CDTF">2023-08-28T14:19:00Z</dcterms:modified>
</cp:coreProperties>
</file>