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BB4A9" w14:textId="7AC98438" w:rsidR="00AC4C04" w:rsidRDefault="00D35F84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6333BE8D" wp14:editId="6D01D807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8AA4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034987DA" w14:textId="355851F3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36ED7A9B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F855FEE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ABE1337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8F3F214" w14:textId="2EB1EAD9" w:rsidR="00AC4C04" w:rsidRPr="00782F32" w:rsidRDefault="00FA71E9" w:rsidP="008855D4">
      <w:pPr>
        <w:ind w:left="-1560" w:right="-567"/>
        <w:contextualSpacing/>
        <w:jc w:val="center"/>
        <w:rPr>
          <w:sz w:val="44"/>
          <w:szCs w:val="44"/>
        </w:rPr>
      </w:pPr>
      <w:r w:rsidRPr="00782F32">
        <w:rPr>
          <w:sz w:val="44"/>
          <w:szCs w:val="44"/>
        </w:rPr>
        <w:t>ПОСТАНОВЛ</w:t>
      </w:r>
      <w:r w:rsidR="00A8176C" w:rsidRPr="00782F32">
        <w:rPr>
          <w:sz w:val="44"/>
          <w:szCs w:val="44"/>
        </w:rPr>
        <w:t>ЕНИ</w:t>
      </w:r>
      <w:r w:rsidR="00AC4C04" w:rsidRPr="00782F32">
        <w:rPr>
          <w:sz w:val="44"/>
          <w:szCs w:val="44"/>
        </w:rPr>
        <w:t>Е</w:t>
      </w:r>
    </w:p>
    <w:p w14:paraId="419AE5F2" w14:textId="77777777" w:rsidR="00AC4C04" w:rsidRPr="00782F32" w:rsidRDefault="00AC4C04" w:rsidP="008855D4">
      <w:pPr>
        <w:ind w:left="-1560" w:right="-567"/>
        <w:jc w:val="center"/>
        <w:rPr>
          <w:sz w:val="44"/>
          <w:szCs w:val="44"/>
        </w:rPr>
      </w:pPr>
    </w:p>
    <w:p w14:paraId="0C422ACE" w14:textId="063AB675" w:rsidR="0083524C" w:rsidRDefault="004367D9" w:rsidP="00782F32">
      <w:pPr>
        <w:spacing w:line="360" w:lineRule="auto"/>
        <w:ind w:left="-1560" w:right="-567"/>
        <w:jc w:val="center"/>
        <w:outlineLvl w:val="0"/>
      </w:pPr>
      <w:r w:rsidRPr="00782F32">
        <w:t>03.12.2025</w:t>
      </w:r>
      <w:r w:rsidR="000C09A6">
        <w:t xml:space="preserve"> № </w:t>
      </w:r>
      <w:r w:rsidRPr="00782F32">
        <w:t>1593/12</w:t>
      </w:r>
    </w:p>
    <w:p w14:paraId="22F0E7E7" w14:textId="77777777" w:rsidR="002D0178" w:rsidRDefault="002D0178" w:rsidP="00782F32">
      <w:pPr>
        <w:ind w:right="-567"/>
        <w:outlineLvl w:val="0"/>
      </w:pPr>
    </w:p>
    <w:p w14:paraId="71D39CB9" w14:textId="77777777" w:rsidR="00782F32" w:rsidRDefault="00782F32" w:rsidP="00782F32">
      <w:pPr>
        <w:ind w:right="-567"/>
        <w:outlineLvl w:val="0"/>
      </w:pPr>
    </w:p>
    <w:p w14:paraId="27D9D423" w14:textId="53C98175" w:rsidR="002D0178" w:rsidRDefault="00782F32" w:rsidP="00782F32">
      <w:pPr>
        <w:jc w:val="center"/>
        <w:outlineLvl w:val="0"/>
      </w:pPr>
      <w:r w:rsidRPr="00E753C7">
        <w:t>Об утверждении Программы профилактики рисков причинения вреда (ущерба) охраняемым законом ценностям на 202</w:t>
      </w:r>
      <w:r>
        <w:t>6</w:t>
      </w:r>
      <w:r w:rsidRPr="00E753C7">
        <w:t xml:space="preserve"> год при осуществлении муниципального контроля</w:t>
      </w:r>
      <w:r>
        <w:t xml:space="preserve"> в сфере благоустройства</w:t>
      </w:r>
      <w:r w:rsidRPr="00E753C7">
        <w:t xml:space="preserve"> на территории городского округа Электросталь Московской области</w:t>
      </w:r>
    </w:p>
    <w:p w14:paraId="64E0DD4B" w14:textId="77777777" w:rsidR="00782F32" w:rsidRDefault="00782F32" w:rsidP="00782F32">
      <w:pPr>
        <w:outlineLvl w:val="0"/>
      </w:pPr>
    </w:p>
    <w:p w14:paraId="5253DC21" w14:textId="77777777" w:rsidR="002D0178" w:rsidRDefault="002D0178" w:rsidP="002D0178">
      <w:pPr>
        <w:jc w:val="both"/>
      </w:pPr>
      <w:bookmarkStart w:id="0" w:name="OLE_LINK1"/>
      <w:bookmarkStart w:id="1" w:name="OLE_LINK2"/>
      <w:bookmarkStart w:id="2" w:name="OLE_LINK3"/>
    </w:p>
    <w:p w14:paraId="7630C3BD" w14:textId="77777777" w:rsidR="002D0178" w:rsidRPr="00DA08CC" w:rsidRDefault="002D0178" w:rsidP="002D0178">
      <w:pPr>
        <w:pStyle w:val="2"/>
        <w:ind w:left="426" w:right="0" w:hanging="426"/>
        <w:jc w:val="both"/>
        <w:rPr>
          <w:b w:val="0"/>
          <w:bCs w:val="0"/>
          <w:sz w:val="24"/>
          <w:szCs w:val="24"/>
        </w:rPr>
      </w:pPr>
      <w:r w:rsidRPr="00DA08CC">
        <w:rPr>
          <w:b w:val="0"/>
          <w:bCs w:val="0"/>
          <w:sz w:val="24"/>
          <w:szCs w:val="24"/>
        </w:rPr>
        <w:t xml:space="preserve">                      В соответствии со ст. 16 Федерального закона  от </w:t>
      </w:r>
      <w:hyperlink r:id="rId8" w:history="1">
        <w:r w:rsidRPr="00DA08CC">
          <w:rPr>
            <w:b w:val="0"/>
            <w:bCs w:val="0"/>
            <w:sz w:val="24"/>
            <w:szCs w:val="24"/>
          </w:rPr>
          <w:t xml:space="preserve"> 06.10.2003  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</w:t>
        </w:r>
      </w:hyperlink>
      <w:r w:rsidRPr="00DA08CC">
        <w:rPr>
          <w:b w:val="0"/>
          <w:bCs w:val="0"/>
          <w:sz w:val="24"/>
          <w:szCs w:val="24"/>
        </w:rPr>
        <w:t xml:space="preserve">постановлением Правительства Российской Федерации от 25.06.2021г.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b w:val="0"/>
          <w:bCs w:val="0"/>
          <w:sz w:val="24"/>
          <w:szCs w:val="24"/>
          <w:lang w:val="ru-RU"/>
        </w:rPr>
        <w:t xml:space="preserve">Положением о муниципальном контроле в сфере благоустройства на территории городского округа Электросталь Московской области, утвержденным решением Совета депутатов городского округа Электросталь от 14.06.2022 №149/29, </w:t>
      </w:r>
      <w:r w:rsidRPr="00DA08CC">
        <w:rPr>
          <w:b w:val="0"/>
          <w:bCs w:val="0"/>
          <w:sz w:val="24"/>
          <w:szCs w:val="24"/>
        </w:rPr>
        <w:t xml:space="preserve">Администрация городского округа Электросталь Московской области ПОСТАНОВЛЯЕТ: </w:t>
      </w:r>
    </w:p>
    <w:p w14:paraId="47D21D20" w14:textId="77777777" w:rsidR="002D0178" w:rsidRPr="00E753C7" w:rsidRDefault="002D0178" w:rsidP="002D0178">
      <w:pPr>
        <w:ind w:left="426" w:firstLine="198"/>
        <w:jc w:val="both"/>
      </w:pPr>
      <w:r>
        <w:t xml:space="preserve">     </w:t>
      </w:r>
      <w:r w:rsidRPr="00E753C7">
        <w:t xml:space="preserve">1. Утвердить Программу профилактики рисков причинения вреда (ущерба) охраняемым законом ценностям </w:t>
      </w:r>
      <w:r>
        <w:t xml:space="preserve">на 2026 год </w:t>
      </w:r>
      <w:r w:rsidRPr="00E753C7">
        <w:t>при осуществлении муниципального контроля</w:t>
      </w:r>
      <w:r>
        <w:t xml:space="preserve"> в сфере благоустройства</w:t>
      </w:r>
      <w:r w:rsidRPr="00E753C7">
        <w:t xml:space="preserve"> на территории городского округа Электросталь Московской области (Прил</w:t>
      </w:r>
      <w:r>
        <w:t>агается</w:t>
      </w:r>
      <w:r w:rsidRPr="00E753C7">
        <w:t>).</w:t>
      </w:r>
    </w:p>
    <w:p w14:paraId="62B42B04" w14:textId="77777777" w:rsidR="002D0178" w:rsidRPr="00E753C7" w:rsidRDefault="002D0178" w:rsidP="002D0178">
      <w:pPr>
        <w:pStyle w:val="a9"/>
        <w:shd w:val="clear" w:color="auto" w:fill="FFFFFF"/>
        <w:tabs>
          <w:tab w:val="left" w:pos="1134"/>
        </w:tabs>
        <w:ind w:left="426" w:firstLine="141"/>
        <w:jc w:val="both"/>
        <w:outlineLvl w:val="0"/>
      </w:pPr>
      <w:r>
        <w:t xml:space="preserve">      </w:t>
      </w:r>
      <w:r w:rsidRPr="00E753C7">
        <w:t xml:space="preserve">2. Разместить настоящее постановление на официальном сайте городского округа </w:t>
      </w:r>
      <w:r>
        <w:t xml:space="preserve">  </w:t>
      </w:r>
      <w:r w:rsidRPr="00E753C7">
        <w:t xml:space="preserve">Электросталь Московской области в информационно-телекоммуникационной сети «Интернет» по адресу: </w:t>
      </w:r>
      <w:hyperlink r:id="rId9" w:history="1">
        <w:r w:rsidRPr="00961B14">
          <w:rPr>
            <w:rStyle w:val="ac"/>
            <w:lang w:val="en-US"/>
          </w:rPr>
          <w:t>www</w:t>
        </w:r>
        <w:r w:rsidRPr="00961B14">
          <w:rPr>
            <w:rStyle w:val="ac"/>
          </w:rPr>
          <w:t>.</w:t>
        </w:r>
        <w:proofErr w:type="spellStart"/>
        <w:r w:rsidRPr="00961B14">
          <w:rPr>
            <w:rStyle w:val="ac"/>
            <w:lang w:val="en-US"/>
          </w:rPr>
          <w:t>electrostal</w:t>
        </w:r>
        <w:proofErr w:type="spellEnd"/>
        <w:r w:rsidRPr="00961B14">
          <w:rPr>
            <w:rStyle w:val="ac"/>
          </w:rPr>
          <w:t>.</w:t>
        </w:r>
        <w:proofErr w:type="spellStart"/>
        <w:r w:rsidRPr="00961B14">
          <w:rPr>
            <w:rStyle w:val="ac"/>
            <w:lang w:val="en-US"/>
          </w:rPr>
          <w:t>ru</w:t>
        </w:r>
        <w:proofErr w:type="spellEnd"/>
      </w:hyperlink>
      <w:r w:rsidRPr="00E753C7">
        <w:t>.</w:t>
      </w:r>
    </w:p>
    <w:p w14:paraId="34E322DA" w14:textId="77777777" w:rsidR="002D0178" w:rsidRPr="00E753C7" w:rsidRDefault="002D0178" w:rsidP="002D0178">
      <w:pPr>
        <w:pStyle w:val="a9"/>
        <w:shd w:val="clear" w:color="auto" w:fill="FFFFFF"/>
        <w:tabs>
          <w:tab w:val="left" w:pos="1134"/>
        </w:tabs>
        <w:ind w:left="0" w:firstLine="567"/>
        <w:jc w:val="both"/>
        <w:outlineLvl w:val="0"/>
      </w:pPr>
      <w:r>
        <w:t xml:space="preserve">      </w:t>
      </w:r>
      <w:r w:rsidRPr="00E753C7">
        <w:t>3. Настоящее постановление вступает в силу с 01.01.202</w:t>
      </w:r>
      <w:r>
        <w:t>6</w:t>
      </w:r>
      <w:r w:rsidRPr="00E753C7">
        <w:t>.</w:t>
      </w:r>
    </w:p>
    <w:p w14:paraId="08BCDC57" w14:textId="77777777" w:rsidR="002D0178" w:rsidRPr="00E753C7" w:rsidRDefault="002D0178" w:rsidP="002D0178">
      <w:pPr>
        <w:shd w:val="clear" w:color="auto" w:fill="FFFFFF"/>
        <w:tabs>
          <w:tab w:val="left" w:pos="567"/>
        </w:tabs>
        <w:ind w:left="426" w:hanging="426"/>
        <w:jc w:val="both"/>
      </w:pPr>
      <w:r w:rsidRPr="00E753C7">
        <w:t xml:space="preserve">         </w:t>
      </w:r>
      <w:r>
        <w:t xml:space="preserve">      </w:t>
      </w:r>
      <w:r w:rsidRPr="00E753C7">
        <w:t>4. 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14:paraId="505DB299" w14:textId="4CA56D62" w:rsidR="002D0178" w:rsidRDefault="002D0178" w:rsidP="002D0178">
      <w:pPr>
        <w:shd w:val="clear" w:color="auto" w:fill="FFFFFF"/>
        <w:tabs>
          <w:tab w:val="left" w:pos="1134"/>
        </w:tabs>
        <w:jc w:val="both"/>
      </w:pPr>
    </w:p>
    <w:p w14:paraId="0162170E" w14:textId="77777777" w:rsidR="00782F32" w:rsidRDefault="00782F32" w:rsidP="002D0178">
      <w:pPr>
        <w:shd w:val="clear" w:color="auto" w:fill="FFFFFF"/>
        <w:tabs>
          <w:tab w:val="left" w:pos="1134"/>
        </w:tabs>
        <w:jc w:val="both"/>
      </w:pPr>
    </w:p>
    <w:p w14:paraId="2B1B2E62" w14:textId="77777777" w:rsidR="00782F32" w:rsidRDefault="00782F32" w:rsidP="002D0178">
      <w:pPr>
        <w:shd w:val="clear" w:color="auto" w:fill="FFFFFF"/>
        <w:tabs>
          <w:tab w:val="left" w:pos="1134"/>
        </w:tabs>
        <w:jc w:val="both"/>
      </w:pPr>
    </w:p>
    <w:p w14:paraId="4CCF2537" w14:textId="77777777" w:rsidR="00782F32" w:rsidRPr="00E753C7" w:rsidRDefault="00782F32" w:rsidP="002D0178">
      <w:pPr>
        <w:shd w:val="clear" w:color="auto" w:fill="FFFFFF"/>
        <w:tabs>
          <w:tab w:val="left" w:pos="1134"/>
        </w:tabs>
        <w:jc w:val="both"/>
      </w:pPr>
    </w:p>
    <w:p w14:paraId="35996BE1" w14:textId="77777777" w:rsidR="002D0178" w:rsidRPr="00E753C7" w:rsidRDefault="002D0178" w:rsidP="002D0178">
      <w:pPr>
        <w:shd w:val="clear" w:color="auto" w:fill="FFFFFF"/>
        <w:tabs>
          <w:tab w:val="left" w:pos="567"/>
        </w:tabs>
        <w:jc w:val="both"/>
        <w:rPr>
          <w:color w:val="000000"/>
          <w:spacing w:val="-5"/>
        </w:rPr>
      </w:pPr>
    </w:p>
    <w:p w14:paraId="59CC577A" w14:textId="3395FEFC" w:rsidR="002D0178" w:rsidRPr="00E753C7" w:rsidRDefault="002D0178" w:rsidP="002D0178">
      <w:pPr>
        <w:jc w:val="both"/>
      </w:pPr>
      <w:r>
        <w:t xml:space="preserve">        </w:t>
      </w:r>
      <w:r w:rsidRPr="00E753C7">
        <w:t>Глава городского округа</w:t>
      </w:r>
      <w:r w:rsidRPr="00E753C7">
        <w:tab/>
      </w:r>
      <w:r w:rsidRPr="00E753C7">
        <w:tab/>
      </w:r>
      <w:r w:rsidRPr="00E753C7">
        <w:tab/>
      </w:r>
      <w:r w:rsidRPr="00E753C7">
        <w:tab/>
      </w:r>
      <w:r w:rsidRPr="00E753C7">
        <w:tab/>
      </w:r>
      <w:r w:rsidRPr="00E753C7">
        <w:tab/>
      </w:r>
      <w:r>
        <w:t xml:space="preserve">    </w:t>
      </w:r>
      <w:r w:rsidRPr="00E753C7">
        <w:tab/>
      </w:r>
      <w:r>
        <w:t xml:space="preserve">   </w:t>
      </w:r>
      <w:r w:rsidR="007860B9">
        <w:t xml:space="preserve">                       </w:t>
      </w:r>
      <w:r>
        <w:t xml:space="preserve">    </w:t>
      </w:r>
      <w:r w:rsidRPr="00E753C7">
        <w:t xml:space="preserve">  </w:t>
      </w:r>
      <w:r>
        <w:t>Ф</w:t>
      </w:r>
      <w:r w:rsidRPr="00E753C7">
        <w:t>.</w:t>
      </w:r>
      <w:r>
        <w:t>А</w:t>
      </w:r>
      <w:r w:rsidRPr="00E753C7">
        <w:t xml:space="preserve">. </w:t>
      </w:r>
      <w:r>
        <w:t>Ефан</w:t>
      </w:r>
      <w:r w:rsidRPr="00E753C7">
        <w:t>ов</w:t>
      </w:r>
    </w:p>
    <w:p w14:paraId="0F44BAC4" w14:textId="77777777" w:rsidR="002D0178" w:rsidRPr="00A177EB" w:rsidRDefault="002D0178" w:rsidP="002D0178">
      <w:pPr>
        <w:ind w:firstLine="851"/>
        <w:jc w:val="both"/>
      </w:pPr>
    </w:p>
    <w:p w14:paraId="5ABDA3B4" w14:textId="77777777" w:rsidR="002D0178" w:rsidRDefault="002D0178" w:rsidP="002D0178">
      <w:pPr>
        <w:tabs>
          <w:tab w:val="left" w:pos="7088"/>
        </w:tabs>
        <w:spacing w:line="240" w:lineRule="exact"/>
        <w:ind w:right="142"/>
        <w:jc w:val="both"/>
      </w:pPr>
    </w:p>
    <w:p w14:paraId="383E1A91" w14:textId="77777777" w:rsidR="002D0178" w:rsidRDefault="002D0178" w:rsidP="002D0178">
      <w:pPr>
        <w:tabs>
          <w:tab w:val="left" w:pos="7088"/>
        </w:tabs>
        <w:spacing w:line="240" w:lineRule="exact"/>
        <w:ind w:right="142"/>
        <w:jc w:val="both"/>
      </w:pPr>
    </w:p>
    <w:p w14:paraId="7D13505C" w14:textId="77777777" w:rsidR="002D0178" w:rsidRDefault="002D0178" w:rsidP="002D0178">
      <w:pPr>
        <w:autoSpaceDE w:val="0"/>
        <w:autoSpaceDN w:val="0"/>
        <w:adjustRightInd w:val="0"/>
        <w:ind w:left="-142" w:firstLine="5670"/>
      </w:pPr>
    </w:p>
    <w:p w14:paraId="65063856" w14:textId="77777777" w:rsidR="002D0178" w:rsidRDefault="002D0178" w:rsidP="002D0178">
      <w:pPr>
        <w:autoSpaceDE w:val="0"/>
        <w:autoSpaceDN w:val="0"/>
        <w:adjustRightInd w:val="0"/>
        <w:ind w:left="-142" w:firstLine="5670"/>
      </w:pPr>
    </w:p>
    <w:p w14:paraId="68FED2F4" w14:textId="454639AB" w:rsidR="002D0178" w:rsidRDefault="002D0178" w:rsidP="002D0178">
      <w:pPr>
        <w:autoSpaceDE w:val="0"/>
        <w:autoSpaceDN w:val="0"/>
        <w:adjustRightInd w:val="0"/>
        <w:ind w:left="-142" w:firstLine="5670"/>
      </w:pPr>
      <w:r>
        <w:t xml:space="preserve">                         </w:t>
      </w:r>
    </w:p>
    <w:p w14:paraId="12EFCC76" w14:textId="77777777" w:rsidR="002D0178" w:rsidRDefault="002D0178" w:rsidP="002D0178">
      <w:pPr>
        <w:autoSpaceDE w:val="0"/>
        <w:autoSpaceDN w:val="0"/>
        <w:adjustRightInd w:val="0"/>
        <w:ind w:left="-142" w:firstLine="5670"/>
      </w:pPr>
      <w:r>
        <w:t xml:space="preserve"> УТВЕРЖДЕНА</w:t>
      </w:r>
    </w:p>
    <w:p w14:paraId="14837AF9" w14:textId="77777777" w:rsidR="002D0178" w:rsidRDefault="002D0178" w:rsidP="002D0178">
      <w:pPr>
        <w:autoSpaceDE w:val="0"/>
        <w:autoSpaceDN w:val="0"/>
        <w:adjustRightInd w:val="0"/>
        <w:ind w:left="-142" w:firstLine="5670"/>
      </w:pPr>
      <w:r>
        <w:t xml:space="preserve">постановлением Администрации </w:t>
      </w:r>
    </w:p>
    <w:p w14:paraId="13116D77" w14:textId="77777777" w:rsidR="002D0178" w:rsidRDefault="002D0178" w:rsidP="002D0178">
      <w:pPr>
        <w:autoSpaceDE w:val="0"/>
        <w:autoSpaceDN w:val="0"/>
        <w:adjustRightInd w:val="0"/>
        <w:ind w:left="-142" w:firstLine="5670"/>
      </w:pPr>
      <w:r>
        <w:t>городского округа Электросталь</w:t>
      </w:r>
    </w:p>
    <w:p w14:paraId="1EA11AE4" w14:textId="77777777" w:rsidR="002D0178" w:rsidRDefault="002D0178" w:rsidP="002D0178">
      <w:pPr>
        <w:autoSpaceDE w:val="0"/>
        <w:autoSpaceDN w:val="0"/>
        <w:adjustRightInd w:val="0"/>
        <w:ind w:left="-142" w:firstLine="5670"/>
      </w:pPr>
      <w:r>
        <w:t xml:space="preserve">Московской области </w:t>
      </w:r>
    </w:p>
    <w:p w14:paraId="543E00F0" w14:textId="379D0E59" w:rsidR="002D0178" w:rsidRPr="002D0178" w:rsidRDefault="002D0178" w:rsidP="002D0178">
      <w:pPr>
        <w:autoSpaceDE w:val="0"/>
        <w:autoSpaceDN w:val="0"/>
        <w:adjustRightInd w:val="0"/>
        <w:ind w:left="5529" w:hanging="1"/>
      </w:pPr>
      <w:r>
        <w:t xml:space="preserve">                                                                                                                            </w:t>
      </w:r>
      <w:r w:rsidRPr="002B515B">
        <w:t>от</w:t>
      </w:r>
      <w:r w:rsidR="00782F32">
        <w:t xml:space="preserve"> </w:t>
      </w:r>
      <w:r w:rsidR="00782F32" w:rsidRPr="00782F32">
        <w:t>03.12.2025</w:t>
      </w:r>
      <w:r w:rsidR="00782F32">
        <w:t xml:space="preserve"> № </w:t>
      </w:r>
      <w:r w:rsidR="00782F32" w:rsidRPr="00782F32">
        <w:t>1593/12</w:t>
      </w:r>
    </w:p>
    <w:p w14:paraId="69B6C9AE" w14:textId="77777777" w:rsidR="002D0178" w:rsidRDefault="002D0178" w:rsidP="002D0178">
      <w:pPr>
        <w:pStyle w:val="TableParagraph"/>
        <w:ind w:left="110" w:right="85"/>
        <w:jc w:val="center"/>
        <w:rPr>
          <w:sz w:val="28"/>
          <w:szCs w:val="28"/>
        </w:rPr>
      </w:pPr>
    </w:p>
    <w:p w14:paraId="246417E4" w14:textId="77777777" w:rsidR="002D0178" w:rsidRPr="00CD1A30" w:rsidRDefault="002D0178" w:rsidP="002D0178">
      <w:pPr>
        <w:pStyle w:val="TableParagraph"/>
        <w:ind w:left="110" w:right="85"/>
        <w:jc w:val="center"/>
        <w:rPr>
          <w:bCs/>
          <w:sz w:val="24"/>
          <w:szCs w:val="24"/>
        </w:rPr>
      </w:pPr>
      <w:r w:rsidRPr="00CD1A30">
        <w:rPr>
          <w:bCs/>
          <w:sz w:val="24"/>
          <w:szCs w:val="24"/>
        </w:rPr>
        <w:t xml:space="preserve">Программа профилактики </w:t>
      </w:r>
      <w:bookmarkStart w:id="3" w:name="OLE_LINK22"/>
      <w:bookmarkStart w:id="4" w:name="OLE_LINK23"/>
      <w:r w:rsidRPr="00CD1A30">
        <w:rPr>
          <w:bCs/>
          <w:sz w:val="24"/>
          <w:szCs w:val="24"/>
        </w:rPr>
        <w:t>рисков причинения вреда (ущерба) охраняемым законом ценностям</w:t>
      </w:r>
      <w:bookmarkEnd w:id="3"/>
      <w:bookmarkEnd w:id="4"/>
      <w:r w:rsidRPr="00CD1A30">
        <w:rPr>
          <w:bCs/>
          <w:sz w:val="24"/>
          <w:szCs w:val="24"/>
        </w:rPr>
        <w:t xml:space="preserve"> </w:t>
      </w:r>
      <w:bookmarkEnd w:id="0"/>
      <w:bookmarkEnd w:id="1"/>
      <w:bookmarkEnd w:id="2"/>
      <w:r w:rsidRPr="00CD1A30">
        <w:rPr>
          <w:bCs/>
          <w:sz w:val="24"/>
          <w:szCs w:val="24"/>
        </w:rPr>
        <w:t xml:space="preserve">на 2026 год при осуществлении муниципального контроля </w:t>
      </w:r>
      <w:r>
        <w:rPr>
          <w:bCs/>
          <w:sz w:val="24"/>
          <w:szCs w:val="24"/>
        </w:rPr>
        <w:t>в сфере благоустройства</w:t>
      </w:r>
      <w:r w:rsidRPr="00CD1A30">
        <w:rPr>
          <w:bCs/>
          <w:sz w:val="24"/>
          <w:szCs w:val="24"/>
        </w:rPr>
        <w:t xml:space="preserve"> на территории городского округа Электросталь Московской области </w:t>
      </w:r>
    </w:p>
    <w:p w14:paraId="2EF54D16" w14:textId="77777777" w:rsidR="002D0178" w:rsidRPr="00707B9D" w:rsidRDefault="002D0178" w:rsidP="002D0178">
      <w:pPr>
        <w:rPr>
          <w:b/>
        </w:rPr>
      </w:pPr>
    </w:p>
    <w:p w14:paraId="139B14DE" w14:textId="77777777" w:rsidR="002D0178" w:rsidRDefault="002D0178" w:rsidP="002D0178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D0178" w:rsidRPr="00EF0D32" w14:paraId="173492CC" w14:textId="77777777" w:rsidTr="000A281A">
        <w:tc>
          <w:tcPr>
            <w:tcW w:w="2410" w:type="dxa"/>
          </w:tcPr>
          <w:p w14:paraId="3F7C5440" w14:textId="77777777" w:rsidR="002D0178" w:rsidRPr="00954680" w:rsidRDefault="002D0178" w:rsidP="000A281A">
            <w:pPr>
              <w:jc w:val="both"/>
            </w:pPr>
            <w:r w:rsidRPr="00954680">
              <w:t>Наименование программы</w:t>
            </w:r>
          </w:p>
        </w:tc>
        <w:tc>
          <w:tcPr>
            <w:tcW w:w="6946" w:type="dxa"/>
          </w:tcPr>
          <w:p w14:paraId="1FB8FFA8" w14:textId="77777777" w:rsidR="002D0178" w:rsidRPr="006B4594" w:rsidRDefault="002D0178" w:rsidP="000A281A">
            <w:pPr>
              <w:jc w:val="both"/>
            </w:pPr>
            <w:r w:rsidRPr="006B4594">
              <w:t>Программа профилактики рисков причинения вреда (ущерба) охраняемым законом ценностя</w:t>
            </w:r>
            <w:r>
              <w:t>м</w:t>
            </w:r>
            <w:r w:rsidRPr="006B4594">
              <w:t xml:space="preserve"> при осуществлении муниципального контр</w:t>
            </w:r>
            <w:r>
              <w:t>оля</w:t>
            </w:r>
            <w:r w:rsidRPr="006B4594">
              <w:t xml:space="preserve"> </w:t>
            </w:r>
            <w:r>
              <w:t>в сфере благоустройства</w:t>
            </w:r>
            <w:r w:rsidRPr="006B4594">
              <w:t xml:space="preserve"> на территории городского округа </w:t>
            </w:r>
            <w:r>
              <w:t xml:space="preserve">Электросталь </w:t>
            </w:r>
            <w:r w:rsidRPr="006B4594">
              <w:t>Московской области на 2026 год (далее – Программа профилактики)</w:t>
            </w:r>
          </w:p>
        </w:tc>
      </w:tr>
      <w:tr w:rsidR="002D0178" w:rsidRPr="00EF0D32" w14:paraId="6DE74680" w14:textId="77777777" w:rsidTr="000A281A">
        <w:tc>
          <w:tcPr>
            <w:tcW w:w="2410" w:type="dxa"/>
          </w:tcPr>
          <w:p w14:paraId="56F04984" w14:textId="77777777" w:rsidR="002D0178" w:rsidRPr="00954680" w:rsidRDefault="002D0178" w:rsidP="000A281A">
            <w:pPr>
              <w:jc w:val="both"/>
            </w:pPr>
            <w:r w:rsidRPr="00954680">
              <w:t>Правовые основания разработки Программы профилактики</w:t>
            </w:r>
          </w:p>
        </w:tc>
        <w:tc>
          <w:tcPr>
            <w:tcW w:w="6946" w:type="dxa"/>
          </w:tcPr>
          <w:p w14:paraId="5B4129A3" w14:textId="77777777" w:rsidR="002D0178" w:rsidRPr="006B4594" w:rsidRDefault="002D0178" w:rsidP="000A281A">
            <w:pPr>
              <w:jc w:val="both"/>
            </w:pPr>
            <w:r w:rsidRPr="006B4594">
              <w:t>Федеральный закон от 31.07.2020 № 248-ФЗ «О государственном контроле (надзоре) и муниципальном контроле в Российской Федерации» (далее – Федеральный закон № 248-ФЗ), постановление Правительства Российской Федерации от 25.06.2021 № 990 «Об утверждении Правил разработки                   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2D0178" w:rsidRPr="00EF0D32" w14:paraId="19E37F53" w14:textId="77777777" w:rsidTr="000A281A">
        <w:tc>
          <w:tcPr>
            <w:tcW w:w="2410" w:type="dxa"/>
          </w:tcPr>
          <w:p w14:paraId="5C88991B" w14:textId="77777777" w:rsidR="002D0178" w:rsidRPr="00954680" w:rsidRDefault="002D0178" w:rsidP="000A281A">
            <w:pPr>
              <w:jc w:val="both"/>
            </w:pPr>
            <w:r w:rsidRPr="00954680">
              <w:t xml:space="preserve">Разработчик Программы профилактики </w:t>
            </w:r>
          </w:p>
        </w:tc>
        <w:tc>
          <w:tcPr>
            <w:tcW w:w="6946" w:type="dxa"/>
          </w:tcPr>
          <w:p w14:paraId="7F667D57" w14:textId="77777777" w:rsidR="002D0178" w:rsidRPr="006B4594" w:rsidRDefault="002D0178" w:rsidP="000A281A">
            <w:pPr>
              <w:jc w:val="both"/>
            </w:pPr>
            <w:r>
              <w:t>А</w:t>
            </w:r>
            <w:r w:rsidRPr="006B4594">
              <w:t>дминистраци</w:t>
            </w:r>
            <w:r>
              <w:t>я</w:t>
            </w:r>
            <w:r w:rsidRPr="006B4594">
              <w:t xml:space="preserve"> городского округа </w:t>
            </w:r>
            <w:r>
              <w:t xml:space="preserve">Электросталь </w:t>
            </w:r>
            <w:r w:rsidRPr="006B4594">
              <w:t>Московской области</w:t>
            </w:r>
            <w:r>
              <w:t xml:space="preserve"> в лице МКУ «СБДХ»</w:t>
            </w:r>
            <w:r w:rsidRPr="006B4594">
              <w:t xml:space="preserve"> (далее – контрольный орган)</w:t>
            </w:r>
          </w:p>
        </w:tc>
      </w:tr>
      <w:tr w:rsidR="002D0178" w:rsidRPr="00EF0D32" w14:paraId="3CE696C1" w14:textId="77777777" w:rsidTr="000A281A">
        <w:tc>
          <w:tcPr>
            <w:tcW w:w="2410" w:type="dxa"/>
          </w:tcPr>
          <w:p w14:paraId="47984B6C" w14:textId="77777777" w:rsidR="002D0178" w:rsidRPr="00954680" w:rsidRDefault="002D0178" w:rsidP="000A281A">
            <w:pPr>
              <w:jc w:val="both"/>
            </w:pPr>
            <w:r w:rsidRPr="00954680">
              <w:t>Цели Программы профилактики</w:t>
            </w:r>
          </w:p>
        </w:tc>
        <w:tc>
          <w:tcPr>
            <w:tcW w:w="6946" w:type="dxa"/>
          </w:tcPr>
          <w:p w14:paraId="389257E2" w14:textId="77777777" w:rsidR="002D0178" w:rsidRPr="006B4594" w:rsidRDefault="002D0178" w:rsidP="00936961">
            <w:pPr>
              <w:numPr>
                <w:ilvl w:val="0"/>
                <w:numId w:val="1"/>
              </w:numPr>
              <w:tabs>
                <w:tab w:val="left" w:pos="320"/>
              </w:tabs>
              <w:ind w:left="37" w:firstLine="0"/>
              <w:jc w:val="both"/>
            </w:pPr>
            <w:r w:rsidRPr="006B4594">
              <w:t>Стимулирование</w:t>
            </w:r>
            <w:r>
              <w:t xml:space="preserve"> </w:t>
            </w:r>
            <w:r w:rsidRPr="006B4594">
              <w:t>добросовестно</w:t>
            </w:r>
            <w:r>
              <w:t>го</w:t>
            </w:r>
            <w:r w:rsidRPr="006B4594">
              <w:t xml:space="preserve"> соблюдени</w:t>
            </w:r>
            <w:r>
              <w:t>я</w:t>
            </w:r>
            <w:r w:rsidRPr="006B4594">
              <w:t xml:space="preserve"> обязательных требований всеми контролируемыми лицами.</w:t>
            </w:r>
          </w:p>
          <w:p w14:paraId="61425749" w14:textId="77777777" w:rsidR="002D0178" w:rsidRPr="006B4594" w:rsidRDefault="002D0178" w:rsidP="00936961">
            <w:pPr>
              <w:numPr>
                <w:ilvl w:val="0"/>
                <w:numId w:val="1"/>
              </w:numPr>
              <w:tabs>
                <w:tab w:val="left" w:pos="320"/>
              </w:tabs>
              <w:ind w:left="0" w:firstLine="37"/>
              <w:jc w:val="both"/>
            </w:pPr>
            <w:r w:rsidRPr="006B4594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491B71B9" w14:textId="77777777" w:rsidR="002D0178" w:rsidRPr="006B4594" w:rsidRDefault="002D0178" w:rsidP="00936961">
            <w:pPr>
              <w:numPr>
                <w:ilvl w:val="0"/>
                <w:numId w:val="1"/>
              </w:numPr>
              <w:tabs>
                <w:tab w:val="left" w:pos="320"/>
              </w:tabs>
              <w:ind w:left="37" w:firstLine="0"/>
              <w:jc w:val="both"/>
            </w:pPr>
            <w:r w:rsidRPr="006B4594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2D0178" w:rsidRPr="00EF0D32" w14:paraId="0BE34FBE" w14:textId="77777777" w:rsidTr="000A281A">
        <w:tc>
          <w:tcPr>
            <w:tcW w:w="2410" w:type="dxa"/>
          </w:tcPr>
          <w:p w14:paraId="75324E11" w14:textId="77777777" w:rsidR="002D0178" w:rsidRPr="006B4594" w:rsidRDefault="002D0178" w:rsidP="000A281A">
            <w:pPr>
              <w:jc w:val="both"/>
            </w:pPr>
            <w:r w:rsidRPr="006B4594">
              <w:t>Задачи Программы профилактики</w:t>
            </w:r>
          </w:p>
        </w:tc>
        <w:tc>
          <w:tcPr>
            <w:tcW w:w="6946" w:type="dxa"/>
          </w:tcPr>
          <w:p w14:paraId="25E9C7DB" w14:textId="77777777" w:rsidR="002D0178" w:rsidRPr="006B4594" w:rsidRDefault="002D0178" w:rsidP="00936961">
            <w:pPr>
              <w:numPr>
                <w:ilvl w:val="0"/>
                <w:numId w:val="2"/>
              </w:numPr>
              <w:tabs>
                <w:tab w:val="left" w:pos="462"/>
              </w:tabs>
              <w:ind w:left="37" w:firstLine="0"/>
              <w:jc w:val="both"/>
            </w:pPr>
            <w:r w:rsidRPr="006B4594">
              <w:t>Разъяснение контролируемым лицам обязательных требований.</w:t>
            </w:r>
          </w:p>
          <w:p w14:paraId="14A4E2C5" w14:textId="77777777" w:rsidR="002D0178" w:rsidRPr="006B4594" w:rsidRDefault="002D0178" w:rsidP="00936961">
            <w:pPr>
              <w:numPr>
                <w:ilvl w:val="0"/>
                <w:numId w:val="2"/>
              </w:numPr>
              <w:tabs>
                <w:tab w:val="left" w:pos="462"/>
              </w:tabs>
              <w:ind w:left="37" w:firstLine="0"/>
              <w:jc w:val="both"/>
            </w:pPr>
            <w:r w:rsidRPr="006B4594">
      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возникновения.</w:t>
            </w:r>
          </w:p>
          <w:p w14:paraId="149C5A9D" w14:textId="77777777" w:rsidR="002D0178" w:rsidRPr="006B4594" w:rsidRDefault="002D0178" w:rsidP="00936961">
            <w:pPr>
              <w:numPr>
                <w:ilvl w:val="0"/>
                <w:numId w:val="2"/>
              </w:numPr>
              <w:tabs>
                <w:tab w:val="left" w:pos="462"/>
              </w:tabs>
              <w:ind w:left="37" w:firstLine="0"/>
              <w:jc w:val="both"/>
            </w:pPr>
            <w:r w:rsidRPr="006B4594">
              <w:t>Принятие мер к обеспечению реального влияния    на уровень безопасности охраняемых законом ценностей комплекса обязательных требований, соблюдение которых составляет предмет контроля.</w:t>
            </w:r>
          </w:p>
          <w:p w14:paraId="4D4CF19B" w14:textId="77777777" w:rsidR="002D0178" w:rsidRPr="006B4594" w:rsidRDefault="002D0178" w:rsidP="00936961">
            <w:pPr>
              <w:numPr>
                <w:ilvl w:val="0"/>
                <w:numId w:val="2"/>
              </w:numPr>
              <w:tabs>
                <w:tab w:val="left" w:pos="462"/>
              </w:tabs>
              <w:ind w:left="37" w:firstLine="0"/>
              <w:jc w:val="both"/>
            </w:pPr>
            <w:r w:rsidRPr="006B4594">
              <w:t xml:space="preserve">Установление и оценка зависимости видов, форм   и интенсивности профилактических мероприятий от особенностей </w:t>
            </w:r>
            <w:r w:rsidRPr="006B4594">
              <w:lastRenderedPageBreak/>
              <w:t>контролируемого лица, проведение профилактических мероприятий с учетом данных факторов.</w:t>
            </w:r>
          </w:p>
          <w:p w14:paraId="1BDDA678" w14:textId="77777777" w:rsidR="002D0178" w:rsidRPr="006B4594" w:rsidRDefault="002D0178" w:rsidP="00936961">
            <w:pPr>
              <w:numPr>
                <w:ilvl w:val="0"/>
                <w:numId w:val="2"/>
              </w:numPr>
              <w:tabs>
                <w:tab w:val="left" w:pos="462"/>
              </w:tabs>
              <w:ind w:left="37" w:firstLine="0"/>
              <w:jc w:val="both"/>
            </w:pPr>
            <w:r w:rsidRPr="006B4594">
              <w:t>Повышение квалификации должностных лиц контрольного органа.</w:t>
            </w:r>
          </w:p>
          <w:p w14:paraId="2148174C" w14:textId="77777777" w:rsidR="002D0178" w:rsidRPr="006B4594" w:rsidRDefault="002D0178" w:rsidP="00936961">
            <w:pPr>
              <w:numPr>
                <w:ilvl w:val="0"/>
                <w:numId w:val="2"/>
              </w:numPr>
              <w:tabs>
                <w:tab w:val="left" w:pos="462"/>
              </w:tabs>
              <w:ind w:left="37" w:firstLine="0"/>
              <w:jc w:val="both"/>
            </w:pPr>
            <w:r w:rsidRPr="006B4594">
              <w:t>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14:paraId="65B27FF2" w14:textId="77777777" w:rsidR="002D0178" w:rsidRPr="006B4594" w:rsidRDefault="002D0178" w:rsidP="00936961">
            <w:pPr>
              <w:numPr>
                <w:ilvl w:val="0"/>
                <w:numId w:val="2"/>
              </w:numPr>
              <w:tabs>
                <w:tab w:val="left" w:pos="462"/>
              </w:tabs>
              <w:ind w:left="37" w:firstLine="0"/>
              <w:jc w:val="both"/>
            </w:pPr>
            <w:r w:rsidRPr="006B4594"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2D0178" w:rsidRPr="00EF0D32" w14:paraId="1AE5EFED" w14:textId="77777777" w:rsidTr="000A281A">
        <w:tc>
          <w:tcPr>
            <w:tcW w:w="2410" w:type="dxa"/>
          </w:tcPr>
          <w:p w14:paraId="2A76E3EC" w14:textId="77777777" w:rsidR="002D0178" w:rsidRPr="006B4594" w:rsidRDefault="002D0178" w:rsidP="000A281A">
            <w:pPr>
              <w:jc w:val="both"/>
            </w:pPr>
            <w:r w:rsidRPr="006B4594">
              <w:lastRenderedPageBreak/>
              <w:t>Сроки реализации Программы профилактики</w:t>
            </w:r>
          </w:p>
        </w:tc>
        <w:tc>
          <w:tcPr>
            <w:tcW w:w="6946" w:type="dxa"/>
          </w:tcPr>
          <w:p w14:paraId="2E129B8B" w14:textId="77777777" w:rsidR="002D0178" w:rsidRPr="006B4594" w:rsidRDefault="002D0178" w:rsidP="000A281A">
            <w:pPr>
              <w:jc w:val="both"/>
            </w:pPr>
            <w:r w:rsidRPr="006B4594">
              <w:t>2026 год</w:t>
            </w:r>
          </w:p>
        </w:tc>
      </w:tr>
      <w:tr w:rsidR="002D0178" w:rsidRPr="00EF0D32" w14:paraId="121C49FD" w14:textId="77777777" w:rsidTr="000A281A">
        <w:tc>
          <w:tcPr>
            <w:tcW w:w="2410" w:type="dxa"/>
          </w:tcPr>
          <w:p w14:paraId="02321511" w14:textId="77777777" w:rsidR="002D0178" w:rsidRPr="006B4594" w:rsidRDefault="002D0178" w:rsidP="000A281A">
            <w:pPr>
              <w:jc w:val="both"/>
            </w:pPr>
            <w:r w:rsidRPr="006B4594">
              <w:t>Источники финансирования</w:t>
            </w:r>
          </w:p>
        </w:tc>
        <w:tc>
          <w:tcPr>
            <w:tcW w:w="6946" w:type="dxa"/>
          </w:tcPr>
          <w:p w14:paraId="565EE8F8" w14:textId="77777777" w:rsidR="002D0178" w:rsidRPr="006B4594" w:rsidRDefault="002D0178" w:rsidP="000A281A">
            <w:pPr>
              <w:jc w:val="both"/>
            </w:pPr>
            <w:r w:rsidRPr="006B4594">
              <w:t>В рамках текущего финансирования деятельности контрольного органа</w:t>
            </w:r>
          </w:p>
        </w:tc>
      </w:tr>
      <w:tr w:rsidR="002D0178" w:rsidRPr="00EF0D32" w14:paraId="4912CE3F" w14:textId="77777777" w:rsidTr="000A281A">
        <w:tc>
          <w:tcPr>
            <w:tcW w:w="2410" w:type="dxa"/>
          </w:tcPr>
          <w:p w14:paraId="624F3BDC" w14:textId="77777777" w:rsidR="002D0178" w:rsidRPr="006B4594" w:rsidRDefault="002D0178" w:rsidP="000A281A">
            <w:pPr>
              <w:jc w:val="both"/>
            </w:pPr>
            <w:r w:rsidRPr="006B4594">
              <w:t>Ожидаемые конечные результаты реализации Программы профилактики</w:t>
            </w:r>
          </w:p>
        </w:tc>
        <w:tc>
          <w:tcPr>
            <w:tcW w:w="6946" w:type="dxa"/>
          </w:tcPr>
          <w:p w14:paraId="14B855AB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320"/>
              </w:tabs>
              <w:ind w:left="37" w:hanging="37"/>
              <w:jc w:val="both"/>
            </w:pPr>
            <w:r w:rsidRPr="006B4594">
              <w:t>Снижение рисков причинения вреда (ущерба) охраняемым законом ценностям.</w:t>
            </w:r>
          </w:p>
          <w:p w14:paraId="7EBB466D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320"/>
              </w:tabs>
              <w:ind w:left="37" w:hanging="37"/>
              <w:jc w:val="both"/>
            </w:pPr>
            <w:r w:rsidRPr="006B4594">
              <w:t>Увеличение доли законопослушных контролируемых лиц – развитие системы профилактических мероприятий контрольного органа.</w:t>
            </w:r>
          </w:p>
          <w:p w14:paraId="7189C479" w14:textId="77777777" w:rsidR="002D0178" w:rsidRPr="006B4594" w:rsidRDefault="002D0178" w:rsidP="00936961">
            <w:pPr>
              <w:numPr>
                <w:ilvl w:val="0"/>
                <w:numId w:val="3"/>
              </w:numPr>
              <w:ind w:left="320" w:hanging="320"/>
              <w:jc w:val="both"/>
            </w:pPr>
            <w:r w:rsidRPr="006B4594">
              <w:t>Внедрение различных способов профилактики.</w:t>
            </w:r>
          </w:p>
          <w:p w14:paraId="4D433FFB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320"/>
              </w:tabs>
              <w:ind w:left="37" w:hanging="37"/>
              <w:jc w:val="both"/>
            </w:pPr>
            <w:r w:rsidRPr="006B4594">
              <w:t>Разработка и внедрение технологий профилактической работы внутри контрольного органа.</w:t>
            </w:r>
          </w:p>
          <w:p w14:paraId="27FA5AEC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320"/>
              </w:tabs>
              <w:ind w:left="37" w:firstLine="0"/>
              <w:jc w:val="both"/>
            </w:pPr>
            <w:r w:rsidRPr="006B4594">
              <w:t>Разработка образцов эффективного, законопослушного поведения контролируемых лиц.</w:t>
            </w:r>
          </w:p>
          <w:p w14:paraId="4A7EE84D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320"/>
              </w:tabs>
              <w:ind w:left="37" w:hanging="37"/>
              <w:jc w:val="both"/>
            </w:pPr>
            <w:r w:rsidRPr="006B4594">
              <w:t>Обеспечение квалифицированной профилактической работы должностных лиц контрольного органа.</w:t>
            </w:r>
          </w:p>
          <w:p w14:paraId="01A2A047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320"/>
              </w:tabs>
              <w:ind w:left="37" w:hanging="37"/>
              <w:jc w:val="both"/>
            </w:pPr>
            <w:r w:rsidRPr="006B4594">
              <w:t>Повышение прозрачности деятельности контрольного органа.</w:t>
            </w:r>
          </w:p>
          <w:p w14:paraId="56EB7026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320"/>
              </w:tabs>
              <w:ind w:left="0" w:firstLine="37"/>
              <w:jc w:val="both"/>
            </w:pPr>
            <w:r w:rsidRPr="006B4594">
              <w:t>Уменьшение административной нагрузки на контролируемых лиц.</w:t>
            </w:r>
          </w:p>
          <w:p w14:paraId="213A5007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320"/>
              </w:tabs>
              <w:ind w:left="37" w:firstLine="0"/>
              <w:jc w:val="both"/>
            </w:pPr>
            <w:r w:rsidRPr="006B4594">
              <w:t>Повышение уровня правовой грамотности контролируемых лиц.</w:t>
            </w:r>
          </w:p>
          <w:p w14:paraId="551CE2E6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462"/>
              </w:tabs>
              <w:ind w:left="37" w:hanging="37"/>
              <w:jc w:val="both"/>
            </w:pPr>
            <w:r w:rsidRPr="006B4594">
              <w:t>Обеспечение единообразия понимания предмета контроля контролируемыми лицами.</w:t>
            </w:r>
          </w:p>
          <w:p w14:paraId="503980E6" w14:textId="77777777" w:rsidR="002D0178" w:rsidRPr="006B4594" w:rsidRDefault="002D0178" w:rsidP="00936961">
            <w:pPr>
              <w:numPr>
                <w:ilvl w:val="0"/>
                <w:numId w:val="3"/>
              </w:numPr>
              <w:tabs>
                <w:tab w:val="left" w:pos="462"/>
              </w:tabs>
              <w:ind w:left="37" w:firstLine="0"/>
              <w:jc w:val="both"/>
            </w:pPr>
            <w:r w:rsidRPr="006B4594">
              <w:t>Мотивация контролируемых лиц</w:t>
            </w:r>
            <w:r>
              <w:t xml:space="preserve"> </w:t>
            </w:r>
            <w:r w:rsidRPr="006B4594">
              <w:t>к добросовестному поведению.</w:t>
            </w:r>
          </w:p>
        </w:tc>
      </w:tr>
    </w:tbl>
    <w:p w14:paraId="717F26CB" w14:textId="77777777" w:rsidR="002D0178" w:rsidRDefault="002D0178" w:rsidP="002D0178">
      <w:pPr>
        <w:jc w:val="both"/>
        <w:rPr>
          <w:b/>
          <w:sz w:val="28"/>
          <w:szCs w:val="28"/>
        </w:rPr>
      </w:pPr>
    </w:p>
    <w:p w14:paraId="360026C5" w14:textId="77777777" w:rsidR="002D0178" w:rsidRPr="003E74C0" w:rsidRDefault="002D0178" w:rsidP="002D0178">
      <w:pPr>
        <w:jc w:val="both"/>
        <w:rPr>
          <w:b/>
          <w:sz w:val="28"/>
          <w:szCs w:val="28"/>
        </w:rPr>
      </w:pPr>
    </w:p>
    <w:p w14:paraId="3EDC1222" w14:textId="77777777" w:rsidR="002D0178" w:rsidRPr="00CD1A30" w:rsidRDefault="002D0178" w:rsidP="002D0178">
      <w:pPr>
        <w:widowControl w:val="0"/>
        <w:autoSpaceDE w:val="0"/>
        <w:autoSpaceDN w:val="0"/>
        <w:spacing w:after="240"/>
        <w:ind w:left="426" w:firstLine="141"/>
        <w:jc w:val="center"/>
        <w:outlineLvl w:val="2"/>
        <w:rPr>
          <w:lang w:val="x-none" w:eastAsia="x-none" w:bidi="ru-RU"/>
        </w:rPr>
      </w:pPr>
      <w:r w:rsidRPr="00CD1A30">
        <w:rPr>
          <w:lang w:val="x-none" w:eastAsia="x-none" w:bidi="ru-RU"/>
        </w:rPr>
        <w:t xml:space="preserve">Раздел 1. Анализ текущего состояния осуществления </w:t>
      </w:r>
      <w:r w:rsidRPr="00CD1A30">
        <w:rPr>
          <w:lang w:eastAsia="x-none" w:bidi="ru-RU"/>
        </w:rPr>
        <w:t xml:space="preserve">муниципального </w:t>
      </w:r>
      <w:r w:rsidRPr="00CD1A30">
        <w:rPr>
          <w:lang w:val="x-none" w:eastAsia="x-none" w:bidi="ru-RU"/>
        </w:rPr>
        <w:t>контроля</w:t>
      </w:r>
      <w:r w:rsidRPr="00CD1A30">
        <w:rPr>
          <w:lang w:eastAsia="x-none" w:bidi="ru-RU"/>
        </w:rPr>
        <w:t xml:space="preserve"> </w:t>
      </w:r>
      <w:r>
        <w:rPr>
          <w:lang w:eastAsia="x-none" w:bidi="ru-RU"/>
        </w:rPr>
        <w:t>в сфере благоустройства</w:t>
      </w:r>
      <w:r w:rsidRPr="00CD1A30">
        <w:rPr>
          <w:lang w:eastAsia="x-none" w:bidi="ru-RU"/>
        </w:rPr>
        <w:t xml:space="preserve"> </w:t>
      </w:r>
      <w:r w:rsidRPr="00CD1A30">
        <w:t>на территории городского округа Электросталь Московской области,</w:t>
      </w:r>
      <w:r w:rsidRPr="00CD1A30">
        <w:rPr>
          <w:lang w:val="x-none" w:eastAsia="x-none" w:bidi="ru-RU"/>
        </w:rPr>
        <w:t xml:space="preserve"> описание текущего развития профилактической</w:t>
      </w:r>
      <w:r>
        <w:rPr>
          <w:lang w:val="x-none" w:eastAsia="x-none" w:bidi="ru-RU"/>
        </w:rPr>
        <w:t xml:space="preserve"> </w:t>
      </w:r>
      <w:r w:rsidRPr="00CD1A30">
        <w:rPr>
          <w:lang w:val="x-none" w:eastAsia="x-none" w:bidi="ru-RU"/>
        </w:rPr>
        <w:t>деятельности контрольного органа, характеристика проблем, на решение которых направлена Программа профилактики</w:t>
      </w:r>
    </w:p>
    <w:p w14:paraId="1BB06F88" w14:textId="77777777" w:rsidR="002D0178" w:rsidRPr="006B4594" w:rsidRDefault="002D0178" w:rsidP="00936961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426" w:firstLine="283"/>
        <w:jc w:val="both"/>
        <w:rPr>
          <w:lang w:eastAsia="x-none"/>
        </w:rPr>
      </w:pPr>
      <w:r w:rsidRPr="006B4594">
        <w:rPr>
          <w:rFonts w:eastAsia="Calibri"/>
          <w:lang w:eastAsia="x-none"/>
        </w:rPr>
        <w:t>Контролируемыми лицами, в отношении которых осуществляется муниципальный</w:t>
      </w:r>
      <w:r w:rsidRPr="006B4594">
        <w:rPr>
          <w:rFonts w:eastAsia="Calibri"/>
          <w:lang w:val="x-none" w:eastAsia="x-none"/>
        </w:rPr>
        <w:t xml:space="preserve"> </w:t>
      </w:r>
      <w:r w:rsidRPr="006B4594">
        <w:rPr>
          <w:rFonts w:eastAsia="Calibri"/>
          <w:lang w:eastAsia="x-none"/>
        </w:rPr>
        <w:t xml:space="preserve">контроль </w:t>
      </w:r>
      <w:r>
        <w:rPr>
          <w:rFonts w:eastAsia="Calibri"/>
          <w:lang w:eastAsia="x-none"/>
        </w:rPr>
        <w:t>в сфере благоустройства</w:t>
      </w:r>
      <w:r>
        <w:rPr>
          <w:bCs/>
          <w:lang w:eastAsia="x-none" w:bidi="ru-RU"/>
        </w:rPr>
        <w:t xml:space="preserve"> </w:t>
      </w:r>
      <w:r w:rsidRPr="006B4594">
        <w:t>на территории городского</w:t>
      </w:r>
      <w:r>
        <w:rPr>
          <w:sz w:val="28"/>
          <w:szCs w:val="28"/>
        </w:rPr>
        <w:t xml:space="preserve"> </w:t>
      </w:r>
      <w:r w:rsidRPr="006B4594">
        <w:t>округа</w:t>
      </w:r>
      <w:r w:rsidRPr="006B4594">
        <w:rPr>
          <w:rFonts w:eastAsia="Calibri"/>
          <w:lang w:eastAsia="x-none"/>
        </w:rPr>
        <w:t xml:space="preserve"> Электросталь Московской</w:t>
      </w:r>
      <w:r w:rsidRPr="000A2008">
        <w:rPr>
          <w:rFonts w:eastAsia="Calibri"/>
          <w:sz w:val="28"/>
          <w:szCs w:val="28"/>
          <w:lang w:eastAsia="x-none"/>
        </w:rPr>
        <w:t xml:space="preserve"> </w:t>
      </w:r>
      <w:r w:rsidRPr="006B4594">
        <w:rPr>
          <w:rFonts w:eastAsia="Calibri"/>
          <w:lang w:eastAsia="x-none"/>
        </w:rPr>
        <w:t xml:space="preserve">области (далее – муниципальный контроль), </w:t>
      </w:r>
      <w:r w:rsidRPr="006B4594">
        <w:rPr>
          <w:rFonts w:eastAsia="Calibri"/>
          <w:lang w:val="x-none" w:eastAsia="x-none"/>
        </w:rPr>
        <w:t>являются</w:t>
      </w:r>
      <w:r w:rsidRPr="006B4594">
        <w:t xml:space="preserve"> </w:t>
      </w:r>
      <w:r w:rsidRPr="006B4594">
        <w:rPr>
          <w:lang w:eastAsia="x-none"/>
        </w:rPr>
        <w:t>юридические лица, индивидуальные предприниматели и граждане.</w:t>
      </w:r>
    </w:p>
    <w:p w14:paraId="5AB36B54" w14:textId="77777777" w:rsidR="002D0178" w:rsidRPr="006B4594" w:rsidRDefault="002D0178" w:rsidP="00936961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lang w:val="x-none" w:eastAsia="x-none"/>
        </w:rPr>
      </w:pPr>
      <w:r>
        <w:rPr>
          <w:lang w:val="x-none" w:eastAsia="x-none"/>
        </w:rPr>
        <w:t xml:space="preserve">    </w:t>
      </w:r>
      <w:r w:rsidRPr="006B4594">
        <w:rPr>
          <w:lang w:val="x-none" w:eastAsia="x-none"/>
        </w:rPr>
        <w:t xml:space="preserve">Объектами муниципального контроля </w:t>
      </w:r>
      <w:r w:rsidRPr="006B4594">
        <w:rPr>
          <w:lang w:eastAsia="x-none"/>
        </w:rPr>
        <w:t>являются:</w:t>
      </w:r>
    </w:p>
    <w:p w14:paraId="302954D3" w14:textId="77777777" w:rsidR="002D0178" w:rsidRPr="006B4594" w:rsidRDefault="002D0178" w:rsidP="002D0178">
      <w:pPr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lang w:val="x-none" w:eastAsia="x-none"/>
        </w:rPr>
      </w:pPr>
      <w:r>
        <w:lastRenderedPageBreak/>
        <w:t xml:space="preserve">          1). </w:t>
      </w:r>
      <w:r w:rsidRPr="006B4594">
        <w:t xml:space="preserve">В рамках пункта 1 части 1 статьи 16 Федерального закона </w:t>
      </w:r>
      <w:r w:rsidRPr="006B4594"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3CA7FE4A" w14:textId="77777777" w:rsidR="002D0178" w:rsidRPr="007B12FA" w:rsidRDefault="002D0178" w:rsidP="002D0178">
      <w:pPr>
        <w:ind w:left="567" w:firstLine="142"/>
        <w:jc w:val="both"/>
      </w:pPr>
      <w:r w:rsidRPr="007B12FA">
        <w:rPr>
          <w:b/>
          <w:bCs/>
        </w:rPr>
        <w:t xml:space="preserve">     </w:t>
      </w:r>
      <w:r>
        <w:rPr>
          <w:b/>
          <w:bCs/>
        </w:rPr>
        <w:t>-</w:t>
      </w:r>
      <w:r w:rsidRPr="007B12FA">
        <w:rPr>
          <w:b/>
          <w:bCs/>
        </w:rPr>
        <w:t xml:space="preserve"> </w:t>
      </w:r>
      <w:r w:rsidRPr="007B12FA">
        <w:t>деятельность, действия (бездействие) граждан и организаций, в рамках которых должны соблюдаться обязательные требования в сфере благоустройства,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 в сфере благоустройства на территории городского округа Электросталь Московской области.</w:t>
      </w:r>
    </w:p>
    <w:p w14:paraId="13D33C58" w14:textId="77777777" w:rsidR="002D0178" w:rsidRPr="007B12FA" w:rsidRDefault="002D0178" w:rsidP="002D0178">
      <w:pPr>
        <w:shd w:val="clear" w:color="auto" w:fill="FFFFFF"/>
        <w:ind w:left="567" w:firstLine="142"/>
        <w:jc w:val="both"/>
        <w:rPr>
          <w:lang w:val="x-none" w:eastAsia="x-none"/>
        </w:rPr>
      </w:pPr>
      <w:r w:rsidRPr="007B12FA">
        <w:rPr>
          <w:lang w:val="x-none" w:eastAsia="x-none"/>
        </w:rPr>
        <w:t>2. Программа профилактики направлена на</w:t>
      </w:r>
      <w:r w:rsidRPr="007B12FA">
        <w:rPr>
          <w:lang w:eastAsia="x-none"/>
        </w:rPr>
        <w:t xml:space="preserve"> повышение эффективности</w:t>
      </w:r>
      <w:r w:rsidRPr="007B12FA">
        <w:rPr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7B12FA">
        <w:rPr>
          <w:lang w:eastAsia="x-none"/>
        </w:rPr>
        <w:t>контролируемых лиц</w:t>
      </w:r>
      <w:r w:rsidRPr="007B12FA">
        <w:rPr>
          <w:lang w:val="x-none" w:eastAsia="x-none"/>
        </w:rPr>
        <w:t>.</w:t>
      </w:r>
    </w:p>
    <w:p w14:paraId="29BEBF2E" w14:textId="77777777" w:rsidR="002D0178" w:rsidRPr="007B12FA" w:rsidRDefault="002D0178" w:rsidP="002D0178">
      <w:pPr>
        <w:shd w:val="clear" w:color="auto" w:fill="FFFFFF"/>
        <w:ind w:firstLine="709"/>
        <w:jc w:val="both"/>
        <w:rPr>
          <w:lang w:val="x-none" w:eastAsia="x-none"/>
        </w:rPr>
      </w:pPr>
      <w:r>
        <w:rPr>
          <w:lang w:val="x-none" w:eastAsia="x-none"/>
        </w:rPr>
        <w:t xml:space="preserve">        </w:t>
      </w:r>
      <w:r w:rsidRPr="007B12FA">
        <w:rPr>
          <w:lang w:val="x-none" w:eastAsia="x-none"/>
        </w:rPr>
        <w:t xml:space="preserve">3. Наиболее значимыми рисками в деятельности </w:t>
      </w:r>
      <w:r w:rsidRPr="007B12FA">
        <w:rPr>
          <w:lang w:eastAsia="x-none"/>
        </w:rPr>
        <w:t xml:space="preserve">контролируемых лиц  </w:t>
      </w:r>
      <w:r w:rsidRPr="007B12FA">
        <w:rPr>
          <w:lang w:val="x-none" w:eastAsia="x-none"/>
        </w:rPr>
        <w:t>являются:</w:t>
      </w:r>
    </w:p>
    <w:p w14:paraId="15B91EEE" w14:textId="77777777" w:rsidR="002D0178" w:rsidRPr="007B12FA" w:rsidRDefault="002D0178" w:rsidP="002D0178">
      <w:pPr>
        <w:ind w:left="567" w:hanging="28"/>
        <w:jc w:val="both"/>
      </w:pPr>
      <w:r>
        <w:rPr>
          <w:lang w:eastAsia="x-none"/>
        </w:rPr>
        <w:t xml:space="preserve">           </w:t>
      </w:r>
      <w:r w:rsidRPr="007B12FA">
        <w:rPr>
          <w:lang w:eastAsia="x-none"/>
        </w:rPr>
        <w:t>1</w:t>
      </w:r>
      <w:r w:rsidRPr="007B12FA">
        <w:rPr>
          <w:lang w:val="x-none" w:eastAsia="x-none"/>
        </w:rPr>
        <w:t xml:space="preserve">) </w:t>
      </w:r>
      <w:r w:rsidRPr="007B12FA">
        <w:rPr>
          <w:lang w:eastAsia="x-none"/>
        </w:rPr>
        <w:t>не</w:t>
      </w:r>
      <w:r w:rsidRPr="007B12FA">
        <w:t>надлежащее содержание и состояние территории,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14:paraId="79E4546B" w14:textId="77777777" w:rsidR="002D0178" w:rsidRPr="007B12FA" w:rsidRDefault="002D0178" w:rsidP="002D0178">
      <w:pPr>
        <w:ind w:left="567" w:hanging="28"/>
        <w:jc w:val="both"/>
      </w:pPr>
      <w:r>
        <w:rPr>
          <w:lang w:eastAsia="x-none"/>
        </w:rPr>
        <w:t xml:space="preserve">            </w:t>
      </w:r>
      <w:r w:rsidRPr="007B12FA">
        <w:rPr>
          <w:lang w:eastAsia="x-none"/>
        </w:rPr>
        <w:t>2</w:t>
      </w:r>
      <w:r w:rsidRPr="007B12FA">
        <w:rPr>
          <w:lang w:val="x-none" w:eastAsia="x-none"/>
        </w:rPr>
        <w:t xml:space="preserve">) </w:t>
      </w:r>
      <w:r w:rsidRPr="007B12FA">
        <w:t>размещение транспортных средств, в том числе брошенных и (или) разукомплектованных, на участках с зелеными насаждениями;</w:t>
      </w:r>
    </w:p>
    <w:p w14:paraId="47878368" w14:textId="77777777" w:rsidR="002D0178" w:rsidRPr="007B12FA" w:rsidRDefault="002D0178" w:rsidP="002D0178">
      <w:pPr>
        <w:ind w:left="567" w:hanging="28"/>
        <w:jc w:val="both"/>
      </w:pPr>
      <w:r>
        <w:rPr>
          <w:lang w:eastAsia="x-none"/>
        </w:rPr>
        <w:t xml:space="preserve">            </w:t>
      </w:r>
      <w:r w:rsidRPr="007B12FA">
        <w:rPr>
          <w:lang w:eastAsia="x-none"/>
        </w:rPr>
        <w:t xml:space="preserve">3) </w:t>
      </w:r>
      <w:r w:rsidRPr="007B12FA">
        <w:rPr>
          <w:bCs/>
        </w:rPr>
        <w:t>ненадлежащее состояние или содержание нежилых зданий, строений, сооружений и объектов малых архитектурных форм</w:t>
      </w:r>
      <w:r w:rsidRPr="007B12FA">
        <w:t>.</w:t>
      </w:r>
    </w:p>
    <w:p w14:paraId="34C91468" w14:textId="77777777" w:rsidR="002D0178" w:rsidRPr="00387575" w:rsidRDefault="002D0178" w:rsidP="002D0178">
      <w:pPr>
        <w:widowControl w:val="0"/>
        <w:tabs>
          <w:tab w:val="left" w:pos="993"/>
        </w:tabs>
        <w:autoSpaceDE w:val="0"/>
        <w:autoSpaceDN w:val="0"/>
        <w:spacing w:line="276" w:lineRule="auto"/>
        <w:ind w:left="567" w:firstLine="142"/>
        <w:jc w:val="both"/>
        <w:rPr>
          <w:lang w:val="x-none" w:eastAsia="x-none"/>
        </w:rPr>
      </w:pPr>
      <w:r>
        <w:t xml:space="preserve">           4.  </w:t>
      </w:r>
      <w:r w:rsidRPr="00387575">
        <w:rPr>
          <w:lang w:val="x-none" w:eastAsia="x-none"/>
        </w:rPr>
        <w:t>В целях предотвращени</w:t>
      </w:r>
      <w:r w:rsidRPr="00387575">
        <w:rPr>
          <w:lang w:eastAsia="x-none"/>
        </w:rPr>
        <w:t>я</w:t>
      </w:r>
      <w:r w:rsidRPr="00387575">
        <w:rPr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 w:rsidRPr="00387575">
        <w:rPr>
          <w:lang w:eastAsia="x-none"/>
        </w:rPr>
        <w:t>я</w:t>
      </w:r>
      <w:r w:rsidRPr="00387575">
        <w:rPr>
          <w:lang w:val="x-none" w:eastAsia="x-none"/>
        </w:rPr>
        <w:t xml:space="preserve"> нарушений обязательных требований</w:t>
      </w:r>
      <w:r w:rsidRPr="00387575">
        <w:rPr>
          <w:lang w:eastAsia="x-none"/>
        </w:rPr>
        <w:t xml:space="preserve"> проведены профилактические мероприятия, предусмотренные планом-графиком </w:t>
      </w:r>
      <w:r w:rsidRPr="00387575">
        <w:rPr>
          <w:rFonts w:eastAsia="Calibri"/>
          <w:lang w:eastAsia="en-US"/>
        </w:rPr>
        <w:t>проведения профилактических мероприятий, направленных</w:t>
      </w:r>
      <w:r>
        <w:rPr>
          <w:rFonts w:eastAsia="Calibri"/>
          <w:lang w:eastAsia="en-US"/>
        </w:rPr>
        <w:t xml:space="preserve"> </w:t>
      </w:r>
      <w:r w:rsidRPr="00387575">
        <w:rPr>
          <w:rFonts w:eastAsia="Calibri"/>
          <w:lang w:eastAsia="en-US"/>
        </w:rPr>
        <w:t xml:space="preserve">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</w:t>
      </w:r>
      <w:r>
        <w:rPr>
          <w:rFonts w:eastAsia="Calibri"/>
          <w:lang w:eastAsia="en-US"/>
        </w:rPr>
        <w:t>в сфере благоустройства</w:t>
      </w:r>
      <w:r w:rsidRPr="00387575">
        <w:rPr>
          <w:rFonts w:eastAsia="Calibri"/>
          <w:lang w:eastAsia="en-US"/>
        </w:rPr>
        <w:t xml:space="preserve"> на территории</w:t>
      </w:r>
      <w:r>
        <w:rPr>
          <w:rFonts w:eastAsia="Calibri"/>
          <w:lang w:eastAsia="en-US"/>
        </w:rPr>
        <w:t xml:space="preserve"> </w:t>
      </w:r>
      <w:r w:rsidRPr="00387575">
        <w:rPr>
          <w:rFonts w:eastAsia="Calibri"/>
          <w:lang w:eastAsia="en-US"/>
        </w:rPr>
        <w:t xml:space="preserve">городского округа </w:t>
      </w:r>
      <w:r>
        <w:rPr>
          <w:rFonts w:eastAsia="Calibri"/>
          <w:lang w:eastAsia="en-US"/>
        </w:rPr>
        <w:t xml:space="preserve">Электросталь </w:t>
      </w:r>
      <w:r w:rsidRPr="00387575">
        <w:rPr>
          <w:rFonts w:eastAsia="Calibri"/>
          <w:lang w:eastAsia="en-US"/>
        </w:rPr>
        <w:t>Московской области</w:t>
      </w:r>
      <w:r w:rsidRPr="00387575">
        <w:rPr>
          <w:lang w:eastAsia="x-none"/>
        </w:rPr>
        <w:t>, установленным Программой профилактики на 202</w:t>
      </w:r>
      <w:r>
        <w:rPr>
          <w:lang w:eastAsia="x-none"/>
        </w:rPr>
        <w:t>5</w:t>
      </w:r>
      <w:r w:rsidRPr="00387575">
        <w:rPr>
          <w:lang w:eastAsia="x-none"/>
        </w:rPr>
        <w:t xml:space="preserve"> год.</w:t>
      </w:r>
    </w:p>
    <w:p w14:paraId="2120BBA4" w14:textId="77777777" w:rsidR="002D0178" w:rsidRPr="00387575" w:rsidRDefault="002D0178" w:rsidP="002D0178">
      <w:pPr>
        <w:shd w:val="clear" w:color="auto" w:fill="FFFFFF"/>
        <w:spacing w:line="276" w:lineRule="auto"/>
        <w:ind w:left="567" w:firstLine="142"/>
        <w:jc w:val="both"/>
        <w:rPr>
          <w:lang w:eastAsia="x-none"/>
        </w:rPr>
      </w:pPr>
      <w:r>
        <w:rPr>
          <w:lang w:eastAsia="x-none"/>
        </w:rPr>
        <w:t xml:space="preserve">    </w:t>
      </w:r>
      <w:r w:rsidRPr="00387575">
        <w:rPr>
          <w:lang w:eastAsia="x-none"/>
        </w:rPr>
        <w:t>Кроме того, н</w:t>
      </w:r>
      <w:r w:rsidRPr="00387575">
        <w:rPr>
          <w:lang w:val="x-none" w:eastAsia="x-none"/>
        </w:rPr>
        <w:t xml:space="preserve">а </w:t>
      </w:r>
      <w:r w:rsidRPr="00387575">
        <w:t xml:space="preserve">официальном информационном портале Администрации городского округа </w:t>
      </w:r>
      <w:r>
        <w:t xml:space="preserve">Электросталь </w:t>
      </w:r>
      <w:r w:rsidRPr="00387575">
        <w:t>в сети Интернет</w:t>
      </w:r>
      <w:r w:rsidRPr="00387575">
        <w:rPr>
          <w:lang w:val="x-none" w:eastAsia="x-none"/>
        </w:rPr>
        <w:t xml:space="preserve"> в разделе </w:t>
      </w:r>
      <w:r>
        <w:rPr>
          <w:lang w:val="x-none" w:eastAsia="x-none"/>
        </w:rPr>
        <w:t xml:space="preserve">МКУ </w:t>
      </w:r>
      <w:r>
        <w:rPr>
          <w:lang w:eastAsia="x-none"/>
        </w:rPr>
        <w:t>«</w:t>
      </w:r>
      <w:r>
        <w:rPr>
          <w:lang w:val="x-none" w:eastAsia="x-none"/>
        </w:rPr>
        <w:t>СБДХ</w:t>
      </w:r>
      <w:r>
        <w:rPr>
          <w:lang w:eastAsia="x-none"/>
        </w:rPr>
        <w:t>»</w:t>
      </w:r>
      <w:r>
        <w:rPr>
          <w:lang w:val="x-none" w:eastAsia="x-none"/>
        </w:rPr>
        <w:t xml:space="preserve"> </w:t>
      </w:r>
      <w:r w:rsidRPr="00387575">
        <w:rPr>
          <w:lang w:val="x-none" w:eastAsia="x-none"/>
        </w:rPr>
        <w:t>«</w:t>
      </w:r>
      <w:r w:rsidRPr="00387575">
        <w:rPr>
          <w:lang w:eastAsia="x-none"/>
        </w:rPr>
        <w:t>Муниципальный</w:t>
      </w:r>
      <w:r w:rsidRPr="00387575">
        <w:rPr>
          <w:lang w:eastAsia="x-none"/>
        </w:rPr>
        <w:tab/>
        <w:t xml:space="preserve"> </w:t>
      </w:r>
      <w:proofErr w:type="gramStart"/>
      <w:r w:rsidRPr="00387575">
        <w:rPr>
          <w:lang w:eastAsia="x-none"/>
        </w:rPr>
        <w:t>контроль</w:t>
      </w:r>
      <w:r w:rsidRPr="00387575">
        <w:rPr>
          <w:lang w:val="x-none" w:eastAsia="x-none"/>
        </w:rPr>
        <w:t>»</w:t>
      </w:r>
      <w:r>
        <w:rPr>
          <w:lang w:val="x-none" w:eastAsia="x-none"/>
        </w:rPr>
        <w:t>:</w:t>
      </w:r>
      <w:r w:rsidRPr="007B12FA">
        <w:rPr>
          <w:lang w:val="x-none" w:eastAsia="x-none"/>
        </w:rPr>
        <w:t>(</w:t>
      </w:r>
      <w:proofErr w:type="gramEnd"/>
      <w:r w:rsidRPr="007B12FA">
        <w:rPr>
          <w:lang w:val="x-none" w:eastAsia="x-none"/>
        </w:rPr>
        <w:t>https://electrostal.ru/administratsiya/struktura</w:t>
      </w:r>
      <w:r>
        <w:rPr>
          <w:lang w:val="x-none" w:eastAsia="x-none"/>
        </w:rPr>
        <w:t>-</w:t>
      </w:r>
      <w:r w:rsidRPr="007B12FA">
        <w:rPr>
          <w:lang w:val="x-none" w:eastAsia="x-none"/>
        </w:rPr>
        <w:t>administratsii/komitet-po-stroitel-stvu-dorozhnoy-deyatel-nosti-i-blagoustroystva/</w:t>
      </w:r>
      <w:r w:rsidRPr="007B12FA">
        <w:rPr>
          <w:lang w:val="en-US" w:eastAsia="x-none"/>
        </w:rPr>
        <w:t>ru</w:t>
      </w:r>
      <w:r w:rsidRPr="007B12FA">
        <w:rPr>
          <w:lang w:val="x-none" w:eastAsia="x-none"/>
        </w:rPr>
        <w:t xml:space="preserve">) </w:t>
      </w:r>
      <w:r w:rsidRPr="007B12FA">
        <w:rPr>
          <w:lang w:eastAsia="x-none"/>
        </w:rPr>
        <w:t>в разделе контрольно-надзорной деятельности размещены</w:t>
      </w:r>
      <w:r w:rsidRPr="00387575">
        <w:rPr>
          <w:lang w:eastAsia="x-none"/>
        </w:rPr>
        <w:t>:</w:t>
      </w:r>
    </w:p>
    <w:p w14:paraId="7FCB3E98" w14:textId="77777777" w:rsidR="002D0178" w:rsidRPr="00387575" w:rsidRDefault="002D0178" w:rsidP="00936961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567" w:firstLine="502"/>
        <w:jc w:val="both"/>
        <w:rPr>
          <w:lang w:eastAsia="x-none"/>
        </w:rPr>
      </w:pPr>
      <w:r w:rsidRPr="00387575">
        <w:rPr>
          <w:lang w:eastAsia="x-none"/>
        </w:rPr>
        <w:t>материалы и</w:t>
      </w:r>
      <w:r w:rsidRPr="00387575">
        <w:rPr>
          <w:lang w:val="x-none" w:eastAsia="x-none"/>
        </w:rPr>
        <w:t xml:space="preserve"> сведения, касающиеся осуществляемых </w:t>
      </w:r>
      <w:r w:rsidRPr="00387575">
        <w:rPr>
          <w:lang w:eastAsia="x-none"/>
        </w:rPr>
        <w:t>контрольным органом</w:t>
      </w:r>
      <w:r w:rsidRPr="00387575">
        <w:rPr>
          <w:lang w:val="x-none" w:eastAsia="x-none"/>
        </w:rPr>
        <w:t xml:space="preserve"> мер по профилактике рисков причинения вреда (ущерба) охраняемым законом ценностям (нарушений обязательных требований);</w:t>
      </w:r>
    </w:p>
    <w:p w14:paraId="332D3A04" w14:textId="77777777" w:rsidR="002D0178" w:rsidRPr="00387575" w:rsidRDefault="002D0178" w:rsidP="00936961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567" w:firstLine="502"/>
        <w:jc w:val="both"/>
        <w:rPr>
          <w:lang w:eastAsia="x-none"/>
        </w:rPr>
      </w:pPr>
      <w:r w:rsidRPr="00387575">
        <w:rPr>
          <w:lang w:val="x-none" w:eastAsia="x-none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или их отдельных частей</w:t>
      </w:r>
      <w:r w:rsidRPr="00387575">
        <w:rPr>
          <w:lang w:eastAsia="x-none"/>
        </w:rPr>
        <w:t>, утвержденный руководителем контрольного органа;</w:t>
      </w:r>
    </w:p>
    <w:p w14:paraId="69177B66" w14:textId="77777777" w:rsidR="002D0178" w:rsidRPr="00387575" w:rsidRDefault="002D0178" w:rsidP="00936961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567" w:firstLine="502"/>
        <w:jc w:val="both"/>
        <w:rPr>
          <w:lang w:eastAsia="x-none"/>
        </w:rPr>
      </w:pPr>
      <w:r w:rsidRPr="00387575">
        <w:rPr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Pr="00387575">
        <w:rPr>
          <w:lang w:eastAsia="x-none"/>
        </w:rPr>
        <w:t>-</w:t>
      </w:r>
      <w:r w:rsidRPr="00387575">
        <w:rPr>
          <w:lang w:val="x-none" w:eastAsia="x-none"/>
        </w:rPr>
        <w:t>технических</w:t>
      </w:r>
      <w:r w:rsidRPr="00387575">
        <w:rPr>
          <w:lang w:eastAsia="x-none"/>
        </w:rPr>
        <w:t xml:space="preserve"> </w:t>
      </w:r>
      <w:r w:rsidRPr="00387575">
        <w:rPr>
          <w:lang w:val="x-none" w:eastAsia="x-none"/>
        </w:rPr>
        <w:t xml:space="preserve">мероприятий при осуществлении </w:t>
      </w:r>
      <w:r w:rsidRPr="00387575">
        <w:rPr>
          <w:lang w:eastAsia="x-none"/>
        </w:rPr>
        <w:t>контрольным органом</w:t>
      </w:r>
      <w:r w:rsidRPr="00387575">
        <w:rPr>
          <w:lang w:val="x-none" w:eastAsia="x-none"/>
        </w:rPr>
        <w:t xml:space="preserve"> муниципального контроля</w:t>
      </w:r>
      <w:r w:rsidRPr="00387575">
        <w:rPr>
          <w:lang w:eastAsia="x-none"/>
        </w:rPr>
        <w:t>, утвержденное руководителем контрольного органа;</w:t>
      </w:r>
    </w:p>
    <w:p w14:paraId="44E5F0FD" w14:textId="77777777" w:rsidR="002D0178" w:rsidRPr="00387575" w:rsidRDefault="002D0178" w:rsidP="00936961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567" w:firstLine="502"/>
        <w:jc w:val="both"/>
        <w:rPr>
          <w:lang w:eastAsia="x-none"/>
        </w:rPr>
      </w:pPr>
      <w:r w:rsidRPr="00387575">
        <w:lastRenderedPageBreak/>
        <w:t>сведения о способах получения консультаций по вопросам соблюдения обязательных требований;</w:t>
      </w:r>
    </w:p>
    <w:p w14:paraId="445AFA31" w14:textId="77777777" w:rsidR="002D0178" w:rsidRPr="00387575" w:rsidRDefault="002D0178" w:rsidP="0093696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387575">
        <w:t>обзор правоприменительной практики контрольного органа;</w:t>
      </w:r>
    </w:p>
    <w:p w14:paraId="713D134C" w14:textId="77777777" w:rsidR="002D0178" w:rsidRPr="00387575" w:rsidRDefault="002D0178" w:rsidP="0093696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709" w:firstLine="360"/>
        <w:jc w:val="both"/>
      </w:pPr>
      <w:r w:rsidRPr="00387575">
        <w:t xml:space="preserve">проверочные листы (списки контрольных вопросов), применяемые при проведении контрольных мероприятий; </w:t>
      </w:r>
    </w:p>
    <w:p w14:paraId="4F1A4138" w14:textId="77777777" w:rsidR="002D0178" w:rsidRPr="00387575" w:rsidRDefault="002D0178" w:rsidP="00936961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jc w:val="both"/>
        <w:rPr>
          <w:lang w:eastAsia="x-none"/>
        </w:rPr>
      </w:pPr>
      <w:r w:rsidRPr="00387575">
        <w:rPr>
          <w:lang w:eastAsia="x-none"/>
        </w:rPr>
        <w:t>п</w:t>
      </w:r>
      <w:r w:rsidRPr="00387575">
        <w:rPr>
          <w:lang w:val="x-none" w:eastAsia="x-none"/>
        </w:rPr>
        <w:t xml:space="preserve">лан проведения плановых </w:t>
      </w:r>
      <w:r w:rsidRPr="00387575">
        <w:rPr>
          <w:lang w:eastAsia="x-none"/>
        </w:rPr>
        <w:t>контрольных мероприятий (при наличии)</w:t>
      </w:r>
      <w:r w:rsidRPr="00387575">
        <w:rPr>
          <w:lang w:val="x-none" w:eastAsia="x-none"/>
        </w:rPr>
        <w:t>;</w:t>
      </w:r>
    </w:p>
    <w:p w14:paraId="3D44EFDD" w14:textId="77777777" w:rsidR="002D0178" w:rsidRPr="00387575" w:rsidRDefault="002D0178" w:rsidP="00936961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709" w:firstLine="360"/>
        <w:jc w:val="both"/>
        <w:rPr>
          <w:lang w:eastAsia="x-none"/>
        </w:rPr>
      </w:pPr>
      <w:r w:rsidRPr="00387575">
        <w:rPr>
          <w:lang w:val="x-none" w:eastAsia="x-none"/>
        </w:rPr>
        <w:t xml:space="preserve">информация о результатах </w:t>
      </w:r>
      <w:r w:rsidRPr="00387575">
        <w:rPr>
          <w:lang w:eastAsia="x-none"/>
        </w:rPr>
        <w:t>контрольных мероприятий</w:t>
      </w:r>
      <w:r w:rsidRPr="00387575">
        <w:rPr>
          <w:lang w:val="x-none" w:eastAsia="x-none"/>
        </w:rPr>
        <w:t>, также указываемая в един</w:t>
      </w:r>
      <w:r w:rsidRPr="00387575">
        <w:rPr>
          <w:lang w:eastAsia="x-none"/>
        </w:rPr>
        <w:t>ом</w:t>
      </w:r>
      <w:r w:rsidRPr="00387575">
        <w:rPr>
          <w:lang w:val="x-none" w:eastAsia="x-none"/>
        </w:rPr>
        <w:t xml:space="preserve"> реестр</w:t>
      </w:r>
      <w:r w:rsidRPr="00387575">
        <w:rPr>
          <w:lang w:eastAsia="x-none"/>
        </w:rPr>
        <w:t>е</w:t>
      </w:r>
      <w:r w:rsidRPr="00387575">
        <w:rPr>
          <w:lang w:val="x-none" w:eastAsia="x-none"/>
        </w:rPr>
        <w:t xml:space="preserve"> контрольных мероприятий;</w:t>
      </w:r>
    </w:p>
    <w:p w14:paraId="18B2C80E" w14:textId="77777777" w:rsidR="002D0178" w:rsidRPr="00387575" w:rsidRDefault="002D0178" w:rsidP="0093696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709" w:firstLine="360"/>
        <w:jc w:val="both"/>
      </w:pPr>
      <w:r w:rsidRPr="00387575">
        <w:t>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требования;</w:t>
      </w:r>
    </w:p>
    <w:p w14:paraId="1DB1819A" w14:textId="77777777" w:rsidR="002D0178" w:rsidRPr="00387575" w:rsidRDefault="002D0178" w:rsidP="0093696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387575">
        <w:t>материалы публичных обсуждений с контролируемыми лицами.</w:t>
      </w:r>
    </w:p>
    <w:p w14:paraId="3DC5B37B" w14:textId="77777777" w:rsidR="002D0178" w:rsidRPr="00407C81" w:rsidRDefault="002D0178" w:rsidP="00936961">
      <w:pPr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709" w:firstLine="600"/>
        <w:jc w:val="both"/>
        <w:rPr>
          <w:bCs/>
          <w:iCs/>
          <w:lang w:val="x-none" w:eastAsia="x-none"/>
        </w:rPr>
      </w:pPr>
      <w:r w:rsidRPr="00387575">
        <w:rPr>
          <w:lang w:eastAsia="x-none"/>
        </w:rPr>
        <w:t>В</w:t>
      </w:r>
      <w:r w:rsidRPr="00387575">
        <w:rPr>
          <w:lang w:val="x-none" w:eastAsia="x-none"/>
        </w:rPr>
        <w:t xml:space="preserve"> соответствии с</w:t>
      </w:r>
      <w:r w:rsidRPr="00387575">
        <w:rPr>
          <w:lang w:eastAsia="x-none"/>
        </w:rPr>
        <w:t xml:space="preserve">о </w:t>
      </w:r>
      <w:r w:rsidRPr="00387575">
        <w:rPr>
          <w:lang w:val="x-none" w:eastAsia="x-none"/>
        </w:rPr>
        <w:t>ст</w:t>
      </w:r>
      <w:r w:rsidRPr="00387575">
        <w:rPr>
          <w:lang w:eastAsia="x-none"/>
        </w:rPr>
        <w:t>атьей</w:t>
      </w:r>
      <w:r w:rsidRPr="00387575">
        <w:rPr>
          <w:lang w:val="x-none" w:eastAsia="x-none"/>
        </w:rPr>
        <w:t xml:space="preserve"> </w:t>
      </w:r>
      <w:r w:rsidRPr="00387575">
        <w:rPr>
          <w:lang w:eastAsia="x-none"/>
        </w:rPr>
        <w:t xml:space="preserve">49 </w:t>
      </w:r>
      <w:r w:rsidRPr="00387575">
        <w:rPr>
          <w:lang w:val="x-none" w:eastAsia="x-none"/>
        </w:rPr>
        <w:t>Федеральн</w:t>
      </w:r>
      <w:r w:rsidRPr="00387575">
        <w:rPr>
          <w:lang w:eastAsia="x-none"/>
        </w:rPr>
        <w:t>ого</w:t>
      </w:r>
      <w:r w:rsidRPr="00387575">
        <w:rPr>
          <w:lang w:val="x-none" w:eastAsia="x-none"/>
        </w:rPr>
        <w:t xml:space="preserve"> закон</w:t>
      </w:r>
      <w:r w:rsidRPr="00387575">
        <w:rPr>
          <w:lang w:eastAsia="x-none"/>
        </w:rPr>
        <w:t>а</w:t>
      </w:r>
      <w:r w:rsidRPr="00387575">
        <w:rPr>
          <w:lang w:val="x-none" w:eastAsia="x-none"/>
        </w:rPr>
        <w:t xml:space="preserve"> № 248-ФЗ</w:t>
      </w:r>
      <w:r w:rsidRPr="00387575">
        <w:rPr>
          <w:lang w:eastAsia="x-none"/>
        </w:rPr>
        <w:t xml:space="preserve"> в 2025 году </w:t>
      </w:r>
      <w:r w:rsidRPr="00387575">
        <w:rPr>
          <w:lang w:val="x-none" w:eastAsia="x-none"/>
        </w:rPr>
        <w:t xml:space="preserve">выдано </w:t>
      </w:r>
      <w:r>
        <w:rPr>
          <w:lang w:val="x-none" w:eastAsia="x-none"/>
        </w:rPr>
        <w:t>25</w:t>
      </w:r>
      <w:r w:rsidRPr="00387575">
        <w:rPr>
          <w:lang w:val="x-none" w:eastAsia="x-none"/>
        </w:rPr>
        <w:t xml:space="preserve"> предостережений о недопустимости нарушения обязательных требований </w:t>
      </w:r>
      <w:r>
        <w:rPr>
          <w:lang w:val="x-none" w:eastAsia="x-none"/>
        </w:rPr>
        <w:t xml:space="preserve">и 11 </w:t>
      </w:r>
      <w:proofErr w:type="gramStart"/>
      <w:r>
        <w:rPr>
          <w:lang w:val="x-none" w:eastAsia="x-none"/>
        </w:rPr>
        <w:t>предписаний  об</w:t>
      </w:r>
      <w:proofErr w:type="gramEnd"/>
      <w:r>
        <w:rPr>
          <w:lang w:val="x-none" w:eastAsia="x-none"/>
        </w:rPr>
        <w:t xml:space="preserve"> устранении нарушений обязательных требований </w:t>
      </w:r>
      <w:r w:rsidRPr="00387575">
        <w:rPr>
          <w:lang w:val="x-none" w:eastAsia="x-none"/>
        </w:rPr>
        <w:t>в области муниципального контроля</w:t>
      </w:r>
      <w:r>
        <w:rPr>
          <w:lang w:val="x-none" w:eastAsia="x-none"/>
        </w:rPr>
        <w:t xml:space="preserve"> в сфере благоустройства. </w:t>
      </w:r>
    </w:p>
    <w:p w14:paraId="64835AE9" w14:textId="77777777" w:rsidR="002D0178" w:rsidRPr="00387575" w:rsidRDefault="002D0178" w:rsidP="00936961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709" w:firstLine="600"/>
        <w:jc w:val="both"/>
        <w:rPr>
          <w:lang w:val="x-none" w:eastAsia="x-none"/>
        </w:rPr>
      </w:pPr>
      <w:r w:rsidRPr="00387575">
        <w:rPr>
          <w:lang w:eastAsia="x-none"/>
        </w:rPr>
        <w:t xml:space="preserve">В 2025 году в рамках муниципального контроля плановые и внеплановые контрольные мероприятия не осуществлялись. </w:t>
      </w:r>
    </w:p>
    <w:p w14:paraId="1E4385B2" w14:textId="77777777" w:rsidR="002D0178" w:rsidRPr="00387575" w:rsidRDefault="002D0178" w:rsidP="00936961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709" w:firstLine="600"/>
        <w:jc w:val="both"/>
        <w:rPr>
          <w:lang w:val="x-none" w:eastAsia="x-none"/>
        </w:rPr>
      </w:pPr>
      <w:r w:rsidRPr="00387575">
        <w:rPr>
          <w:lang w:eastAsia="x-none"/>
        </w:rPr>
        <w:t>Ежегодный план проведения контрольных мероприятий на 2025 год не утверждался.</w:t>
      </w:r>
    </w:p>
    <w:p w14:paraId="1F6CCA78" w14:textId="77777777" w:rsidR="002D0178" w:rsidRPr="00387575" w:rsidRDefault="002D0178" w:rsidP="00936961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709" w:firstLine="600"/>
        <w:jc w:val="both"/>
        <w:rPr>
          <w:lang w:val="x-none" w:eastAsia="x-none"/>
        </w:rPr>
      </w:pPr>
      <w:r w:rsidRPr="00387575">
        <w:rPr>
          <w:color w:val="000000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на </w:t>
      </w:r>
      <w:r w:rsidRPr="00387575">
        <w:t>2025 год</w:t>
      </w:r>
      <w:r w:rsidRPr="00387575">
        <w:rPr>
          <w:color w:val="000000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14:paraId="2BA0180A" w14:textId="77777777" w:rsidR="002D0178" w:rsidRPr="00387575" w:rsidRDefault="002D0178" w:rsidP="00936961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709" w:firstLine="0"/>
        <w:jc w:val="both"/>
        <w:rPr>
          <w:color w:val="000000"/>
        </w:rPr>
      </w:pPr>
      <w:r w:rsidRPr="00387575">
        <w:rPr>
          <w:color w:val="000000"/>
        </w:rPr>
        <w:t xml:space="preserve">Полнота информации, размещенной на </w:t>
      </w:r>
      <w:r w:rsidRPr="00387575">
        <w:t xml:space="preserve">официальном информационном портале Администрации городского округа </w:t>
      </w:r>
      <w:r>
        <w:t xml:space="preserve">Электросталь </w:t>
      </w:r>
      <w:r w:rsidRPr="00387575">
        <w:t>Московской области в сети Интернет – достигнут</w:t>
      </w:r>
      <w:r>
        <w:t>а</w:t>
      </w:r>
      <w:r w:rsidRPr="00387575">
        <w:t xml:space="preserve"> и составил</w:t>
      </w:r>
      <w:r>
        <w:t>а</w:t>
      </w:r>
      <w:r w:rsidRPr="00387575">
        <w:t xml:space="preserve"> 100 % от запланированного (100 %).</w:t>
      </w:r>
    </w:p>
    <w:p w14:paraId="37C7052F" w14:textId="77777777" w:rsidR="002D0178" w:rsidRPr="00387575" w:rsidRDefault="002D0178" w:rsidP="00936961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709" w:firstLine="0"/>
        <w:jc w:val="both"/>
        <w:rPr>
          <w:color w:val="000000"/>
        </w:rPr>
      </w:pPr>
      <w:r w:rsidRPr="00387575">
        <w:rPr>
          <w:color w:val="000000"/>
        </w:rPr>
        <w:t>Доля выданных предостережений о недопустимости нарушения обязательных требований – достигнут</w:t>
      </w:r>
      <w:r>
        <w:rPr>
          <w:color w:val="000000"/>
        </w:rPr>
        <w:t>а</w:t>
      </w:r>
      <w:r w:rsidRPr="00387575">
        <w:rPr>
          <w:color w:val="000000"/>
        </w:rPr>
        <w:t xml:space="preserve"> и составил</w:t>
      </w:r>
      <w:r>
        <w:rPr>
          <w:color w:val="000000"/>
        </w:rPr>
        <w:t>а</w:t>
      </w:r>
      <w:r w:rsidRPr="00387575">
        <w:rPr>
          <w:color w:val="000000"/>
        </w:rPr>
        <w:t xml:space="preserve"> 100 % от запланированного (100%).</w:t>
      </w:r>
    </w:p>
    <w:p w14:paraId="691EB5D6" w14:textId="77777777" w:rsidR="002D0178" w:rsidRPr="00387575" w:rsidRDefault="002D0178" w:rsidP="00936961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709" w:firstLine="0"/>
        <w:jc w:val="both"/>
        <w:rPr>
          <w:color w:val="000000"/>
        </w:rPr>
      </w:pPr>
      <w:r w:rsidRPr="00387575">
        <w:rPr>
          <w:color w:val="000000"/>
        </w:rPr>
        <w:t>Доля охвата контролируемых лиц профилактическими мероприятиями – достигнут</w:t>
      </w:r>
      <w:r>
        <w:rPr>
          <w:color w:val="000000"/>
        </w:rPr>
        <w:t>а</w:t>
      </w:r>
      <w:r w:rsidRPr="00387575">
        <w:rPr>
          <w:color w:val="000000"/>
        </w:rPr>
        <w:t xml:space="preserve"> и составил</w:t>
      </w:r>
      <w:r>
        <w:rPr>
          <w:color w:val="000000"/>
        </w:rPr>
        <w:t>а</w:t>
      </w:r>
      <w:r w:rsidRPr="00387575">
        <w:rPr>
          <w:color w:val="000000"/>
        </w:rPr>
        <w:t xml:space="preserve"> 100 </w:t>
      </w:r>
      <w:proofErr w:type="gramStart"/>
      <w:r w:rsidRPr="00387575">
        <w:rPr>
          <w:color w:val="000000"/>
        </w:rPr>
        <w:t>%</w:t>
      </w:r>
      <w:r>
        <w:rPr>
          <w:color w:val="000000"/>
        </w:rPr>
        <w:t>.</w:t>
      </w:r>
      <w:r w:rsidRPr="00387575">
        <w:rPr>
          <w:color w:val="000000"/>
        </w:rPr>
        <w:t>.</w:t>
      </w:r>
      <w:proofErr w:type="gramEnd"/>
    </w:p>
    <w:p w14:paraId="5A32C3CF" w14:textId="77777777" w:rsidR="002D0178" w:rsidRPr="00387575" w:rsidRDefault="002D0178" w:rsidP="002D0178">
      <w:pPr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387575">
        <w:rPr>
          <w:color w:val="000000"/>
        </w:rPr>
        <w:t xml:space="preserve">Оценка эффективности реализации Программы профилактики </w:t>
      </w:r>
      <w:r w:rsidRPr="00387575">
        <w:t xml:space="preserve">контрольного органа </w:t>
      </w:r>
      <w:r w:rsidRPr="00387575">
        <w:rPr>
          <w:color w:val="000000"/>
        </w:rPr>
        <w:t xml:space="preserve">на </w:t>
      </w:r>
      <w:r w:rsidRPr="00387575">
        <w:t>2025</w:t>
      </w:r>
      <w:r w:rsidRPr="00387575">
        <w:rPr>
          <w:color w:val="000000"/>
        </w:rPr>
        <w:t xml:space="preserve"> год </w:t>
      </w:r>
      <w:r w:rsidRPr="00387575">
        <w:t>составила 100 %.</w:t>
      </w:r>
      <w:r w:rsidRPr="00387575">
        <w:rPr>
          <w:color w:val="000000"/>
        </w:rPr>
        <w:t xml:space="preserve"> В соответствии с данным значением уровень результативности профилактической работы </w:t>
      </w:r>
      <w:r w:rsidRPr="00387575">
        <w:t>контрольного органа</w:t>
      </w:r>
      <w:r w:rsidRPr="00387575">
        <w:rPr>
          <w:color w:val="000000"/>
        </w:rPr>
        <w:t xml:space="preserve"> определен как </w:t>
      </w:r>
      <w:r w:rsidRPr="008B79BB">
        <w:rPr>
          <w:color w:val="000000"/>
        </w:rPr>
        <w:t>«Уровень лидерства»</w:t>
      </w:r>
      <w:r>
        <w:rPr>
          <w:color w:val="000000"/>
        </w:rPr>
        <w:t>.</w:t>
      </w:r>
    </w:p>
    <w:p w14:paraId="688EB9B5" w14:textId="77777777" w:rsidR="002D0178" w:rsidRPr="00387575" w:rsidRDefault="002D0178" w:rsidP="002D0178">
      <w:pPr>
        <w:shd w:val="clear" w:color="auto" w:fill="FFFFFF"/>
        <w:spacing w:line="276" w:lineRule="auto"/>
        <w:ind w:left="709"/>
        <w:jc w:val="both"/>
      </w:pPr>
      <w:r>
        <w:rPr>
          <w:color w:val="000000"/>
        </w:rPr>
        <w:t xml:space="preserve">             </w:t>
      </w:r>
      <w:r w:rsidRPr="00387575">
        <w:rPr>
          <w:color w:val="000000"/>
        </w:rPr>
        <w:t xml:space="preserve">Таким образом, </w:t>
      </w:r>
      <w:r w:rsidRPr="00387575">
        <w:t xml:space="preserve">контрольным органом </w:t>
      </w:r>
      <w:r w:rsidRPr="00387575">
        <w:rPr>
          <w:color w:val="000000"/>
        </w:rPr>
        <w:t xml:space="preserve">выполнены все мероприятия, предусмотренные Программой </w:t>
      </w:r>
      <w:r w:rsidRPr="00387575">
        <w:t xml:space="preserve">профилактики на 2025 год, что способствовало повышению информированности контролируемых лиц о действующих обязательных требованиях и снижению рисков причинения вреда (ущерба) охраняемым законом ценностям. </w:t>
      </w:r>
    </w:p>
    <w:p w14:paraId="467748F8" w14:textId="77777777" w:rsidR="002D0178" w:rsidRPr="00387575" w:rsidRDefault="002D0178" w:rsidP="002D0178">
      <w:pPr>
        <w:ind w:right="467" w:firstLine="567"/>
        <w:jc w:val="both"/>
        <w:rPr>
          <w:rFonts w:eastAsia="Calibri"/>
          <w:b/>
          <w:i/>
          <w:lang w:eastAsia="en-US"/>
        </w:rPr>
      </w:pPr>
    </w:p>
    <w:p w14:paraId="6937215E" w14:textId="77777777" w:rsidR="002D0178" w:rsidRPr="009707A7" w:rsidRDefault="002D0178" w:rsidP="002D0178">
      <w:pPr>
        <w:widowControl w:val="0"/>
        <w:autoSpaceDE w:val="0"/>
        <w:autoSpaceDN w:val="0"/>
        <w:spacing w:before="100" w:beforeAutospacing="1" w:after="240" w:line="295" w:lineRule="exact"/>
        <w:jc w:val="center"/>
        <w:outlineLvl w:val="2"/>
        <w:rPr>
          <w:lang w:eastAsia="x-none" w:bidi="ru-RU"/>
        </w:rPr>
      </w:pPr>
      <w:r w:rsidRPr="009707A7">
        <w:rPr>
          <w:lang w:val="x-none" w:eastAsia="x-none" w:bidi="ru-RU"/>
        </w:rPr>
        <w:t>Раздел 2. Цели и задачи реализации Программы профилактики</w:t>
      </w:r>
    </w:p>
    <w:p w14:paraId="0307F3BC" w14:textId="77777777" w:rsidR="002D0178" w:rsidRPr="00387575" w:rsidRDefault="002D0178" w:rsidP="002D017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387575">
        <w:rPr>
          <w:color w:val="000000"/>
        </w:rPr>
        <w:t>1. Целями проведения профилактических мероприятий являются:</w:t>
      </w:r>
    </w:p>
    <w:p w14:paraId="631E2BF1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851" w:hanging="142"/>
        <w:jc w:val="both"/>
      </w:pPr>
      <w:r>
        <w:t xml:space="preserve">         </w:t>
      </w:r>
      <w:r w:rsidRPr="00387575">
        <w:t>1) Стимулирование добросовестного соблюдения обязательных требований всеми контролируемыми лицами.</w:t>
      </w:r>
    </w:p>
    <w:p w14:paraId="1788A2AF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709"/>
        <w:jc w:val="both"/>
      </w:pPr>
      <w:r>
        <w:t xml:space="preserve">         </w:t>
      </w:r>
      <w:r w:rsidRPr="00387575">
        <w:t xml:space="preserve">2) Устранение условий, причин и факторов, способных привести к нарушениям </w:t>
      </w:r>
      <w:r w:rsidRPr="00387575">
        <w:lastRenderedPageBreak/>
        <w:t>обязательных требований и (или) причинению вреда (ущерба) охраняемым законом ценностям.</w:t>
      </w:r>
    </w:p>
    <w:p w14:paraId="6FD5CDCA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709"/>
        <w:jc w:val="both"/>
      </w:pPr>
      <w:r>
        <w:t xml:space="preserve">          </w:t>
      </w:r>
      <w:r w:rsidRPr="00387575"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844C3C1" w14:textId="77777777" w:rsidR="002D0178" w:rsidRPr="00387575" w:rsidRDefault="002D0178" w:rsidP="002D0178">
      <w:pPr>
        <w:shd w:val="clear" w:color="auto" w:fill="FFFFFF"/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387575">
        <w:rPr>
          <w:color w:val="000000"/>
        </w:rPr>
        <w:t xml:space="preserve">2. Проведение </w:t>
      </w:r>
      <w:r w:rsidRPr="00387575">
        <w:t xml:space="preserve">контрольным органом </w:t>
      </w:r>
      <w:r w:rsidRPr="00387575">
        <w:rPr>
          <w:color w:val="000000"/>
        </w:rPr>
        <w:t>профилактических мероприятий направлено на решение следующих задач:</w:t>
      </w:r>
    </w:p>
    <w:p w14:paraId="0116A93F" w14:textId="77777777" w:rsidR="002D0178" w:rsidRPr="00387575" w:rsidRDefault="002D0178" w:rsidP="002D017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387575">
        <w:rPr>
          <w:color w:val="000000"/>
        </w:rPr>
        <w:t>1) Разъяснение контролируемым лицам обязательных требований.</w:t>
      </w:r>
    </w:p>
    <w:p w14:paraId="5D67792D" w14:textId="77777777" w:rsidR="002D0178" w:rsidRPr="00387575" w:rsidRDefault="002D0178" w:rsidP="002D0178">
      <w:pPr>
        <w:shd w:val="clear" w:color="auto" w:fill="FFFFFF"/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387575">
        <w:rPr>
          <w:color w:val="000000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</w:t>
      </w:r>
      <w:r>
        <w:rPr>
          <w:color w:val="000000"/>
        </w:rPr>
        <w:t xml:space="preserve"> </w:t>
      </w:r>
      <w:r w:rsidRPr="00387575">
        <w:rPr>
          <w:color w:val="000000"/>
        </w:rPr>
        <w:t>устранения</w:t>
      </w:r>
      <w:r>
        <w:rPr>
          <w:color w:val="000000"/>
        </w:rPr>
        <w:t xml:space="preserve"> </w:t>
      </w:r>
      <w:r w:rsidRPr="00387575">
        <w:rPr>
          <w:color w:val="000000"/>
        </w:rPr>
        <w:t>или</w:t>
      </w:r>
      <w:r>
        <w:rPr>
          <w:color w:val="000000"/>
        </w:rPr>
        <w:t xml:space="preserve"> </w:t>
      </w:r>
      <w:r w:rsidRPr="00387575">
        <w:rPr>
          <w:color w:val="000000"/>
        </w:rPr>
        <w:t>снижения</w:t>
      </w:r>
      <w:r>
        <w:rPr>
          <w:color w:val="000000"/>
        </w:rPr>
        <w:t xml:space="preserve"> </w:t>
      </w:r>
      <w:r w:rsidRPr="00387575">
        <w:rPr>
          <w:color w:val="000000"/>
        </w:rPr>
        <w:t>рисков их возникновения.</w:t>
      </w:r>
    </w:p>
    <w:p w14:paraId="65A0A264" w14:textId="77777777" w:rsidR="002D0178" w:rsidRPr="00387575" w:rsidRDefault="002D0178" w:rsidP="002D0178">
      <w:pPr>
        <w:shd w:val="clear" w:color="auto" w:fill="FFFFFF"/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387575">
        <w:rPr>
          <w:color w:val="000000"/>
        </w:rPr>
        <w:t>3) Принятие</w:t>
      </w:r>
      <w:r>
        <w:rPr>
          <w:color w:val="000000"/>
        </w:rPr>
        <w:t xml:space="preserve"> </w:t>
      </w:r>
      <w:r w:rsidRPr="00387575">
        <w:rPr>
          <w:color w:val="000000"/>
        </w:rPr>
        <w:t>мер</w:t>
      </w:r>
      <w:r>
        <w:rPr>
          <w:color w:val="000000"/>
        </w:rPr>
        <w:t xml:space="preserve"> </w:t>
      </w:r>
      <w:r w:rsidRPr="00387575">
        <w:rPr>
          <w:color w:val="000000"/>
        </w:rPr>
        <w:t>к</w:t>
      </w:r>
      <w:r>
        <w:rPr>
          <w:color w:val="000000"/>
        </w:rPr>
        <w:t xml:space="preserve"> </w:t>
      </w:r>
      <w:r w:rsidRPr="00387575">
        <w:rPr>
          <w:color w:val="000000"/>
        </w:rPr>
        <w:t>обеспечению</w:t>
      </w:r>
      <w:r>
        <w:rPr>
          <w:color w:val="000000"/>
        </w:rPr>
        <w:t xml:space="preserve"> </w:t>
      </w:r>
      <w:r w:rsidRPr="00387575">
        <w:rPr>
          <w:color w:val="000000"/>
        </w:rPr>
        <w:t>реального</w:t>
      </w:r>
      <w:r>
        <w:rPr>
          <w:color w:val="000000"/>
        </w:rPr>
        <w:t xml:space="preserve"> </w:t>
      </w:r>
      <w:r w:rsidRPr="00387575">
        <w:rPr>
          <w:color w:val="000000"/>
        </w:rPr>
        <w:t>влияния на уровень безопасности охраняемых законом ценностей комплекса обязательных требований, соблюдение которых составляет предмет муниципального контроля.</w:t>
      </w:r>
    </w:p>
    <w:p w14:paraId="5E82C2F9" w14:textId="77777777" w:rsidR="002D0178" w:rsidRPr="00387575" w:rsidRDefault="002D0178" w:rsidP="002D0178">
      <w:pPr>
        <w:shd w:val="clear" w:color="auto" w:fill="FFFFFF"/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387575">
        <w:rPr>
          <w:color w:val="000000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14:paraId="597EB2D5" w14:textId="77777777" w:rsidR="002D0178" w:rsidRPr="00387575" w:rsidRDefault="002D0178" w:rsidP="002D0178">
      <w:pPr>
        <w:shd w:val="clear" w:color="auto" w:fill="FFFFFF"/>
        <w:spacing w:line="276" w:lineRule="auto"/>
        <w:ind w:left="851" w:hanging="142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387575">
        <w:rPr>
          <w:color w:val="000000"/>
        </w:rPr>
        <w:t>5) Повышение квалификации должностных лиц контрольного (надзорного) органа, принимающего участие в проведении контрольных (надзорных) мероприятий.</w:t>
      </w:r>
    </w:p>
    <w:p w14:paraId="6C9F7031" w14:textId="77777777" w:rsidR="002D0178" w:rsidRPr="00387575" w:rsidRDefault="002D0178" w:rsidP="002D0178">
      <w:pPr>
        <w:shd w:val="clear" w:color="auto" w:fill="FFFFFF"/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387575">
        <w:rPr>
          <w:color w:val="000000"/>
        </w:rPr>
        <w:t>6) Создание системы консультирования контролируемых лиц, в том числе              с использованием современных информационно-телекоммуникационных технологий.</w:t>
      </w:r>
    </w:p>
    <w:p w14:paraId="3B9FE756" w14:textId="77777777" w:rsidR="002D0178" w:rsidRPr="00387575" w:rsidRDefault="002D0178" w:rsidP="002D0178">
      <w:pPr>
        <w:spacing w:line="276" w:lineRule="auto"/>
        <w:ind w:left="709"/>
        <w:jc w:val="both"/>
      </w:pPr>
      <w:r>
        <w:rPr>
          <w:color w:val="000000"/>
        </w:rPr>
        <w:t xml:space="preserve">          </w:t>
      </w:r>
      <w:r w:rsidRPr="00387575">
        <w:rPr>
          <w:color w:val="000000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007A9880" w14:textId="77777777" w:rsidR="002D0178" w:rsidRPr="00387575" w:rsidRDefault="002D0178" w:rsidP="002D0178">
      <w:pPr>
        <w:spacing w:after="120" w:line="276" w:lineRule="auto"/>
        <w:ind w:left="709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Pr="00387575">
        <w:rPr>
          <w:rFonts w:eastAsia="Calibri"/>
          <w:lang w:eastAsia="en-US"/>
        </w:rPr>
        <w:t xml:space="preserve">Целевые показатели Программы профилактики в рамках осуществления </w:t>
      </w:r>
      <w:r w:rsidRPr="00387575">
        <w:t>муниципального контроля</w:t>
      </w:r>
      <w:r w:rsidRPr="00387575">
        <w:rPr>
          <w:rFonts w:eastAsia="Calibri"/>
          <w:lang w:eastAsia="en-US"/>
        </w:rPr>
        <w:t xml:space="preserve"> на 202</w:t>
      </w:r>
      <w:r>
        <w:rPr>
          <w:rFonts w:eastAsia="Calibri"/>
          <w:lang w:eastAsia="en-US"/>
        </w:rPr>
        <w:t>6</w:t>
      </w:r>
      <w:r w:rsidRPr="00387575">
        <w:rPr>
          <w:rFonts w:eastAsia="Calibri"/>
          <w:lang w:eastAsia="en-US"/>
        </w:rPr>
        <w:t xml:space="preserve"> год: </w:t>
      </w:r>
    </w:p>
    <w:tbl>
      <w:tblPr>
        <w:tblW w:w="9214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2"/>
        <w:gridCol w:w="1418"/>
      </w:tblGrid>
      <w:tr w:rsidR="002D0178" w:rsidRPr="00387575" w14:paraId="672D9CD5" w14:textId="77777777" w:rsidTr="000A281A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1A33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№ п</w:t>
            </w:r>
            <w:r w:rsidRPr="00387575">
              <w:rPr>
                <w:lang w:val="en-US"/>
              </w:rPr>
              <w:t>/</w:t>
            </w:r>
            <w:r w:rsidRPr="00387575"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D1A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Наименование показателей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D74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Базовый показатель (2025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8A20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2026 год, %</w:t>
            </w:r>
          </w:p>
        </w:tc>
      </w:tr>
      <w:tr w:rsidR="002D0178" w:rsidRPr="00387575" w14:paraId="6059AC0F" w14:textId="77777777" w:rsidTr="000A28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27C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2D0" w14:textId="77777777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t>Доля проведенных профилактических мероприятий от запланированных:</w:t>
            </w:r>
          </w:p>
          <w:p w14:paraId="7BE9E163" w14:textId="3E63B877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28"/>
              </w:rPr>
              <w:drawing>
                <wp:inline distT="0" distB="0" distL="0" distR="0" wp14:anchorId="525EF85A" wp14:editId="1BAC5C75">
                  <wp:extent cx="1543050" cy="514350"/>
                  <wp:effectExtent l="0" t="0" r="0" b="0"/>
                  <wp:docPr id="142602616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88C46" w14:textId="09C4D2AB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9"/>
              </w:rPr>
              <w:drawing>
                <wp:inline distT="0" distB="0" distL="0" distR="0" wp14:anchorId="206A6C83" wp14:editId="271C7518">
                  <wp:extent cx="447675" cy="276225"/>
                  <wp:effectExtent l="0" t="0" r="9525" b="9525"/>
                  <wp:docPr id="127733569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575">
              <w:t xml:space="preserve"> - фактическое количество профилактических мероприятий;</w:t>
            </w:r>
          </w:p>
          <w:p w14:paraId="69AA3643" w14:textId="5123A90D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9"/>
              </w:rPr>
              <w:drawing>
                <wp:inline distT="0" distB="0" distL="0" distR="0" wp14:anchorId="2DD1B2EF" wp14:editId="352B1725">
                  <wp:extent cx="447675" cy="276225"/>
                  <wp:effectExtent l="0" t="0" r="9525" b="9525"/>
                  <wp:docPr id="130559620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575">
              <w:t xml:space="preserve"> - плановое количество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AA91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AAD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100</w:t>
            </w:r>
          </w:p>
        </w:tc>
      </w:tr>
      <w:tr w:rsidR="002D0178" w:rsidRPr="00387575" w14:paraId="6959AFB7" w14:textId="77777777" w:rsidTr="000A28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3CA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C24" w14:textId="77777777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21312050" w14:textId="2503A351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32"/>
              </w:rPr>
              <w:drawing>
                <wp:inline distT="0" distB="0" distL="0" distR="0" wp14:anchorId="60CA5064" wp14:editId="0A817F77">
                  <wp:extent cx="1743075" cy="552450"/>
                  <wp:effectExtent l="0" t="0" r="9525" b="0"/>
                  <wp:docPr id="158134127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171BB" w14:textId="4C9E73F0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10"/>
              </w:rPr>
              <w:lastRenderedPageBreak/>
              <w:drawing>
                <wp:inline distT="0" distB="0" distL="0" distR="0" wp14:anchorId="4C7AF6CD" wp14:editId="4251866A">
                  <wp:extent cx="600075" cy="285750"/>
                  <wp:effectExtent l="0" t="0" r="9525" b="0"/>
                  <wp:docPr id="180464756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575">
              <w:t xml:space="preserve"> - количество НПА, содержащих обязательные требования, размещенных на официальном сайте;</w:t>
            </w:r>
          </w:p>
          <w:p w14:paraId="5664F683" w14:textId="275C182A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10"/>
              </w:rPr>
              <w:drawing>
                <wp:inline distT="0" distB="0" distL="0" distR="0" wp14:anchorId="245AF496" wp14:editId="0DE1B7FD">
                  <wp:extent cx="552450" cy="285750"/>
                  <wp:effectExtent l="0" t="0" r="0" b="0"/>
                  <wp:docPr id="158287559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575"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E8DC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lastRenderedPageBreak/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7FE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100</w:t>
            </w:r>
          </w:p>
        </w:tc>
      </w:tr>
      <w:tr w:rsidR="002D0178" w:rsidRPr="00387575" w14:paraId="003A8239" w14:textId="77777777" w:rsidTr="000A28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485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183" w14:textId="77777777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t>Доля выданных предостережений о недопустимости нарушения обязательных требований:</w:t>
            </w:r>
          </w:p>
          <w:p w14:paraId="2FDCDE92" w14:textId="407CF0A6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28"/>
              </w:rPr>
              <w:drawing>
                <wp:inline distT="0" distB="0" distL="0" distR="0" wp14:anchorId="5065D75D" wp14:editId="06F357D3">
                  <wp:extent cx="1476375" cy="514350"/>
                  <wp:effectExtent l="0" t="0" r="9525" b="0"/>
                  <wp:docPr id="176163616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343CE" w14:textId="77777777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t>Пред - количество выданных предостережений о недопустимости нарушения обязательных требований;</w:t>
            </w:r>
          </w:p>
          <w:p w14:paraId="605D1B96" w14:textId="05260EBA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9"/>
              </w:rPr>
              <w:drawing>
                <wp:inline distT="0" distB="0" distL="0" distR="0" wp14:anchorId="6E03DF74" wp14:editId="56729760">
                  <wp:extent cx="238125" cy="276225"/>
                  <wp:effectExtent l="0" t="0" r="9525" b="9525"/>
                  <wp:docPr id="88280794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575"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CF4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952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100</w:t>
            </w:r>
          </w:p>
        </w:tc>
      </w:tr>
      <w:tr w:rsidR="002D0178" w:rsidRPr="00387575" w14:paraId="52B68DD6" w14:textId="77777777" w:rsidTr="000A28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99B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24A" w14:textId="77777777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246A8716" w14:textId="047291ED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30"/>
              </w:rPr>
              <w:drawing>
                <wp:inline distT="0" distB="0" distL="0" distR="0" wp14:anchorId="25A048B9" wp14:editId="234AB79C">
                  <wp:extent cx="1381125" cy="542925"/>
                  <wp:effectExtent l="0" t="0" r="9525" b="9525"/>
                  <wp:docPr id="178871135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D278B" w14:textId="032147D3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9"/>
              </w:rPr>
              <w:drawing>
                <wp:inline distT="0" distB="0" distL="0" distR="0" wp14:anchorId="1112A41F" wp14:editId="38612DA8">
                  <wp:extent cx="361950" cy="276225"/>
                  <wp:effectExtent l="0" t="0" r="0" b="9525"/>
                  <wp:docPr id="57186361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575"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4A72BD16" w14:textId="1EC00E90" w:rsidR="002D0178" w:rsidRPr="00387575" w:rsidRDefault="002D0178" w:rsidP="000A281A">
            <w:pPr>
              <w:widowControl w:val="0"/>
              <w:autoSpaceDE w:val="0"/>
              <w:autoSpaceDN w:val="0"/>
            </w:pPr>
            <w:r w:rsidRPr="00387575">
              <w:rPr>
                <w:noProof/>
                <w:position w:val="-9"/>
              </w:rPr>
              <w:drawing>
                <wp:inline distT="0" distB="0" distL="0" distR="0" wp14:anchorId="132EF49C" wp14:editId="2622C3D8">
                  <wp:extent cx="371475" cy="276225"/>
                  <wp:effectExtent l="0" t="0" r="9525" b="9525"/>
                  <wp:docPr id="39697327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575"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DAAC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E9F" w14:textId="77777777" w:rsidR="002D0178" w:rsidRPr="00387575" w:rsidRDefault="002D0178" w:rsidP="000A281A">
            <w:pPr>
              <w:widowControl w:val="0"/>
              <w:autoSpaceDE w:val="0"/>
              <w:autoSpaceDN w:val="0"/>
              <w:jc w:val="center"/>
            </w:pPr>
            <w:r w:rsidRPr="00387575">
              <w:t>100</w:t>
            </w:r>
          </w:p>
        </w:tc>
      </w:tr>
    </w:tbl>
    <w:p w14:paraId="406C2DCC" w14:textId="77777777" w:rsidR="002D0178" w:rsidRDefault="002D0178" w:rsidP="002D0178">
      <w:pPr>
        <w:spacing w:line="276" w:lineRule="auto"/>
        <w:jc w:val="center"/>
        <w:rPr>
          <w:rFonts w:eastAsia="Calibri"/>
          <w:lang w:eastAsia="en-US"/>
        </w:rPr>
      </w:pPr>
      <w:r w:rsidRPr="00387575">
        <w:rPr>
          <w:rFonts w:eastAsia="Calibri"/>
          <w:lang w:eastAsia="en-US"/>
        </w:rPr>
        <w:fldChar w:fldCharType="begin"/>
      </w:r>
      <w:r w:rsidRPr="00387575">
        <w:rPr>
          <w:rFonts w:eastAsia="Calibri"/>
          <w:lang w:eastAsia="en-US"/>
        </w:rPr>
        <w:instrText xml:space="preserve"> QUOTE В</w:instrText>
      </w:r>
      <w:r w:rsidRPr="00387575">
        <w:rPr>
          <w:rFonts w:eastAsia="Calibri"/>
          <w:lang w:val="en-US" w:eastAsia="en-US"/>
        </w:rPr>
        <w:instrText>i</w:instrText>
      </w:r>
      <w:r w:rsidRPr="00387575">
        <w:rPr>
          <w:rFonts w:eastAsia="Calibri"/>
          <w:lang w:eastAsia="en-US"/>
        </w:rPr>
        <w:instrText xml:space="preserve">=ФiПi*100% </w:instrText>
      </w:r>
      <w:r w:rsidRPr="00387575">
        <w:rPr>
          <w:rFonts w:eastAsia="Calibri"/>
          <w:lang w:eastAsia="en-US"/>
        </w:rPr>
        <w:fldChar w:fldCharType="separate"/>
      </w:r>
      <w:r w:rsidRPr="00387575">
        <w:rPr>
          <w:rFonts w:eastAsia="Calibri"/>
          <w:noProof/>
        </w:rPr>
        <w:t xml:space="preserve"> </w:t>
      </w:r>
      <w:r w:rsidRPr="00387575">
        <w:rPr>
          <w:rFonts w:eastAsia="Calibri"/>
          <w:lang w:eastAsia="en-US"/>
        </w:rPr>
        <w:fldChar w:fldCharType="end"/>
      </w:r>
      <w:r w:rsidRPr="00387575">
        <w:rPr>
          <w:rFonts w:eastAsia="Calibri"/>
          <w:lang w:eastAsia="en-US"/>
        </w:rPr>
        <w:t xml:space="preserve"> </w:t>
      </w:r>
    </w:p>
    <w:p w14:paraId="1125C9E6" w14:textId="77777777" w:rsidR="002D0178" w:rsidRPr="00387575" w:rsidRDefault="002D0178" w:rsidP="002D0178">
      <w:pPr>
        <w:spacing w:line="276" w:lineRule="auto"/>
        <w:jc w:val="center"/>
        <w:rPr>
          <w:rFonts w:eastAsia="Calibri"/>
          <w:lang w:eastAsia="en-US"/>
        </w:rPr>
      </w:pPr>
    </w:p>
    <w:p w14:paraId="71BF2769" w14:textId="77777777" w:rsidR="002D0178" w:rsidRPr="00A36D0E" w:rsidRDefault="002D0178" w:rsidP="002D0178">
      <w:pPr>
        <w:widowControl w:val="0"/>
        <w:tabs>
          <w:tab w:val="left" w:pos="1276"/>
        </w:tabs>
        <w:autoSpaceDE w:val="0"/>
        <w:autoSpaceDN w:val="0"/>
        <w:spacing w:before="100" w:beforeAutospacing="1" w:after="240"/>
        <w:jc w:val="center"/>
        <w:outlineLvl w:val="2"/>
        <w:rPr>
          <w:lang w:val="x-none" w:eastAsia="x-none" w:bidi="ru-RU"/>
        </w:rPr>
      </w:pPr>
      <w:r w:rsidRPr="00A36D0E">
        <w:rPr>
          <w:lang w:val="x-none" w:eastAsia="x-none" w:bidi="ru-RU"/>
        </w:rPr>
        <w:t>Раздел 3. Перечень профилактических мероприятий, сроки (периодичность) их проведения</w:t>
      </w:r>
    </w:p>
    <w:p w14:paraId="4D57E373" w14:textId="77777777" w:rsidR="002D0178" w:rsidRPr="00387575" w:rsidRDefault="002D0178" w:rsidP="00936961">
      <w:pPr>
        <w:numPr>
          <w:ilvl w:val="0"/>
          <w:numId w:val="10"/>
        </w:numPr>
        <w:shd w:val="clear" w:color="auto" w:fill="FFFFFF"/>
        <w:tabs>
          <w:tab w:val="left" w:pos="1134"/>
        </w:tabs>
        <w:spacing w:line="276" w:lineRule="auto"/>
        <w:ind w:left="709" w:firstLine="0"/>
        <w:contextualSpacing/>
        <w:jc w:val="both"/>
        <w:rPr>
          <w:color w:val="000000"/>
        </w:rPr>
      </w:pPr>
      <w:r w:rsidRPr="00387575">
        <w:rPr>
          <w:color w:val="000000"/>
        </w:rPr>
        <w:t>Перечень профилактических мероприятий, осуществляемых контрольным органом, включает:</w:t>
      </w:r>
    </w:p>
    <w:p w14:paraId="3FBD99CE" w14:textId="77777777" w:rsidR="002D0178" w:rsidRPr="00387575" w:rsidRDefault="002D0178" w:rsidP="002D0178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387575">
        <w:rPr>
          <w:color w:val="000000"/>
        </w:rPr>
        <w:t>1) информирование;</w:t>
      </w:r>
    </w:p>
    <w:p w14:paraId="67C2444F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87575">
        <w:rPr>
          <w:color w:val="000000"/>
        </w:rPr>
        <w:t>2) обобщение правоприменительной практики;</w:t>
      </w:r>
    </w:p>
    <w:p w14:paraId="22C367B0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87575">
        <w:rPr>
          <w:color w:val="000000"/>
        </w:rPr>
        <w:t>3) объявление предостережения;</w:t>
      </w:r>
    </w:p>
    <w:p w14:paraId="3D6D8E60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87575">
        <w:rPr>
          <w:color w:val="000000"/>
        </w:rPr>
        <w:t>4) консультирование;</w:t>
      </w:r>
    </w:p>
    <w:p w14:paraId="2EFBBEA2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87575">
        <w:rPr>
          <w:color w:val="000000"/>
        </w:rPr>
        <w:t>5) профилактический визит.</w:t>
      </w:r>
    </w:p>
    <w:p w14:paraId="0ACD2AD1" w14:textId="77777777" w:rsidR="002D0178" w:rsidRPr="00387575" w:rsidRDefault="002D0178" w:rsidP="00936961">
      <w:pPr>
        <w:numPr>
          <w:ilvl w:val="0"/>
          <w:numId w:val="10"/>
        </w:numPr>
        <w:shd w:val="clear" w:color="auto" w:fill="FFFFFF"/>
        <w:tabs>
          <w:tab w:val="left" w:pos="1134"/>
        </w:tabs>
        <w:spacing w:line="276" w:lineRule="auto"/>
        <w:ind w:left="709" w:firstLine="0"/>
        <w:contextualSpacing/>
        <w:jc w:val="both"/>
        <w:rPr>
          <w:color w:val="000000"/>
        </w:rPr>
      </w:pPr>
      <w:r w:rsidRPr="00387575">
        <w:rPr>
          <w:color w:val="000000"/>
        </w:rPr>
        <w:t xml:space="preserve">Реализация Программы профилактики осуществляется путем исполнения профилактических мероприятий в соответствии с планом-графиком </w:t>
      </w:r>
      <w:r w:rsidRPr="00387575">
        <w:rPr>
          <w:rFonts w:eastAsia="Calibri"/>
          <w:lang w:eastAsia="en-US"/>
        </w:rPr>
        <w:t xml:space="preserve">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</w:t>
      </w:r>
      <w:r w:rsidRPr="00387575">
        <w:rPr>
          <w:rFonts w:eastAsia="Calibri"/>
          <w:lang w:eastAsia="en-US"/>
        </w:rPr>
        <w:lastRenderedPageBreak/>
        <w:t>осуществлении муниципального контроля</w:t>
      </w:r>
      <w:r>
        <w:rPr>
          <w:rFonts w:eastAsia="Calibri"/>
          <w:lang w:eastAsia="en-US"/>
        </w:rPr>
        <w:t xml:space="preserve"> </w:t>
      </w:r>
      <w:r w:rsidRPr="00387575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сфере благоустройства</w:t>
      </w:r>
      <w:r w:rsidRPr="00387575">
        <w:rPr>
          <w:rFonts w:eastAsia="Calibri"/>
          <w:lang w:eastAsia="en-US"/>
        </w:rPr>
        <w:t xml:space="preserve"> на территории городского округа </w:t>
      </w:r>
      <w:r>
        <w:rPr>
          <w:rFonts w:eastAsia="Calibri"/>
          <w:lang w:eastAsia="en-US"/>
        </w:rPr>
        <w:t xml:space="preserve">Электросталь </w:t>
      </w:r>
      <w:r w:rsidRPr="00387575">
        <w:rPr>
          <w:rFonts w:eastAsia="Calibri"/>
          <w:lang w:eastAsia="en-US"/>
        </w:rPr>
        <w:t>Московской области на 2026 год</w:t>
      </w:r>
      <w:r w:rsidRPr="00387575">
        <w:rPr>
          <w:color w:val="000000"/>
        </w:rPr>
        <w:t xml:space="preserve"> (приложение) к Программе профилактики.</w:t>
      </w:r>
    </w:p>
    <w:p w14:paraId="7BF03EDB" w14:textId="77777777" w:rsidR="002D0178" w:rsidRPr="00387575" w:rsidRDefault="002D0178" w:rsidP="002D0178">
      <w:pPr>
        <w:shd w:val="clear" w:color="auto" w:fill="FFFFFF"/>
        <w:ind w:firstLine="567"/>
        <w:contextualSpacing/>
        <w:jc w:val="both"/>
        <w:rPr>
          <w:color w:val="000000"/>
        </w:rPr>
      </w:pPr>
    </w:p>
    <w:p w14:paraId="4AA85AD5" w14:textId="77777777" w:rsidR="002D0178" w:rsidRPr="00387575" w:rsidRDefault="002D0178" w:rsidP="002D0178">
      <w:pPr>
        <w:shd w:val="clear" w:color="auto" w:fill="FFFFFF"/>
        <w:spacing w:after="120"/>
        <w:ind w:firstLine="567"/>
        <w:jc w:val="center"/>
        <w:rPr>
          <w:color w:val="000000"/>
        </w:rPr>
      </w:pPr>
      <w:r w:rsidRPr="00387575">
        <w:rPr>
          <w:color w:val="000000"/>
        </w:rPr>
        <w:t>Информирование</w:t>
      </w:r>
    </w:p>
    <w:p w14:paraId="37B18036" w14:textId="77777777" w:rsidR="002D0178" w:rsidRPr="00387575" w:rsidRDefault="002D0178" w:rsidP="00936961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709" w:firstLine="0"/>
        <w:contextualSpacing/>
        <w:jc w:val="both"/>
      </w:pPr>
      <w:r w:rsidRPr="00387575">
        <w:t xml:space="preserve">Информирование контролируемых лиц и иных заинтересованных лиц </w:t>
      </w:r>
      <w:r w:rsidRPr="00387575">
        <w:br/>
        <w:t xml:space="preserve">по вопросам соблюдения обязательных требований проводится в соответствии </w:t>
      </w:r>
      <w:r w:rsidRPr="00387575">
        <w:br/>
        <w:t>с положениями статьи 46 Федерального закона № 248-ФЗ.</w:t>
      </w:r>
    </w:p>
    <w:p w14:paraId="2F90617F" w14:textId="77777777" w:rsidR="002D0178" w:rsidRPr="00387575" w:rsidRDefault="002D0178" w:rsidP="00936961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709" w:firstLine="0"/>
        <w:contextualSpacing/>
        <w:jc w:val="both"/>
      </w:pPr>
      <w:r w:rsidRPr="00387575">
        <w:rPr>
          <w:color w:val="000000"/>
        </w:rPr>
        <w:t xml:space="preserve">Информирование осуществляется посредством размещения соответствующих сведений на </w:t>
      </w:r>
      <w:r w:rsidRPr="00387575">
        <w:t xml:space="preserve">официальном информационном портале Администрации городского округа </w:t>
      </w:r>
      <w:r>
        <w:t xml:space="preserve">Электросталь </w:t>
      </w:r>
      <w:r w:rsidRPr="00387575">
        <w:t xml:space="preserve">Московской области </w:t>
      </w:r>
      <w:r w:rsidRPr="00387575">
        <w:rPr>
          <w:color w:val="000000"/>
        </w:rPr>
        <w:t>в сети Интернет, в средствах массовой информации, через личные кабинеты</w:t>
      </w:r>
      <w:r w:rsidRPr="00387575">
        <w:t xml:space="preserve"> </w:t>
      </w:r>
      <w:r w:rsidRPr="00387575">
        <w:rPr>
          <w:color w:val="000000"/>
        </w:rPr>
        <w:t xml:space="preserve">контролируемых лиц </w:t>
      </w:r>
      <w:r w:rsidRPr="00387575">
        <w:t>в</w:t>
      </w:r>
      <w:r w:rsidRPr="00387575">
        <w:rPr>
          <w:color w:val="000000"/>
        </w:rPr>
        <w:t xml:space="preserve"> государственных информационных системах (при их наличии) и в иных формах.</w:t>
      </w:r>
    </w:p>
    <w:p w14:paraId="50F922B9" w14:textId="77777777" w:rsidR="002D0178" w:rsidRPr="00387575" w:rsidRDefault="002D0178" w:rsidP="00936961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709" w:firstLine="0"/>
        <w:contextualSpacing/>
        <w:jc w:val="both"/>
      </w:pPr>
      <w:r w:rsidRPr="00387575">
        <w:rPr>
          <w:color w:val="000000"/>
        </w:rPr>
        <w:t xml:space="preserve">Контрольный орган размещает и поддерживает в актуальном состоянии на </w:t>
      </w:r>
      <w:r w:rsidRPr="00387575">
        <w:t xml:space="preserve">официальном информационном портале Администрации городского округа </w:t>
      </w:r>
      <w:r>
        <w:t xml:space="preserve">Электросталь </w:t>
      </w:r>
      <w:r w:rsidRPr="00387575">
        <w:t xml:space="preserve">Московской области </w:t>
      </w:r>
      <w:r w:rsidRPr="00387575">
        <w:rPr>
          <w:color w:val="000000"/>
        </w:rPr>
        <w:t>в сети Интернет следующую информацию:</w:t>
      </w:r>
    </w:p>
    <w:p w14:paraId="00B5E808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387575">
        <w:rPr>
          <w:color w:val="000000"/>
        </w:rPr>
        <w:t>1) 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14:paraId="5D931FB2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387575">
        <w:rPr>
          <w:color w:val="000000"/>
        </w:rPr>
        <w:t xml:space="preserve">2) сведения об изменениях, внесенных в нормативные правовые акты, регулирующие осуществление муниципального контроля, о сроках </w:t>
      </w:r>
      <w:r w:rsidRPr="00387575">
        <w:rPr>
          <w:color w:val="000000"/>
        </w:rPr>
        <w:br/>
        <w:t xml:space="preserve">и порядке их вступления в силу, в течение 10 дней с даты внесения изменений </w:t>
      </w:r>
      <w:r w:rsidRPr="00387575">
        <w:rPr>
          <w:color w:val="000000"/>
        </w:rPr>
        <w:br/>
        <w:t>в нормативные правовые акты;</w:t>
      </w:r>
    </w:p>
    <w:p w14:paraId="7033D09F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387575">
        <w:rPr>
          <w:color w:val="000000"/>
        </w:rPr>
        <w:t>3) 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акты;</w:t>
      </w:r>
    </w:p>
    <w:p w14:paraId="0ED74AB7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387575">
        <w:rPr>
          <w:color w:val="000000"/>
        </w:rPr>
        <w:t xml:space="preserve">4) руководства по соблюдению обязательных требований, разработанные </w:t>
      </w:r>
      <w:r w:rsidRPr="00387575">
        <w:rPr>
          <w:color w:val="000000"/>
        </w:rPr>
        <w:br/>
        <w:t xml:space="preserve">и утвержденные в соответствии с Федеральным законом «Об обязательных требованиях в Российской Федерации», ежегодно до 15 марта; </w:t>
      </w:r>
    </w:p>
    <w:p w14:paraId="745A1822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387575">
        <w:rPr>
          <w:color w:val="000000"/>
        </w:rPr>
        <w:t>5)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</w:t>
      </w:r>
      <w:r w:rsidRPr="00387575">
        <w:t xml:space="preserve">д;  </w:t>
      </w:r>
    </w:p>
    <w:p w14:paraId="3F5CBF65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387575">
        <w:rPr>
          <w:color w:val="000000"/>
        </w:rPr>
        <w:t>6) перечень объектов контроля, учитываемых в рамках формирования ежегодного плана контрольных мероприятий, с указанием категории риска, по мере необходимости, но не реже 1 раз в год;</w:t>
      </w:r>
    </w:p>
    <w:p w14:paraId="64276705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</w:pPr>
      <w:r>
        <w:rPr>
          <w:color w:val="000000"/>
        </w:rPr>
        <w:t xml:space="preserve">               </w:t>
      </w:r>
      <w:r w:rsidRPr="00387575">
        <w:rPr>
          <w:color w:val="000000"/>
        </w:rPr>
        <w:t xml:space="preserve">7) программу профилактики рисков причинения вреда и план проведения плановых контрольных мероприятий контрольного органа (при проведении таких мероприятий), </w:t>
      </w:r>
      <w:bookmarkStart w:id="5" w:name="_Hlk82349381"/>
      <w:r w:rsidRPr="00387575">
        <w:rPr>
          <w:rFonts w:eastAsia="Calibri"/>
          <w:lang w:eastAsia="en-US"/>
        </w:rPr>
        <w:t>ежегодно в период с 1 по 10 декабря</w:t>
      </w:r>
      <w:r w:rsidRPr="00387575">
        <w:t>;</w:t>
      </w:r>
    </w:p>
    <w:bookmarkEnd w:id="5"/>
    <w:p w14:paraId="56A82925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387575">
        <w:rPr>
          <w:color w:val="000000"/>
        </w:rPr>
        <w:t xml:space="preserve">8) исчерпывающий перечень сведений, которые могут запрашиваться контрольным органом у контролируемого лица, ежегодно в </w:t>
      </w:r>
      <w:r w:rsidRPr="00387575">
        <w:rPr>
          <w:color w:val="000000"/>
          <w:lang w:val="en-US"/>
        </w:rPr>
        <w:t>I</w:t>
      </w:r>
      <w:r w:rsidRPr="00387575">
        <w:rPr>
          <w:color w:val="000000"/>
        </w:rPr>
        <w:t xml:space="preserve"> квартале;</w:t>
      </w:r>
    </w:p>
    <w:p w14:paraId="0C3F53BA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iCs/>
          <w:color w:val="000000"/>
        </w:rPr>
      </w:pPr>
      <w:r>
        <w:rPr>
          <w:color w:val="000000"/>
        </w:rPr>
        <w:t xml:space="preserve">              </w:t>
      </w:r>
      <w:r w:rsidRPr="00387575">
        <w:rPr>
          <w:color w:val="000000"/>
        </w:rPr>
        <w:t xml:space="preserve">9) сведения о способах получения консультаций по вопросам соблюдения обязательных требований, ежегодно в </w:t>
      </w:r>
      <w:r w:rsidRPr="00387575">
        <w:rPr>
          <w:color w:val="000000"/>
          <w:lang w:val="en-US"/>
        </w:rPr>
        <w:t>I</w:t>
      </w:r>
      <w:r w:rsidRPr="00387575">
        <w:rPr>
          <w:color w:val="000000"/>
        </w:rPr>
        <w:t xml:space="preserve"> квартале;</w:t>
      </w:r>
    </w:p>
    <w:p w14:paraId="747BAD88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387575">
        <w:rPr>
          <w:color w:val="000000"/>
        </w:rPr>
        <w:t xml:space="preserve">10) сведения о порядке досудебного обжалования решений контрольного органа, действий (бездействия) его должностных лиц, ежегодно в </w:t>
      </w:r>
      <w:r w:rsidRPr="00387575">
        <w:rPr>
          <w:color w:val="000000"/>
          <w:lang w:val="en-US"/>
        </w:rPr>
        <w:t>I</w:t>
      </w:r>
      <w:r w:rsidRPr="00387575">
        <w:rPr>
          <w:color w:val="000000"/>
        </w:rPr>
        <w:t xml:space="preserve"> квартале;</w:t>
      </w:r>
    </w:p>
    <w:p w14:paraId="47BD25A1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FF0000"/>
        </w:rPr>
      </w:pPr>
      <w:r>
        <w:rPr>
          <w:color w:val="000000"/>
        </w:rPr>
        <w:lastRenderedPageBreak/>
        <w:t xml:space="preserve">            </w:t>
      </w:r>
      <w:r w:rsidRPr="00387575">
        <w:rPr>
          <w:color w:val="000000"/>
        </w:rPr>
        <w:t>11) </w:t>
      </w:r>
      <w:r w:rsidRPr="00387575">
        <w:t xml:space="preserve">доклады, содержащие результаты обобщения правоприменительной практики контрольного органа, </w:t>
      </w:r>
      <w:bookmarkStart w:id="6" w:name="_Hlk82349391"/>
      <w:r w:rsidRPr="00387575">
        <w:t>ежегодно до 1 июля;</w:t>
      </w:r>
    </w:p>
    <w:bookmarkEnd w:id="6"/>
    <w:p w14:paraId="3E5968A1" w14:textId="77777777" w:rsidR="002D0178" w:rsidRPr="00387575" w:rsidRDefault="002D0178" w:rsidP="002D0178">
      <w:pPr>
        <w:shd w:val="clear" w:color="auto" w:fill="FFFFFF"/>
        <w:spacing w:line="276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387575">
        <w:rPr>
          <w:color w:val="000000"/>
        </w:rPr>
        <w:t xml:space="preserve">12) доклады о муниципальном контроле, ежегодно не позднее </w:t>
      </w:r>
      <w:r w:rsidRPr="00387575">
        <w:rPr>
          <w:color w:val="000000"/>
        </w:rPr>
        <w:br/>
        <w:t>15 марта.</w:t>
      </w:r>
    </w:p>
    <w:p w14:paraId="070FCBD9" w14:textId="77777777" w:rsidR="002D0178" w:rsidRPr="00387575" w:rsidRDefault="002D0178" w:rsidP="002D0178">
      <w:pPr>
        <w:shd w:val="clear" w:color="auto" w:fill="FFFFFF"/>
        <w:ind w:firstLine="567"/>
        <w:contextualSpacing/>
        <w:jc w:val="both"/>
        <w:rPr>
          <w:color w:val="000000"/>
        </w:rPr>
      </w:pPr>
    </w:p>
    <w:p w14:paraId="040BF1C4" w14:textId="77777777" w:rsidR="002D0178" w:rsidRPr="00387575" w:rsidRDefault="002D0178" w:rsidP="002D0178">
      <w:pPr>
        <w:shd w:val="clear" w:color="auto" w:fill="FFFFFF"/>
        <w:spacing w:after="240"/>
        <w:ind w:firstLine="567"/>
        <w:jc w:val="center"/>
        <w:rPr>
          <w:color w:val="000000"/>
        </w:rPr>
      </w:pPr>
      <w:r w:rsidRPr="00387575">
        <w:rPr>
          <w:color w:val="000000"/>
        </w:rPr>
        <w:t>Обобщение правоприменительной практики</w:t>
      </w:r>
    </w:p>
    <w:p w14:paraId="5946ACF1" w14:textId="77777777" w:rsidR="002D0178" w:rsidRPr="00387575" w:rsidRDefault="002D0178" w:rsidP="00936961">
      <w:pPr>
        <w:numPr>
          <w:ilvl w:val="0"/>
          <w:numId w:val="8"/>
        </w:numPr>
        <w:tabs>
          <w:tab w:val="left" w:pos="1134"/>
        </w:tabs>
        <w:spacing w:line="276" w:lineRule="auto"/>
        <w:ind w:left="709" w:firstLine="360"/>
        <w:contextualSpacing/>
        <w:jc w:val="both"/>
        <w:rPr>
          <w:color w:val="000000"/>
        </w:rPr>
      </w:pPr>
      <w:r w:rsidRPr="00387575">
        <w:t>Обобщение правоприменительной практики проводится</w:t>
      </w:r>
      <w:r>
        <w:t xml:space="preserve"> </w:t>
      </w:r>
      <w:r w:rsidRPr="00387575">
        <w:t>в соответствии с положе</w:t>
      </w:r>
      <w:r>
        <w:t>н</w:t>
      </w:r>
      <w:r w:rsidRPr="00387575">
        <w:t>иями статьи 47 Федерального закона № 248-ФЗ.</w:t>
      </w:r>
    </w:p>
    <w:p w14:paraId="076570FF" w14:textId="77777777" w:rsidR="002D0178" w:rsidRPr="00387575" w:rsidRDefault="002D0178" w:rsidP="00936961">
      <w:pPr>
        <w:numPr>
          <w:ilvl w:val="0"/>
          <w:numId w:val="8"/>
        </w:numPr>
        <w:tabs>
          <w:tab w:val="left" w:pos="1134"/>
        </w:tabs>
        <w:spacing w:line="276" w:lineRule="auto"/>
        <w:ind w:left="709" w:firstLine="360"/>
        <w:contextualSpacing/>
        <w:jc w:val="both"/>
        <w:rPr>
          <w:color w:val="000000"/>
        </w:rPr>
      </w:pPr>
      <w:r>
        <w:t>По</w:t>
      </w:r>
      <w:r w:rsidRPr="00387575">
        <w:t xml:space="preserve"> </w:t>
      </w:r>
      <w:r>
        <w:t>итогам</w:t>
      </w:r>
      <w:r w:rsidRPr="00387575">
        <w:t xml:space="preserve">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год.</w:t>
      </w:r>
    </w:p>
    <w:p w14:paraId="59AC9923" w14:textId="77777777" w:rsidR="002D0178" w:rsidRPr="00387575" w:rsidRDefault="002D0178" w:rsidP="00936961">
      <w:pPr>
        <w:numPr>
          <w:ilvl w:val="0"/>
          <w:numId w:val="8"/>
        </w:numPr>
        <w:tabs>
          <w:tab w:val="left" w:pos="1134"/>
        </w:tabs>
        <w:spacing w:line="276" w:lineRule="auto"/>
        <w:ind w:left="709" w:firstLine="360"/>
        <w:contextualSpacing/>
        <w:jc w:val="both"/>
        <w:rPr>
          <w:color w:val="000000"/>
        </w:rPr>
      </w:pPr>
      <w:r w:rsidRPr="00387575">
        <w:t>Проект доклада о правоприменительной практике в срок до 20 мая</w:t>
      </w:r>
      <w:r w:rsidRPr="00387575">
        <w:rPr>
          <w:color w:val="FF0000"/>
        </w:rPr>
        <w:t xml:space="preserve"> </w:t>
      </w:r>
      <w:r w:rsidRPr="00387575">
        <w:t xml:space="preserve">текущего года размещается на официальном информационном портале Администрации городского округа </w:t>
      </w:r>
      <w:r>
        <w:t xml:space="preserve">Электросталь </w:t>
      </w:r>
      <w:r w:rsidRPr="00387575">
        <w:t xml:space="preserve">Московской области </w:t>
      </w:r>
      <w:r w:rsidRPr="00387575">
        <w:rPr>
          <w:color w:val="000000"/>
        </w:rPr>
        <w:t xml:space="preserve">в сети Интернет </w:t>
      </w:r>
      <w:r w:rsidRPr="00387575">
        <w:t>для публичного обсуждения на срок не менее 10 рабочих дней.</w:t>
      </w:r>
    </w:p>
    <w:p w14:paraId="4D7BBDE3" w14:textId="77777777" w:rsidR="002D0178" w:rsidRPr="00387575" w:rsidRDefault="002D0178" w:rsidP="00936961">
      <w:pPr>
        <w:numPr>
          <w:ilvl w:val="0"/>
          <w:numId w:val="8"/>
        </w:numPr>
        <w:tabs>
          <w:tab w:val="left" w:pos="1134"/>
        </w:tabs>
        <w:spacing w:line="276" w:lineRule="auto"/>
        <w:ind w:left="709" w:firstLine="360"/>
        <w:contextualSpacing/>
        <w:jc w:val="both"/>
        <w:rPr>
          <w:color w:val="000000"/>
        </w:rPr>
      </w:pPr>
      <w:r w:rsidRPr="00387575">
        <w:rPr>
          <w:rFonts w:eastAsia="Calibri"/>
          <w:lang w:eastAsia="en-US"/>
        </w:rPr>
        <w:t>Доклад,</w:t>
      </w:r>
      <w:r w:rsidRPr="00387575">
        <w:t xml:space="preserve"> содержащий результаты обобщения правоприменительной практики</w:t>
      </w:r>
      <w:r w:rsidRPr="00387575">
        <w:rPr>
          <w:rFonts w:eastAsia="Calibri"/>
          <w:lang w:eastAsia="en-US"/>
        </w:rPr>
        <w:t xml:space="preserve">, утверждается руководителем контрольного органа и до 1 июля текущего года размещается на </w:t>
      </w:r>
      <w:r w:rsidRPr="00387575">
        <w:t xml:space="preserve">официальном информационном портале Администрации городского округа </w:t>
      </w:r>
      <w:r>
        <w:t xml:space="preserve">Электросталь </w:t>
      </w:r>
      <w:r w:rsidRPr="00387575">
        <w:t xml:space="preserve">Московской области </w:t>
      </w:r>
      <w:r w:rsidRPr="00387575">
        <w:rPr>
          <w:color w:val="000000"/>
        </w:rPr>
        <w:t>в сети Интернет</w:t>
      </w:r>
      <w:r w:rsidRPr="00387575">
        <w:rPr>
          <w:rFonts w:eastAsia="Calibri"/>
          <w:lang w:eastAsia="en-US"/>
        </w:rPr>
        <w:t>.</w:t>
      </w:r>
    </w:p>
    <w:p w14:paraId="1F309611" w14:textId="77777777" w:rsidR="002D0178" w:rsidRDefault="002D0178" w:rsidP="002D0178">
      <w:pPr>
        <w:tabs>
          <w:tab w:val="left" w:pos="1134"/>
        </w:tabs>
        <w:ind w:left="709"/>
        <w:contextualSpacing/>
        <w:jc w:val="both"/>
        <w:rPr>
          <w:color w:val="000000"/>
        </w:rPr>
      </w:pPr>
    </w:p>
    <w:p w14:paraId="25F9D388" w14:textId="77777777" w:rsidR="002D0178" w:rsidRPr="00387575" w:rsidRDefault="002D0178" w:rsidP="002D0178">
      <w:pPr>
        <w:tabs>
          <w:tab w:val="left" w:pos="1134"/>
        </w:tabs>
        <w:ind w:left="709"/>
        <w:contextualSpacing/>
        <w:jc w:val="both"/>
        <w:rPr>
          <w:color w:val="000000"/>
        </w:rPr>
      </w:pPr>
    </w:p>
    <w:p w14:paraId="7C34DB93" w14:textId="77777777" w:rsidR="002D0178" w:rsidRPr="00387575" w:rsidRDefault="002D0178" w:rsidP="002D0178">
      <w:pPr>
        <w:shd w:val="clear" w:color="auto" w:fill="FFFFFF"/>
        <w:spacing w:after="240"/>
        <w:ind w:firstLine="567"/>
        <w:jc w:val="center"/>
        <w:rPr>
          <w:color w:val="000000"/>
        </w:rPr>
      </w:pPr>
      <w:r w:rsidRPr="00387575">
        <w:rPr>
          <w:color w:val="000000"/>
        </w:rPr>
        <w:t>Объявление предостережения</w:t>
      </w:r>
    </w:p>
    <w:p w14:paraId="12D88812" w14:textId="77777777" w:rsidR="002D0178" w:rsidRPr="00387575" w:rsidRDefault="002D0178" w:rsidP="00936961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709" w:firstLine="360"/>
        <w:contextualSpacing/>
        <w:jc w:val="both"/>
        <w:rPr>
          <w:color w:val="000000"/>
        </w:rPr>
      </w:pPr>
      <w:r w:rsidRPr="00387575">
        <w:t>Объявление предостережения проводится в соответствии с</w:t>
      </w:r>
      <w:r>
        <w:t xml:space="preserve"> </w:t>
      </w:r>
      <w:r w:rsidRPr="00387575">
        <w:t>положениями статьи 49 Федерального закона № 248-ФЗ.</w:t>
      </w:r>
    </w:p>
    <w:p w14:paraId="17E8E326" w14:textId="77777777" w:rsidR="002D0178" w:rsidRPr="00387575" w:rsidRDefault="002D0178" w:rsidP="00936961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709" w:firstLine="360"/>
        <w:contextualSpacing/>
        <w:jc w:val="both"/>
        <w:rPr>
          <w:color w:val="000000"/>
        </w:rPr>
      </w:pPr>
      <w:r w:rsidRPr="00387575">
        <w:t xml:space="preserve">Контрольный орган </w:t>
      </w:r>
      <w:r w:rsidRPr="00387575">
        <w:rPr>
          <w:color w:val="000000"/>
        </w:rPr>
        <w:t>осуществляет учет объявленных предостережений о недопустимости</w:t>
      </w:r>
      <w:r>
        <w:rPr>
          <w:color w:val="000000"/>
        </w:rPr>
        <w:t xml:space="preserve"> </w:t>
      </w:r>
      <w:r w:rsidRPr="00387575">
        <w:rPr>
          <w:color w:val="000000"/>
        </w:rPr>
        <w:t>нарушения</w:t>
      </w:r>
      <w:r>
        <w:rPr>
          <w:color w:val="000000"/>
        </w:rPr>
        <w:t xml:space="preserve"> </w:t>
      </w:r>
      <w:r w:rsidRPr="00387575">
        <w:rPr>
          <w:color w:val="000000"/>
        </w:rPr>
        <w:t>обязательных</w:t>
      </w:r>
      <w:r>
        <w:rPr>
          <w:color w:val="000000"/>
        </w:rPr>
        <w:t xml:space="preserve"> </w:t>
      </w:r>
      <w:r w:rsidRPr="00387575">
        <w:rPr>
          <w:color w:val="000000"/>
        </w:rPr>
        <w:t>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5C5EDCA7" w14:textId="77777777" w:rsidR="002D0178" w:rsidRDefault="002D0178" w:rsidP="002D0178">
      <w:pPr>
        <w:shd w:val="clear" w:color="auto" w:fill="FFFFFF"/>
        <w:contextualSpacing/>
        <w:jc w:val="both"/>
        <w:rPr>
          <w:color w:val="000000"/>
        </w:rPr>
      </w:pPr>
    </w:p>
    <w:p w14:paraId="3E43E72F" w14:textId="77777777" w:rsidR="002D0178" w:rsidRPr="00387575" w:rsidRDefault="002D0178" w:rsidP="002D0178">
      <w:pPr>
        <w:shd w:val="clear" w:color="auto" w:fill="FFFFFF"/>
        <w:contextualSpacing/>
        <w:jc w:val="both"/>
        <w:rPr>
          <w:color w:val="000000"/>
        </w:rPr>
      </w:pPr>
    </w:p>
    <w:p w14:paraId="4E08BADC" w14:textId="77777777" w:rsidR="002D0178" w:rsidRPr="00387575" w:rsidRDefault="002D0178" w:rsidP="002D0178">
      <w:pPr>
        <w:shd w:val="clear" w:color="auto" w:fill="FFFFFF"/>
        <w:spacing w:after="240"/>
        <w:ind w:firstLine="567"/>
        <w:jc w:val="center"/>
        <w:rPr>
          <w:color w:val="000000"/>
        </w:rPr>
      </w:pPr>
      <w:r w:rsidRPr="00387575">
        <w:rPr>
          <w:color w:val="000000"/>
        </w:rPr>
        <w:t>Консультирование</w:t>
      </w:r>
    </w:p>
    <w:p w14:paraId="3FF55A05" w14:textId="77777777" w:rsidR="002D0178" w:rsidRPr="00387575" w:rsidRDefault="002D0178" w:rsidP="00936961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276" w:lineRule="auto"/>
        <w:ind w:left="709" w:firstLine="742"/>
        <w:contextualSpacing/>
        <w:jc w:val="both"/>
      </w:pPr>
      <w:r w:rsidRPr="00387575">
        <w:t xml:space="preserve">Консультирование проводится в соответствии с положениями </w:t>
      </w:r>
      <w:r w:rsidRPr="00387575">
        <w:br/>
        <w:t>статьи 50 Федерального закона № 248-ФЗ.</w:t>
      </w:r>
    </w:p>
    <w:p w14:paraId="428B5253" w14:textId="77777777" w:rsidR="002D0178" w:rsidRPr="00387575" w:rsidRDefault="002D0178" w:rsidP="002D0178">
      <w:pPr>
        <w:pStyle w:val="ConsPlusNormal"/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  </w:t>
      </w:r>
      <w:r w:rsidRPr="00387575">
        <w:rPr>
          <w:sz w:val="24"/>
          <w:szCs w:val="24"/>
        </w:rPr>
        <w:t>Контрольный орган по обращениям контролируемых 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14:paraId="75E21231" w14:textId="77777777" w:rsidR="002D0178" w:rsidRPr="00387575" w:rsidRDefault="002D0178" w:rsidP="002D0178">
      <w:pPr>
        <w:spacing w:line="276" w:lineRule="auto"/>
        <w:ind w:left="709" w:hanging="1"/>
        <w:jc w:val="both"/>
      </w:pPr>
      <w:r>
        <w:t xml:space="preserve">             </w:t>
      </w:r>
      <w:r w:rsidRPr="00387575">
        <w:t xml:space="preserve">3. Контролируемые лица и их представители могут обратиться </w:t>
      </w:r>
      <w:r w:rsidRPr="00387575">
        <w:br/>
        <w:t xml:space="preserve">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муниципальных услуг (функций)» (ЕПГУ), Государственной информационной системе Московской области </w:t>
      </w:r>
      <w:r>
        <w:t>«</w:t>
      </w:r>
      <w:r w:rsidRPr="00387575">
        <w:t>Портал государственных и муниципальных услуг (функций) Московской области</w:t>
      </w:r>
      <w:r>
        <w:t>»</w:t>
      </w:r>
      <w:r w:rsidRPr="00387575">
        <w:t xml:space="preserve"> (далее - РПГУ).</w:t>
      </w:r>
    </w:p>
    <w:p w14:paraId="7CE0CC0C" w14:textId="77777777" w:rsidR="002D0178" w:rsidRPr="00387575" w:rsidRDefault="002D0178" w:rsidP="002D0178">
      <w:pPr>
        <w:spacing w:line="276" w:lineRule="auto"/>
        <w:ind w:left="709" w:hanging="1"/>
        <w:jc w:val="both"/>
      </w:pPr>
      <w:r>
        <w:lastRenderedPageBreak/>
        <w:t xml:space="preserve">             </w:t>
      </w:r>
      <w:r w:rsidRPr="00387575">
        <w:t xml:space="preserve">4. Консультирование контролируемого лица и его представителя осуществляется по следующим вопросам: </w:t>
      </w:r>
    </w:p>
    <w:p w14:paraId="5700D814" w14:textId="77777777" w:rsidR="002D0178" w:rsidRPr="00387575" w:rsidRDefault="002D0178" w:rsidP="002D0178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left="1429"/>
        <w:jc w:val="both"/>
        <w:rPr>
          <w:color w:val="000000"/>
        </w:rPr>
      </w:pPr>
      <w:r>
        <w:rPr>
          <w:color w:val="000000"/>
        </w:rPr>
        <w:t xml:space="preserve">1)   </w:t>
      </w:r>
      <w:r w:rsidRPr="00387575">
        <w:rPr>
          <w:color w:val="000000"/>
        </w:rPr>
        <w:t>организация и осуществление муниципального контроля;</w:t>
      </w:r>
    </w:p>
    <w:p w14:paraId="566E4A83" w14:textId="77777777" w:rsidR="002D0178" w:rsidRPr="00387575" w:rsidRDefault="002D0178" w:rsidP="00936961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jc w:val="both"/>
        <w:rPr>
          <w:color w:val="000000"/>
        </w:rPr>
      </w:pPr>
      <w:r w:rsidRPr="00387575">
        <w:rPr>
          <w:color w:val="000000"/>
        </w:rPr>
        <w:t>порядок осуществления контрольных мероприятий;</w:t>
      </w:r>
    </w:p>
    <w:p w14:paraId="602D55DC" w14:textId="77777777" w:rsidR="002D0178" w:rsidRPr="00387575" w:rsidRDefault="002D0178" w:rsidP="00936961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ind w:left="709" w:firstLine="720"/>
        <w:jc w:val="both"/>
        <w:rPr>
          <w:color w:val="000000"/>
        </w:rPr>
      </w:pPr>
      <w:r w:rsidRPr="00387575">
        <w:rPr>
          <w:color w:val="000000"/>
        </w:rPr>
        <w:t>порядок обжалования действий (бездействия) должностных лиц контрольного органа;</w:t>
      </w:r>
    </w:p>
    <w:p w14:paraId="4643C3B2" w14:textId="77777777" w:rsidR="002D0178" w:rsidRPr="00387575" w:rsidRDefault="002D0178" w:rsidP="00936961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ind w:left="851" w:firstLine="578"/>
        <w:jc w:val="both"/>
        <w:rPr>
          <w:color w:val="000000"/>
        </w:rPr>
      </w:pPr>
      <w:r w:rsidRPr="00387575">
        <w:rPr>
          <w:color w:val="000000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мероприятий;</w:t>
      </w:r>
    </w:p>
    <w:p w14:paraId="30B75749" w14:textId="77777777" w:rsidR="002D0178" w:rsidRPr="00387575" w:rsidRDefault="002D0178" w:rsidP="002D0178">
      <w:pPr>
        <w:pStyle w:val="-11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387575">
        <w:rPr>
          <w:rFonts w:ascii="Times New Roman" w:eastAsia="Times New Roman" w:hAnsi="Times New Roman"/>
          <w:sz w:val="24"/>
          <w:szCs w:val="24"/>
          <w:lang w:eastAsia="ru-RU"/>
        </w:rPr>
        <w:t xml:space="preserve">5) 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</w:t>
      </w:r>
      <w:r w:rsidRPr="00387575">
        <w:rPr>
          <w:rFonts w:ascii="Times New Roman" w:eastAsia="Times New Roman" w:hAnsi="Times New Roman"/>
          <w:sz w:val="24"/>
          <w:szCs w:val="24"/>
          <w:lang w:eastAsia="ru-RU"/>
        </w:rPr>
        <w:br/>
        <w:t>о видах, содержании и об интенсивности проводимых контрольных мероприятий;</w:t>
      </w:r>
    </w:p>
    <w:p w14:paraId="049C5A46" w14:textId="77777777" w:rsidR="002D0178" w:rsidRPr="00387575" w:rsidRDefault="002D0178" w:rsidP="002D0178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387575">
        <w:rPr>
          <w:rFonts w:ascii="Times New Roman" w:eastAsia="Times New Roman" w:hAnsi="Times New Roman"/>
          <w:sz w:val="24"/>
          <w:szCs w:val="24"/>
          <w:lang w:eastAsia="ru-RU"/>
        </w:rPr>
        <w:t>6) о порядке осуществления государственного контроля;</w:t>
      </w:r>
    </w:p>
    <w:p w14:paraId="7D3FDF3B" w14:textId="77777777" w:rsidR="002D0178" w:rsidRPr="00387575" w:rsidRDefault="002D0178" w:rsidP="002D0178">
      <w:pPr>
        <w:pStyle w:val="-11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387575">
        <w:rPr>
          <w:rFonts w:ascii="Times New Roman" w:eastAsia="Times New Roman" w:hAnsi="Times New Roman"/>
          <w:sz w:val="24"/>
          <w:szCs w:val="24"/>
          <w:lang w:eastAsia="ru-RU"/>
        </w:rPr>
        <w:t xml:space="preserve">7) о досудебном (внесудебном) обжаловании действий (бездействия) </w:t>
      </w:r>
      <w:r w:rsidRPr="00387575">
        <w:rPr>
          <w:rFonts w:ascii="Times New Roman" w:eastAsia="Times New Roman" w:hAnsi="Times New Roman"/>
          <w:sz w:val="24"/>
          <w:szCs w:val="24"/>
          <w:lang w:eastAsia="ru-RU"/>
        </w:rPr>
        <w:br/>
        <w:t>и (или) решений, принятых должностными лицами контрольного органа при осуществлении муниципального контроля в отношении контролируемых лиц;</w:t>
      </w:r>
    </w:p>
    <w:p w14:paraId="1663D64B" w14:textId="77777777" w:rsidR="002D0178" w:rsidRPr="00387575" w:rsidRDefault="002D0178" w:rsidP="002D0178">
      <w:pPr>
        <w:pStyle w:val="-11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387575">
        <w:rPr>
          <w:rFonts w:ascii="Times New Roman" w:eastAsia="Times New Roman" w:hAnsi="Times New Roman"/>
          <w:sz w:val="24"/>
          <w:szCs w:val="24"/>
          <w:lang w:eastAsia="ru-RU"/>
        </w:rPr>
        <w:t>8) об административной ответственности за нарушение обязательных требований.</w:t>
      </w:r>
    </w:p>
    <w:p w14:paraId="0F20B877" w14:textId="77777777" w:rsidR="002D0178" w:rsidRDefault="002D0178" w:rsidP="002D0178">
      <w:pPr>
        <w:widowControl w:val="0"/>
        <w:tabs>
          <w:tab w:val="left" w:pos="851"/>
          <w:tab w:val="left" w:pos="1134"/>
        </w:tabs>
        <w:autoSpaceDE w:val="0"/>
        <w:autoSpaceDN w:val="0"/>
        <w:ind w:left="709"/>
        <w:jc w:val="both"/>
      </w:pPr>
      <w:r>
        <w:t xml:space="preserve">             5. Контрольный орган ведет учет консультирования.</w:t>
      </w:r>
    </w:p>
    <w:p w14:paraId="75517010" w14:textId="77777777" w:rsidR="002D0178" w:rsidRPr="00387575" w:rsidRDefault="002D0178" w:rsidP="002D0178">
      <w:pPr>
        <w:widowControl w:val="0"/>
        <w:tabs>
          <w:tab w:val="left" w:pos="851"/>
          <w:tab w:val="left" w:pos="1134"/>
        </w:tabs>
        <w:autoSpaceDE w:val="0"/>
        <w:autoSpaceDN w:val="0"/>
        <w:ind w:left="709"/>
        <w:jc w:val="both"/>
      </w:pPr>
    </w:p>
    <w:p w14:paraId="504516EA" w14:textId="77777777" w:rsidR="002D0178" w:rsidRPr="00387575" w:rsidRDefault="002D0178" w:rsidP="002D0178">
      <w:pPr>
        <w:shd w:val="clear" w:color="auto" w:fill="FFFFFF"/>
        <w:spacing w:after="240"/>
        <w:ind w:firstLine="567"/>
        <w:jc w:val="center"/>
        <w:rPr>
          <w:color w:val="000000"/>
        </w:rPr>
      </w:pPr>
      <w:r w:rsidRPr="00387575">
        <w:rPr>
          <w:color w:val="000000"/>
        </w:rPr>
        <w:t>Профилактический визит</w:t>
      </w:r>
    </w:p>
    <w:p w14:paraId="058CE7A7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firstLine="142"/>
        <w:contextualSpacing/>
        <w:jc w:val="both"/>
      </w:pPr>
      <w:r>
        <w:t xml:space="preserve">          </w:t>
      </w:r>
      <w:r w:rsidRPr="00387575">
        <w:t>1. Профилактический визит проводится в соответствии с положениями статьи 52,52.1, 52.2 Федерального закона № 248-ФЗ.</w:t>
      </w:r>
    </w:p>
    <w:p w14:paraId="099FA094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firstLine="142"/>
        <w:contextualSpacing/>
        <w:jc w:val="both"/>
      </w:pPr>
      <w:r>
        <w:t xml:space="preserve">         </w:t>
      </w:r>
      <w:r w:rsidRPr="00387575">
        <w:t xml:space="preserve">2. В отношении контролируемых лиц профилактический визит проводится по инициативе контрольного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r>
        <w:rPr>
          <w:lang w:val="en-US"/>
        </w:rPr>
        <w:t>I</w:t>
      </w:r>
      <w:r>
        <w:t xml:space="preserve">, </w:t>
      </w:r>
      <w:r w:rsidRPr="00387575">
        <w:t>II, III, IV кварталы.</w:t>
      </w:r>
    </w:p>
    <w:p w14:paraId="4BDFF600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851"/>
        <w:contextualSpacing/>
        <w:jc w:val="both"/>
      </w:pPr>
      <w:r>
        <w:t xml:space="preserve">          </w:t>
      </w:r>
      <w:r w:rsidRPr="00387575">
        <w:t>3. Обязательный профилактический визит проводится:</w:t>
      </w:r>
    </w:p>
    <w:p w14:paraId="69ED4C98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firstLine="142"/>
        <w:contextualSpacing/>
        <w:jc w:val="both"/>
      </w:pPr>
      <w:r>
        <w:t xml:space="preserve">          </w:t>
      </w:r>
      <w:r w:rsidRPr="00387575"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14:paraId="4FA040F4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851"/>
        <w:contextualSpacing/>
        <w:jc w:val="both"/>
      </w:pPr>
      <w:r>
        <w:t xml:space="preserve">           </w:t>
      </w:r>
      <w:r w:rsidRPr="00387575">
        <w:t>2) по поручению:</w:t>
      </w:r>
    </w:p>
    <w:p w14:paraId="51E8B365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851"/>
        <w:contextualSpacing/>
        <w:jc w:val="both"/>
      </w:pPr>
      <w:r>
        <w:t xml:space="preserve">           </w:t>
      </w:r>
      <w:r w:rsidRPr="00387575">
        <w:t xml:space="preserve">а) Президента Российской Федерации; </w:t>
      </w:r>
    </w:p>
    <w:p w14:paraId="673712F7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firstLine="142"/>
        <w:contextualSpacing/>
        <w:jc w:val="both"/>
      </w:pPr>
      <w:r>
        <w:t xml:space="preserve">           </w:t>
      </w:r>
      <w:r w:rsidRPr="00387575"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46DF6F70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851"/>
        <w:contextualSpacing/>
        <w:jc w:val="both"/>
      </w:pPr>
      <w:r>
        <w:t xml:space="preserve">            </w:t>
      </w:r>
      <w:r w:rsidRPr="00387575">
        <w:t>в) Губернатора Московской области.</w:t>
      </w:r>
    </w:p>
    <w:p w14:paraId="04C2F023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firstLine="142"/>
        <w:contextualSpacing/>
        <w:jc w:val="both"/>
      </w:pPr>
      <w:r>
        <w:t xml:space="preserve">            </w:t>
      </w:r>
      <w:r w:rsidRPr="00387575">
        <w:t>4. 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визита.»</w:t>
      </w:r>
    </w:p>
    <w:p w14:paraId="45831707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firstLine="142"/>
        <w:contextualSpacing/>
        <w:jc w:val="both"/>
      </w:pPr>
      <w:r>
        <w:lastRenderedPageBreak/>
        <w:t xml:space="preserve">            </w:t>
      </w:r>
      <w:r w:rsidRPr="00387575">
        <w:t>5.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его профилактического визита, в порядке, установленном частями 2 – 7 статьи 52.2 Федерального закона № 248-ФЗ.».</w:t>
      </w:r>
    </w:p>
    <w:p w14:paraId="511736BE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/>
        <w:contextualSpacing/>
        <w:jc w:val="both"/>
      </w:pPr>
      <w:r>
        <w:t xml:space="preserve">               </w:t>
      </w:r>
      <w:r w:rsidRPr="00387575">
        <w:t xml:space="preserve"> 6. Контрольный орган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029BF0A4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firstLine="142"/>
        <w:contextualSpacing/>
        <w:jc w:val="both"/>
      </w:pPr>
      <w:r>
        <w:t xml:space="preserve">             </w:t>
      </w:r>
      <w:r w:rsidRPr="00387575">
        <w:t>7.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его профилактического визита, в порядке, установленном частями 2 – 7 статьи 52.2 Федерального закона № 248-ФЗ.;</w:t>
      </w:r>
    </w:p>
    <w:p w14:paraId="336B8059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hanging="1"/>
        <w:contextualSpacing/>
        <w:jc w:val="both"/>
      </w:pPr>
      <w:r>
        <w:t xml:space="preserve">        </w:t>
      </w:r>
      <w:r w:rsidRPr="00387575">
        <w:t>8.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3E2795B9" w14:textId="77777777" w:rsidR="002D0178" w:rsidRPr="00387575" w:rsidRDefault="002D0178" w:rsidP="002D0178">
      <w:pPr>
        <w:autoSpaceDE w:val="0"/>
        <w:autoSpaceDN w:val="0"/>
        <w:adjustRightInd w:val="0"/>
        <w:spacing w:line="276" w:lineRule="auto"/>
        <w:ind w:left="709" w:hanging="1"/>
        <w:contextualSpacing/>
        <w:jc w:val="both"/>
      </w:pPr>
      <w:r>
        <w:t xml:space="preserve">         </w:t>
      </w:r>
      <w:r w:rsidRPr="00387575">
        <w:t>9. Контрольный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лица.»</w:t>
      </w:r>
    </w:p>
    <w:p w14:paraId="0FA7BE51" w14:textId="77777777" w:rsidR="002D0178" w:rsidRDefault="002D0178" w:rsidP="002D017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13CD051" w14:textId="77777777" w:rsidR="002D0178" w:rsidRPr="00387575" w:rsidRDefault="002D0178" w:rsidP="002D017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5107152" w14:textId="77777777" w:rsidR="002D0178" w:rsidRPr="00477C7D" w:rsidRDefault="002D0178" w:rsidP="002D0178">
      <w:pPr>
        <w:widowControl w:val="0"/>
        <w:autoSpaceDE w:val="0"/>
        <w:autoSpaceDN w:val="0"/>
        <w:spacing w:after="240" w:line="295" w:lineRule="exact"/>
        <w:jc w:val="center"/>
        <w:outlineLvl w:val="2"/>
        <w:rPr>
          <w:lang w:eastAsia="x-none" w:bidi="ru-RU"/>
        </w:rPr>
      </w:pPr>
      <w:r>
        <w:rPr>
          <w:b/>
          <w:bCs/>
          <w:lang w:val="x-none" w:eastAsia="x-none" w:bidi="ru-RU"/>
        </w:rPr>
        <w:t xml:space="preserve">         </w:t>
      </w:r>
      <w:r w:rsidRPr="00477C7D">
        <w:rPr>
          <w:lang w:val="x-none" w:eastAsia="x-none" w:bidi="ru-RU"/>
        </w:rPr>
        <w:t>Раздел 4. Показатели результативности и эффективности Программы профилактики</w:t>
      </w:r>
    </w:p>
    <w:p w14:paraId="62D80B9D" w14:textId="77777777" w:rsidR="002D0178" w:rsidRPr="00387575" w:rsidRDefault="002D0178" w:rsidP="00936961">
      <w:pPr>
        <w:widowControl w:val="0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87575">
        <w:t>Эффективность</w:t>
      </w:r>
      <w:r w:rsidRPr="00387575">
        <w:rPr>
          <w:color w:val="000000"/>
        </w:rPr>
        <w:t xml:space="preserve"> реализации Программы профилактики оценивается:</w:t>
      </w:r>
    </w:p>
    <w:p w14:paraId="1542620D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567" w:firstLine="142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387575">
        <w:rPr>
          <w:color w:val="000000"/>
        </w:rPr>
        <w:t>1) повышением эффективности системы профилактики нарушений обязательных требований;</w:t>
      </w:r>
    </w:p>
    <w:p w14:paraId="2EB8424C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426" w:firstLine="283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87575">
        <w:rPr>
          <w:color w:val="000000"/>
        </w:rPr>
        <w:t>2) 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6DD43293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567" w:firstLine="142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87575">
        <w:rPr>
          <w:color w:val="000000"/>
        </w:rPr>
        <w:t>3) снижением количества правонарушений при осуществлении контролируемыми лицами своей деятельности;</w:t>
      </w:r>
    </w:p>
    <w:p w14:paraId="00A530DC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567" w:firstLine="142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87575">
        <w:rPr>
          <w:color w:val="000000"/>
        </w:rPr>
        <w:t>4) понятностью обязательных требований, обеспечивающей их однозначное толкование контролируемыми лицами;</w:t>
      </w:r>
    </w:p>
    <w:p w14:paraId="5C501A59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426" w:firstLine="283"/>
        <w:jc w:val="both"/>
      </w:pPr>
      <w:r>
        <w:rPr>
          <w:color w:val="000000"/>
        </w:rPr>
        <w:t xml:space="preserve">      </w:t>
      </w:r>
      <w:r w:rsidRPr="00387575">
        <w:rPr>
          <w:color w:val="000000"/>
        </w:rPr>
        <w:t xml:space="preserve">5) вовлечением контролируемых лиц в регулярное взаимодействие с </w:t>
      </w:r>
      <w:r w:rsidRPr="00387575">
        <w:t>контрольным органам.</w:t>
      </w:r>
    </w:p>
    <w:p w14:paraId="080FAB8B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567" w:firstLine="142"/>
        <w:jc w:val="both"/>
      </w:pPr>
      <w:r>
        <w:t xml:space="preserve">       </w:t>
      </w:r>
      <w:r w:rsidRPr="00387575">
        <w:t>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мероприятий.</w:t>
      </w:r>
    </w:p>
    <w:p w14:paraId="5C349EF4" w14:textId="77777777" w:rsidR="002D0178" w:rsidRPr="00387575" w:rsidRDefault="002D0178" w:rsidP="002D0178">
      <w:pPr>
        <w:widowControl w:val="0"/>
        <w:tabs>
          <w:tab w:val="left" w:pos="993"/>
        </w:tabs>
        <w:autoSpaceDE w:val="0"/>
        <w:autoSpaceDN w:val="0"/>
        <w:spacing w:line="276" w:lineRule="auto"/>
        <w:ind w:left="567" w:firstLine="142"/>
        <w:jc w:val="both"/>
      </w:pPr>
      <w:r>
        <w:t xml:space="preserve">       </w:t>
      </w:r>
      <w:r w:rsidRPr="00387575">
        <w:t>3. Оценка</w:t>
      </w:r>
      <w:r w:rsidRPr="00387575">
        <w:rPr>
          <w:color w:val="000000"/>
        </w:rPr>
        <w:t xml:space="preserve"> эффективности реализации Программы профилактики рассчитывается ежегодно по итогам календарного года.</w:t>
      </w:r>
    </w:p>
    <w:p w14:paraId="69C2DDF7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567" w:firstLine="142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387575">
        <w:rPr>
          <w:color w:val="000000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73CA3913" w14:textId="1FDCC356" w:rsidR="002D0178" w:rsidRPr="00387575" w:rsidRDefault="002D0178" w:rsidP="002D0178">
      <w:pPr>
        <w:widowControl w:val="0"/>
        <w:autoSpaceDE w:val="0"/>
        <w:autoSpaceDN w:val="0"/>
        <w:ind w:firstLine="708"/>
        <w:jc w:val="center"/>
        <w:rPr>
          <w:color w:val="000000"/>
        </w:rPr>
      </w:pPr>
      <w:r w:rsidRPr="00387575">
        <w:rPr>
          <w:noProof/>
          <w:position w:val="-28"/>
        </w:rPr>
        <w:lastRenderedPageBreak/>
        <w:drawing>
          <wp:inline distT="0" distB="0" distL="0" distR="0" wp14:anchorId="0B6AB2C2" wp14:editId="1B18C225">
            <wp:extent cx="1228725" cy="514350"/>
            <wp:effectExtent l="0" t="0" r="9525" b="0"/>
            <wp:docPr id="206141707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575">
        <w:rPr>
          <w:color w:val="000000"/>
        </w:rPr>
        <w:t>где:</w:t>
      </w:r>
    </w:p>
    <w:p w14:paraId="2FFC80C5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</w:rPr>
      </w:pPr>
      <w:r w:rsidRPr="00387575">
        <w:rPr>
          <w:color w:val="000000"/>
        </w:rPr>
        <w:t>i - номер показателя;</w:t>
      </w:r>
    </w:p>
    <w:p w14:paraId="04E4CA94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851" w:hanging="142"/>
        <w:jc w:val="both"/>
        <w:rPr>
          <w:color w:val="000000"/>
        </w:rPr>
      </w:pPr>
      <w:r w:rsidRPr="00387575">
        <w:rPr>
          <w:color w:val="000000"/>
        </w:rPr>
        <w:t>- отклонение фактического значения i-го показателя от планового значения i-го</w:t>
      </w:r>
      <w:r>
        <w:rPr>
          <w:color w:val="000000"/>
        </w:rPr>
        <w:t xml:space="preserve"> </w:t>
      </w:r>
      <w:r w:rsidRPr="00387575">
        <w:rPr>
          <w:color w:val="000000"/>
        </w:rPr>
        <w:t>показателя;</w:t>
      </w:r>
    </w:p>
    <w:p w14:paraId="583C4E68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firstLine="567"/>
        <w:jc w:val="both"/>
        <w:rPr>
          <w:color w:val="000000"/>
        </w:rPr>
      </w:pPr>
      <w:r w:rsidRPr="00387575">
        <w:rPr>
          <w:color w:val="000000"/>
        </w:rPr>
        <w:t xml:space="preserve"> - фактическое значение i-го показателя профилактических мероприятий;</w:t>
      </w:r>
    </w:p>
    <w:p w14:paraId="1C98BFEE" w14:textId="77777777" w:rsidR="002D0178" w:rsidRDefault="002D0178" w:rsidP="002D0178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</w:rPr>
      </w:pPr>
      <w:r w:rsidRPr="00387575">
        <w:rPr>
          <w:color w:val="000000"/>
        </w:rPr>
        <w:t>- плановое значение i-го показателя профилактических мероприятий.</w:t>
      </w:r>
    </w:p>
    <w:p w14:paraId="2B07C044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</w:rPr>
      </w:pPr>
    </w:p>
    <w:p w14:paraId="6367AA05" w14:textId="77777777" w:rsidR="002D0178" w:rsidRDefault="002D0178" w:rsidP="002D0178">
      <w:pPr>
        <w:widowControl w:val="0"/>
        <w:autoSpaceDE w:val="0"/>
        <w:autoSpaceDN w:val="0"/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387575">
        <w:rPr>
          <w:color w:val="000000"/>
        </w:rPr>
        <w:t xml:space="preserve">В случае подсчета «понижаемого» показателя отклонения фактического значения </w:t>
      </w:r>
    </w:p>
    <w:p w14:paraId="1AF2804C" w14:textId="77777777" w:rsidR="002D0178" w:rsidRPr="00387575" w:rsidRDefault="002D0178" w:rsidP="002D0178">
      <w:pPr>
        <w:widowControl w:val="0"/>
        <w:autoSpaceDE w:val="0"/>
        <w:autoSpaceDN w:val="0"/>
        <w:spacing w:line="276" w:lineRule="auto"/>
        <w:ind w:left="709"/>
        <w:jc w:val="both"/>
        <w:rPr>
          <w:color w:val="000000"/>
        </w:rPr>
      </w:pPr>
      <w:r w:rsidRPr="00387575">
        <w:rPr>
          <w:color w:val="000000"/>
        </w:rPr>
        <w:t>показателя от планового значения показателя профилактических мероприятий отклонение определяется по формуле:</w:t>
      </w:r>
    </w:p>
    <w:p w14:paraId="6430AE76" w14:textId="4617F302" w:rsidR="002D0178" w:rsidRPr="00387575" w:rsidRDefault="002D0178" w:rsidP="002D0178">
      <w:pPr>
        <w:widowControl w:val="0"/>
        <w:autoSpaceDE w:val="0"/>
        <w:autoSpaceDN w:val="0"/>
        <w:ind w:firstLine="708"/>
        <w:jc w:val="center"/>
        <w:rPr>
          <w:color w:val="000000"/>
        </w:rPr>
      </w:pPr>
      <w:r w:rsidRPr="00387575">
        <w:rPr>
          <w:noProof/>
          <w:position w:val="-28"/>
        </w:rPr>
        <w:drawing>
          <wp:inline distT="0" distB="0" distL="0" distR="0" wp14:anchorId="175864CA" wp14:editId="62CBF8E2">
            <wp:extent cx="1228725" cy="514350"/>
            <wp:effectExtent l="0" t="0" r="9525" b="0"/>
            <wp:docPr id="18801667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575">
        <w:rPr>
          <w:color w:val="000000"/>
        </w:rPr>
        <w:t>где:</w:t>
      </w:r>
    </w:p>
    <w:p w14:paraId="3AA1D051" w14:textId="07182D0D" w:rsidR="002D0178" w:rsidRDefault="002D0178" w:rsidP="002D017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387575">
        <w:rPr>
          <w:color w:val="000000"/>
        </w:rPr>
        <w:t xml:space="preserve">при </w:t>
      </w:r>
      <w:r w:rsidRPr="00387575">
        <w:rPr>
          <w:noProof/>
          <w:position w:val="-9"/>
        </w:rPr>
        <w:drawing>
          <wp:inline distT="0" distB="0" distL="0" distR="0" wp14:anchorId="351F6895" wp14:editId="71989EFC">
            <wp:extent cx="685800" cy="276225"/>
            <wp:effectExtent l="0" t="0" r="0" b="9525"/>
            <wp:docPr id="19975104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575">
        <w:rPr>
          <w:color w:val="000000"/>
        </w:rPr>
        <w:t xml:space="preserve">, то </w:t>
      </w:r>
      <w:r w:rsidRPr="00387575">
        <w:rPr>
          <w:noProof/>
          <w:position w:val="-9"/>
        </w:rPr>
        <w:drawing>
          <wp:inline distT="0" distB="0" distL="0" distR="0" wp14:anchorId="10FBF5BF" wp14:editId="576996D5">
            <wp:extent cx="828675" cy="276225"/>
            <wp:effectExtent l="0" t="0" r="9525" b="9525"/>
            <wp:docPr id="14400371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575">
        <w:rPr>
          <w:color w:val="000000"/>
        </w:rPr>
        <w:t>.</w:t>
      </w:r>
    </w:p>
    <w:p w14:paraId="6CC17908" w14:textId="77777777" w:rsidR="002D0178" w:rsidRDefault="002D0178" w:rsidP="002D0178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14:paraId="554D1E4B" w14:textId="77777777" w:rsidR="002D0178" w:rsidRPr="00387575" w:rsidRDefault="002D0178" w:rsidP="002D0178">
      <w:pPr>
        <w:widowControl w:val="0"/>
        <w:autoSpaceDE w:val="0"/>
        <w:autoSpaceDN w:val="0"/>
        <w:ind w:left="709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387575">
        <w:rPr>
          <w:color w:val="000000"/>
        </w:rPr>
        <w:t>Оценка эффективности реализации Программы профилактики рассчитывается по следующей формуле:</w:t>
      </w:r>
    </w:p>
    <w:p w14:paraId="0A8FFCCA" w14:textId="27A2ADC9" w:rsidR="002D0178" w:rsidRPr="00387575" w:rsidRDefault="002D0178" w:rsidP="002D0178">
      <w:pPr>
        <w:widowControl w:val="0"/>
        <w:autoSpaceDE w:val="0"/>
        <w:autoSpaceDN w:val="0"/>
        <w:ind w:firstLine="708"/>
        <w:jc w:val="center"/>
        <w:rPr>
          <w:color w:val="000000"/>
        </w:rPr>
      </w:pPr>
      <w:r w:rsidRPr="00387575">
        <w:rPr>
          <w:noProof/>
          <w:position w:val="-28"/>
        </w:rPr>
        <w:drawing>
          <wp:inline distT="0" distB="0" distL="0" distR="0" wp14:anchorId="2D0F5D28" wp14:editId="37D5FEF4">
            <wp:extent cx="1009650" cy="514350"/>
            <wp:effectExtent l="0" t="0" r="0" b="0"/>
            <wp:docPr id="331320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575">
        <w:rPr>
          <w:color w:val="000000"/>
        </w:rPr>
        <w:t>где</w:t>
      </w:r>
    </w:p>
    <w:p w14:paraId="50E1872E" w14:textId="77777777" w:rsidR="002D0178" w:rsidRPr="00387575" w:rsidRDefault="002D0178" w:rsidP="002D017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proofErr w:type="spellStart"/>
      <w:r w:rsidRPr="00387575">
        <w:rPr>
          <w:color w:val="000000"/>
        </w:rPr>
        <w:t>Пэф</w:t>
      </w:r>
      <w:proofErr w:type="spellEnd"/>
      <w:r w:rsidRPr="00387575">
        <w:rPr>
          <w:color w:val="000000"/>
        </w:rPr>
        <w:t xml:space="preserve"> - итоговая оценка эффективности реализации Программы профилактики;</w:t>
      </w:r>
    </w:p>
    <w:p w14:paraId="770BD995" w14:textId="55D9D5FB" w:rsidR="002D0178" w:rsidRPr="00387575" w:rsidRDefault="002D0178" w:rsidP="002D0178">
      <w:pPr>
        <w:widowControl w:val="0"/>
        <w:autoSpaceDE w:val="0"/>
        <w:autoSpaceDN w:val="0"/>
        <w:ind w:left="851" w:hanging="142"/>
        <w:jc w:val="both"/>
        <w:rPr>
          <w:color w:val="000000"/>
        </w:rPr>
      </w:pPr>
      <w:r w:rsidRPr="00387575">
        <w:rPr>
          <w:noProof/>
          <w:position w:val="-12"/>
        </w:rPr>
        <w:drawing>
          <wp:inline distT="0" distB="0" distL="0" distR="0" wp14:anchorId="417586EC" wp14:editId="034DAC5B">
            <wp:extent cx="447675" cy="314325"/>
            <wp:effectExtent l="0" t="0" r="0" b="9525"/>
            <wp:docPr id="159156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575">
        <w:rPr>
          <w:color w:val="000000"/>
        </w:rPr>
        <w:t xml:space="preserve"> - сумма отклонений фактических значений показателей Программы </w:t>
      </w:r>
      <w:r>
        <w:rPr>
          <w:color w:val="000000"/>
        </w:rPr>
        <w:t xml:space="preserve">     </w:t>
      </w:r>
      <w:r w:rsidRPr="00387575">
        <w:rPr>
          <w:color w:val="000000"/>
        </w:rPr>
        <w:t>профилактики от плановых значений по итогам календарного года;</w:t>
      </w:r>
    </w:p>
    <w:p w14:paraId="1CA71C39" w14:textId="77777777" w:rsidR="002D0178" w:rsidRPr="00387575" w:rsidRDefault="002D0178" w:rsidP="002D017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387575">
        <w:rPr>
          <w:color w:val="000000"/>
        </w:rPr>
        <w:t>N - общее количество показателей программы профилактики.</w:t>
      </w:r>
    </w:p>
    <w:p w14:paraId="51F26A2F" w14:textId="77777777" w:rsidR="002D0178" w:rsidRDefault="002D0178" w:rsidP="002D0178">
      <w:pPr>
        <w:widowControl w:val="0"/>
        <w:autoSpaceDE w:val="0"/>
        <w:autoSpaceDN w:val="0"/>
        <w:ind w:left="709" w:firstLine="283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387575">
        <w:rPr>
          <w:color w:val="000000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387575">
        <w:rPr>
          <w:color w:val="000000"/>
        </w:rPr>
        <w:t>Пэф</w:t>
      </w:r>
      <w:proofErr w:type="spellEnd"/>
      <w:r w:rsidRPr="00387575">
        <w:rPr>
          <w:color w:val="000000"/>
        </w:rPr>
        <w:t xml:space="preserve"> равным 100 %.</w:t>
      </w:r>
    </w:p>
    <w:p w14:paraId="5BE05EBF" w14:textId="77777777" w:rsidR="002D0178" w:rsidRPr="00387575" w:rsidRDefault="002D0178" w:rsidP="002D0178">
      <w:pPr>
        <w:widowControl w:val="0"/>
        <w:autoSpaceDE w:val="0"/>
        <w:autoSpaceDN w:val="0"/>
        <w:ind w:left="709" w:firstLine="283"/>
        <w:jc w:val="both"/>
        <w:rPr>
          <w:color w:val="000000"/>
        </w:rPr>
      </w:pPr>
    </w:p>
    <w:p w14:paraId="499F9EC7" w14:textId="77777777" w:rsidR="002D0178" w:rsidRPr="00767E30" w:rsidRDefault="002D0178" w:rsidP="002D0178">
      <w:pPr>
        <w:widowControl w:val="0"/>
        <w:autoSpaceDE w:val="0"/>
        <w:autoSpaceDN w:val="0"/>
        <w:spacing w:after="120"/>
        <w:ind w:left="709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387575">
        <w:rPr>
          <w:color w:val="000000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tbl>
      <w:tblPr>
        <w:tblW w:w="9214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843"/>
        <w:gridCol w:w="1701"/>
        <w:gridCol w:w="1843"/>
      </w:tblGrid>
      <w:tr w:rsidR="002D0178" w:rsidRPr="00F53362" w14:paraId="4ACD15A0" w14:textId="77777777" w:rsidTr="000A281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686" w14:textId="77777777" w:rsidR="002D0178" w:rsidRPr="00F53362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F53362">
              <w:rPr>
                <w:rFonts w:eastAsia="Calibri"/>
                <w:sz w:val="22"/>
                <w:szCs w:val="22"/>
                <w:lang w:eastAsia="en-US"/>
              </w:rPr>
              <w:t>Итоговая о</w:t>
            </w:r>
            <w:r>
              <w:rPr>
                <w:rFonts w:eastAsia="Calibri"/>
                <w:sz w:val="22"/>
                <w:szCs w:val="22"/>
                <w:lang w:eastAsia="en-US"/>
              </w:rPr>
              <w:t>ценка эффективности реализации П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t>рограммы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E811" w14:textId="77777777" w:rsidR="002D0178" w:rsidRPr="00F53362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Выполнено менее </w:t>
            </w:r>
            <w:r w:rsidRPr="00F53362">
              <w:rPr>
                <w:rFonts w:eastAsia="Calibri"/>
                <w:sz w:val="22"/>
                <w:szCs w:val="22"/>
                <w:u w:val="single"/>
                <w:lang w:eastAsia="en-US"/>
              </w:rPr>
              <w:t>50%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C684" w14:textId="77777777" w:rsidR="002D0178" w:rsidRPr="00F53362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Выполнено 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</w:t>
            </w:r>
            <w:r w:rsidRPr="00F53362">
              <w:rPr>
                <w:rFonts w:eastAsia="Calibri"/>
                <w:sz w:val="22"/>
                <w:szCs w:val="22"/>
                <w:u w:val="single"/>
                <w:lang w:eastAsia="en-US"/>
              </w:rPr>
              <w:t>51%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r w:rsidRPr="00F53362">
              <w:rPr>
                <w:rFonts w:eastAsia="Calibri"/>
                <w:sz w:val="22"/>
                <w:szCs w:val="22"/>
                <w:u w:val="single"/>
                <w:lang w:eastAsia="en-US"/>
              </w:rPr>
              <w:t>80%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 профилактических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6D6" w14:textId="77777777" w:rsidR="002D0178" w:rsidRPr="00F53362" w:rsidRDefault="002D0178" w:rsidP="000A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Выполнено </w:t>
            </w:r>
          </w:p>
          <w:p w14:paraId="00176444" w14:textId="77777777" w:rsidR="002D0178" w:rsidRPr="00F53362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F53362">
              <w:rPr>
                <w:rFonts w:eastAsia="Calibri"/>
                <w:sz w:val="22"/>
                <w:szCs w:val="22"/>
                <w:u w:val="single"/>
                <w:lang w:eastAsia="en-US"/>
              </w:rPr>
              <w:t>81%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r w:rsidRPr="00F53362">
              <w:rPr>
                <w:rFonts w:eastAsia="Calibri"/>
                <w:sz w:val="22"/>
                <w:szCs w:val="22"/>
                <w:u w:val="single"/>
                <w:lang w:eastAsia="en-US"/>
              </w:rPr>
              <w:t>90%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3FC" w14:textId="77777777" w:rsidR="002D0178" w:rsidRPr="00F53362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Выполнено 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</w:t>
            </w:r>
            <w:r w:rsidRPr="00F53362">
              <w:rPr>
                <w:rFonts w:eastAsia="Calibri"/>
                <w:sz w:val="22"/>
                <w:szCs w:val="22"/>
                <w:u w:val="single"/>
                <w:lang w:eastAsia="en-US"/>
              </w:rPr>
              <w:t>91%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r w:rsidRPr="00F53362">
              <w:rPr>
                <w:rFonts w:eastAsia="Calibri"/>
                <w:sz w:val="22"/>
                <w:szCs w:val="22"/>
                <w:u w:val="single"/>
                <w:lang w:eastAsia="en-US"/>
              </w:rPr>
              <w:t>100%</w:t>
            </w:r>
            <w:r w:rsidRPr="00F53362">
              <w:rPr>
                <w:rFonts w:eastAsia="Calibri"/>
                <w:sz w:val="22"/>
                <w:szCs w:val="22"/>
                <w:lang w:eastAsia="en-US"/>
              </w:rPr>
              <w:t xml:space="preserve"> профилактических мероприятий</w:t>
            </w:r>
          </w:p>
        </w:tc>
      </w:tr>
      <w:tr w:rsidR="002D0178" w:rsidRPr="000A2008" w14:paraId="3496B889" w14:textId="77777777" w:rsidTr="000A281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2C0" w14:textId="77777777" w:rsidR="002D0178" w:rsidRPr="000A2008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0A2008">
              <w:rPr>
                <w:rFonts w:eastAsia="Calibri"/>
                <w:sz w:val="22"/>
                <w:szCs w:val="22"/>
                <w:lang w:eastAsia="en-US"/>
              </w:rPr>
              <w:t xml:space="preserve">Уровень результативности профилактической работы </w:t>
            </w:r>
            <w:r>
              <w:rPr>
                <w:rFonts w:eastAsia="Calibri"/>
                <w:sz w:val="22"/>
                <w:szCs w:val="22"/>
                <w:lang w:eastAsia="en-US"/>
              </w:rPr>
              <w:t>контрольного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19B" w14:textId="77777777" w:rsidR="002D0178" w:rsidRPr="000A2008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0A2008">
              <w:rPr>
                <w:rFonts w:eastAsia="Calibri"/>
                <w:sz w:val="22"/>
                <w:szCs w:val="22"/>
                <w:lang w:eastAsia="en-US"/>
              </w:rPr>
              <w:t>Недопустимый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9B1" w14:textId="77777777" w:rsidR="002D0178" w:rsidRPr="000A2008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0A2008">
              <w:rPr>
                <w:rFonts w:eastAsia="Calibri"/>
                <w:sz w:val="22"/>
                <w:szCs w:val="22"/>
                <w:lang w:eastAsia="en-US"/>
              </w:rPr>
              <w:t>Низкий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1BB" w14:textId="77777777" w:rsidR="002D0178" w:rsidRPr="000A2008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0A2008">
              <w:rPr>
                <w:rFonts w:eastAsia="Calibri"/>
                <w:sz w:val="22"/>
                <w:szCs w:val="22"/>
                <w:lang w:eastAsia="en-US"/>
              </w:rPr>
              <w:t>Плановый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93F" w14:textId="77777777" w:rsidR="002D0178" w:rsidRPr="000A2008" w:rsidRDefault="002D0178" w:rsidP="000A281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0A2008">
              <w:rPr>
                <w:rFonts w:eastAsia="Calibri"/>
                <w:sz w:val="22"/>
                <w:szCs w:val="22"/>
                <w:lang w:eastAsia="en-US"/>
              </w:rPr>
              <w:t>Уровень лидерства</w:t>
            </w:r>
          </w:p>
        </w:tc>
      </w:tr>
    </w:tbl>
    <w:p w14:paraId="153220A9" w14:textId="77777777" w:rsidR="002D0178" w:rsidRDefault="002D0178" w:rsidP="002D0178">
      <w:pPr>
        <w:widowControl w:val="0"/>
        <w:autoSpaceDE w:val="0"/>
        <w:autoSpaceDN w:val="0"/>
        <w:rPr>
          <w:i/>
          <w:sz w:val="25"/>
          <w:szCs w:val="26"/>
          <w:lang w:val="x-none" w:eastAsia="x-none" w:bidi="ru-RU"/>
        </w:rPr>
      </w:pPr>
    </w:p>
    <w:p w14:paraId="7E79E81F" w14:textId="312B0066" w:rsidR="002D0178" w:rsidRPr="00477C7D" w:rsidRDefault="002D0178" w:rsidP="002D0178">
      <w:pPr>
        <w:widowControl w:val="0"/>
        <w:autoSpaceDE w:val="0"/>
        <w:autoSpaceDN w:val="0"/>
        <w:ind w:firstLine="567"/>
        <w:rPr>
          <w:iCs/>
          <w:lang w:val="x-none" w:eastAsia="x-none" w:bidi="ru-RU"/>
        </w:rPr>
      </w:pPr>
      <w:bookmarkStart w:id="7" w:name="_GoBack"/>
      <w:bookmarkEnd w:id="7"/>
    </w:p>
    <w:p w14:paraId="25CAF52F" w14:textId="77777777" w:rsidR="002D0178" w:rsidRPr="000A2008" w:rsidRDefault="002D0178" w:rsidP="002D0178">
      <w:pPr>
        <w:widowControl w:val="0"/>
        <w:autoSpaceDE w:val="0"/>
        <w:autoSpaceDN w:val="0"/>
        <w:spacing w:line="296" w:lineRule="exact"/>
        <w:outlineLvl w:val="2"/>
        <w:rPr>
          <w:b/>
          <w:bCs/>
          <w:sz w:val="28"/>
          <w:szCs w:val="26"/>
          <w:lang w:val="x-none" w:eastAsia="x-none" w:bidi="ru-RU"/>
        </w:rPr>
        <w:sectPr w:rsidR="002D0178" w:rsidRPr="000A2008" w:rsidSect="002D0178">
          <w:headerReference w:type="default" r:id="rId26"/>
          <w:headerReference w:type="first" r:id="rId27"/>
          <w:pgSz w:w="11906" w:h="16838"/>
          <w:pgMar w:top="1134" w:right="566" w:bottom="1134" w:left="1134" w:header="709" w:footer="709" w:gutter="0"/>
          <w:pgNumType w:start="1"/>
          <w:cols w:space="708"/>
          <w:docGrid w:linePitch="360"/>
        </w:sectPr>
      </w:pPr>
    </w:p>
    <w:p w14:paraId="309D34CA" w14:textId="77777777" w:rsidR="002D0178" w:rsidRPr="00387575" w:rsidRDefault="002D0178" w:rsidP="002D0178">
      <w:pPr>
        <w:jc w:val="right"/>
        <w:rPr>
          <w:rFonts w:eastAsia="Calibri"/>
          <w:lang w:eastAsia="en-US"/>
        </w:rPr>
      </w:pPr>
      <w:r w:rsidRPr="00387575">
        <w:rPr>
          <w:rFonts w:eastAsia="Calibri"/>
          <w:lang w:eastAsia="en-US"/>
        </w:rPr>
        <w:lastRenderedPageBreak/>
        <w:t xml:space="preserve"> Приложение</w:t>
      </w:r>
    </w:p>
    <w:p w14:paraId="19FEEFBE" w14:textId="77777777" w:rsidR="002D0178" w:rsidRPr="00387575" w:rsidRDefault="002D0178" w:rsidP="002D0178">
      <w:pPr>
        <w:jc w:val="right"/>
        <w:rPr>
          <w:rFonts w:eastAsia="Calibri"/>
          <w:lang w:eastAsia="en-US"/>
        </w:rPr>
      </w:pPr>
      <w:r w:rsidRPr="00387575">
        <w:rPr>
          <w:rFonts w:eastAsia="Calibri"/>
          <w:lang w:eastAsia="en-US"/>
        </w:rPr>
        <w:t xml:space="preserve">к Программе профилактики рисков </w:t>
      </w:r>
    </w:p>
    <w:p w14:paraId="64401500" w14:textId="77777777" w:rsidR="002D0178" w:rsidRPr="00387575" w:rsidRDefault="002D0178" w:rsidP="002D0178">
      <w:pPr>
        <w:jc w:val="right"/>
        <w:rPr>
          <w:rFonts w:eastAsia="Calibri"/>
          <w:lang w:eastAsia="en-US"/>
        </w:rPr>
      </w:pPr>
      <w:r w:rsidRPr="00387575">
        <w:rPr>
          <w:rFonts w:eastAsia="Calibri"/>
          <w:lang w:eastAsia="en-US"/>
        </w:rPr>
        <w:t xml:space="preserve">причинения вреда (ущерба) охраняемым законом ценностям </w:t>
      </w:r>
    </w:p>
    <w:p w14:paraId="09729E0F" w14:textId="77777777" w:rsidR="002D0178" w:rsidRPr="00387575" w:rsidRDefault="002D0178" w:rsidP="002D0178">
      <w:pPr>
        <w:jc w:val="right"/>
        <w:rPr>
          <w:rFonts w:eastAsia="Calibri"/>
          <w:lang w:eastAsia="en-US"/>
        </w:rPr>
      </w:pPr>
      <w:r w:rsidRPr="00387575">
        <w:rPr>
          <w:rFonts w:eastAsia="Calibri"/>
          <w:lang w:eastAsia="en-US"/>
        </w:rPr>
        <w:t xml:space="preserve">на 2026 год при осуществлении муниципального контроля </w:t>
      </w:r>
    </w:p>
    <w:p w14:paraId="0D265EFF" w14:textId="77777777" w:rsidR="002D0178" w:rsidRPr="00387575" w:rsidRDefault="002D0178" w:rsidP="002D017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387575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сфере благоустройства</w:t>
      </w:r>
      <w:r w:rsidRPr="00387575">
        <w:rPr>
          <w:rFonts w:eastAsia="Calibri"/>
          <w:lang w:eastAsia="en-US"/>
        </w:rPr>
        <w:t xml:space="preserve"> на территории городского округа</w:t>
      </w:r>
    </w:p>
    <w:p w14:paraId="1417234C" w14:textId="77777777" w:rsidR="002D0178" w:rsidRPr="00387575" w:rsidRDefault="002D0178" w:rsidP="002D017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Электросталь </w:t>
      </w:r>
      <w:r w:rsidRPr="00387575">
        <w:rPr>
          <w:rFonts w:eastAsia="Calibri"/>
          <w:lang w:eastAsia="en-US"/>
        </w:rPr>
        <w:t xml:space="preserve">Московской области </w:t>
      </w:r>
    </w:p>
    <w:p w14:paraId="56B1D919" w14:textId="77777777" w:rsidR="002D0178" w:rsidRPr="00387575" w:rsidRDefault="002D0178" w:rsidP="002D0178">
      <w:pPr>
        <w:spacing w:line="276" w:lineRule="auto"/>
        <w:jc w:val="right"/>
        <w:rPr>
          <w:rFonts w:eastAsia="Calibri"/>
          <w:lang w:eastAsia="en-US"/>
        </w:rPr>
      </w:pPr>
    </w:p>
    <w:p w14:paraId="7FE280A6" w14:textId="77777777" w:rsidR="002D0178" w:rsidRPr="00387575" w:rsidRDefault="002D0178" w:rsidP="002D0178">
      <w:pPr>
        <w:tabs>
          <w:tab w:val="left" w:pos="6804"/>
        </w:tabs>
        <w:jc w:val="center"/>
        <w:rPr>
          <w:rFonts w:eastAsia="Calibri"/>
          <w:bCs/>
          <w:lang w:eastAsia="en-US"/>
        </w:rPr>
      </w:pPr>
    </w:p>
    <w:p w14:paraId="2F6E6813" w14:textId="77777777" w:rsidR="002D0178" w:rsidRPr="00387575" w:rsidRDefault="002D0178" w:rsidP="002D0178">
      <w:pPr>
        <w:tabs>
          <w:tab w:val="left" w:pos="6804"/>
        </w:tabs>
        <w:jc w:val="center"/>
        <w:rPr>
          <w:rFonts w:eastAsia="Calibri"/>
          <w:b/>
          <w:bCs/>
          <w:lang w:eastAsia="en-US"/>
        </w:rPr>
      </w:pPr>
      <w:r w:rsidRPr="00387575">
        <w:rPr>
          <w:rFonts w:eastAsia="Calibri"/>
          <w:b/>
          <w:bCs/>
          <w:lang w:eastAsia="en-US"/>
        </w:rPr>
        <w:t>План-график</w:t>
      </w:r>
    </w:p>
    <w:p w14:paraId="399B7FD6" w14:textId="77777777" w:rsidR="002D0178" w:rsidRPr="00387575" w:rsidRDefault="002D0178" w:rsidP="002D0178">
      <w:pPr>
        <w:jc w:val="center"/>
        <w:rPr>
          <w:rFonts w:eastAsia="Calibri"/>
          <w:lang w:eastAsia="en-US"/>
        </w:rPr>
      </w:pPr>
      <w:r w:rsidRPr="00387575">
        <w:rPr>
          <w:rFonts w:eastAsia="Calibri"/>
          <w:lang w:eastAsia="en-US"/>
        </w:rPr>
        <w:t xml:space="preserve">проведения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</w:t>
      </w:r>
      <w:r>
        <w:rPr>
          <w:rFonts w:eastAsia="Calibri"/>
          <w:lang w:eastAsia="en-US"/>
        </w:rPr>
        <w:t>в сфере благоустройстве</w:t>
      </w:r>
      <w:r w:rsidRPr="00387575">
        <w:rPr>
          <w:rFonts w:eastAsia="Calibri"/>
          <w:lang w:eastAsia="en-US"/>
        </w:rPr>
        <w:t xml:space="preserve"> на территории городского округа </w:t>
      </w:r>
      <w:r>
        <w:rPr>
          <w:rFonts w:eastAsia="Calibri"/>
          <w:lang w:eastAsia="en-US"/>
        </w:rPr>
        <w:t xml:space="preserve">Электросталь </w:t>
      </w:r>
      <w:r w:rsidRPr="00387575">
        <w:rPr>
          <w:rFonts w:eastAsia="Calibri"/>
          <w:lang w:eastAsia="en-US"/>
        </w:rPr>
        <w:t>Московской области на 2026 год</w:t>
      </w:r>
    </w:p>
    <w:p w14:paraId="1D8413E7" w14:textId="77777777" w:rsidR="002D0178" w:rsidRPr="00F53362" w:rsidRDefault="002D0178" w:rsidP="002D0178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</w:p>
    <w:tbl>
      <w:tblPr>
        <w:tblW w:w="15309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61"/>
        <w:gridCol w:w="4536"/>
        <w:gridCol w:w="2977"/>
        <w:gridCol w:w="2551"/>
        <w:gridCol w:w="1559"/>
        <w:gridCol w:w="1701"/>
      </w:tblGrid>
      <w:tr w:rsidR="002D0178" w:rsidRPr="00F53362" w14:paraId="7DC5CEC8" w14:textId="77777777" w:rsidTr="000A281A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EFC529E" w14:textId="77777777" w:rsidR="002D0178" w:rsidRPr="00F53362" w:rsidRDefault="002D0178" w:rsidP="000A281A">
            <w:pPr>
              <w:spacing w:before="67" w:after="67"/>
              <w:jc w:val="center"/>
              <w:rPr>
                <w:lang w:eastAsia="en-US"/>
              </w:rPr>
            </w:pPr>
            <w:r w:rsidRPr="00F53362">
              <w:rPr>
                <w:lang w:eastAsia="en-US"/>
              </w:rPr>
              <w:t>№ п/п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A5F19" w14:textId="77777777" w:rsidR="002D0178" w:rsidRPr="00F53362" w:rsidRDefault="002D0178" w:rsidP="000A281A">
            <w:pPr>
              <w:spacing w:before="67" w:after="67"/>
              <w:jc w:val="center"/>
              <w:rPr>
                <w:lang w:eastAsia="en-US"/>
              </w:rPr>
            </w:pPr>
            <w:r w:rsidRPr="00F53362">
              <w:rPr>
                <w:lang w:eastAsia="en-US"/>
              </w:rPr>
              <w:t>Форма мероприятия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F2AE9" w14:textId="77777777" w:rsidR="002D0178" w:rsidRPr="00F53362" w:rsidRDefault="002D0178" w:rsidP="000A281A">
            <w:pPr>
              <w:spacing w:before="67" w:after="67"/>
              <w:jc w:val="center"/>
              <w:rPr>
                <w:lang w:eastAsia="en-US"/>
              </w:rPr>
            </w:pPr>
            <w:r w:rsidRPr="00F53362">
              <w:rPr>
                <w:lang w:eastAsia="en-US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DE48A" w14:textId="77777777" w:rsidR="002D0178" w:rsidRPr="00F53362" w:rsidRDefault="002D0178" w:rsidP="000A281A">
            <w:pPr>
              <w:spacing w:before="67" w:after="67"/>
              <w:jc w:val="center"/>
              <w:rPr>
                <w:lang w:eastAsia="en-US"/>
              </w:rPr>
            </w:pPr>
            <w:r w:rsidRPr="00F53362">
              <w:rPr>
                <w:lang w:eastAsia="en-US"/>
              </w:rPr>
              <w:t>Сроки исполнения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56F4D" w14:textId="77777777" w:rsidR="002D0178" w:rsidRPr="00F53362" w:rsidRDefault="002D0178" w:rsidP="000A281A">
            <w:pPr>
              <w:spacing w:before="67" w:after="67"/>
              <w:jc w:val="center"/>
              <w:rPr>
                <w:lang w:eastAsia="en-US"/>
              </w:rPr>
            </w:pPr>
            <w:r w:rsidRPr="00F53362">
              <w:rPr>
                <w:lang w:eastAsia="en-US"/>
              </w:rPr>
              <w:t>Ожидаемый 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BDE26" w14:textId="77777777" w:rsidR="002D0178" w:rsidRPr="00F53362" w:rsidRDefault="002D0178" w:rsidP="000A281A">
            <w:pPr>
              <w:spacing w:before="67" w:after="67"/>
              <w:jc w:val="center"/>
              <w:rPr>
                <w:lang w:eastAsia="en-US"/>
              </w:rPr>
            </w:pPr>
            <w:r w:rsidRPr="00F53362">
              <w:rPr>
                <w:lang w:eastAsia="en-US"/>
              </w:rPr>
              <w:t>Адресаты мероприятий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63758" w14:textId="77777777" w:rsidR="002D0178" w:rsidRPr="00F53362" w:rsidRDefault="002D0178" w:rsidP="000A281A">
            <w:pPr>
              <w:spacing w:before="67" w:after="67"/>
              <w:jc w:val="center"/>
              <w:rPr>
                <w:lang w:eastAsia="en-US"/>
              </w:rPr>
            </w:pPr>
            <w:r w:rsidRPr="00F53362">
              <w:rPr>
                <w:lang w:eastAsia="en-US"/>
              </w:rPr>
              <w:t>Ответственные лица</w:t>
            </w:r>
          </w:p>
        </w:tc>
      </w:tr>
      <w:tr w:rsidR="002D0178" w:rsidRPr="00F53362" w14:paraId="15F535FA" w14:textId="77777777" w:rsidTr="000A281A">
        <w:trPr>
          <w:trHeight w:val="1612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89AC81E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4FBF6D9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Информирование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39B567" w14:textId="77777777" w:rsidR="002D0178" w:rsidRPr="00F53362" w:rsidRDefault="002D0178" w:rsidP="000A281A">
            <w:pPr>
              <w:spacing w:before="60"/>
              <w:rPr>
                <w:color w:val="000000"/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 xml:space="preserve">Актуализация и </w:t>
            </w:r>
            <w:r w:rsidRPr="00F53362">
              <w:rPr>
                <w:color w:val="000000"/>
                <w:szCs w:val="22"/>
                <w:lang w:eastAsia="en-US"/>
              </w:rPr>
              <w:t xml:space="preserve">размещение на </w:t>
            </w:r>
            <w:r w:rsidRPr="00B75376">
              <w:t>официальном информ</w:t>
            </w:r>
            <w:r>
              <w:t>ационном портале Администрации</w:t>
            </w:r>
            <w:r w:rsidRPr="00B75376">
              <w:t xml:space="preserve"> городского</w:t>
            </w:r>
            <w:r>
              <w:t xml:space="preserve"> </w:t>
            </w:r>
            <w:r w:rsidRPr="00B75376">
              <w:t>округа</w:t>
            </w:r>
            <w:r>
              <w:t xml:space="preserve"> Электросталь</w:t>
            </w:r>
            <w:r w:rsidRPr="00B75376">
              <w:t xml:space="preserve"> Московской области </w:t>
            </w:r>
            <w:r w:rsidRPr="00B75376">
              <w:rPr>
                <w:color w:val="000000"/>
              </w:rPr>
              <w:t>в сети Интернет</w:t>
            </w:r>
            <w:r w:rsidRPr="00F53362">
              <w:rPr>
                <w:color w:val="000000"/>
                <w:szCs w:val="22"/>
                <w:lang w:eastAsia="en-US"/>
              </w:rPr>
              <w:t xml:space="preserve"> в ра</w:t>
            </w:r>
            <w:r>
              <w:rPr>
                <w:color w:val="000000"/>
                <w:szCs w:val="22"/>
                <w:lang w:eastAsia="en-US"/>
              </w:rPr>
              <w:t xml:space="preserve">зделе МКУ «СБДХ» «Муниципальный контроль» </w:t>
            </w:r>
            <w:r w:rsidRPr="00F53362">
              <w:rPr>
                <w:color w:val="000000"/>
                <w:szCs w:val="22"/>
                <w:lang w:eastAsia="en-US"/>
              </w:rPr>
              <w:t>перечней правовых актов, содержащих обязательные требования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DF110B3" w14:textId="77777777" w:rsidR="002D0178" w:rsidRPr="00F53362" w:rsidRDefault="002D0178" w:rsidP="000A281A">
            <w:pPr>
              <w:spacing w:before="60"/>
              <w:rPr>
                <w:rFonts w:ascii="Verdana" w:eastAsia="Calibri" w:hAnsi="Verdana" w:cs="Segoe UI"/>
                <w:color w:val="0070C0"/>
              </w:rPr>
            </w:pPr>
            <w:r w:rsidRPr="00F53362">
              <w:rPr>
                <w:szCs w:val="22"/>
              </w:rPr>
              <w:t xml:space="preserve">В течение 10 дней с даты принятия нормативного правового акта и (или) внесения изменений </w:t>
            </w:r>
            <w:r w:rsidRPr="00F53362">
              <w:rPr>
                <w:szCs w:val="22"/>
              </w:rPr>
              <w:br/>
              <w:t>в нормативные правовые акты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A8C87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Соответствующий раздел</w:t>
            </w:r>
            <w:r w:rsidRPr="00F53362">
              <w:rPr>
                <w:color w:val="000000"/>
                <w:szCs w:val="22"/>
                <w:lang w:eastAsia="en-US"/>
              </w:rPr>
              <w:t xml:space="preserve"> на </w:t>
            </w:r>
            <w:r w:rsidRPr="00B75376">
              <w:t xml:space="preserve">официальном информационном </w:t>
            </w:r>
            <w:r>
              <w:t>портале Администрации</w:t>
            </w:r>
            <w:r w:rsidRPr="00B75376">
              <w:t xml:space="preserve"> городского</w:t>
            </w:r>
            <w:r w:rsidRPr="00B16D7C">
              <w:t xml:space="preserve"> </w:t>
            </w:r>
            <w:r w:rsidRPr="00B75376">
              <w:t xml:space="preserve">округа </w:t>
            </w:r>
            <w:r>
              <w:t xml:space="preserve">Электросталь </w:t>
            </w:r>
            <w:r w:rsidRPr="00B75376">
              <w:t xml:space="preserve">Московской области </w:t>
            </w:r>
            <w:r w:rsidRPr="00B75376">
              <w:rPr>
                <w:color w:val="000000"/>
              </w:rPr>
              <w:t>в сети Интернет</w:t>
            </w:r>
            <w:r w:rsidRPr="00F53362">
              <w:rPr>
                <w:color w:val="000000"/>
                <w:szCs w:val="22"/>
                <w:lang w:eastAsia="en-US"/>
              </w:rPr>
              <w:t xml:space="preserve"> </w:t>
            </w:r>
            <w:r w:rsidRPr="00F53362">
              <w:rPr>
                <w:szCs w:val="22"/>
                <w:lang w:eastAsia="en-US"/>
              </w:rPr>
              <w:t>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DE74B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EEF054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40869651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  <w:p w14:paraId="06416610" w14:textId="77777777" w:rsidR="002D0178" w:rsidRPr="004C1C2F" w:rsidRDefault="002D0178" w:rsidP="000A281A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</w:p>
        </w:tc>
      </w:tr>
      <w:tr w:rsidR="002D0178" w:rsidRPr="00F53362" w14:paraId="0AD38708" w14:textId="77777777" w:rsidTr="000A281A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247A34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1711A8C" w14:textId="77777777" w:rsidR="002D0178" w:rsidRPr="00F53362" w:rsidRDefault="002D0178" w:rsidP="000A281A">
            <w:pPr>
              <w:spacing w:before="100" w:after="100" w:line="276" w:lineRule="auto"/>
              <w:ind w:left="60" w:right="6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1437DD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Подготовка и размещение разъяснительных материалов, информационных писем, руководств по вопросам соблюде</w:t>
            </w:r>
            <w:r>
              <w:rPr>
                <w:szCs w:val="22"/>
                <w:lang w:eastAsia="en-US"/>
              </w:rPr>
              <w:t xml:space="preserve">ния обязательных требований </w:t>
            </w:r>
            <w:r w:rsidRPr="00F53362">
              <w:rPr>
                <w:szCs w:val="22"/>
                <w:lang w:eastAsia="en-US"/>
              </w:rPr>
              <w:t>на</w:t>
            </w:r>
            <w:r>
              <w:rPr>
                <w:szCs w:val="22"/>
                <w:lang w:eastAsia="en-US"/>
              </w:rPr>
              <w:t xml:space="preserve"> </w:t>
            </w:r>
            <w:r w:rsidRPr="00975FE9">
              <w:t>официальном информ</w:t>
            </w:r>
            <w:r>
              <w:t>ационном портале Администрации</w:t>
            </w:r>
            <w:r w:rsidRPr="00975FE9">
              <w:t xml:space="preserve"> городского</w:t>
            </w:r>
            <w:r>
              <w:t xml:space="preserve"> </w:t>
            </w:r>
            <w:r w:rsidRPr="00975FE9">
              <w:t xml:space="preserve">округа </w:t>
            </w:r>
            <w:r>
              <w:t xml:space="preserve">Электросталь </w:t>
            </w:r>
            <w:r w:rsidRPr="00975FE9">
              <w:t xml:space="preserve">Московской области </w:t>
            </w:r>
            <w:r w:rsidRPr="00975FE9">
              <w:rPr>
                <w:color w:val="000000"/>
              </w:rPr>
              <w:t>в сети Интернет</w:t>
            </w:r>
            <w:r w:rsidRPr="00F53362">
              <w:rPr>
                <w:color w:val="000000"/>
                <w:szCs w:val="22"/>
                <w:lang w:eastAsia="en-US"/>
              </w:rPr>
              <w:t xml:space="preserve"> в </w:t>
            </w:r>
            <w:r w:rsidRPr="00F53362">
              <w:rPr>
                <w:color w:val="000000"/>
                <w:szCs w:val="22"/>
                <w:lang w:eastAsia="en-US"/>
              </w:rPr>
              <w:lastRenderedPageBreak/>
              <w:t xml:space="preserve">разделе </w:t>
            </w:r>
            <w:r>
              <w:rPr>
                <w:color w:val="000000"/>
                <w:szCs w:val="22"/>
                <w:lang w:eastAsia="en-US"/>
              </w:rPr>
              <w:t xml:space="preserve">МКУ «СБДХ» </w:t>
            </w:r>
            <w:r w:rsidRPr="00F53362">
              <w:rPr>
                <w:color w:val="000000"/>
                <w:szCs w:val="22"/>
                <w:lang w:eastAsia="en-US"/>
              </w:rPr>
              <w:t>«Муниципальный контроль»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1AFEC4E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lastRenderedPageBreak/>
              <w:t>Не реже 2 раз в год (в течение 30 дней со дня окончания полугодия)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95012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16CF3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BCD78C6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0731C126" w14:textId="2914FB42" w:rsidR="002D0178" w:rsidRDefault="002D0178" w:rsidP="000A281A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  <w:p w14:paraId="1ACB7851" w14:textId="77777777" w:rsidR="002D0178" w:rsidRPr="004C1C2F" w:rsidRDefault="002D0178" w:rsidP="000A281A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</w:p>
        </w:tc>
      </w:tr>
      <w:tr w:rsidR="002D0178" w:rsidRPr="00F53362" w14:paraId="136EAD7D" w14:textId="77777777" w:rsidTr="000A281A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EFFBF2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4A15C09" w14:textId="77777777" w:rsidR="002D0178" w:rsidRPr="00F53362" w:rsidRDefault="002D0178" w:rsidP="000A281A">
            <w:pPr>
              <w:spacing w:before="100" w:after="100" w:line="276" w:lineRule="auto"/>
              <w:ind w:left="60" w:right="6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D54BF7B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 xml:space="preserve">Информирование контролируемых лиц путем подготовки и размещения на </w:t>
            </w:r>
            <w:r w:rsidRPr="00975FE9">
              <w:t>официальном информационном портале Админи</w:t>
            </w:r>
            <w:r>
              <w:t>страции</w:t>
            </w:r>
            <w:r w:rsidRPr="00975FE9">
              <w:t xml:space="preserve"> городского</w:t>
            </w:r>
            <w:r w:rsidRPr="008B09C1">
              <w:t xml:space="preserve"> </w:t>
            </w:r>
            <w:r w:rsidRPr="00975FE9">
              <w:t xml:space="preserve"> округа </w:t>
            </w:r>
            <w:r>
              <w:t xml:space="preserve">Электросталь </w:t>
            </w:r>
            <w:r w:rsidRPr="00975FE9">
              <w:t xml:space="preserve">Московской области </w:t>
            </w:r>
            <w:r w:rsidRPr="00975FE9">
              <w:rPr>
                <w:color w:val="000000"/>
              </w:rPr>
              <w:t>в сети Интернет</w:t>
            </w:r>
            <w:r w:rsidRPr="00F53362">
              <w:rPr>
                <w:szCs w:val="22"/>
                <w:lang w:eastAsia="en-US"/>
              </w:rPr>
              <w:t xml:space="preserve"> </w:t>
            </w:r>
            <w:r w:rsidRPr="00F53362">
              <w:rPr>
                <w:color w:val="000000"/>
                <w:szCs w:val="22"/>
                <w:lang w:eastAsia="en-US"/>
              </w:rPr>
              <w:t xml:space="preserve">в разделе </w:t>
            </w:r>
            <w:r>
              <w:rPr>
                <w:color w:val="000000"/>
                <w:szCs w:val="22"/>
                <w:lang w:eastAsia="en-US"/>
              </w:rPr>
              <w:t xml:space="preserve"> МКУ «СБДХ» </w:t>
            </w:r>
            <w:r w:rsidRPr="00F53362">
              <w:rPr>
                <w:color w:val="000000"/>
                <w:szCs w:val="22"/>
                <w:lang w:eastAsia="en-US"/>
              </w:rPr>
              <w:t>«Муниципальный контроль»</w:t>
            </w:r>
            <w:r w:rsidRPr="00F53362">
              <w:rPr>
                <w:szCs w:val="22"/>
                <w:lang w:eastAsia="en-US"/>
              </w:rPr>
              <w:t xml:space="preserve">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428EF9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</w:rPr>
              <w:t xml:space="preserve">В течение 10 </w:t>
            </w:r>
            <w:r>
              <w:rPr>
                <w:szCs w:val="22"/>
              </w:rPr>
              <w:t xml:space="preserve">дней с даты внесения изменений </w:t>
            </w:r>
            <w:r w:rsidRPr="00F53362">
              <w:rPr>
                <w:szCs w:val="22"/>
              </w:rPr>
              <w:t>в нормативные</w:t>
            </w:r>
            <w:r>
              <w:rPr>
                <w:szCs w:val="22"/>
              </w:rPr>
              <w:t xml:space="preserve"> правовые акты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3D6A0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D8EBF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59E7F6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4C1C2F">
              <w:rPr>
                <w:i/>
                <w:color w:val="FF0000"/>
                <w:szCs w:val="22"/>
                <w:lang w:eastAsia="en-US"/>
              </w:rPr>
              <w:t xml:space="preserve"> </w:t>
            </w: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1724B983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  <w:p w14:paraId="76ED94B4" w14:textId="77777777" w:rsidR="002D0178" w:rsidRPr="004C1C2F" w:rsidRDefault="002D0178" w:rsidP="000A281A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</w:p>
        </w:tc>
      </w:tr>
      <w:tr w:rsidR="002D0178" w:rsidRPr="00F53362" w14:paraId="412695EF" w14:textId="77777777" w:rsidTr="000A281A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8023DB3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5B2BA" w14:textId="77777777" w:rsidR="002D0178" w:rsidRPr="00F53362" w:rsidRDefault="002D0178" w:rsidP="000A281A">
            <w:pPr>
              <w:spacing w:before="100" w:after="100" w:line="276" w:lineRule="auto"/>
              <w:ind w:left="60" w:right="6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AA653F9" w14:textId="77777777" w:rsidR="002D0178" w:rsidRPr="00F53362" w:rsidRDefault="002D0178" w:rsidP="000A281A">
            <w:pPr>
              <w:spacing w:before="60"/>
              <w:rPr>
                <w:b/>
                <w:color w:val="FF0000"/>
                <w:szCs w:val="22"/>
                <w:lang w:eastAsia="en-US"/>
              </w:rPr>
            </w:pPr>
            <w:r w:rsidRPr="00F53362">
              <w:rPr>
                <w:rFonts w:eastAsia="Calibri"/>
                <w:szCs w:val="22"/>
                <w:lang w:eastAsia="en-US"/>
              </w:rPr>
              <w:t xml:space="preserve">Актуализация информации о порядке и сроках осуществления муниципального контроля </w:t>
            </w:r>
            <w:r>
              <w:rPr>
                <w:rFonts w:eastAsia="Calibri"/>
                <w:szCs w:val="22"/>
                <w:lang w:eastAsia="en-US"/>
              </w:rPr>
              <w:t xml:space="preserve">                        </w:t>
            </w:r>
            <w:r w:rsidRPr="00F53362">
              <w:rPr>
                <w:rFonts w:eastAsia="Calibri"/>
                <w:szCs w:val="22"/>
                <w:lang w:eastAsia="en-US"/>
              </w:rPr>
              <w:t xml:space="preserve">и размещение </w:t>
            </w:r>
            <w:r w:rsidRPr="00F53362">
              <w:rPr>
                <w:color w:val="000000"/>
                <w:szCs w:val="22"/>
                <w:lang w:eastAsia="en-US"/>
              </w:rPr>
              <w:t xml:space="preserve">на </w:t>
            </w:r>
            <w:r w:rsidRPr="00975FE9">
              <w:t>официальном информационном портале Администрации городского округа</w:t>
            </w:r>
            <w:r>
              <w:t xml:space="preserve"> Электросталь</w:t>
            </w:r>
            <w:r w:rsidRPr="00975FE9">
              <w:t xml:space="preserve"> Московской области </w:t>
            </w:r>
            <w:r w:rsidRPr="00975FE9">
              <w:rPr>
                <w:color w:val="000000"/>
              </w:rPr>
              <w:t>в сети Интернет</w:t>
            </w:r>
            <w:r w:rsidRPr="00975FE9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  <w:r w:rsidRPr="008B09C1">
              <w:rPr>
                <w:color w:val="000000"/>
                <w:lang w:eastAsia="en-US"/>
              </w:rPr>
              <w:t xml:space="preserve"> </w:t>
            </w:r>
            <w:r w:rsidRPr="00F53362">
              <w:rPr>
                <w:color w:val="000000"/>
                <w:szCs w:val="22"/>
                <w:lang w:eastAsia="en-US"/>
              </w:rPr>
              <w:t xml:space="preserve">в </w:t>
            </w:r>
            <w:proofErr w:type="gramStart"/>
            <w:r w:rsidRPr="00F53362">
              <w:rPr>
                <w:color w:val="000000"/>
                <w:szCs w:val="22"/>
                <w:lang w:eastAsia="en-US"/>
              </w:rPr>
              <w:t xml:space="preserve">разделе </w:t>
            </w:r>
            <w:r>
              <w:rPr>
                <w:color w:val="000000"/>
                <w:szCs w:val="22"/>
                <w:lang w:eastAsia="en-US"/>
              </w:rPr>
              <w:t xml:space="preserve"> МКУ</w:t>
            </w:r>
            <w:proofErr w:type="gramEnd"/>
            <w:r>
              <w:rPr>
                <w:color w:val="000000"/>
                <w:szCs w:val="22"/>
                <w:lang w:eastAsia="en-US"/>
              </w:rPr>
              <w:t xml:space="preserve"> «СБДХ» </w:t>
            </w:r>
            <w:r w:rsidRPr="00F53362">
              <w:rPr>
                <w:color w:val="000000"/>
                <w:szCs w:val="22"/>
                <w:lang w:eastAsia="en-US"/>
              </w:rPr>
              <w:t>«Муниципальный контроль»</w:t>
            </w:r>
            <w:r w:rsidRPr="00F53362">
              <w:rPr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Cs w:val="22"/>
                <w:lang w:eastAsia="en-US"/>
              </w:rPr>
              <w:t>результатов контрольных</w:t>
            </w:r>
            <w:r w:rsidRPr="00F53362">
              <w:rPr>
                <w:rFonts w:eastAsia="Calibri"/>
                <w:szCs w:val="22"/>
                <w:lang w:eastAsia="en-US"/>
              </w:rPr>
              <w:t xml:space="preserve"> мероприятий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F05F75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AE9D6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>
              <w:rPr>
                <w:szCs w:val="22"/>
              </w:rPr>
              <w:t>П</w:t>
            </w:r>
            <w:r w:rsidRPr="00F53362">
              <w:rPr>
                <w:szCs w:val="22"/>
              </w:rPr>
              <w:t xml:space="preserve">овышение </w:t>
            </w:r>
            <w:r>
              <w:rPr>
                <w:szCs w:val="22"/>
              </w:rPr>
              <w:t xml:space="preserve">прозрачности системы </w:t>
            </w:r>
            <w:proofErr w:type="gramStart"/>
            <w:r>
              <w:rPr>
                <w:szCs w:val="22"/>
              </w:rPr>
              <w:t xml:space="preserve">контрольной </w:t>
            </w:r>
            <w:r w:rsidRPr="00F53362">
              <w:rPr>
                <w:szCs w:val="22"/>
              </w:rPr>
              <w:t xml:space="preserve"> деятельности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9AAE1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5D6868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727B427B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  <w:p w14:paraId="7DB26DAE" w14:textId="77777777" w:rsidR="002D0178" w:rsidRPr="004C1C2F" w:rsidRDefault="002D0178" w:rsidP="000A281A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</w:p>
        </w:tc>
      </w:tr>
      <w:tr w:rsidR="002D0178" w:rsidRPr="00F53362" w14:paraId="449916D2" w14:textId="77777777" w:rsidTr="000A281A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52D70E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510F6C7" w14:textId="77777777" w:rsidR="002D0178" w:rsidRPr="00F53362" w:rsidRDefault="002D0178" w:rsidP="000A281A">
            <w:pPr>
              <w:spacing w:before="60" w:after="100" w:afterAutospacing="1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 xml:space="preserve">Обобщение </w:t>
            </w:r>
            <w:proofErr w:type="spellStart"/>
            <w:proofErr w:type="gramStart"/>
            <w:r w:rsidRPr="00F53362">
              <w:rPr>
                <w:szCs w:val="22"/>
                <w:lang w:eastAsia="en-US"/>
              </w:rPr>
              <w:t>правопримени</w:t>
            </w:r>
            <w:proofErr w:type="spellEnd"/>
            <w:r w:rsidRPr="00F53362">
              <w:rPr>
                <w:szCs w:val="22"/>
                <w:lang w:eastAsia="en-US"/>
              </w:rPr>
              <w:t>-тельной</w:t>
            </w:r>
            <w:proofErr w:type="gramEnd"/>
            <w:r w:rsidRPr="00F53362">
              <w:rPr>
                <w:szCs w:val="22"/>
                <w:lang w:eastAsia="en-US"/>
              </w:rPr>
              <w:t xml:space="preserve"> практики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D7D6BB" w14:textId="77777777" w:rsidR="002D0178" w:rsidRPr="00F53362" w:rsidRDefault="002D0178" w:rsidP="000A281A">
            <w:pPr>
              <w:spacing w:before="120"/>
              <w:rPr>
                <w:color w:val="000000"/>
                <w:szCs w:val="22"/>
                <w:lang w:eastAsia="en-US"/>
              </w:rPr>
            </w:pPr>
            <w:r w:rsidRPr="00F53362">
              <w:rPr>
                <w:color w:val="000000"/>
                <w:szCs w:val="22"/>
                <w:lang w:eastAsia="en-US"/>
              </w:rPr>
              <w:t xml:space="preserve">Формирование и размещение на </w:t>
            </w:r>
            <w:r w:rsidRPr="00975FE9">
              <w:t>официальном информ</w:t>
            </w:r>
            <w:r>
              <w:t xml:space="preserve">ационном портале </w:t>
            </w:r>
            <w:proofErr w:type="gramStart"/>
            <w:r>
              <w:t xml:space="preserve">Администрации </w:t>
            </w:r>
            <w:r w:rsidRPr="00975FE9">
              <w:t xml:space="preserve"> городского</w:t>
            </w:r>
            <w:proofErr w:type="gramEnd"/>
            <w:r w:rsidRPr="008B09C1">
              <w:t xml:space="preserve"> </w:t>
            </w:r>
            <w:r w:rsidRPr="00975FE9">
              <w:t>округа</w:t>
            </w:r>
            <w:r>
              <w:t xml:space="preserve"> Электросталь</w:t>
            </w:r>
            <w:r w:rsidRPr="00975FE9">
              <w:t xml:space="preserve"> Московской области </w:t>
            </w:r>
            <w:r w:rsidRPr="00975FE9">
              <w:rPr>
                <w:color w:val="000000"/>
              </w:rPr>
              <w:t>в сети Интернет</w:t>
            </w:r>
            <w:r w:rsidRPr="00F53362">
              <w:rPr>
                <w:color w:val="000000"/>
                <w:szCs w:val="22"/>
                <w:lang w:eastAsia="en-US"/>
              </w:rPr>
              <w:t xml:space="preserve"> в разделе </w:t>
            </w:r>
            <w:r>
              <w:rPr>
                <w:color w:val="000000"/>
                <w:szCs w:val="22"/>
                <w:lang w:eastAsia="en-US"/>
              </w:rPr>
              <w:t xml:space="preserve">МКУ «СБДХ» </w:t>
            </w:r>
            <w:r w:rsidRPr="00F53362">
              <w:rPr>
                <w:color w:val="000000"/>
                <w:szCs w:val="22"/>
                <w:lang w:eastAsia="en-US"/>
              </w:rPr>
              <w:t xml:space="preserve">«Муниципальный контроль» перечня типичных нарушений обязательных требований, установленных правовыми актами в подконтрольной сфере, </w:t>
            </w:r>
            <w:r w:rsidRPr="00F53362">
              <w:rPr>
                <w:color w:val="000000"/>
                <w:szCs w:val="22"/>
                <w:lang w:eastAsia="en-US"/>
              </w:rPr>
              <w:lastRenderedPageBreak/>
              <w:t>выявленных в результате анализа и обобщения правопри</w:t>
            </w:r>
            <w:r>
              <w:rPr>
                <w:color w:val="000000"/>
                <w:szCs w:val="22"/>
                <w:lang w:eastAsia="en-US"/>
              </w:rPr>
              <w:t>менительной практики контрольной</w:t>
            </w:r>
            <w:r w:rsidRPr="00F53362">
              <w:rPr>
                <w:color w:val="000000"/>
                <w:szCs w:val="22"/>
                <w:lang w:eastAsia="en-US"/>
              </w:rPr>
              <w:t xml:space="preserve"> деятельности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155B31D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</w:rPr>
              <w:lastRenderedPageBreak/>
              <w:t>Ежегодно, но не позднее 1 июля</w:t>
            </w:r>
            <w:r w:rsidRPr="00F53362">
              <w:rPr>
                <w:color w:val="FF0000"/>
                <w:szCs w:val="22"/>
              </w:rPr>
              <w:t xml:space="preserve"> </w:t>
            </w:r>
            <w:r w:rsidRPr="00F53362">
              <w:rPr>
                <w:szCs w:val="22"/>
              </w:rPr>
              <w:t xml:space="preserve">текущего </w:t>
            </w:r>
            <w:r>
              <w:rPr>
                <w:szCs w:val="22"/>
              </w:rPr>
              <w:t xml:space="preserve">года </w:t>
            </w:r>
            <w:r w:rsidRPr="00F53362">
              <w:rPr>
                <w:szCs w:val="22"/>
              </w:rPr>
              <w:t>за предыдущий год</w:t>
            </w:r>
          </w:p>
          <w:p w14:paraId="5FC537E0" w14:textId="77777777" w:rsidR="002D0178" w:rsidRPr="00F53362" w:rsidRDefault="002D0178" w:rsidP="000A281A">
            <w:pPr>
              <w:spacing w:after="200" w:line="276" w:lineRule="auto"/>
              <w:rPr>
                <w:szCs w:val="22"/>
                <w:lang w:eastAsia="en-US"/>
              </w:rPr>
            </w:pPr>
          </w:p>
          <w:p w14:paraId="2BFD6C23" w14:textId="77777777" w:rsidR="002D0178" w:rsidRPr="00F53362" w:rsidRDefault="002D0178" w:rsidP="000A281A">
            <w:pPr>
              <w:spacing w:after="200"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A3370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color w:val="000000"/>
                <w:szCs w:val="22"/>
                <w:lang w:eastAsia="en-US"/>
              </w:rPr>
              <w:t xml:space="preserve">Размещение на </w:t>
            </w:r>
            <w:r w:rsidRPr="00975FE9">
              <w:t xml:space="preserve">официальном информационном </w:t>
            </w:r>
            <w:r>
              <w:t xml:space="preserve">портале </w:t>
            </w:r>
            <w:proofErr w:type="gramStart"/>
            <w:r>
              <w:t xml:space="preserve">Администрации </w:t>
            </w:r>
            <w:r w:rsidRPr="00975FE9">
              <w:t xml:space="preserve"> городского</w:t>
            </w:r>
            <w:proofErr w:type="gramEnd"/>
            <w:r w:rsidRPr="008B09C1">
              <w:t xml:space="preserve"> </w:t>
            </w:r>
            <w:r w:rsidRPr="00975FE9">
              <w:t xml:space="preserve">округа </w:t>
            </w:r>
            <w:r>
              <w:t xml:space="preserve">Электросталь </w:t>
            </w:r>
            <w:r w:rsidRPr="00975FE9">
              <w:t xml:space="preserve">Московской области </w:t>
            </w:r>
            <w:r w:rsidRPr="00975FE9">
              <w:rPr>
                <w:color w:val="000000"/>
              </w:rPr>
              <w:t>в сети Интернет</w:t>
            </w:r>
            <w:r w:rsidRPr="00F53362">
              <w:rPr>
                <w:color w:val="000000"/>
                <w:szCs w:val="22"/>
                <w:lang w:eastAsia="en-US"/>
              </w:rPr>
              <w:t xml:space="preserve"> </w:t>
            </w:r>
            <w:r w:rsidRPr="00F53362">
              <w:rPr>
                <w:szCs w:val="22"/>
              </w:rPr>
              <w:t xml:space="preserve">обзора </w:t>
            </w:r>
            <w:r w:rsidRPr="00F53362">
              <w:rPr>
                <w:szCs w:val="22"/>
              </w:rPr>
              <w:lastRenderedPageBreak/>
              <w:t>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4166B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lastRenderedPageBreak/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1DCF2B2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145758C1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  <w:p w14:paraId="75F49F88" w14:textId="77777777" w:rsidR="002D0178" w:rsidRPr="004C1C2F" w:rsidRDefault="002D0178" w:rsidP="000A281A">
            <w:pPr>
              <w:spacing w:before="67" w:after="67"/>
              <w:rPr>
                <w:i/>
                <w:color w:val="FF0000"/>
                <w:szCs w:val="22"/>
                <w:lang w:eastAsia="en-US"/>
              </w:rPr>
            </w:pPr>
          </w:p>
        </w:tc>
      </w:tr>
      <w:tr w:rsidR="002D0178" w:rsidRPr="00F53362" w14:paraId="7C49C6FC" w14:textId="77777777" w:rsidTr="000A281A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0D5E37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43B58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DC5973A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Направление контролируемым лицам предостережений о недопустимости нарушений обязательных т</w:t>
            </w:r>
            <w:r>
              <w:rPr>
                <w:szCs w:val="22"/>
                <w:lang w:eastAsia="en-US"/>
              </w:rPr>
              <w:t xml:space="preserve">ребований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477A5E" w14:textId="77777777" w:rsidR="002D0178" w:rsidRPr="00F53362" w:rsidRDefault="002D0178" w:rsidP="000A281A">
            <w:pPr>
              <w:spacing w:before="100" w:after="100"/>
              <w:ind w:left="60" w:right="60"/>
              <w:rPr>
                <w:rFonts w:ascii="Verdana" w:eastAsia="Calibri" w:hAnsi="Verdana" w:cs="Segoe UI"/>
                <w:szCs w:val="22"/>
              </w:rPr>
            </w:pPr>
            <w:r w:rsidRPr="00F53362">
              <w:rPr>
                <w:rFonts w:eastAsia="Calibri"/>
                <w:szCs w:val="22"/>
                <w:lang w:eastAsia="en-US"/>
              </w:rPr>
              <w:t xml:space="preserve">По мере получения сведений о признаках нарушений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E2A02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E81F7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9CD6E5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658A0E0C" w14:textId="6534790E" w:rsidR="002D0178" w:rsidRPr="004C1C2F" w:rsidRDefault="002D0178" w:rsidP="007860B9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</w:tc>
      </w:tr>
      <w:tr w:rsidR="002D0178" w:rsidRPr="00F53362" w14:paraId="21F69505" w14:textId="77777777" w:rsidTr="000A281A">
        <w:trPr>
          <w:trHeight w:val="1371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63AF94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538852" w14:textId="77777777" w:rsidR="002D0178" w:rsidRPr="00D5764B" w:rsidRDefault="002D0178" w:rsidP="000A281A">
            <w:pPr>
              <w:spacing w:before="60" w:line="276" w:lineRule="auto"/>
              <w:ind w:left="62" w:right="62"/>
              <w:rPr>
                <w:rFonts w:eastAsia="Calibri"/>
                <w:lang w:eastAsia="en-US"/>
              </w:rPr>
            </w:pPr>
            <w:proofErr w:type="spellStart"/>
            <w:r w:rsidRPr="00D5764B">
              <w:rPr>
                <w:rFonts w:eastAsia="Calibri"/>
                <w:lang w:eastAsia="en-US"/>
              </w:rPr>
              <w:t>Консультирова-ние</w:t>
            </w:r>
            <w:proofErr w:type="spellEnd"/>
            <w:r w:rsidRPr="00D5764B">
              <w:rPr>
                <w:rFonts w:eastAsia="Calibri"/>
                <w:lang w:eastAsia="en-US"/>
              </w:rPr>
              <w:t xml:space="preserve"> по вопросам соблюдения обязательных требований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A19D89" w14:textId="77777777" w:rsidR="002D0178" w:rsidRPr="00D5764B" w:rsidRDefault="002D0178" w:rsidP="000A281A">
            <w:pPr>
              <w:spacing w:before="60"/>
              <w:ind w:left="62" w:right="62"/>
              <w:rPr>
                <w:rFonts w:ascii="Verdana" w:eastAsia="Calibri" w:hAnsi="Verdana" w:cs="Segoe UI"/>
              </w:rPr>
            </w:pPr>
            <w:r w:rsidRPr="00D5764B">
              <w:t xml:space="preserve">Проведение консультирования контролируемых лиц по письменному обращению </w:t>
            </w:r>
            <w:r w:rsidRPr="00D5764B">
              <w:br/>
              <w:t>по вопросу соблюдения обязательных требований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2257240" w14:textId="77777777" w:rsidR="002D0178" w:rsidRPr="00D5764B" w:rsidRDefault="002D0178" w:rsidP="000A281A">
            <w:pPr>
              <w:spacing w:before="60"/>
              <w:rPr>
                <w:lang w:eastAsia="en-US"/>
              </w:rPr>
            </w:pPr>
            <w:r w:rsidRPr="00D5764B">
              <w:t xml:space="preserve">В течение </w:t>
            </w:r>
            <w:r w:rsidRPr="00D5764B">
              <w:br/>
              <w:t xml:space="preserve">30 рабочих дней </w:t>
            </w:r>
            <w:r w:rsidRPr="00D5764B">
              <w:br/>
              <w:t xml:space="preserve">со дня поступления письменного обращения </w:t>
            </w:r>
            <w:r>
              <w:t xml:space="preserve">в контрольный </w:t>
            </w:r>
            <w:r w:rsidRPr="00D5764B">
              <w:t>о</w:t>
            </w:r>
            <w:r>
              <w:t>рган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CE727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C9E34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2E2554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7F169F9F" w14:textId="4958417D" w:rsidR="002D0178" w:rsidRPr="004C1C2F" w:rsidRDefault="002D0178" w:rsidP="007860B9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</w:tc>
      </w:tr>
      <w:tr w:rsidR="002D0178" w:rsidRPr="00F53362" w14:paraId="665420CE" w14:textId="77777777" w:rsidTr="000A281A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BBF96D8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0A8E85" w14:textId="77777777" w:rsidR="002D0178" w:rsidRPr="00D5764B" w:rsidRDefault="002D0178" w:rsidP="000A281A">
            <w:pPr>
              <w:spacing w:before="67" w:after="67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0A6B0B" w14:textId="77777777" w:rsidR="002D0178" w:rsidRPr="00D5764B" w:rsidRDefault="002D0178" w:rsidP="000A281A">
            <w:pPr>
              <w:spacing w:before="67"/>
              <w:rPr>
                <w:lang w:eastAsia="en-US"/>
              </w:rPr>
            </w:pPr>
            <w:r w:rsidRPr="00D5764B">
              <w:rPr>
                <w:lang w:eastAsia="en-US"/>
              </w:rPr>
              <w:t xml:space="preserve">Проведение приемов, в рамках которых юридическим лицам </w:t>
            </w:r>
          </w:p>
          <w:p w14:paraId="6AB95FF5" w14:textId="77777777" w:rsidR="002D0178" w:rsidRPr="00D5764B" w:rsidRDefault="002D0178" w:rsidP="000A281A">
            <w:pPr>
              <w:spacing w:before="67"/>
              <w:rPr>
                <w:lang w:eastAsia="en-US"/>
              </w:rPr>
            </w:pPr>
            <w:r w:rsidRPr="00D5764B">
              <w:rPr>
                <w:lang w:eastAsia="en-US"/>
              </w:rPr>
              <w:t>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A32779" w14:textId="77777777" w:rsidR="002D0178" w:rsidRPr="00D5764B" w:rsidRDefault="002D0178" w:rsidP="000A281A">
            <w:pPr>
              <w:spacing w:before="67" w:after="67"/>
              <w:rPr>
                <w:lang w:eastAsia="en-US"/>
              </w:rPr>
            </w:pPr>
            <w:r w:rsidRPr="00D5764B">
              <w:rPr>
                <w:lang w:eastAsia="en-US"/>
              </w:rPr>
              <w:t xml:space="preserve">В течение одного месяца со дня поступления </w:t>
            </w:r>
            <w:r>
              <w:rPr>
                <w:lang w:eastAsia="en-US"/>
              </w:rPr>
              <w:t xml:space="preserve">такого обращения в контрольный </w:t>
            </w:r>
            <w:r w:rsidRPr="00D5764B">
              <w:rPr>
                <w:lang w:eastAsia="en-US"/>
              </w:rPr>
              <w:t>орган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E3541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DF8D3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FFF73F2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4C1C2F">
              <w:rPr>
                <w:i/>
                <w:color w:val="FF0000"/>
                <w:szCs w:val="22"/>
                <w:lang w:eastAsia="en-US"/>
              </w:rPr>
              <w:t xml:space="preserve"> </w:t>
            </w: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38606D76" w14:textId="59D5413C" w:rsidR="002D0178" w:rsidRPr="004C1C2F" w:rsidRDefault="002D0178" w:rsidP="007860B9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</w:tc>
      </w:tr>
      <w:tr w:rsidR="002D0178" w:rsidRPr="00F53362" w14:paraId="173FC368" w14:textId="77777777" w:rsidTr="000A281A">
        <w:trPr>
          <w:trHeight w:val="934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7B6FFA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3AE4C" w14:textId="77777777" w:rsidR="002D0178" w:rsidRPr="00D5764B" w:rsidRDefault="002D0178" w:rsidP="000A281A">
            <w:pPr>
              <w:spacing w:before="67" w:after="67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C289B4" w14:textId="77777777" w:rsidR="002D0178" w:rsidRPr="00D5764B" w:rsidRDefault="002D0178" w:rsidP="000A281A">
            <w:pPr>
              <w:spacing w:before="67"/>
              <w:rPr>
                <w:lang w:eastAsia="en-US"/>
              </w:rPr>
            </w:pPr>
            <w:r w:rsidRPr="00D5764B">
              <w:rPr>
                <w:lang w:eastAsia="en-US"/>
              </w:rPr>
              <w:t xml:space="preserve">Консультирование юридических лиц </w:t>
            </w:r>
          </w:p>
          <w:p w14:paraId="3E298E0A" w14:textId="77777777" w:rsidR="002D0178" w:rsidRPr="00D5764B" w:rsidRDefault="002D0178" w:rsidP="000A281A">
            <w:pPr>
              <w:spacing w:before="67"/>
              <w:rPr>
                <w:lang w:eastAsia="en-US"/>
              </w:rPr>
            </w:pPr>
            <w:r w:rsidRPr="00D5764B">
              <w:rPr>
                <w:lang w:eastAsia="en-US"/>
              </w:rPr>
              <w:t>и индивидуальных предпринимателей по вопросам соблюдения обязательных требований на семинарах (вебинарах)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3AF2B1" w14:textId="77777777" w:rsidR="002D0178" w:rsidRPr="00D5764B" w:rsidRDefault="002D0178" w:rsidP="000A281A">
            <w:pPr>
              <w:ind w:left="60" w:right="60"/>
              <w:rPr>
                <w:rFonts w:eastAsia="Calibri"/>
                <w:lang w:eastAsia="en-US"/>
              </w:rPr>
            </w:pPr>
            <w:r w:rsidRPr="00D5764B">
              <w:rPr>
                <w:rFonts w:eastAsia="Calibri"/>
                <w:lang w:eastAsia="en-US"/>
              </w:rPr>
              <w:t>20.03.202</w:t>
            </w:r>
            <w:r>
              <w:rPr>
                <w:rFonts w:eastAsia="Calibri"/>
                <w:lang w:eastAsia="en-US"/>
              </w:rPr>
              <w:t>6</w:t>
            </w:r>
            <w:r w:rsidRPr="00D5764B">
              <w:rPr>
                <w:rFonts w:eastAsia="Calibri"/>
                <w:lang w:eastAsia="en-US"/>
              </w:rPr>
              <w:t>;</w:t>
            </w:r>
          </w:p>
          <w:p w14:paraId="7F7D6110" w14:textId="77777777" w:rsidR="002D0178" w:rsidRPr="00D5764B" w:rsidRDefault="002D0178" w:rsidP="000A281A">
            <w:pPr>
              <w:ind w:left="60" w:right="60"/>
              <w:rPr>
                <w:rFonts w:eastAsia="Calibri"/>
                <w:lang w:eastAsia="en-US"/>
              </w:rPr>
            </w:pPr>
            <w:r w:rsidRPr="00D5764B">
              <w:rPr>
                <w:rFonts w:eastAsia="Calibri"/>
                <w:lang w:eastAsia="en-US"/>
              </w:rPr>
              <w:t>19.06.202</w:t>
            </w:r>
            <w:r>
              <w:rPr>
                <w:rFonts w:eastAsia="Calibri"/>
                <w:lang w:eastAsia="en-US"/>
              </w:rPr>
              <w:t>6</w:t>
            </w:r>
            <w:r w:rsidRPr="00D5764B">
              <w:rPr>
                <w:rFonts w:eastAsia="Calibri"/>
                <w:lang w:eastAsia="en-US"/>
              </w:rPr>
              <w:t>;</w:t>
            </w:r>
          </w:p>
          <w:p w14:paraId="0801B12E" w14:textId="77777777" w:rsidR="002D0178" w:rsidRPr="00D5764B" w:rsidRDefault="002D0178" w:rsidP="000A281A">
            <w:pPr>
              <w:ind w:left="60" w:right="60"/>
              <w:rPr>
                <w:rFonts w:eastAsia="Calibri"/>
                <w:lang w:eastAsia="en-US"/>
              </w:rPr>
            </w:pPr>
            <w:r w:rsidRPr="00D5764B">
              <w:rPr>
                <w:rFonts w:eastAsia="Calibri"/>
                <w:lang w:eastAsia="en-US"/>
              </w:rPr>
              <w:t>23.09.202</w:t>
            </w:r>
            <w:r>
              <w:rPr>
                <w:rFonts w:eastAsia="Calibri"/>
                <w:lang w:eastAsia="en-US"/>
              </w:rPr>
              <w:t>6</w:t>
            </w:r>
            <w:r w:rsidRPr="00D5764B">
              <w:rPr>
                <w:rFonts w:eastAsia="Calibri"/>
                <w:lang w:eastAsia="en-US"/>
              </w:rPr>
              <w:t>;</w:t>
            </w:r>
          </w:p>
          <w:p w14:paraId="43F6E9AF" w14:textId="77777777" w:rsidR="002D0178" w:rsidRPr="00D5764B" w:rsidRDefault="002D0178" w:rsidP="000A281A">
            <w:pPr>
              <w:ind w:left="60" w:right="60"/>
              <w:rPr>
                <w:rFonts w:eastAsia="Calibri"/>
                <w:i/>
                <w:lang w:eastAsia="en-US"/>
              </w:rPr>
            </w:pPr>
            <w:r w:rsidRPr="00D5764B">
              <w:rPr>
                <w:rFonts w:eastAsia="Calibri"/>
                <w:lang w:eastAsia="en-US"/>
              </w:rPr>
              <w:t>17.12.202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FAC59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3C100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8001C6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761B7AB7" w14:textId="432A5052" w:rsidR="002D0178" w:rsidRPr="004C1C2F" w:rsidRDefault="002D0178" w:rsidP="007860B9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</w:tc>
      </w:tr>
      <w:tr w:rsidR="002D0178" w:rsidRPr="00F53362" w14:paraId="31486D93" w14:textId="77777777" w:rsidTr="000A281A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382941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9934620" w14:textId="77777777" w:rsidR="002D0178" w:rsidRPr="008B09C1" w:rsidRDefault="002D0178" w:rsidP="000A281A">
            <w:pPr>
              <w:spacing w:before="60"/>
              <w:rPr>
                <w:lang w:eastAsia="en-US"/>
              </w:rPr>
            </w:pPr>
            <w:r w:rsidRPr="008B09C1">
              <w:rPr>
                <w:lang w:eastAsia="en-US"/>
              </w:rPr>
              <w:t xml:space="preserve">Проведение </w:t>
            </w:r>
            <w:proofErr w:type="spellStart"/>
            <w:r w:rsidRPr="008B09C1">
              <w:rPr>
                <w:lang w:eastAsia="en-US"/>
              </w:rPr>
              <w:t>профилактичес</w:t>
            </w:r>
            <w:proofErr w:type="spellEnd"/>
            <w:r w:rsidRPr="008B09C1">
              <w:rPr>
                <w:lang w:eastAsia="en-US"/>
              </w:rPr>
              <w:t xml:space="preserve">-ких визитов </w:t>
            </w:r>
            <w:r w:rsidRPr="008B09C1">
              <w:rPr>
                <w:lang w:eastAsia="en-US"/>
              </w:rPr>
              <w:lastRenderedPageBreak/>
              <w:t>(обязательных профилактических визитов и по заявлениям контролируемых лиц)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1F63D93" w14:textId="77777777" w:rsidR="002D0178" w:rsidRPr="008B09C1" w:rsidRDefault="002D0178" w:rsidP="000A281A">
            <w:pPr>
              <w:spacing w:before="60"/>
              <w:rPr>
                <w:lang w:eastAsia="en-US"/>
              </w:rPr>
            </w:pPr>
            <w:r w:rsidRPr="008B09C1">
              <w:rPr>
                <w:lang w:eastAsia="en-US"/>
              </w:rPr>
              <w:lastRenderedPageBreak/>
              <w:t xml:space="preserve">Проведение профилактических визитов в отношении контролируемых лиц по поручению: Президента Российской </w:t>
            </w:r>
            <w:r w:rsidRPr="008B09C1">
              <w:rPr>
                <w:lang w:eastAsia="en-US"/>
              </w:rPr>
              <w:lastRenderedPageBreak/>
              <w:t xml:space="preserve">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Московской области, а также </w:t>
            </w:r>
          </w:p>
          <w:p w14:paraId="7EA5054B" w14:textId="77777777" w:rsidR="002D0178" w:rsidRPr="008B09C1" w:rsidRDefault="002D0178" w:rsidP="000A281A">
            <w:pPr>
              <w:spacing w:before="60"/>
              <w:rPr>
                <w:lang w:eastAsia="en-US"/>
              </w:rPr>
            </w:pPr>
            <w:r w:rsidRPr="008B09C1">
              <w:rPr>
                <w:lang w:eastAsia="en-US"/>
              </w:rPr>
              <w:t xml:space="preserve">в отношении объектов контроля (надзора), отнесенных </w:t>
            </w:r>
          </w:p>
          <w:p w14:paraId="1BC906BC" w14:textId="77777777" w:rsidR="002D0178" w:rsidRPr="008B09C1" w:rsidRDefault="002D0178" w:rsidP="000A281A">
            <w:pPr>
              <w:spacing w:before="60"/>
              <w:rPr>
                <w:lang w:eastAsia="en-US"/>
              </w:rPr>
            </w:pPr>
            <w:r w:rsidRPr="008B09C1">
              <w:rPr>
                <w:lang w:eastAsia="en-US"/>
              </w:rPr>
              <w:t>к категориям высокого, значительного и среднего риска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1410C6" w14:textId="77777777" w:rsidR="002D0178" w:rsidRPr="008B09C1" w:rsidRDefault="002D0178" w:rsidP="000A281A">
            <w:pPr>
              <w:ind w:left="60" w:right="60"/>
            </w:pPr>
            <w:r w:rsidRPr="008B09C1">
              <w:lastRenderedPageBreak/>
              <w:t xml:space="preserve">Профилактический визит проводится в 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8B09C1">
              <w:t>II, III и IV кварталах</w:t>
            </w:r>
          </w:p>
          <w:p w14:paraId="3ED4316E" w14:textId="77777777" w:rsidR="002D0178" w:rsidRPr="008B09C1" w:rsidRDefault="002D0178" w:rsidP="000A281A">
            <w:pPr>
              <w:spacing w:before="60"/>
              <w:ind w:left="62" w:right="62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916F5" w14:textId="77777777" w:rsidR="002D0178" w:rsidRPr="00F53362" w:rsidRDefault="002D0178" w:rsidP="000A281A">
            <w:pPr>
              <w:spacing w:before="60"/>
              <w:rPr>
                <w:szCs w:val="22"/>
              </w:rPr>
            </w:pPr>
            <w:r w:rsidRPr="00F53362">
              <w:rPr>
                <w:szCs w:val="22"/>
              </w:rPr>
              <w:lastRenderedPageBreak/>
              <w:t xml:space="preserve">Повышение уровня правовой грамотности </w:t>
            </w:r>
            <w:r>
              <w:rPr>
                <w:szCs w:val="22"/>
              </w:rPr>
              <w:t xml:space="preserve">             </w:t>
            </w:r>
            <w:r w:rsidRPr="00F53362">
              <w:rPr>
                <w:szCs w:val="22"/>
              </w:rPr>
              <w:lastRenderedPageBreak/>
              <w:t>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2B894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lastRenderedPageBreak/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11FDE1C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</w:t>
            </w:r>
            <w:r w:rsidRPr="00C518C0">
              <w:rPr>
                <w:iCs/>
                <w:szCs w:val="22"/>
                <w:lang w:eastAsia="en-US"/>
              </w:rPr>
              <w:lastRenderedPageBreak/>
              <w:t xml:space="preserve">муниципального контроля </w:t>
            </w:r>
          </w:p>
          <w:p w14:paraId="5E989191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  <w:p w14:paraId="1E1546C3" w14:textId="77777777" w:rsidR="002D0178" w:rsidRPr="004C1C2F" w:rsidRDefault="002D0178" w:rsidP="000A281A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</w:p>
        </w:tc>
      </w:tr>
      <w:tr w:rsidR="002D0178" w:rsidRPr="00F53362" w14:paraId="22AF93A4" w14:textId="77777777" w:rsidTr="000A281A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2A065DC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5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09160" w14:textId="77777777" w:rsidR="002D0178" w:rsidRPr="008B09C1" w:rsidRDefault="002D0178" w:rsidP="000A281A">
            <w:pPr>
              <w:spacing w:before="67" w:after="67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CB4B" w14:textId="77777777" w:rsidR="002D0178" w:rsidRPr="008B09C1" w:rsidRDefault="002D0178" w:rsidP="000A281A">
            <w:pPr>
              <w:spacing w:before="60"/>
              <w:rPr>
                <w:lang w:eastAsia="en-US"/>
              </w:rPr>
            </w:pPr>
            <w:r w:rsidRPr="008B09C1">
              <w:rPr>
                <w:lang w:eastAsia="en-US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D4D7A9" w14:textId="77777777" w:rsidR="002D0178" w:rsidRPr="008B09C1" w:rsidRDefault="002D0178" w:rsidP="000A281A">
            <w:pPr>
              <w:spacing w:before="60"/>
              <w:ind w:left="62" w:right="62"/>
              <w:rPr>
                <w:rFonts w:eastAsia="Calibri"/>
                <w:color w:val="000000"/>
                <w:lang w:eastAsia="en-US"/>
              </w:rPr>
            </w:pPr>
            <w:r w:rsidRPr="008B09C1">
              <w:t>При положительном решении по заявлению ко</w:t>
            </w:r>
            <w:r>
              <w:t xml:space="preserve">нтролируемого лица контрольный </w:t>
            </w:r>
            <w:r w:rsidRPr="008B09C1">
              <w:t>орган в течение 20 рабочих дней согласовывает дату проведения профилактического визита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238F3" w14:textId="77777777" w:rsidR="002D0178" w:rsidRPr="00F53362" w:rsidRDefault="002D0178" w:rsidP="000A281A">
            <w:pPr>
              <w:spacing w:before="67" w:after="67"/>
              <w:rPr>
                <w:szCs w:val="22"/>
              </w:rPr>
            </w:pPr>
            <w:r w:rsidRPr="00F53362">
              <w:rPr>
                <w:szCs w:val="22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F91DA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 w:rsidRPr="00F53362"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FB2E4A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232B9B69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  <w:p w14:paraId="5AF5CC68" w14:textId="77777777" w:rsidR="002D0178" w:rsidRPr="004C1C2F" w:rsidRDefault="002D0178" w:rsidP="000A281A">
            <w:pPr>
              <w:spacing w:before="67" w:after="67"/>
              <w:rPr>
                <w:i/>
                <w:color w:val="FF0000"/>
                <w:szCs w:val="22"/>
                <w:lang w:eastAsia="en-US"/>
              </w:rPr>
            </w:pPr>
          </w:p>
        </w:tc>
      </w:tr>
      <w:tr w:rsidR="002D0178" w:rsidRPr="00F53362" w14:paraId="2A09AFB6" w14:textId="77777777" w:rsidTr="000A281A">
        <w:trPr>
          <w:trHeight w:val="1307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BFB699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12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</w:tcPr>
          <w:p w14:paraId="09CCD205" w14:textId="77777777" w:rsidR="002D0178" w:rsidRPr="00F53362" w:rsidRDefault="002D0178" w:rsidP="000A281A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должностных лиц контрольного органа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A1B368" w14:textId="77777777" w:rsidR="002D0178" w:rsidRPr="00F53362" w:rsidRDefault="002D0178" w:rsidP="000A281A">
            <w:pPr>
              <w:spacing w:before="67" w:after="67"/>
              <w:rPr>
                <w:lang w:eastAsia="en-US"/>
              </w:rPr>
            </w:pPr>
            <w:r>
              <w:rPr>
                <w:lang w:eastAsia="en-US"/>
              </w:rPr>
              <w:t>Формирование ежегодного доклада руководителю контрольного органа по соблюдению обязательных требований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6C48FE" w14:textId="77777777" w:rsidR="002D0178" w:rsidRPr="00F53362" w:rsidRDefault="002D0178" w:rsidP="000A281A">
            <w:pPr>
              <w:spacing w:before="60"/>
              <w:ind w:left="62" w:right="62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За 10 рабочих дней до конца отчетного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8F231" w14:textId="77777777" w:rsidR="002D0178" w:rsidRPr="00F53362" w:rsidRDefault="002D0178" w:rsidP="000A281A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Повышение квалификации должностных лиц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02B4C" w14:textId="77777777" w:rsidR="002D0178" w:rsidRPr="00F53362" w:rsidRDefault="002D0178" w:rsidP="000A281A">
            <w:pPr>
              <w:spacing w:before="67" w:after="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Должностные лица контрольного (надзорного)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79F93A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73AF602E" w14:textId="38C0452B" w:rsidR="002D0178" w:rsidRPr="004C1C2F" w:rsidRDefault="002D0178" w:rsidP="007860B9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</w:tc>
      </w:tr>
      <w:tr w:rsidR="002D0178" w:rsidRPr="00F53362" w14:paraId="2A0231F8" w14:textId="77777777" w:rsidTr="000A281A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A69B47" w14:textId="77777777" w:rsidR="002D0178" w:rsidRPr="00F53362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9FDB8B" w14:textId="77777777" w:rsidR="002D0178" w:rsidRPr="00F53362" w:rsidRDefault="002D0178" w:rsidP="000A281A">
            <w:pPr>
              <w:spacing w:before="67" w:after="67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B63AC9" w14:textId="77777777" w:rsidR="002D0178" w:rsidRPr="00F53362" w:rsidRDefault="002D0178" w:rsidP="000A281A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руководителем контрольного органа мероприятий, направленных на повышение показателей </w:t>
            </w:r>
            <w:proofErr w:type="gramStart"/>
            <w:r>
              <w:rPr>
                <w:lang w:eastAsia="en-US"/>
              </w:rPr>
              <w:t>результативности  и</w:t>
            </w:r>
            <w:proofErr w:type="gramEnd"/>
            <w:r>
              <w:rPr>
                <w:lang w:eastAsia="en-US"/>
              </w:rPr>
              <w:t xml:space="preserve"> эффективности контрольной </w:t>
            </w:r>
            <w:r>
              <w:rPr>
                <w:lang w:eastAsia="en-US"/>
              </w:rPr>
              <w:lastRenderedPageBreak/>
              <w:t>деятельности для должностных лиц контрольного органа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FA2250" w14:textId="77777777" w:rsidR="002D0178" w:rsidRPr="00F53362" w:rsidRDefault="002D0178" w:rsidP="000A281A">
            <w:pPr>
              <w:spacing w:before="60"/>
              <w:ind w:left="62" w:right="62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lastRenderedPageBreak/>
              <w:t>Ежеквартально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3231E" w14:textId="77777777" w:rsidR="002D0178" w:rsidRPr="00F53362" w:rsidRDefault="002D0178" w:rsidP="000A281A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Повышение квалификации должностных лиц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6F762" w14:textId="77777777" w:rsidR="002D0178" w:rsidRPr="00F53362" w:rsidRDefault="002D0178" w:rsidP="000A281A">
            <w:pPr>
              <w:spacing w:before="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Должностные лица контрольного </w:t>
            </w:r>
            <w:r>
              <w:rPr>
                <w:szCs w:val="22"/>
                <w:lang w:eastAsia="en-US"/>
              </w:rPr>
              <w:lastRenderedPageBreak/>
              <w:t>(надзорного)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2D615D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lastRenderedPageBreak/>
              <w:t xml:space="preserve">Начальник отдела муниципального контроля </w:t>
            </w:r>
          </w:p>
          <w:p w14:paraId="1D644044" w14:textId="50D0D3C1" w:rsidR="002D0178" w:rsidRPr="004C1C2F" w:rsidRDefault="002D0178" w:rsidP="007860B9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lastRenderedPageBreak/>
              <w:t>Сивко Алексей Леонидович</w:t>
            </w:r>
          </w:p>
        </w:tc>
      </w:tr>
      <w:tr w:rsidR="002D0178" w:rsidRPr="00F53362" w14:paraId="13E2475B" w14:textId="77777777" w:rsidTr="000A281A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43B297" w14:textId="77777777" w:rsidR="002D0178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0D2706E0" w14:textId="77777777" w:rsidR="002D0178" w:rsidRPr="00F53362" w:rsidRDefault="002D0178" w:rsidP="000A281A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3F85CF" w14:textId="77777777" w:rsidR="002D0178" w:rsidRDefault="002D0178" w:rsidP="000A281A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и актуализация методических рекомендаций для контролируемых лиц по вопросам организации деятельности с целью исключения фактов нарушения обязательных требований, размещаемых </w:t>
            </w:r>
            <w:r w:rsidRPr="00F53362">
              <w:rPr>
                <w:color w:val="000000"/>
                <w:szCs w:val="22"/>
                <w:lang w:eastAsia="en-US"/>
              </w:rPr>
              <w:t xml:space="preserve">на </w:t>
            </w:r>
            <w:r w:rsidRPr="00975FE9">
              <w:t xml:space="preserve">официальном информационном портале Администрации городского округа </w:t>
            </w:r>
            <w:r>
              <w:t xml:space="preserve">Электросталь </w:t>
            </w:r>
            <w:r w:rsidRPr="00975FE9">
              <w:t xml:space="preserve">Московской области </w:t>
            </w:r>
            <w:r w:rsidRPr="00975FE9">
              <w:rPr>
                <w:color w:val="000000"/>
              </w:rPr>
              <w:t>в сети Интернет</w:t>
            </w:r>
            <w:r w:rsidRPr="00F53362">
              <w:rPr>
                <w:color w:val="000000"/>
                <w:szCs w:val="22"/>
                <w:lang w:eastAsia="en-US"/>
              </w:rPr>
              <w:t xml:space="preserve"> в разделе </w:t>
            </w:r>
            <w:r>
              <w:rPr>
                <w:color w:val="000000"/>
                <w:szCs w:val="22"/>
                <w:lang w:eastAsia="en-US"/>
              </w:rPr>
              <w:t xml:space="preserve">МКУ «СБДХ» </w:t>
            </w:r>
            <w:r w:rsidRPr="00F53362">
              <w:rPr>
                <w:color w:val="000000"/>
                <w:szCs w:val="22"/>
                <w:lang w:eastAsia="en-US"/>
              </w:rPr>
              <w:t>«Муниципальный контроль»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FD2625" w14:textId="77777777" w:rsidR="002D0178" w:rsidRPr="00EC50DE" w:rsidRDefault="002D0178" w:rsidP="000A281A">
            <w:pPr>
              <w:spacing w:before="60"/>
              <w:ind w:left="62" w:right="62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30.03.202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D5261" w14:textId="77777777" w:rsidR="002D0178" w:rsidRDefault="002D0178" w:rsidP="000A281A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Снижение административной нагрузки на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E0D4E" w14:textId="77777777" w:rsidR="002D0178" w:rsidRDefault="002D0178" w:rsidP="000A281A">
            <w:pPr>
              <w:spacing w:before="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D9160C5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2D3A5416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  <w:p w14:paraId="31B8A6C3" w14:textId="77777777" w:rsidR="002D0178" w:rsidRPr="004C1C2F" w:rsidRDefault="002D0178" w:rsidP="000A281A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</w:p>
        </w:tc>
      </w:tr>
      <w:tr w:rsidR="002D0178" w:rsidRPr="00F53362" w14:paraId="6805551C" w14:textId="77777777" w:rsidTr="000A281A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D83098" w14:textId="77777777" w:rsidR="002D0178" w:rsidRDefault="002D0178" w:rsidP="000A281A">
            <w:pPr>
              <w:spacing w:before="6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D1C73" w14:textId="77777777" w:rsidR="002D0178" w:rsidRPr="00F53362" w:rsidRDefault="002D0178" w:rsidP="000A281A">
            <w:pPr>
              <w:spacing w:before="67" w:after="67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92A8B" w14:textId="77777777" w:rsidR="002D0178" w:rsidRDefault="002D0178" w:rsidP="000A281A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>Представление информации в публичном пространстве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71C3E7" w14:textId="77777777" w:rsidR="002D0178" w:rsidRDefault="002D0178" w:rsidP="000A281A">
            <w:pPr>
              <w:spacing w:before="60"/>
              <w:ind w:left="62" w:right="62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На постоянной основе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5689C" w14:textId="77777777" w:rsidR="002D0178" w:rsidRDefault="002D0178" w:rsidP="000A281A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Коммуникации с неограниченным кругом лиц по вопросам контрольной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AED87" w14:textId="77777777" w:rsidR="002D0178" w:rsidRDefault="002D0178" w:rsidP="000A281A">
            <w:pPr>
              <w:spacing w:before="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B75179" w14:textId="77777777" w:rsidR="002D0178" w:rsidRDefault="002D0178" w:rsidP="000A281A">
            <w:pPr>
              <w:spacing w:before="60"/>
              <w:rPr>
                <w:iCs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 xml:space="preserve">Начальник отдела муниципального контроля </w:t>
            </w:r>
          </w:p>
          <w:p w14:paraId="4AD1A720" w14:textId="765868FA" w:rsidR="002D0178" w:rsidRPr="004C1C2F" w:rsidRDefault="002D0178" w:rsidP="007860B9">
            <w:pPr>
              <w:spacing w:before="60"/>
              <w:rPr>
                <w:i/>
                <w:color w:val="FF0000"/>
                <w:szCs w:val="22"/>
                <w:lang w:eastAsia="en-US"/>
              </w:rPr>
            </w:pPr>
            <w:r w:rsidRPr="00C518C0">
              <w:rPr>
                <w:iCs/>
                <w:szCs w:val="22"/>
                <w:lang w:eastAsia="en-US"/>
              </w:rPr>
              <w:t>Сивко Алексей Леонидович</w:t>
            </w:r>
          </w:p>
        </w:tc>
      </w:tr>
    </w:tbl>
    <w:p w14:paraId="2F9EEEE3" w14:textId="77777777" w:rsidR="002D0178" w:rsidRPr="006F645B" w:rsidRDefault="002D0178" w:rsidP="002D0178">
      <w:pPr>
        <w:rPr>
          <w:sz w:val="28"/>
          <w:szCs w:val="28"/>
        </w:rPr>
      </w:pPr>
    </w:p>
    <w:sectPr w:rsidR="002D0178" w:rsidRPr="006F645B" w:rsidSect="007860B9">
      <w:pgSz w:w="16838" w:h="11905" w:orient="landscape"/>
      <w:pgMar w:top="1985" w:right="1134" w:bottom="565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010B8" w14:textId="77777777" w:rsidR="006334EF" w:rsidRDefault="006334EF" w:rsidP="006148FB">
      <w:r>
        <w:separator/>
      </w:r>
    </w:p>
  </w:endnote>
  <w:endnote w:type="continuationSeparator" w:id="0">
    <w:p w14:paraId="352EC06E" w14:textId="77777777" w:rsidR="006334EF" w:rsidRDefault="006334EF" w:rsidP="0061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0D5C0" w14:textId="77777777" w:rsidR="006334EF" w:rsidRDefault="006334EF" w:rsidP="006148FB">
      <w:r>
        <w:separator/>
      </w:r>
    </w:p>
  </w:footnote>
  <w:footnote w:type="continuationSeparator" w:id="0">
    <w:p w14:paraId="72CCEAF4" w14:textId="77777777" w:rsidR="006334EF" w:rsidRDefault="006334EF" w:rsidP="00614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EF139" w14:textId="77777777" w:rsidR="002D0178" w:rsidRDefault="002D0178">
    <w:pPr>
      <w:pStyle w:val="af0"/>
      <w:jc w:val="center"/>
    </w:pPr>
  </w:p>
  <w:p w14:paraId="051901D0" w14:textId="77777777" w:rsidR="002D0178" w:rsidRDefault="002D01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AA3D" w14:textId="77777777" w:rsidR="002D0178" w:rsidRDefault="002D017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B2AB5AA" w14:textId="77777777" w:rsidR="002D0178" w:rsidRDefault="002D01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872"/>
    <w:multiLevelType w:val="hybridMultilevel"/>
    <w:tmpl w:val="1F3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6871"/>
    <w:multiLevelType w:val="hybridMultilevel"/>
    <w:tmpl w:val="78EC5D32"/>
    <w:lvl w:ilvl="0" w:tplc="DD96607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CC5A8C"/>
    <w:multiLevelType w:val="hybridMultilevel"/>
    <w:tmpl w:val="2F9003F6"/>
    <w:lvl w:ilvl="0" w:tplc="2E12C2C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F32506"/>
    <w:multiLevelType w:val="hybridMultilevel"/>
    <w:tmpl w:val="BDBC5D3A"/>
    <w:lvl w:ilvl="0" w:tplc="F3C09A82">
      <w:start w:val="1"/>
      <w:numFmt w:val="decimal"/>
      <w:lvlText w:val="%1."/>
      <w:lvlJc w:val="left"/>
      <w:pPr>
        <w:ind w:left="1130" w:hanging="4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6357CD"/>
    <w:multiLevelType w:val="hybridMultilevel"/>
    <w:tmpl w:val="0F00F886"/>
    <w:lvl w:ilvl="0" w:tplc="B236730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6455C8"/>
    <w:multiLevelType w:val="hybridMultilevel"/>
    <w:tmpl w:val="40A2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2902"/>
    <w:multiLevelType w:val="hybridMultilevel"/>
    <w:tmpl w:val="150E131A"/>
    <w:lvl w:ilvl="0" w:tplc="8710D528">
      <w:start w:val="5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7" w15:restartNumberingAfterBreak="0">
    <w:nsid w:val="3D7744A0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923AC9"/>
    <w:multiLevelType w:val="hybridMultilevel"/>
    <w:tmpl w:val="B97C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E25DC"/>
    <w:multiLevelType w:val="hybridMultilevel"/>
    <w:tmpl w:val="A2EE27B8"/>
    <w:lvl w:ilvl="0" w:tplc="FFCCF2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D83363"/>
    <w:multiLevelType w:val="hybridMultilevel"/>
    <w:tmpl w:val="160AFEBA"/>
    <w:lvl w:ilvl="0" w:tplc="A8D809B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572498"/>
    <w:multiLevelType w:val="hybridMultilevel"/>
    <w:tmpl w:val="C9A0A694"/>
    <w:lvl w:ilvl="0" w:tplc="3F700248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78F3480F"/>
    <w:multiLevelType w:val="hybridMultilevel"/>
    <w:tmpl w:val="7C6EEC6C"/>
    <w:lvl w:ilvl="0" w:tplc="CF8E26C4">
      <w:start w:val="1"/>
      <w:numFmt w:val="decimal"/>
      <w:lvlText w:val="%1."/>
      <w:lvlJc w:val="left"/>
      <w:pPr>
        <w:ind w:left="18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1" w:hanging="360"/>
      </w:pPr>
    </w:lvl>
    <w:lvl w:ilvl="2" w:tplc="0419001B" w:tentative="1">
      <w:start w:val="1"/>
      <w:numFmt w:val="lowerRoman"/>
      <w:lvlText w:val="%3."/>
      <w:lvlJc w:val="right"/>
      <w:pPr>
        <w:ind w:left="3251" w:hanging="180"/>
      </w:pPr>
    </w:lvl>
    <w:lvl w:ilvl="3" w:tplc="0419000F" w:tentative="1">
      <w:start w:val="1"/>
      <w:numFmt w:val="decimal"/>
      <w:lvlText w:val="%4."/>
      <w:lvlJc w:val="left"/>
      <w:pPr>
        <w:ind w:left="3971" w:hanging="360"/>
      </w:pPr>
    </w:lvl>
    <w:lvl w:ilvl="4" w:tplc="04190019" w:tentative="1">
      <w:start w:val="1"/>
      <w:numFmt w:val="lowerLetter"/>
      <w:lvlText w:val="%5."/>
      <w:lvlJc w:val="left"/>
      <w:pPr>
        <w:ind w:left="4691" w:hanging="360"/>
      </w:pPr>
    </w:lvl>
    <w:lvl w:ilvl="5" w:tplc="0419001B" w:tentative="1">
      <w:start w:val="1"/>
      <w:numFmt w:val="lowerRoman"/>
      <w:lvlText w:val="%6."/>
      <w:lvlJc w:val="right"/>
      <w:pPr>
        <w:ind w:left="5411" w:hanging="180"/>
      </w:pPr>
    </w:lvl>
    <w:lvl w:ilvl="6" w:tplc="0419000F" w:tentative="1">
      <w:start w:val="1"/>
      <w:numFmt w:val="decimal"/>
      <w:lvlText w:val="%7."/>
      <w:lvlJc w:val="left"/>
      <w:pPr>
        <w:ind w:left="6131" w:hanging="360"/>
      </w:pPr>
    </w:lvl>
    <w:lvl w:ilvl="7" w:tplc="04190019" w:tentative="1">
      <w:start w:val="1"/>
      <w:numFmt w:val="lowerLetter"/>
      <w:lvlText w:val="%8."/>
      <w:lvlJc w:val="left"/>
      <w:pPr>
        <w:ind w:left="6851" w:hanging="360"/>
      </w:pPr>
    </w:lvl>
    <w:lvl w:ilvl="8" w:tplc="0419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13" w15:restartNumberingAfterBreak="0">
    <w:nsid w:val="7D6C78D5"/>
    <w:multiLevelType w:val="hybridMultilevel"/>
    <w:tmpl w:val="71740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13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8DC"/>
    <w:rsid w:val="00047960"/>
    <w:rsid w:val="00065B8C"/>
    <w:rsid w:val="00067B44"/>
    <w:rsid w:val="000C09A6"/>
    <w:rsid w:val="000F4FA3"/>
    <w:rsid w:val="00125556"/>
    <w:rsid w:val="00135D18"/>
    <w:rsid w:val="00251CCB"/>
    <w:rsid w:val="00273625"/>
    <w:rsid w:val="002A398D"/>
    <w:rsid w:val="002C2ABF"/>
    <w:rsid w:val="002D0178"/>
    <w:rsid w:val="002E1058"/>
    <w:rsid w:val="002E796F"/>
    <w:rsid w:val="00346FF3"/>
    <w:rsid w:val="003B6483"/>
    <w:rsid w:val="003B6B44"/>
    <w:rsid w:val="003F31D4"/>
    <w:rsid w:val="00403261"/>
    <w:rsid w:val="004367D9"/>
    <w:rsid w:val="00491D93"/>
    <w:rsid w:val="004A0349"/>
    <w:rsid w:val="004C0E0E"/>
    <w:rsid w:val="004F1750"/>
    <w:rsid w:val="00504369"/>
    <w:rsid w:val="00515EC2"/>
    <w:rsid w:val="00523C26"/>
    <w:rsid w:val="00535555"/>
    <w:rsid w:val="00571BC0"/>
    <w:rsid w:val="0058294C"/>
    <w:rsid w:val="005B5B19"/>
    <w:rsid w:val="005E75CE"/>
    <w:rsid w:val="006148FB"/>
    <w:rsid w:val="006334EF"/>
    <w:rsid w:val="00654D06"/>
    <w:rsid w:val="006F0C7D"/>
    <w:rsid w:val="006F7B9A"/>
    <w:rsid w:val="0072220D"/>
    <w:rsid w:val="00770635"/>
    <w:rsid w:val="00782F32"/>
    <w:rsid w:val="007860B9"/>
    <w:rsid w:val="007F698B"/>
    <w:rsid w:val="0083524C"/>
    <w:rsid w:val="00845208"/>
    <w:rsid w:val="008808E0"/>
    <w:rsid w:val="00881FFF"/>
    <w:rsid w:val="008855D4"/>
    <w:rsid w:val="00931221"/>
    <w:rsid w:val="00936961"/>
    <w:rsid w:val="009936CE"/>
    <w:rsid w:val="0099682C"/>
    <w:rsid w:val="009A19A1"/>
    <w:rsid w:val="009C4D85"/>
    <w:rsid w:val="009C4F65"/>
    <w:rsid w:val="009E7DA8"/>
    <w:rsid w:val="00A37D17"/>
    <w:rsid w:val="00A664F8"/>
    <w:rsid w:val="00A8176C"/>
    <w:rsid w:val="00AA2C4B"/>
    <w:rsid w:val="00AC4C04"/>
    <w:rsid w:val="00B13B0B"/>
    <w:rsid w:val="00B75C77"/>
    <w:rsid w:val="00B867A7"/>
    <w:rsid w:val="00BA39A9"/>
    <w:rsid w:val="00BE716B"/>
    <w:rsid w:val="00BF6853"/>
    <w:rsid w:val="00C15259"/>
    <w:rsid w:val="00C51C8A"/>
    <w:rsid w:val="00D35F84"/>
    <w:rsid w:val="00DA0872"/>
    <w:rsid w:val="00DA0EC0"/>
    <w:rsid w:val="00DC35E4"/>
    <w:rsid w:val="00DD4758"/>
    <w:rsid w:val="00E22BB9"/>
    <w:rsid w:val="00E301D6"/>
    <w:rsid w:val="00EB0892"/>
    <w:rsid w:val="00F53D6B"/>
    <w:rsid w:val="00F911DE"/>
    <w:rsid w:val="00FA71E9"/>
    <w:rsid w:val="00FB1773"/>
    <w:rsid w:val="00FB2563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2EA95"/>
  <w15:docId w15:val="{E864DD94-FF82-4341-9898-46CC56D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6148F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83524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1"/>
    <w:qFormat/>
    <w:rsid w:val="006148F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paragraph" w:styleId="6">
    <w:name w:val="heading 6"/>
    <w:basedOn w:val="a"/>
    <w:next w:val="a"/>
    <w:link w:val="60"/>
    <w:qFormat/>
    <w:rsid w:val="002D0178"/>
    <w:pPr>
      <w:keepNext/>
      <w:spacing w:line="360" w:lineRule="auto"/>
      <w:jc w:val="center"/>
      <w:outlineLvl w:val="5"/>
    </w:pPr>
    <w:rPr>
      <w:rFonts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pPr>
      <w:ind w:firstLine="720"/>
      <w:jc w:val="both"/>
    </w:pPr>
  </w:style>
  <w:style w:type="paragraph" w:styleId="21">
    <w:name w:val="Body Text Indent 2"/>
    <w:basedOn w:val="a"/>
    <w:link w:val="22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A39A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BA39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1"/>
    <w:qFormat/>
    <w:rsid w:val="00BA39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A39A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BA39A9"/>
    <w:pPr>
      <w:ind w:left="720"/>
      <w:contextualSpacing/>
    </w:pPr>
    <w:rPr>
      <w:rFonts w:cs="Times New Roman"/>
    </w:rPr>
  </w:style>
  <w:style w:type="table" w:styleId="ab">
    <w:name w:val="Table Grid"/>
    <w:basedOn w:val="a1"/>
    <w:rsid w:val="00BA39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A39A9"/>
    <w:rPr>
      <w:color w:val="0000FF"/>
      <w:u w:val="single"/>
    </w:rPr>
  </w:style>
  <w:style w:type="paragraph" w:customStyle="1" w:styleId="TableContents">
    <w:name w:val="Table Contents"/>
    <w:basedOn w:val="a"/>
    <w:qFormat/>
    <w:rsid w:val="00BA39A9"/>
    <w:pPr>
      <w:suppressLineNumbers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BA39A9"/>
    <w:pPr>
      <w:suppressAutoHyphens/>
      <w:jc w:val="both"/>
    </w:pPr>
    <w:rPr>
      <w:rFonts w:cs="Times New Roman"/>
      <w:kern w:val="2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065B8C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3524C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basedOn w:val="a0"/>
    <w:link w:val="1"/>
    <w:uiPriority w:val="1"/>
    <w:rsid w:val="0083524C"/>
    <w:rPr>
      <w:sz w:val="24"/>
    </w:rPr>
  </w:style>
  <w:style w:type="character" w:styleId="ad">
    <w:name w:val="FollowedHyperlink"/>
    <w:basedOn w:val="a0"/>
    <w:uiPriority w:val="99"/>
    <w:semiHidden/>
    <w:unhideWhenUsed/>
    <w:rsid w:val="0083524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3524C"/>
    <w:pPr>
      <w:spacing w:before="100" w:beforeAutospacing="1" w:after="100" w:afterAutospacing="1"/>
    </w:pPr>
    <w:rPr>
      <w:rFonts w:cs="Times New Roman"/>
    </w:rPr>
  </w:style>
  <w:style w:type="paragraph" w:styleId="ae">
    <w:name w:val="annotation text"/>
    <w:basedOn w:val="a"/>
    <w:link w:val="af"/>
    <w:uiPriority w:val="99"/>
    <w:semiHidden/>
    <w:unhideWhenUsed/>
    <w:rsid w:val="0083524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3524C"/>
    <w:rPr>
      <w:rFonts w:ascii="Calibri" w:eastAsia="Calibri" w:hAnsi="Calibri"/>
      <w:lang w:eastAsia="en-US"/>
    </w:rPr>
  </w:style>
  <w:style w:type="paragraph" w:styleId="af0">
    <w:name w:val="header"/>
    <w:basedOn w:val="a"/>
    <w:link w:val="af1"/>
    <w:uiPriority w:val="99"/>
    <w:unhideWhenUsed/>
    <w:rsid w:val="0083524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3524C"/>
    <w:rPr>
      <w:rFonts w:cs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3524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3524C"/>
    <w:rPr>
      <w:rFonts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3524C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3524C"/>
    <w:rPr>
      <w:rFonts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3524C"/>
    <w:rPr>
      <w:bCs/>
      <w:sz w:val="24"/>
    </w:rPr>
  </w:style>
  <w:style w:type="character" w:customStyle="1" w:styleId="11">
    <w:name w:val="Неразрешенное упоминание1"/>
    <w:basedOn w:val="a0"/>
    <w:uiPriority w:val="99"/>
    <w:semiHidden/>
    <w:rsid w:val="0083524C"/>
    <w:rPr>
      <w:color w:val="605E5C"/>
      <w:shd w:val="clear" w:color="auto" w:fill="E1DFDD"/>
    </w:rPr>
  </w:style>
  <w:style w:type="character" w:customStyle="1" w:styleId="copytarget">
    <w:name w:val="copy_target"/>
    <w:rsid w:val="0083524C"/>
  </w:style>
  <w:style w:type="character" w:customStyle="1" w:styleId="bold">
    <w:name w:val="bold"/>
    <w:rsid w:val="0083524C"/>
  </w:style>
  <w:style w:type="character" w:styleId="af4">
    <w:name w:val="Strong"/>
    <w:basedOn w:val="a0"/>
    <w:uiPriority w:val="22"/>
    <w:qFormat/>
    <w:rsid w:val="0083524C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6148F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6148FB"/>
    <w:rPr>
      <w:b/>
      <w:bCs/>
      <w:i/>
      <w:sz w:val="26"/>
      <w:szCs w:val="26"/>
      <w:lang w:val="x-none" w:eastAsia="x-none" w:bidi="ru-RU"/>
    </w:rPr>
  </w:style>
  <w:style w:type="paragraph" w:customStyle="1" w:styleId="Default">
    <w:name w:val="Default"/>
    <w:rsid w:val="006148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No Spacing"/>
    <w:uiPriority w:val="1"/>
    <w:qFormat/>
    <w:rsid w:val="006148FB"/>
    <w:rPr>
      <w:rFonts w:eastAsia="Calibri"/>
      <w:sz w:val="24"/>
      <w:szCs w:val="24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6148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48F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48F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6">
    <w:name w:val="annotation reference"/>
    <w:uiPriority w:val="99"/>
    <w:semiHidden/>
    <w:unhideWhenUsed/>
    <w:rsid w:val="006148FB"/>
    <w:rPr>
      <w:sz w:val="16"/>
      <w:szCs w:val="16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6148FB"/>
    <w:rPr>
      <w:b/>
      <w:bCs/>
      <w:lang w:val="x-none"/>
    </w:rPr>
  </w:style>
  <w:style w:type="character" w:customStyle="1" w:styleId="af8">
    <w:name w:val="Тема примечания Знак"/>
    <w:basedOn w:val="af"/>
    <w:link w:val="af7"/>
    <w:uiPriority w:val="99"/>
    <w:semiHidden/>
    <w:rsid w:val="006148F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614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148FB"/>
    <w:rPr>
      <w:rFonts w:ascii="Courier New" w:hAnsi="Courier New"/>
      <w:lang w:val="x-none" w:eastAsia="x-none"/>
    </w:rPr>
  </w:style>
  <w:style w:type="paragraph" w:styleId="af9">
    <w:name w:val="caption"/>
    <w:basedOn w:val="a"/>
    <w:next w:val="a"/>
    <w:uiPriority w:val="35"/>
    <w:semiHidden/>
    <w:unhideWhenUsed/>
    <w:qFormat/>
    <w:rsid w:val="006148F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6148FB"/>
    <w:rPr>
      <w:rFonts w:ascii="Calibri" w:hAnsi="Calibri" w:cs="Calibri"/>
      <w:sz w:val="22"/>
    </w:rPr>
  </w:style>
  <w:style w:type="character" w:customStyle="1" w:styleId="23">
    <w:name w:val="Основной текст (2)_"/>
    <w:link w:val="24"/>
    <w:locked/>
    <w:rsid w:val="006148FB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148F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character" w:customStyle="1" w:styleId="60">
    <w:name w:val="Заголовок 6 Знак"/>
    <w:basedOn w:val="a0"/>
    <w:link w:val="6"/>
    <w:rsid w:val="002D0178"/>
    <w:rPr>
      <w:b/>
      <w:sz w:val="36"/>
    </w:rPr>
  </w:style>
  <w:style w:type="paragraph" w:styleId="25">
    <w:name w:val="Body Text 2"/>
    <w:basedOn w:val="a"/>
    <w:link w:val="26"/>
    <w:rsid w:val="002D0178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2D0178"/>
  </w:style>
  <w:style w:type="character" w:customStyle="1" w:styleId="FontStyle14">
    <w:name w:val="Font Style14"/>
    <w:rsid w:val="002D0178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D0178"/>
  </w:style>
  <w:style w:type="table" w:customStyle="1" w:styleId="13">
    <w:name w:val="Сетка таблицы1"/>
    <w:basedOn w:val="a1"/>
    <w:next w:val="ab"/>
    <w:uiPriority w:val="59"/>
    <w:rsid w:val="002D01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2D0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5513</Words>
  <Characters>31428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6</cp:revision>
  <cp:lastPrinted>2025-12-03T07:46:00Z</cp:lastPrinted>
  <dcterms:created xsi:type="dcterms:W3CDTF">2025-12-03T07:50:00Z</dcterms:created>
  <dcterms:modified xsi:type="dcterms:W3CDTF">2025-12-03T14:40:00Z</dcterms:modified>
</cp:coreProperties>
</file>