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9E15" w14:textId="77777777" w:rsidR="003B171A" w:rsidRDefault="003B171A" w:rsidP="003B171A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22157B5A" wp14:editId="2D29F354">
            <wp:extent cx="497941" cy="530022"/>
            <wp:effectExtent l="0" t="0" r="0" b="3810"/>
            <wp:docPr id="2108996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21" cy="540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DF8C48" w14:textId="77777777" w:rsidR="003B171A" w:rsidRPr="00A448D0" w:rsidRDefault="003B171A" w:rsidP="003B171A">
      <w:pPr>
        <w:jc w:val="center"/>
        <w:rPr>
          <w:b/>
          <w:bCs/>
          <w:sz w:val="36"/>
          <w:szCs w:val="36"/>
        </w:rPr>
      </w:pPr>
      <w:r w:rsidRPr="00A448D0">
        <w:rPr>
          <w:b/>
          <w:bCs/>
          <w:sz w:val="36"/>
          <w:szCs w:val="36"/>
        </w:rPr>
        <w:t xml:space="preserve">Межрайонная природоохранная прокуратура </w:t>
      </w:r>
      <w:r w:rsidRPr="00A448D0">
        <w:rPr>
          <w:b/>
          <w:bCs/>
          <w:sz w:val="36"/>
          <w:szCs w:val="36"/>
        </w:rPr>
        <w:br/>
        <w:t>Московской области разъясняет</w:t>
      </w:r>
    </w:p>
    <w:p w14:paraId="4AE04D13" w14:textId="44032B1F" w:rsidR="003B171A" w:rsidRPr="003B171A" w:rsidRDefault="00E51925" w:rsidP="003B17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принятием и вступлением в силу </w:t>
      </w:r>
      <w:r w:rsidR="00E528E8" w:rsidRPr="00E528E8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E528E8" w:rsidRPr="00E528E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E528E8" w:rsidRPr="00E528E8">
        <w:rPr>
          <w:sz w:val="28"/>
          <w:szCs w:val="28"/>
        </w:rPr>
        <w:t xml:space="preserve"> от</w:t>
      </w:r>
      <w:r w:rsidR="008969FB">
        <w:rPr>
          <w:sz w:val="28"/>
          <w:szCs w:val="28"/>
        </w:rPr>
        <w:t> </w:t>
      </w:r>
      <w:r w:rsidR="00E528E8" w:rsidRPr="00E528E8">
        <w:rPr>
          <w:sz w:val="28"/>
          <w:szCs w:val="28"/>
        </w:rPr>
        <w:t xml:space="preserve">24.06.2025 N 178-ФЗ </w:t>
      </w:r>
      <w:r w:rsidR="008969FB">
        <w:rPr>
          <w:sz w:val="28"/>
          <w:szCs w:val="28"/>
        </w:rPr>
        <w:t>«</w:t>
      </w:r>
      <w:r w:rsidR="00E528E8" w:rsidRPr="00E528E8">
        <w:rPr>
          <w:sz w:val="28"/>
          <w:szCs w:val="28"/>
        </w:rPr>
        <w:t>О внесении изменений в часть первую и статью 846 части второй Гражданского кодекса Российской Федерации</w:t>
      </w:r>
      <w:r w:rsidR="008969FB">
        <w:rPr>
          <w:sz w:val="28"/>
          <w:szCs w:val="28"/>
        </w:rPr>
        <w:t>»</w:t>
      </w:r>
      <w:r w:rsidR="009556B4">
        <w:rPr>
          <w:sz w:val="28"/>
          <w:szCs w:val="28"/>
        </w:rPr>
        <w:t xml:space="preserve"> дополняются положени</w:t>
      </w:r>
      <w:r w:rsidR="002D3A91">
        <w:rPr>
          <w:sz w:val="28"/>
          <w:szCs w:val="28"/>
        </w:rPr>
        <w:t xml:space="preserve">я </w:t>
      </w:r>
      <w:r w:rsidR="009556B4">
        <w:rPr>
          <w:sz w:val="28"/>
          <w:szCs w:val="28"/>
        </w:rPr>
        <w:t>ст. 26 ГК РФ</w:t>
      </w:r>
      <w:r w:rsidR="002D3A91">
        <w:rPr>
          <w:sz w:val="28"/>
          <w:szCs w:val="28"/>
        </w:rPr>
        <w:t>, характеризующие общие положения о д</w:t>
      </w:r>
      <w:r w:rsidR="002D3A91" w:rsidRPr="002D3A91">
        <w:rPr>
          <w:sz w:val="28"/>
          <w:szCs w:val="28"/>
        </w:rPr>
        <w:t>ееспособност</w:t>
      </w:r>
      <w:r w:rsidR="002D3A91">
        <w:rPr>
          <w:sz w:val="28"/>
          <w:szCs w:val="28"/>
        </w:rPr>
        <w:t>и</w:t>
      </w:r>
      <w:r w:rsidR="002D3A91" w:rsidRPr="002D3A91">
        <w:rPr>
          <w:sz w:val="28"/>
          <w:szCs w:val="28"/>
        </w:rPr>
        <w:t xml:space="preserve"> несовершеннолетних в возрасте от четырнадцати до восемнадцати лет</w:t>
      </w:r>
      <w:r w:rsidR="00346C1C">
        <w:rPr>
          <w:sz w:val="28"/>
          <w:szCs w:val="28"/>
        </w:rPr>
        <w:t>.</w:t>
      </w:r>
    </w:p>
    <w:p w14:paraId="0BD0B52E" w14:textId="54C3E07B" w:rsidR="00E26A58" w:rsidRDefault="003B171A" w:rsidP="003B171A">
      <w:pPr>
        <w:ind w:firstLine="708"/>
        <w:jc w:val="both"/>
        <w:rPr>
          <w:sz w:val="28"/>
          <w:szCs w:val="28"/>
        </w:rPr>
      </w:pPr>
      <w:r w:rsidRPr="003B171A">
        <w:rPr>
          <w:sz w:val="28"/>
          <w:szCs w:val="28"/>
        </w:rPr>
        <w:t>С 1 августа 2025 года несовершеннолетние от 14 до 18 лет вправе откры</w:t>
      </w:r>
      <w:r w:rsidR="00346C1C">
        <w:rPr>
          <w:sz w:val="28"/>
          <w:szCs w:val="28"/>
        </w:rPr>
        <w:t>вать</w:t>
      </w:r>
      <w:r w:rsidRPr="003B171A">
        <w:rPr>
          <w:sz w:val="28"/>
          <w:szCs w:val="28"/>
        </w:rPr>
        <w:t xml:space="preserve"> банковский счет с согласия родителей (усыновителей или попечителей)</w:t>
      </w:r>
      <w:r w:rsidR="00346C1C">
        <w:rPr>
          <w:sz w:val="28"/>
          <w:szCs w:val="28"/>
        </w:rPr>
        <w:t xml:space="preserve">. </w:t>
      </w:r>
      <w:r w:rsidRPr="003B171A">
        <w:rPr>
          <w:sz w:val="28"/>
          <w:szCs w:val="28"/>
        </w:rPr>
        <w:t>Исключение составляют случаи, когда несовершеннолетние лица приобрели дееспособность в полном объеме.</w:t>
      </w:r>
      <w:r w:rsidR="0081676C">
        <w:rPr>
          <w:sz w:val="28"/>
          <w:szCs w:val="28"/>
        </w:rPr>
        <w:t xml:space="preserve"> </w:t>
      </w:r>
      <w:r w:rsidRPr="003B171A">
        <w:rPr>
          <w:sz w:val="28"/>
          <w:szCs w:val="28"/>
        </w:rPr>
        <w:t>Ранее подростки могли самостоятельно открывать банковские счета с 14 лет.</w:t>
      </w:r>
    </w:p>
    <w:p w14:paraId="2D160BBC" w14:textId="77777777" w:rsidR="00CB5112" w:rsidRDefault="0081676C" w:rsidP="003B17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пояснительной записке к проекту федерального закона</w:t>
      </w:r>
      <w:r w:rsidR="00C278CD">
        <w:rPr>
          <w:sz w:val="28"/>
          <w:szCs w:val="28"/>
        </w:rPr>
        <w:t xml:space="preserve"> в качестве цел</w:t>
      </w:r>
      <w:r w:rsidR="00D56A22">
        <w:rPr>
          <w:sz w:val="28"/>
          <w:szCs w:val="28"/>
        </w:rPr>
        <w:t>и</w:t>
      </w:r>
      <w:r w:rsidR="00C278CD">
        <w:rPr>
          <w:sz w:val="28"/>
          <w:szCs w:val="28"/>
        </w:rPr>
        <w:t xml:space="preserve"> внесенных изменений обозначено </w:t>
      </w:r>
      <w:r w:rsidR="00D56A22" w:rsidRPr="00D56A22">
        <w:rPr>
          <w:sz w:val="28"/>
          <w:szCs w:val="28"/>
        </w:rPr>
        <w:t>предотвра</w:t>
      </w:r>
      <w:r w:rsidR="00D56A22">
        <w:rPr>
          <w:sz w:val="28"/>
          <w:szCs w:val="28"/>
        </w:rPr>
        <w:t>щение</w:t>
      </w:r>
      <w:r w:rsidR="00D56A22" w:rsidRPr="00D56A22">
        <w:rPr>
          <w:sz w:val="28"/>
          <w:szCs w:val="28"/>
        </w:rPr>
        <w:t xml:space="preserve"> совершения в отношении несовершеннолетних противоправных действий с использованием их банковских счетов,</w:t>
      </w:r>
      <w:r w:rsidR="00D56A22">
        <w:rPr>
          <w:sz w:val="28"/>
          <w:szCs w:val="28"/>
        </w:rPr>
        <w:t xml:space="preserve"> возможность</w:t>
      </w:r>
      <w:r w:rsidR="00D56A22" w:rsidRPr="00D56A22">
        <w:rPr>
          <w:sz w:val="28"/>
          <w:szCs w:val="28"/>
        </w:rPr>
        <w:t xml:space="preserve"> несовершеннолетним в возрасте от 14 лет после своего трудоустройства в полной мере реализовывать свои трудовые права, в том числе право на получение заработка на банковском счете.</w:t>
      </w:r>
      <w:r w:rsidR="00B6103F">
        <w:rPr>
          <w:sz w:val="28"/>
          <w:szCs w:val="28"/>
        </w:rPr>
        <w:t xml:space="preserve"> </w:t>
      </w:r>
    </w:p>
    <w:p w14:paraId="68863E3D" w14:textId="4DEFFF9A" w:rsidR="0081676C" w:rsidRPr="003B171A" w:rsidRDefault="00B6103F" w:rsidP="003B17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внесение </w:t>
      </w:r>
      <w:r w:rsidR="00CB5112">
        <w:rPr>
          <w:sz w:val="28"/>
          <w:szCs w:val="28"/>
        </w:rPr>
        <w:t>законодательных изменений было вызвано</w:t>
      </w:r>
      <w:r w:rsidR="00E00928">
        <w:rPr>
          <w:sz w:val="28"/>
          <w:szCs w:val="28"/>
        </w:rPr>
        <w:t xml:space="preserve"> необходимостью </w:t>
      </w:r>
      <w:r w:rsidR="000733E2">
        <w:rPr>
          <w:sz w:val="28"/>
          <w:szCs w:val="28"/>
        </w:rPr>
        <w:t>унификации банковской практики, а именно</w:t>
      </w:r>
      <w:r w:rsidR="001217FB">
        <w:rPr>
          <w:sz w:val="28"/>
          <w:szCs w:val="28"/>
        </w:rPr>
        <w:t xml:space="preserve"> важностью </w:t>
      </w:r>
      <w:r w:rsidR="00E00928" w:rsidRPr="00E00928">
        <w:rPr>
          <w:sz w:val="28"/>
          <w:szCs w:val="28"/>
        </w:rPr>
        <w:t>недопущения неоднозначного толкования банками норм Гражданского законодательства в части использования банковских счетов несовершеннолетними в возрасте от 14 до 18 ле</w:t>
      </w:r>
      <w:r w:rsidR="000733E2">
        <w:rPr>
          <w:sz w:val="28"/>
          <w:szCs w:val="28"/>
        </w:rPr>
        <w:t>т</w:t>
      </w:r>
      <w:r w:rsidR="000278F9">
        <w:rPr>
          <w:sz w:val="28"/>
          <w:szCs w:val="28"/>
        </w:rPr>
        <w:t>.</w:t>
      </w:r>
    </w:p>
    <w:sectPr w:rsidR="0081676C" w:rsidRPr="003B171A" w:rsidSect="008105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F10"/>
    <w:rsid w:val="000278F9"/>
    <w:rsid w:val="000733E2"/>
    <w:rsid w:val="001217FB"/>
    <w:rsid w:val="00165D66"/>
    <w:rsid w:val="002D3A91"/>
    <w:rsid w:val="00346C1C"/>
    <w:rsid w:val="003B171A"/>
    <w:rsid w:val="003B6E72"/>
    <w:rsid w:val="004C0D2E"/>
    <w:rsid w:val="0061396E"/>
    <w:rsid w:val="00652E81"/>
    <w:rsid w:val="00727026"/>
    <w:rsid w:val="00777CAB"/>
    <w:rsid w:val="0081053E"/>
    <w:rsid w:val="0081676C"/>
    <w:rsid w:val="008969FB"/>
    <w:rsid w:val="008E127A"/>
    <w:rsid w:val="009556B4"/>
    <w:rsid w:val="00961473"/>
    <w:rsid w:val="009A4351"/>
    <w:rsid w:val="00B6103F"/>
    <w:rsid w:val="00C20017"/>
    <w:rsid w:val="00C23F10"/>
    <w:rsid w:val="00C278CD"/>
    <w:rsid w:val="00CB5112"/>
    <w:rsid w:val="00D56A22"/>
    <w:rsid w:val="00E00928"/>
    <w:rsid w:val="00E26A58"/>
    <w:rsid w:val="00E51925"/>
    <w:rsid w:val="00E528E8"/>
    <w:rsid w:val="00E96894"/>
    <w:rsid w:val="00F0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E61EE"/>
  <w15:chartTrackingRefBased/>
  <w15:docId w15:val="{4E1C9749-39DD-4CDB-8DB5-A348CB464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D2E"/>
    <w:rPr>
      <w:kern w:val="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autoRedefine/>
    <w:uiPriority w:val="9"/>
    <w:qFormat/>
    <w:rsid w:val="00E96894"/>
    <w:pPr>
      <w:keepNext/>
      <w:suppressAutoHyphens/>
      <w:spacing w:before="360" w:after="240"/>
      <w:jc w:val="center"/>
      <w:outlineLvl w:val="0"/>
    </w:pPr>
    <w:rPr>
      <w:rFonts w:eastAsiaTheme="minorHAnsi"/>
      <w:b/>
      <w:caps/>
      <w:kern w:val="28"/>
      <w:sz w:val="28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96894"/>
    <w:pPr>
      <w:keepNext/>
      <w:suppressAutoHyphens/>
      <w:spacing w:before="240" w:after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E96894"/>
    <w:pPr>
      <w:keepNext/>
      <w:suppressAutoHyphens/>
      <w:spacing w:before="120" w:after="60"/>
      <w:jc w:val="center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"/>
    <w:unhideWhenUsed/>
    <w:rsid w:val="003B6E72"/>
    <w:pPr>
      <w:keepNext/>
      <w:spacing w:before="200" w:after="60"/>
      <w:jc w:val="center"/>
      <w:outlineLvl w:val="3"/>
    </w:pPr>
    <w:rPr>
      <w:b/>
      <w:bCs/>
      <w:i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3F1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3F1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3F1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3F1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инистерство"/>
    <w:basedOn w:val="a"/>
    <w:qFormat/>
    <w:rsid w:val="00E96894"/>
    <w:pPr>
      <w:spacing w:after="0"/>
    </w:pPr>
    <w:rPr>
      <w:rFonts w:eastAsia="Calibri"/>
      <w:b/>
      <w:sz w:val="28"/>
    </w:rPr>
  </w:style>
  <w:style w:type="paragraph" w:customStyle="1" w:styleId="a4">
    <w:name w:val="Моё_оглавление"/>
    <w:basedOn w:val="a"/>
    <w:next w:val="a"/>
    <w:qFormat/>
    <w:rsid w:val="00E96894"/>
    <w:pPr>
      <w:spacing w:after="240"/>
      <w:jc w:val="center"/>
    </w:pPr>
    <w:rPr>
      <w:b/>
    </w:rPr>
  </w:style>
  <w:style w:type="paragraph" w:customStyle="1" w:styleId="a5">
    <w:name w:val="Дата_сдачи"/>
    <w:basedOn w:val="a"/>
    <w:next w:val="a"/>
    <w:qFormat/>
    <w:rsid w:val="003B6E72"/>
    <w:pPr>
      <w:tabs>
        <w:tab w:val="left" w:pos="4536"/>
        <w:tab w:val="right" w:pos="8505"/>
      </w:tabs>
      <w:spacing w:before="240"/>
    </w:pPr>
    <w:rPr>
      <w:szCs w:val="24"/>
    </w:rPr>
  </w:style>
  <w:style w:type="character" w:customStyle="1" w:styleId="20">
    <w:name w:val="Заголовок 2 Знак"/>
    <w:basedOn w:val="a0"/>
    <w:link w:val="2"/>
    <w:rsid w:val="00E96894"/>
    <w:rPr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96894"/>
    <w:rPr>
      <w:b/>
      <w:i/>
      <w:szCs w:val="20"/>
      <w:lang w:eastAsia="ru-RU"/>
    </w:rPr>
  </w:style>
  <w:style w:type="paragraph" w:customStyle="1" w:styleId="a6">
    <w:name w:val="Институт"/>
    <w:basedOn w:val="a"/>
    <w:next w:val="a"/>
    <w:qFormat/>
    <w:rsid w:val="00E96894"/>
    <w:pPr>
      <w:spacing w:before="720" w:after="0"/>
      <w:jc w:val="center"/>
    </w:pPr>
    <w:rPr>
      <w:b/>
      <w:i/>
      <w:sz w:val="28"/>
      <w:szCs w:val="28"/>
    </w:rPr>
  </w:style>
  <w:style w:type="paragraph" w:customStyle="1" w:styleId="a7">
    <w:name w:val="Кафедра"/>
    <w:basedOn w:val="a"/>
    <w:next w:val="a"/>
    <w:qFormat/>
    <w:rsid w:val="00E96894"/>
    <w:pPr>
      <w:spacing w:before="360" w:after="0"/>
      <w:jc w:val="center"/>
    </w:pPr>
    <w:rPr>
      <w:b/>
      <w:sz w:val="28"/>
      <w:szCs w:val="24"/>
    </w:rPr>
  </w:style>
  <w:style w:type="paragraph" w:customStyle="1" w:styleId="a8">
    <w:name w:val="москва"/>
    <w:basedOn w:val="a"/>
    <w:next w:val="a"/>
    <w:qFormat/>
    <w:rsid w:val="003B6E72"/>
    <w:pPr>
      <w:spacing w:before="1200"/>
      <w:jc w:val="center"/>
    </w:pPr>
    <w:rPr>
      <w:b/>
      <w:sz w:val="28"/>
      <w:szCs w:val="28"/>
    </w:rPr>
  </w:style>
  <w:style w:type="paragraph" w:customStyle="1" w:styleId="a9">
    <w:name w:val="Название_рисунка"/>
    <w:basedOn w:val="a"/>
    <w:next w:val="a"/>
    <w:qFormat/>
    <w:rsid w:val="003B6E72"/>
    <w:pPr>
      <w:spacing w:before="120"/>
      <w:jc w:val="center"/>
    </w:pPr>
  </w:style>
  <w:style w:type="paragraph" w:customStyle="1" w:styleId="aa">
    <w:name w:val="Название_таблицы"/>
    <w:basedOn w:val="a"/>
    <w:next w:val="a"/>
    <w:qFormat/>
    <w:rsid w:val="003B6E72"/>
    <w:pPr>
      <w:spacing w:before="240"/>
      <w:jc w:val="center"/>
    </w:pPr>
  </w:style>
  <w:style w:type="paragraph" w:customStyle="1" w:styleId="ab">
    <w:name w:val="Нумерация_таблицы"/>
    <w:basedOn w:val="aa"/>
    <w:qFormat/>
    <w:rsid w:val="003B6E72"/>
    <w:pPr>
      <w:spacing w:after="0"/>
      <w:jc w:val="right"/>
    </w:pPr>
  </w:style>
  <w:style w:type="paragraph" w:customStyle="1" w:styleId="ac">
    <w:name w:val="Сноска_моя"/>
    <w:basedOn w:val="ad"/>
    <w:qFormat/>
    <w:rsid w:val="003B6E72"/>
    <w:pPr>
      <w:spacing w:after="60"/>
      <w:ind w:firstLine="567"/>
      <w:jc w:val="both"/>
    </w:pPr>
  </w:style>
  <w:style w:type="paragraph" w:styleId="ad">
    <w:name w:val="footnote text"/>
    <w:basedOn w:val="a"/>
    <w:link w:val="ae"/>
    <w:uiPriority w:val="99"/>
    <w:semiHidden/>
    <w:unhideWhenUsed/>
    <w:rsid w:val="003B6E72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B6E72"/>
    <w:rPr>
      <w:rFonts w:eastAsia="Times New Roman"/>
      <w:sz w:val="20"/>
      <w:szCs w:val="20"/>
      <w:lang w:eastAsia="ru-RU"/>
    </w:rPr>
  </w:style>
  <w:style w:type="paragraph" w:customStyle="1" w:styleId="af">
    <w:name w:val="Студент"/>
    <w:basedOn w:val="a"/>
    <w:next w:val="a"/>
    <w:qFormat/>
    <w:rsid w:val="003B6E72"/>
    <w:pPr>
      <w:tabs>
        <w:tab w:val="left" w:pos="4536"/>
      </w:tabs>
      <w:spacing w:before="240"/>
      <w:ind w:left="4536" w:hanging="4536"/>
    </w:pPr>
    <w:rPr>
      <w:sz w:val="28"/>
      <w:szCs w:val="24"/>
    </w:rPr>
  </w:style>
  <w:style w:type="paragraph" w:customStyle="1" w:styleId="af0">
    <w:name w:val="Текст_мой"/>
    <w:basedOn w:val="a"/>
    <w:next w:val="a"/>
    <w:qFormat/>
    <w:rsid w:val="00E96894"/>
    <w:pPr>
      <w:suppressAutoHyphens/>
      <w:spacing w:after="0" w:line="360" w:lineRule="auto"/>
      <w:ind w:firstLine="567"/>
      <w:jc w:val="both"/>
    </w:pPr>
    <w:rPr>
      <w:sz w:val="28"/>
      <w:szCs w:val="24"/>
    </w:rPr>
  </w:style>
  <w:style w:type="paragraph" w:customStyle="1" w:styleId="af1">
    <w:name w:val="Тема"/>
    <w:basedOn w:val="a"/>
    <w:next w:val="a"/>
    <w:qFormat/>
    <w:rsid w:val="003B6E72"/>
    <w:pPr>
      <w:spacing w:before="720" w:after="720"/>
      <w:jc w:val="center"/>
    </w:pPr>
    <w:rPr>
      <w:b/>
      <w:caps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E96894"/>
    <w:rPr>
      <w:rFonts w:eastAsiaTheme="minorHAnsi"/>
      <w:b/>
      <w:caps/>
      <w:kern w:val="28"/>
      <w:sz w:val="28"/>
    </w:rPr>
  </w:style>
  <w:style w:type="character" w:customStyle="1" w:styleId="40">
    <w:name w:val="Заголовок 4 Знак"/>
    <w:link w:val="4"/>
    <w:uiPriority w:val="9"/>
    <w:rsid w:val="003B6E72"/>
    <w:rPr>
      <w:rFonts w:eastAsia="Times New Roman"/>
      <w:b/>
      <w:bCs/>
      <w:i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6E72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f2">
    <w:name w:val="Subtle Reference"/>
    <w:uiPriority w:val="31"/>
    <w:qFormat/>
    <w:rsid w:val="003B6E72"/>
    <w:rPr>
      <w:smallCaps/>
      <w:color w:val="C0504D"/>
      <w:u w:val="single"/>
    </w:rPr>
  </w:style>
  <w:style w:type="paragraph" w:styleId="af3">
    <w:name w:val="Bibliography"/>
    <w:basedOn w:val="a"/>
    <w:next w:val="a"/>
    <w:uiPriority w:val="37"/>
    <w:unhideWhenUsed/>
    <w:rsid w:val="003B6E72"/>
    <w:pPr>
      <w:ind w:firstLine="567"/>
      <w:jc w:val="both"/>
    </w:pPr>
    <w:rPr>
      <w:szCs w:val="24"/>
    </w:rPr>
  </w:style>
  <w:style w:type="paragraph" w:styleId="11">
    <w:name w:val="toc 1"/>
    <w:basedOn w:val="a"/>
    <w:next w:val="a"/>
    <w:uiPriority w:val="39"/>
    <w:rsid w:val="003B6E72"/>
    <w:pPr>
      <w:tabs>
        <w:tab w:val="right" w:leader="dot" w:pos="9356"/>
      </w:tabs>
      <w:spacing w:before="180"/>
    </w:pPr>
    <w:rPr>
      <w:b/>
      <w:smallCaps/>
    </w:rPr>
  </w:style>
  <w:style w:type="paragraph" w:styleId="21">
    <w:name w:val="toc 2"/>
    <w:basedOn w:val="a"/>
    <w:next w:val="a"/>
    <w:uiPriority w:val="39"/>
    <w:rsid w:val="003B6E72"/>
    <w:pPr>
      <w:tabs>
        <w:tab w:val="right" w:leader="dot" w:pos="9356"/>
      </w:tabs>
      <w:spacing w:before="120"/>
      <w:ind w:left="284"/>
    </w:pPr>
    <w:rPr>
      <w:noProof/>
    </w:rPr>
  </w:style>
  <w:style w:type="paragraph" w:styleId="31">
    <w:name w:val="toc 3"/>
    <w:basedOn w:val="a"/>
    <w:next w:val="a"/>
    <w:uiPriority w:val="39"/>
    <w:rsid w:val="003B6E72"/>
    <w:pPr>
      <w:tabs>
        <w:tab w:val="right" w:leader="dot" w:pos="9356"/>
      </w:tabs>
      <w:spacing w:before="60"/>
      <w:ind w:left="567"/>
    </w:pPr>
  </w:style>
  <w:style w:type="character" w:styleId="af4">
    <w:name w:val="Hyperlink"/>
    <w:uiPriority w:val="99"/>
    <w:rsid w:val="003B6E72"/>
    <w:rPr>
      <w:color w:val="0000FF"/>
      <w:u w:val="single"/>
    </w:rPr>
  </w:style>
  <w:style w:type="paragraph" w:customStyle="1" w:styleId="Purple">
    <w:name w:val="Purple"/>
    <w:basedOn w:val="a"/>
    <w:qFormat/>
    <w:rsid w:val="00E96894"/>
    <w:pPr>
      <w:spacing w:after="160" w:line="259" w:lineRule="auto"/>
      <w:ind w:left="-993"/>
      <w:jc w:val="center"/>
    </w:pPr>
    <w:rPr>
      <w:rFonts w:eastAsiaTheme="minorEastAsia"/>
      <w:b/>
      <w:caps/>
      <w:color w:val="7030A0"/>
      <w:szCs w:val="24"/>
    </w:rPr>
  </w:style>
  <w:style w:type="paragraph" w:customStyle="1" w:styleId="af5">
    <w:name w:val="Номер статьи мой"/>
    <w:basedOn w:val="a"/>
    <w:link w:val="af6"/>
    <w:autoRedefine/>
    <w:qFormat/>
    <w:rsid w:val="0061396E"/>
    <w:pPr>
      <w:ind w:left="-851"/>
    </w:pPr>
    <w:rPr>
      <w:b/>
      <w:bCs/>
      <w:color w:val="FFFFFF" w:themeColor="background1"/>
    </w:rPr>
  </w:style>
  <w:style w:type="character" w:customStyle="1" w:styleId="af6">
    <w:name w:val="Номер статьи мой Знак"/>
    <w:basedOn w:val="a0"/>
    <w:link w:val="af5"/>
    <w:rsid w:val="0061396E"/>
    <w:rPr>
      <w:b/>
      <w:bCs/>
      <w:color w:val="FFFFFF" w:themeColor="background1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23F10"/>
    <w:rPr>
      <w:rFonts w:asciiTheme="minorHAnsi" w:eastAsiaTheme="majorEastAsia" w:hAnsiTheme="minorHAnsi" w:cstheme="majorBidi"/>
      <w:i/>
      <w:iCs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C23F10"/>
    <w:rPr>
      <w:rFonts w:asciiTheme="minorHAnsi" w:eastAsiaTheme="majorEastAsia" w:hAnsiTheme="minorHAnsi" w:cstheme="majorBidi"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C23F10"/>
    <w:rPr>
      <w:rFonts w:asciiTheme="minorHAnsi" w:eastAsiaTheme="majorEastAsia" w:hAnsiTheme="minorHAnsi" w:cstheme="majorBidi"/>
      <w:i/>
      <w:iCs/>
      <w:color w:val="272727" w:themeColor="text1" w:themeTint="D8"/>
      <w:kern w:val="0"/>
      <w:szCs w:val="20"/>
      <w:lang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C23F10"/>
    <w:rPr>
      <w:rFonts w:asciiTheme="minorHAnsi" w:eastAsiaTheme="majorEastAsia" w:hAnsiTheme="minorHAnsi" w:cstheme="majorBidi"/>
      <w:color w:val="272727" w:themeColor="text1" w:themeTint="D8"/>
      <w:kern w:val="0"/>
      <w:szCs w:val="20"/>
      <w:lang w:eastAsia="ru-RU"/>
      <w14:ligatures w14:val="none"/>
    </w:rPr>
  </w:style>
  <w:style w:type="paragraph" w:styleId="af7">
    <w:name w:val="Title"/>
    <w:basedOn w:val="a"/>
    <w:next w:val="a"/>
    <w:link w:val="af8"/>
    <w:uiPriority w:val="10"/>
    <w:qFormat/>
    <w:rsid w:val="00C23F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C23F1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f9">
    <w:name w:val="Subtitle"/>
    <w:basedOn w:val="a"/>
    <w:next w:val="a"/>
    <w:link w:val="afa"/>
    <w:uiPriority w:val="11"/>
    <w:qFormat/>
    <w:rsid w:val="00C23F1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fa">
    <w:name w:val="Подзаголовок Знак"/>
    <w:basedOn w:val="a0"/>
    <w:link w:val="af9"/>
    <w:uiPriority w:val="11"/>
    <w:rsid w:val="00C23F10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styleId="22">
    <w:name w:val="Quote"/>
    <w:basedOn w:val="a"/>
    <w:next w:val="a"/>
    <w:link w:val="23"/>
    <w:uiPriority w:val="29"/>
    <w:qFormat/>
    <w:rsid w:val="00C23F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C23F10"/>
    <w:rPr>
      <w:i/>
      <w:iCs/>
      <w:color w:val="404040" w:themeColor="text1" w:themeTint="BF"/>
      <w:kern w:val="0"/>
      <w:szCs w:val="20"/>
      <w:lang w:eastAsia="ru-RU"/>
      <w14:ligatures w14:val="none"/>
    </w:rPr>
  </w:style>
  <w:style w:type="paragraph" w:styleId="afb">
    <w:name w:val="List Paragraph"/>
    <w:basedOn w:val="a"/>
    <w:uiPriority w:val="34"/>
    <w:qFormat/>
    <w:rsid w:val="00C23F10"/>
    <w:pPr>
      <w:ind w:left="720"/>
      <w:contextualSpacing/>
    </w:pPr>
  </w:style>
  <w:style w:type="character" w:styleId="afc">
    <w:name w:val="Intense Emphasis"/>
    <w:basedOn w:val="a0"/>
    <w:uiPriority w:val="21"/>
    <w:qFormat/>
    <w:rsid w:val="00C23F10"/>
    <w:rPr>
      <w:i/>
      <w:iCs/>
      <w:color w:val="2F5496" w:themeColor="accent1" w:themeShade="BF"/>
    </w:rPr>
  </w:style>
  <w:style w:type="paragraph" w:styleId="afd">
    <w:name w:val="Intense Quote"/>
    <w:basedOn w:val="a"/>
    <w:next w:val="a"/>
    <w:link w:val="afe"/>
    <w:uiPriority w:val="30"/>
    <w:qFormat/>
    <w:rsid w:val="00C23F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e">
    <w:name w:val="Выделенная цитата Знак"/>
    <w:basedOn w:val="a0"/>
    <w:link w:val="afd"/>
    <w:uiPriority w:val="30"/>
    <w:rsid w:val="00C23F10"/>
    <w:rPr>
      <w:i/>
      <w:iCs/>
      <w:color w:val="2F5496" w:themeColor="accent1" w:themeShade="BF"/>
      <w:kern w:val="0"/>
      <w:szCs w:val="20"/>
      <w:lang w:eastAsia="ru-RU"/>
      <w14:ligatures w14:val="none"/>
    </w:rPr>
  </w:style>
  <w:style w:type="character" w:styleId="aff">
    <w:name w:val="Intense Reference"/>
    <w:basedOn w:val="a0"/>
    <w:uiPriority w:val="32"/>
    <w:qFormat/>
    <w:rsid w:val="00C23F1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Романовна</dc:creator>
  <cp:keywords/>
  <dc:description/>
  <cp:lastModifiedBy>Маргарита Романовна</cp:lastModifiedBy>
  <cp:revision>18</cp:revision>
  <dcterms:created xsi:type="dcterms:W3CDTF">2026-01-22T07:42:00Z</dcterms:created>
  <dcterms:modified xsi:type="dcterms:W3CDTF">2026-01-22T07:54:00Z</dcterms:modified>
</cp:coreProperties>
</file>