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E0521B">
      <w:pPr>
        <w:ind w:left="-1560" w:right="-567"/>
        <w:contextualSpacing/>
        <w:jc w:val="center"/>
        <w:rPr>
          <w:b/>
          <w:sz w:val="44"/>
        </w:rPr>
      </w:pPr>
      <w:r w:rsidRPr="00DB3183">
        <w:rPr>
          <w:b/>
          <w:sz w:val="44"/>
        </w:rPr>
        <w:t>ПОСТАНОВЛЕНИЕ</w:t>
      </w:r>
    </w:p>
    <w:p w:rsidR="00FE3729" w:rsidRPr="00DB3183" w:rsidRDefault="00FE3729" w:rsidP="00E0521B">
      <w:pPr>
        <w:ind w:left="-1560" w:right="-567"/>
        <w:jc w:val="center"/>
        <w:rPr>
          <w:b/>
        </w:rPr>
      </w:pPr>
    </w:p>
    <w:p w:rsidR="00FE3729" w:rsidRPr="00DB3183" w:rsidRDefault="00603E77" w:rsidP="00E0521B">
      <w:pPr>
        <w:ind w:left="-1560" w:right="-567"/>
        <w:jc w:val="center"/>
        <w:outlineLvl w:val="0"/>
      </w:pPr>
      <w:r w:rsidRPr="00DB3183">
        <w:t>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E0521B">
      <w:pPr>
        <w:spacing w:line="240" w:lineRule="exact"/>
        <w:outlineLvl w:val="0"/>
        <w:rPr>
          <w:rFonts w:cs="Times New Roman"/>
          <w:bCs/>
        </w:rPr>
      </w:pPr>
    </w:p>
    <w:p w:rsidR="00FE3729" w:rsidRPr="00E0521B" w:rsidRDefault="009C410E" w:rsidP="00E0521B">
      <w:pPr>
        <w:spacing w:line="240" w:lineRule="exact"/>
        <w:jc w:val="center"/>
        <w:outlineLvl w:val="0"/>
      </w:pPr>
      <w:bookmarkStart w:id="0" w:name="_GoBack"/>
      <w:r w:rsidRPr="00DB3183">
        <w:t>О внесении изменений в муниципальную программу</w:t>
      </w:r>
      <w:r w:rsidR="00E0521B">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E0521B">
        <w:t xml:space="preserve"> </w:t>
      </w:r>
      <w:r w:rsidR="00FE3729" w:rsidRPr="00DB3183">
        <w:rPr>
          <w:rFonts w:cs="Times New Roman"/>
        </w:rPr>
        <w:t>и отрасли обращения с отходами»</w:t>
      </w:r>
      <w:bookmarkEnd w:id="0"/>
    </w:p>
    <w:p w:rsidR="00AB2B6C" w:rsidRPr="00DB3183" w:rsidRDefault="00AB2B6C" w:rsidP="00E0521B">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7B4E6B" w:rsidRPr="00DB3183">
        <w:t xml:space="preserve"> </w:t>
      </w:r>
      <w:r w:rsidR="00193F22" w:rsidRPr="00DB3183">
        <w:rPr>
          <w:color w:val="000000" w:themeColor="text1"/>
        </w:rPr>
        <w:t>с</w:t>
      </w:r>
      <w:r w:rsidR="007B4E6B" w:rsidRPr="00DB3183">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от 21.12.2023 №312/47</w:t>
      </w:r>
      <w:r w:rsidRPr="00DB3183">
        <w:rPr>
          <w:rFonts w:cs="Times New Roman"/>
        </w:rPr>
        <w:t xml:space="preserve"> «О бюджете городского округа  Электросталь Московской области на 202</w:t>
      </w:r>
      <w:r w:rsidR="000E5F71" w:rsidRPr="00DB3183">
        <w:rPr>
          <w:rFonts w:cs="Times New Roman"/>
        </w:rPr>
        <w:t>4</w:t>
      </w:r>
      <w:r w:rsidRPr="00DB3183">
        <w:rPr>
          <w:rFonts w:cs="Times New Roman"/>
        </w:rPr>
        <w:t xml:space="preserve"> год и на плановый период 202</w:t>
      </w:r>
      <w:r w:rsidR="000E5F71" w:rsidRPr="00DB3183">
        <w:rPr>
          <w:rFonts w:cs="Times New Roman"/>
        </w:rPr>
        <w:t xml:space="preserve">5 </w:t>
      </w:r>
      <w:r w:rsidRPr="00DB3183">
        <w:rPr>
          <w:rFonts w:cs="Times New Roman"/>
        </w:rPr>
        <w:t>и 202</w:t>
      </w:r>
      <w:r w:rsidR="000E5F71" w:rsidRPr="00DB3183">
        <w:rPr>
          <w:rFonts w:cs="Times New Roman"/>
        </w:rPr>
        <w:t>6</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7B4E6B" w:rsidRPr="00DB3183">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E0521B">
      <w:pPr>
        <w:autoSpaceDE w:val="0"/>
        <w:autoSpaceDN w:val="0"/>
        <w:adjustRightInd w:val="0"/>
        <w:jc w:val="both"/>
      </w:pPr>
    </w:p>
    <w:p w:rsidR="00E0521B" w:rsidRDefault="00E0521B" w:rsidP="00E0521B">
      <w:pPr>
        <w:autoSpaceDE w:val="0"/>
        <w:autoSpaceDN w:val="0"/>
        <w:adjustRightInd w:val="0"/>
        <w:jc w:val="both"/>
      </w:pPr>
    </w:p>
    <w:p w:rsidR="00E0521B" w:rsidRPr="00DB3183" w:rsidRDefault="00E0521B" w:rsidP="00E0521B">
      <w:pPr>
        <w:autoSpaceDE w:val="0"/>
        <w:autoSpaceDN w:val="0"/>
        <w:adjustRightInd w:val="0"/>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193A0E" w:rsidRPr="00DB3183">
        <w:t xml:space="preserve">                                        </w:t>
      </w:r>
      <w:r w:rsidRPr="00DB3183">
        <w:t xml:space="preserve">    </w:t>
      </w:r>
      <w:r w:rsidR="00930EE6" w:rsidRPr="00DB3183">
        <w:t>И.Ю. Волков</w:t>
      </w:r>
      <w:r w:rsidR="00E4098C" w:rsidRPr="00DB3183">
        <w:t>а</w:t>
      </w:r>
    </w:p>
    <w:p w:rsidR="00D76C52" w:rsidRPr="00DB3183" w:rsidRDefault="00D76C52" w:rsidP="00B63265">
      <w:pPr>
        <w:jc w:val="both"/>
      </w:pPr>
    </w:p>
    <w:p w:rsidR="0047330E" w:rsidRDefault="0047330E" w:rsidP="00B63265">
      <w:pPr>
        <w:jc w:val="both"/>
      </w:pPr>
    </w:p>
    <w:p w:rsidR="00173C96" w:rsidRPr="00DB3183" w:rsidRDefault="00173C96" w:rsidP="00B63265">
      <w:pPr>
        <w:jc w:val="both"/>
      </w:pPr>
    </w:p>
    <w:p w:rsidR="00930EE6" w:rsidRPr="00DB3183" w:rsidRDefault="00930EE6" w:rsidP="0047330E">
      <w:pPr>
        <w:spacing w:line="240" w:lineRule="exact"/>
        <w:sectPr w:rsidR="00930EE6"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 xml:space="preserve">создания условий для приведения систем водоснабжения и водоотведения, а также объектов </w:t>
            </w:r>
            <w:r w:rsidRPr="00DB3183">
              <w:rPr>
                <w:rFonts w:cs="Times New Roman"/>
                <w:sz w:val="22"/>
                <w:szCs w:val="22"/>
              </w:rPr>
              <w:lastRenderedPageBreak/>
              <w:t>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C92E2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92E2C" w:rsidRPr="00DB3183" w:rsidRDefault="00C92E2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1 969 918,52</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681 858,91</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501 914,24</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311 403,22</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92E2C" w:rsidRPr="00DB3183" w:rsidRDefault="00C92E2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8 619 110,81</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506 445,98</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1 336 424,06</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1 882 995,22</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4 887 700,08</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92E2C" w:rsidRPr="00DB3183" w:rsidRDefault="00C92E2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color w:val="000000"/>
              </w:rPr>
            </w:pPr>
            <w:r w:rsidRPr="00DB3183">
              <w:rPr>
                <w:color w:val="000000"/>
              </w:rPr>
              <w:t>0,00</w:t>
            </w:r>
          </w:p>
        </w:tc>
      </w:tr>
      <w:tr w:rsidR="00C92E2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92E2C" w:rsidRPr="00DB3183" w:rsidRDefault="00C92E2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10 589 029,33</w:t>
            </w:r>
          </w:p>
        </w:tc>
        <w:tc>
          <w:tcPr>
            <w:tcW w:w="1701"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1 188 304,89</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1 838 338,30</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2 205 058,77</w:t>
            </w:r>
          </w:p>
        </w:tc>
        <w:tc>
          <w:tcPr>
            <w:tcW w:w="1559" w:type="dxa"/>
            <w:tcBorders>
              <w:top w:val="nil"/>
              <w:left w:val="nil"/>
              <w:bottom w:val="single" w:sz="4" w:space="0" w:color="auto"/>
              <w:right w:val="single" w:sz="4" w:space="0" w:color="auto"/>
            </w:tcBorders>
            <w:shd w:val="clear" w:color="auto" w:fill="auto"/>
            <w:vAlign w:val="center"/>
            <w:hideMark/>
          </w:tcPr>
          <w:p w:rsidR="00C92E2C" w:rsidRPr="00DB3183" w:rsidRDefault="00C92E2C">
            <w:pPr>
              <w:jc w:val="center"/>
              <w:rPr>
                <w:b/>
                <w:bCs/>
                <w:color w:val="000000"/>
              </w:rPr>
            </w:pPr>
            <w:r w:rsidRPr="00DB3183">
              <w:rPr>
                <w:b/>
                <w:bCs/>
                <w:color w:val="000000"/>
              </w:rPr>
              <w:t>5 199 103,30</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E648B4" w:rsidRPr="00DB3183">
        <w:rPr>
          <w:rFonts w:cs="Times New Roman"/>
          <w:sz w:val="22"/>
          <w:szCs w:val="22"/>
        </w:rPr>
        <w:t xml:space="preserve"> </w:t>
      </w:r>
      <w:r w:rsidRPr="00DB3183">
        <w:rPr>
          <w:rFonts w:cs="Times New Roman"/>
          <w:sz w:val="22"/>
          <w:szCs w:val="22"/>
        </w:rPr>
        <w:t xml:space="preserve">гарантированной адресной социальной поддержки граждан, финансового </w:t>
      </w:r>
      <w:r w:rsidRPr="00DB3183">
        <w:rPr>
          <w:rFonts w:cs="Times New Roman"/>
          <w:sz w:val="22"/>
          <w:szCs w:val="22"/>
        </w:rPr>
        <w:lastRenderedPageBreak/>
        <w:t>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w:t>
      </w:r>
      <w:r w:rsidRPr="00DB3183">
        <w:rPr>
          <w:rFonts w:ascii="Times New Roman" w:hAnsi="Times New Roman" w:cs="Times New Roman"/>
          <w:sz w:val="22"/>
          <w:szCs w:val="22"/>
        </w:rPr>
        <w:lastRenderedPageBreak/>
        <w:t>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w:t>
      </w:r>
      <w:r w:rsidRPr="00DB3183">
        <w:rPr>
          <w:rFonts w:cs="Times New Roman"/>
          <w:sz w:val="22"/>
          <w:szCs w:val="22"/>
        </w:rPr>
        <w:lastRenderedPageBreak/>
        <w:t>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E0521B">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Мероприятие 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 xml:space="preserve">Доля актуальных схем теплоснабжения, </w:t>
            </w:r>
            <w:r w:rsidRPr="00DB3183">
              <w:rPr>
                <w:rFonts w:cs="Times New Roman"/>
                <w:sz w:val="18"/>
                <w:szCs w:val="18"/>
              </w:rPr>
              <w:lastRenderedPageBreak/>
              <w:t>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w:t>
            </w:r>
            <w:r w:rsidRPr="00DB3183">
              <w:rPr>
                <w:sz w:val="18"/>
                <w:szCs w:val="18"/>
              </w:rPr>
              <w:lastRenderedPageBreak/>
              <w:t>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Pr="00DB3183"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74"/>
        <w:gridCol w:w="1143"/>
        <w:gridCol w:w="1483"/>
        <w:gridCol w:w="936"/>
        <w:gridCol w:w="778"/>
        <w:gridCol w:w="649"/>
        <w:gridCol w:w="746"/>
        <w:gridCol w:w="930"/>
        <w:gridCol w:w="770"/>
        <w:gridCol w:w="773"/>
        <w:gridCol w:w="856"/>
        <w:gridCol w:w="804"/>
        <w:gridCol w:w="804"/>
        <w:gridCol w:w="1556"/>
      </w:tblGrid>
      <w:tr w:rsidR="00B76EDE" w:rsidRPr="00DB3183" w:rsidTr="00B76ED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r w:rsidRPr="00DB318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B76EDE" w:rsidRPr="00DB3183" w:rsidTr="00B76EDE">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r>
      <w:tr w:rsidR="00B76EDE" w:rsidRPr="00DB3183" w:rsidTr="00B76ED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r>
      <w:tr w:rsidR="00B76EDE" w:rsidRPr="00DB3183" w:rsidTr="00B76ED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102 049,03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19 986,90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Х</w:t>
            </w:r>
          </w:p>
        </w:tc>
      </w:tr>
      <w:tr w:rsidR="00B76EDE" w:rsidRPr="00DB3183" w:rsidTr="00B76ED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37 060,03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11 740,37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 МКУ "СБДХ"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sz w:val="16"/>
                <w:szCs w:val="16"/>
              </w:rPr>
            </w:pPr>
            <w:r w:rsidRPr="00DB3183">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r>
      <w:tr w:rsidR="00B76EDE" w:rsidRPr="00DB3183" w:rsidTr="00B76EDE">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 xml:space="preserve">Построены и реконструированы  объекты водоснабжения </w:t>
            </w:r>
            <w:r w:rsidRPr="00DB3183">
              <w:rPr>
                <w:rFonts w:cs="Times New Roman"/>
                <w:color w:val="0D0D0D"/>
                <w:sz w:val="16"/>
                <w:szCs w:val="16"/>
              </w:rPr>
              <w:lastRenderedPageBreak/>
              <w:t>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3 082,20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 МБУ "Благоустройство"</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3 082,20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b/>
                <w:bCs/>
                <w:color w:val="0D0D0D"/>
                <w:sz w:val="16"/>
                <w:szCs w:val="16"/>
              </w:rPr>
            </w:pPr>
            <w:r w:rsidRPr="00DB3183">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УГЖКХ</w:t>
            </w:r>
          </w:p>
        </w:tc>
      </w:tr>
      <w:tr w:rsidR="00B76EDE" w:rsidRPr="00DB3183" w:rsidTr="00B76ED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11 966,83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8 947,37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right"/>
              <w:rPr>
                <w:rFonts w:cs="Times New Roman"/>
                <w:sz w:val="16"/>
                <w:szCs w:val="16"/>
              </w:rPr>
            </w:pPr>
            <w:r w:rsidRPr="00DB3183">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102 049,03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19 986,90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b/>
                <w:bCs/>
                <w:color w:val="0D0D0D"/>
                <w:sz w:val="16"/>
                <w:szCs w:val="16"/>
              </w:rPr>
            </w:pPr>
            <w:r w:rsidRPr="00DB3183">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37 060,03</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11 740,37</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jc w:val="center"/>
              <w:rPr>
                <w:rFonts w:cs="Times New Roman"/>
                <w:color w:val="0D0D0D"/>
                <w:sz w:val="16"/>
                <w:szCs w:val="16"/>
              </w:rPr>
            </w:pPr>
            <w:r w:rsidRPr="00DB3183">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6EDE" w:rsidRPr="00DB3183" w:rsidRDefault="00B76EDE" w:rsidP="00B76EDE">
            <w:pPr>
              <w:rPr>
                <w:rFonts w:cs="Times New Roman"/>
                <w:color w:val="0D0D0D"/>
                <w:sz w:val="16"/>
                <w:szCs w:val="16"/>
              </w:rPr>
            </w:pPr>
          </w:p>
        </w:tc>
      </w:tr>
      <w:tr w:rsidR="00B76EDE" w:rsidRPr="00DB3183" w:rsidTr="00B76ED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76EDE" w:rsidRPr="00DB3183" w:rsidRDefault="00B76EDE" w:rsidP="00B76EDE">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B76EDE" w:rsidRPr="00DB3183" w:rsidTr="00B76ED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102 049,03</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19 986,90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76EDE" w:rsidRPr="00DB3183" w:rsidRDefault="00B76EDE" w:rsidP="00B76EDE">
            <w:pPr>
              <w:jc w:val="center"/>
              <w:rPr>
                <w:rFonts w:cs="Times New Roman"/>
                <w:color w:val="000000"/>
                <w:sz w:val="20"/>
                <w:szCs w:val="20"/>
              </w:rPr>
            </w:pPr>
            <w:r w:rsidRPr="00DB3183">
              <w:rPr>
                <w:rFonts w:cs="Times New Roman"/>
                <w:color w:val="000000"/>
                <w:sz w:val="20"/>
                <w:szCs w:val="20"/>
              </w:rPr>
              <w:t>Х</w:t>
            </w:r>
          </w:p>
        </w:tc>
      </w:tr>
      <w:tr w:rsidR="00B76EDE" w:rsidRPr="00DB3183" w:rsidTr="00B76ED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37 060,03</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11 740,37</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r>
      <w:tr w:rsidR="00B76EDE" w:rsidRPr="00DB3183" w:rsidTr="00B76ED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76EDE" w:rsidRPr="00DB3183" w:rsidRDefault="00B76EDE" w:rsidP="00B76ED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76EDE" w:rsidRPr="00DB3183" w:rsidRDefault="00B76EDE" w:rsidP="00B76ED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6EDE" w:rsidRPr="00DB3183" w:rsidRDefault="00B76EDE" w:rsidP="00B76ED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DB3183" w:rsidTr="00805CFB">
        <w:trPr>
          <w:trHeight w:val="72"/>
        </w:trPr>
        <w:tc>
          <w:tcPr>
            <w:tcW w:w="1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 </w:t>
            </w:r>
            <w:r w:rsidRPr="00DB3183">
              <w:rPr>
                <w:rFonts w:cs="Times New Roman"/>
                <w:sz w:val="16"/>
                <w:szCs w:val="16"/>
              </w:rPr>
              <w:br/>
              <w:t>п/п</w:t>
            </w:r>
          </w:p>
        </w:tc>
        <w:tc>
          <w:tcPr>
            <w:tcW w:w="41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Наименование объекта, </w:t>
            </w:r>
          </w:p>
          <w:p w:rsidR="000E5001" w:rsidRPr="00DB3183" w:rsidRDefault="000E5001" w:rsidP="00670632">
            <w:pPr>
              <w:jc w:val="center"/>
              <w:rPr>
                <w:rFonts w:cs="Times New Roman"/>
                <w:sz w:val="16"/>
                <w:szCs w:val="16"/>
              </w:rPr>
            </w:pPr>
            <w:r w:rsidRPr="00DB3183">
              <w:rPr>
                <w:rFonts w:cs="Times New Roman"/>
                <w:sz w:val="16"/>
                <w:szCs w:val="16"/>
              </w:rPr>
              <w:t>адрес объекта</w:t>
            </w:r>
          </w:p>
        </w:tc>
        <w:tc>
          <w:tcPr>
            <w:tcW w:w="342"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Мощность (куб.м/сут.)</w:t>
            </w:r>
          </w:p>
        </w:tc>
        <w:tc>
          <w:tcPr>
            <w:tcW w:w="424"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Сроки проведения работ</w:t>
            </w:r>
          </w:p>
        </w:tc>
        <w:tc>
          <w:tcPr>
            <w:tcW w:w="318"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Открытие объекта/</w:t>
            </w:r>
          </w:p>
          <w:p w:rsidR="000E5001" w:rsidRPr="00DB3183" w:rsidRDefault="000E5001" w:rsidP="00670632">
            <w:pPr>
              <w:jc w:val="center"/>
              <w:rPr>
                <w:rFonts w:cs="Times New Roman"/>
                <w:sz w:val="16"/>
                <w:szCs w:val="16"/>
              </w:rPr>
            </w:pPr>
            <w:r w:rsidRPr="00DB3183">
              <w:rPr>
                <w:rFonts w:cs="Times New Roman"/>
                <w:sz w:val="16"/>
                <w:szCs w:val="16"/>
              </w:rPr>
              <w:t>завер-шение работ</w:t>
            </w:r>
          </w:p>
        </w:tc>
        <w:tc>
          <w:tcPr>
            <w:tcW w:w="3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Предельная стоимость объекта </w:t>
            </w:r>
          </w:p>
          <w:p w:rsidR="000E5001" w:rsidRPr="00DB3183" w:rsidRDefault="000E5001" w:rsidP="00670632">
            <w:pPr>
              <w:jc w:val="center"/>
              <w:rPr>
                <w:rFonts w:cs="Times New Roman"/>
                <w:sz w:val="16"/>
                <w:szCs w:val="16"/>
              </w:rPr>
            </w:pPr>
            <w:r w:rsidRPr="00DB3183">
              <w:rPr>
                <w:rFonts w:cs="Times New Roman"/>
                <w:sz w:val="16"/>
                <w:szCs w:val="16"/>
              </w:rPr>
              <w:t>(тыс. руб.)</w:t>
            </w:r>
          </w:p>
        </w:tc>
        <w:tc>
          <w:tcPr>
            <w:tcW w:w="385"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 xml:space="preserve">Профинанси-ровано на 01.01.2023 </w:t>
            </w:r>
            <w:r w:rsidRPr="00DB3183">
              <w:rPr>
                <w:rFonts w:cs="Times New Roman"/>
                <w:sz w:val="16"/>
                <w:szCs w:val="16"/>
              </w:rPr>
              <w:br/>
              <w:t xml:space="preserve">(тыс. руб.) </w:t>
            </w:r>
          </w:p>
        </w:tc>
        <w:tc>
          <w:tcPr>
            <w:tcW w:w="389"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Источники финанси-рования</w:t>
            </w:r>
          </w:p>
        </w:tc>
        <w:tc>
          <w:tcPr>
            <w:tcW w:w="1665" w:type="pct"/>
            <w:gridSpan w:val="6"/>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Остаток сметной стоимости до завер</w:t>
            </w:r>
            <w:r w:rsidRPr="00DB3183">
              <w:rPr>
                <w:rFonts w:cs="Times New Roman"/>
                <w:sz w:val="16"/>
                <w:szCs w:val="16"/>
              </w:rPr>
              <w:lastRenderedPageBreak/>
              <w:t>шения работ</w:t>
            </w:r>
            <w:r w:rsidRPr="00DB3183">
              <w:rPr>
                <w:rFonts w:cs="Times New Roman"/>
                <w:sz w:val="16"/>
                <w:szCs w:val="16"/>
              </w:rPr>
              <w:br/>
              <w:t>(тыс. рублей)</w:t>
            </w:r>
          </w:p>
        </w:tc>
      </w:tr>
      <w:tr w:rsidR="00805CFB" w:rsidRPr="00DB3183" w:rsidTr="00805CFB">
        <w:trPr>
          <w:trHeight w:val="57"/>
        </w:trPr>
        <w:tc>
          <w:tcPr>
            <w:tcW w:w="147" w:type="pct"/>
            <w:vMerge/>
            <w:hideMark/>
          </w:tcPr>
          <w:p w:rsidR="000E5001" w:rsidRPr="00DB3183" w:rsidRDefault="000E5001" w:rsidP="00670632">
            <w:pP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vMerge/>
            <w:hideMark/>
          </w:tcPr>
          <w:p w:rsidR="000E5001" w:rsidRPr="00DB3183" w:rsidRDefault="000E5001" w:rsidP="00670632">
            <w:pPr>
              <w:rPr>
                <w:rFonts w:cs="Times New Roman"/>
                <w:sz w:val="16"/>
                <w:szCs w:val="16"/>
              </w:rPr>
            </w:pPr>
          </w:p>
        </w:tc>
        <w:tc>
          <w:tcPr>
            <w:tcW w:w="389" w:type="pct"/>
            <w:vMerge/>
            <w:hideMark/>
          </w:tcPr>
          <w:p w:rsidR="000E5001" w:rsidRPr="00DB3183" w:rsidRDefault="000E5001" w:rsidP="00670632">
            <w:pPr>
              <w:rPr>
                <w:rFonts w:cs="Times New Roman"/>
                <w:sz w:val="16"/>
                <w:szCs w:val="16"/>
              </w:rPr>
            </w:pPr>
          </w:p>
        </w:tc>
        <w:tc>
          <w:tcPr>
            <w:tcW w:w="29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Всего</w:t>
            </w:r>
          </w:p>
        </w:tc>
        <w:tc>
          <w:tcPr>
            <w:tcW w:w="33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2023 год</w:t>
            </w:r>
            <w:r w:rsidR="00F149E0" w:rsidRPr="00DB3183">
              <w:rPr>
                <w:rFonts w:cs="Times New Roman"/>
                <w:sz w:val="16"/>
                <w:szCs w:val="16"/>
              </w:rPr>
              <w:t>*</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2024 год</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2025 год</w:t>
            </w:r>
          </w:p>
        </w:tc>
        <w:tc>
          <w:tcPr>
            <w:tcW w:w="190"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2026 год</w:t>
            </w:r>
          </w:p>
        </w:tc>
        <w:tc>
          <w:tcPr>
            <w:tcW w:w="1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2027 год</w:t>
            </w:r>
          </w:p>
        </w:tc>
        <w:tc>
          <w:tcPr>
            <w:tcW w:w="225" w:type="pct"/>
            <w:vMerge/>
            <w:hideMark/>
          </w:tcPr>
          <w:p w:rsidR="000E5001" w:rsidRPr="00DB3183" w:rsidRDefault="000E5001" w:rsidP="00670632">
            <w:pPr>
              <w:rPr>
                <w:rFonts w:cs="Times New Roman"/>
                <w:sz w:val="16"/>
                <w:szCs w:val="16"/>
              </w:rPr>
            </w:pPr>
          </w:p>
        </w:tc>
      </w:tr>
      <w:tr w:rsidR="00805CFB" w:rsidRPr="00DB3183" w:rsidTr="00805CFB">
        <w:trPr>
          <w:trHeight w:val="423"/>
        </w:trPr>
        <w:tc>
          <w:tcPr>
            <w:tcW w:w="14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w:t>
            </w:r>
          </w:p>
        </w:tc>
        <w:tc>
          <w:tcPr>
            <w:tcW w:w="41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w:t>
            </w:r>
          </w:p>
        </w:tc>
        <w:tc>
          <w:tcPr>
            <w:tcW w:w="34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3</w:t>
            </w:r>
          </w:p>
        </w:tc>
        <w:tc>
          <w:tcPr>
            <w:tcW w:w="424"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4</w:t>
            </w:r>
          </w:p>
        </w:tc>
        <w:tc>
          <w:tcPr>
            <w:tcW w:w="34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5</w:t>
            </w:r>
          </w:p>
        </w:tc>
        <w:tc>
          <w:tcPr>
            <w:tcW w:w="318"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6</w:t>
            </w:r>
          </w:p>
        </w:tc>
        <w:tc>
          <w:tcPr>
            <w:tcW w:w="347"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7</w:t>
            </w:r>
          </w:p>
        </w:tc>
        <w:tc>
          <w:tcPr>
            <w:tcW w:w="385"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8</w:t>
            </w:r>
          </w:p>
        </w:tc>
        <w:tc>
          <w:tcPr>
            <w:tcW w:w="3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9</w:t>
            </w:r>
          </w:p>
        </w:tc>
        <w:tc>
          <w:tcPr>
            <w:tcW w:w="29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10</w:t>
            </w:r>
          </w:p>
        </w:tc>
        <w:tc>
          <w:tcPr>
            <w:tcW w:w="331"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11</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12</w:t>
            </w:r>
          </w:p>
        </w:tc>
        <w:tc>
          <w:tcPr>
            <w:tcW w:w="332"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13</w:t>
            </w:r>
          </w:p>
        </w:tc>
        <w:tc>
          <w:tcPr>
            <w:tcW w:w="190"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14</w:t>
            </w:r>
          </w:p>
        </w:tc>
        <w:tc>
          <w:tcPr>
            <w:tcW w:w="189"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15</w:t>
            </w:r>
          </w:p>
        </w:tc>
        <w:tc>
          <w:tcPr>
            <w:tcW w:w="225" w:type="pc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160</w:t>
            </w:r>
          </w:p>
        </w:tc>
      </w:tr>
      <w:tr w:rsidR="00805CFB" w:rsidRPr="00DB3183" w:rsidTr="00805CFB">
        <w:trPr>
          <w:trHeight w:val="432"/>
        </w:trPr>
        <w:tc>
          <w:tcPr>
            <w:tcW w:w="147"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1</w:t>
            </w:r>
          </w:p>
        </w:tc>
        <w:tc>
          <w:tcPr>
            <w:tcW w:w="417" w:type="pct"/>
            <w:vMerge w:val="restar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500</w:t>
            </w:r>
          </w:p>
        </w:tc>
        <w:tc>
          <w:tcPr>
            <w:tcW w:w="424"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DB3183" w:rsidRDefault="000E5001" w:rsidP="00670632">
            <w:pPr>
              <w:jc w:val="center"/>
              <w:rPr>
                <w:rFonts w:cs="Times New Roman"/>
                <w:sz w:val="16"/>
                <w:szCs w:val="16"/>
              </w:rPr>
            </w:pPr>
            <w:r w:rsidRPr="00DB3183">
              <w:rPr>
                <w:rFonts w:cs="Times New Roman"/>
                <w:sz w:val="16"/>
                <w:szCs w:val="16"/>
              </w:rPr>
              <w:t>20.01.2023-</w:t>
            </w:r>
            <w:r w:rsidR="00C83227" w:rsidRPr="00DB3183">
              <w:rPr>
                <w:rFonts w:cs="Times New Roman"/>
                <w:sz w:val="16"/>
                <w:szCs w:val="16"/>
              </w:rPr>
              <w:t>29.11.2025</w:t>
            </w:r>
          </w:p>
        </w:tc>
        <w:tc>
          <w:tcPr>
            <w:tcW w:w="318" w:type="pct"/>
            <w:vMerge w:val="restart"/>
            <w:shd w:val="clear" w:color="auto" w:fill="auto"/>
            <w:hideMark/>
          </w:tcPr>
          <w:p w:rsidR="000E5001" w:rsidRPr="00DB3183" w:rsidRDefault="000E5001" w:rsidP="00C83227">
            <w:pPr>
              <w:jc w:val="center"/>
              <w:rPr>
                <w:rFonts w:cs="Times New Roman"/>
                <w:sz w:val="16"/>
                <w:szCs w:val="16"/>
              </w:rPr>
            </w:pPr>
            <w:r w:rsidRPr="00DB3183">
              <w:rPr>
                <w:rFonts w:cs="Times New Roman"/>
                <w:sz w:val="16"/>
                <w:szCs w:val="16"/>
              </w:rPr>
              <w:t>30.1</w:t>
            </w:r>
            <w:r w:rsidR="00C83227" w:rsidRPr="00DB3183">
              <w:rPr>
                <w:rFonts w:cs="Times New Roman"/>
                <w:sz w:val="16"/>
                <w:szCs w:val="16"/>
              </w:rPr>
              <w:t>1</w:t>
            </w:r>
            <w:r w:rsidRPr="00DB3183">
              <w:rPr>
                <w:rFonts w:cs="Times New Roman"/>
                <w:sz w:val="16"/>
                <w:szCs w:val="16"/>
              </w:rPr>
              <w:t>.202</w:t>
            </w:r>
            <w:r w:rsidR="00C83227" w:rsidRPr="00DB3183">
              <w:rPr>
                <w:rFonts w:cs="Times New Roman"/>
                <w:sz w:val="16"/>
                <w:szCs w:val="16"/>
              </w:rPr>
              <w:t>5</w:t>
            </w:r>
          </w:p>
        </w:tc>
        <w:tc>
          <w:tcPr>
            <w:tcW w:w="347" w:type="pct"/>
            <w:vMerge w:val="restart"/>
            <w:shd w:val="clear" w:color="auto" w:fill="auto"/>
            <w:hideMark/>
          </w:tcPr>
          <w:p w:rsidR="000E5001" w:rsidRPr="00DB3183" w:rsidRDefault="007127D8" w:rsidP="007A0984">
            <w:pPr>
              <w:jc w:val="center"/>
              <w:rPr>
                <w:rFonts w:cs="Times New Roman"/>
                <w:sz w:val="16"/>
                <w:szCs w:val="16"/>
              </w:rPr>
            </w:pPr>
            <w:r w:rsidRPr="00DB3183">
              <w:rPr>
                <w:rFonts w:cs="Times New Roman"/>
                <w:sz w:val="16"/>
                <w:szCs w:val="16"/>
              </w:rPr>
              <w:t>87 000</w:t>
            </w:r>
            <w:r w:rsidR="00487B19" w:rsidRPr="00DB3183">
              <w:rPr>
                <w:rFonts w:cs="Times New Roman"/>
                <w:sz w:val="16"/>
                <w:szCs w:val="16"/>
                <w:lang w:val="en-US"/>
              </w:rPr>
              <w:t>,00</w:t>
            </w: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Итого:</w:t>
            </w:r>
          </w:p>
        </w:tc>
        <w:tc>
          <w:tcPr>
            <w:tcW w:w="29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87 000,00</w:t>
            </w:r>
          </w:p>
        </w:tc>
        <w:tc>
          <w:tcPr>
            <w:tcW w:w="33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bCs/>
                <w:color w:val="0D0D0D"/>
                <w:sz w:val="16"/>
                <w:szCs w:val="16"/>
              </w:rPr>
              <w:t>5 960,47</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70 000,00</w:t>
            </w:r>
          </w:p>
        </w:tc>
        <w:tc>
          <w:tcPr>
            <w:tcW w:w="332" w:type="pct"/>
            <w:shd w:val="clear" w:color="auto" w:fill="auto"/>
            <w:noWrap/>
            <w:hideMark/>
          </w:tcPr>
          <w:p w:rsidR="000E5001" w:rsidRPr="00DB3183" w:rsidRDefault="00487B19" w:rsidP="00670632">
            <w:pPr>
              <w:jc w:val="center"/>
              <w:rPr>
                <w:rFonts w:cs="Times New Roman"/>
                <w:sz w:val="16"/>
                <w:szCs w:val="16"/>
              </w:rPr>
            </w:pPr>
            <w:r w:rsidRPr="00DB3183">
              <w:rPr>
                <w:rFonts w:cs="Times New Roman"/>
                <w:sz w:val="16"/>
                <w:szCs w:val="16"/>
                <w:lang w:val="en-US"/>
              </w:rPr>
              <w:t>11 039,</w:t>
            </w:r>
            <w:r w:rsidRPr="00DB3183">
              <w:rPr>
                <w:rFonts w:cs="Times New Roman"/>
                <w:sz w:val="16"/>
                <w:szCs w:val="16"/>
              </w:rPr>
              <w:t>53</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157"/>
        </w:trPr>
        <w:tc>
          <w:tcPr>
            <w:tcW w:w="147" w:type="pct"/>
            <w:vMerge/>
            <w:hideMark/>
          </w:tcPr>
          <w:p w:rsidR="000E5001" w:rsidRPr="00DB3183" w:rsidRDefault="000E5001" w:rsidP="00670632">
            <w:pPr>
              <w:jc w:val="cente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Средства бюджета Московской области</w:t>
            </w:r>
          </w:p>
        </w:tc>
        <w:tc>
          <w:tcPr>
            <w:tcW w:w="29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64 989,00</w:t>
            </w:r>
          </w:p>
        </w:tc>
        <w:tc>
          <w:tcPr>
            <w:tcW w:w="331" w:type="pct"/>
            <w:shd w:val="clear" w:color="auto" w:fill="auto"/>
            <w:noWrap/>
            <w:hideMark/>
          </w:tcPr>
          <w:p w:rsidR="000E5001" w:rsidRPr="00DB3183" w:rsidRDefault="00D14EB1" w:rsidP="00670632">
            <w:pPr>
              <w:jc w:val="center"/>
              <w:rPr>
                <w:rFonts w:cs="Times New Roman"/>
                <w:sz w:val="16"/>
                <w:szCs w:val="16"/>
              </w:rPr>
            </w:pPr>
            <w:r w:rsidRPr="00DB3183">
              <w:rPr>
                <w:rFonts w:cs="Times New Roman"/>
                <w:sz w:val="16"/>
                <w:szCs w:val="16"/>
              </w:rPr>
              <w:t>4 452,47</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52 290,00</w:t>
            </w:r>
          </w:p>
        </w:tc>
        <w:tc>
          <w:tcPr>
            <w:tcW w:w="332" w:type="pct"/>
            <w:shd w:val="clear" w:color="auto" w:fill="auto"/>
            <w:noWrap/>
            <w:hideMark/>
          </w:tcPr>
          <w:p w:rsidR="000E5001" w:rsidRPr="00DB3183" w:rsidRDefault="00487B19" w:rsidP="00670632">
            <w:pPr>
              <w:jc w:val="center"/>
              <w:rPr>
                <w:rFonts w:cs="Times New Roman"/>
                <w:sz w:val="16"/>
                <w:szCs w:val="16"/>
              </w:rPr>
            </w:pPr>
            <w:r w:rsidRPr="00DB3183">
              <w:rPr>
                <w:rFonts w:cs="Times New Roman"/>
                <w:sz w:val="16"/>
                <w:szCs w:val="16"/>
              </w:rPr>
              <w:t>8246</w:t>
            </w:r>
            <w:r w:rsidRPr="00DB3183">
              <w:rPr>
                <w:rFonts w:cs="Times New Roman"/>
                <w:sz w:val="16"/>
                <w:szCs w:val="16"/>
                <w:lang w:val="en-US"/>
              </w:rPr>
              <w:t>,</w:t>
            </w:r>
            <w:r w:rsidRPr="00DB3183">
              <w:rPr>
                <w:rFonts w:cs="Times New Roman"/>
                <w:sz w:val="16"/>
                <w:szCs w:val="16"/>
              </w:rPr>
              <w:t>53</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976"/>
        </w:trPr>
        <w:tc>
          <w:tcPr>
            <w:tcW w:w="147" w:type="pct"/>
            <w:vMerge/>
            <w:hideMark/>
          </w:tcPr>
          <w:p w:rsidR="000E5001" w:rsidRPr="00DB3183" w:rsidRDefault="000E5001" w:rsidP="00670632">
            <w:pPr>
              <w:jc w:val="center"/>
              <w:rPr>
                <w:rFonts w:cs="Times New Roman"/>
                <w:sz w:val="16"/>
                <w:szCs w:val="16"/>
              </w:rPr>
            </w:pPr>
          </w:p>
        </w:tc>
        <w:tc>
          <w:tcPr>
            <w:tcW w:w="417" w:type="pct"/>
            <w:vMerge/>
            <w:hideMark/>
          </w:tcPr>
          <w:p w:rsidR="000E5001" w:rsidRPr="00DB3183" w:rsidRDefault="000E5001" w:rsidP="00670632">
            <w:pPr>
              <w:rPr>
                <w:rFonts w:cs="Times New Roman"/>
                <w:sz w:val="16"/>
                <w:szCs w:val="16"/>
              </w:rPr>
            </w:pPr>
          </w:p>
        </w:tc>
        <w:tc>
          <w:tcPr>
            <w:tcW w:w="342" w:type="pct"/>
            <w:vMerge/>
            <w:hideMark/>
          </w:tcPr>
          <w:p w:rsidR="000E5001" w:rsidRPr="00DB3183" w:rsidRDefault="000E5001" w:rsidP="00670632">
            <w:pPr>
              <w:rPr>
                <w:rFonts w:cs="Times New Roman"/>
                <w:sz w:val="16"/>
                <w:szCs w:val="16"/>
              </w:rPr>
            </w:pPr>
          </w:p>
        </w:tc>
        <w:tc>
          <w:tcPr>
            <w:tcW w:w="424" w:type="pct"/>
            <w:vMerge/>
            <w:hideMark/>
          </w:tcPr>
          <w:p w:rsidR="000E5001" w:rsidRPr="00DB3183" w:rsidRDefault="000E5001" w:rsidP="00670632">
            <w:pPr>
              <w:rPr>
                <w:rFonts w:cs="Times New Roman"/>
                <w:sz w:val="16"/>
                <w:szCs w:val="16"/>
              </w:rPr>
            </w:pPr>
          </w:p>
        </w:tc>
        <w:tc>
          <w:tcPr>
            <w:tcW w:w="341" w:type="pct"/>
            <w:vMerge/>
            <w:hideMark/>
          </w:tcPr>
          <w:p w:rsidR="000E5001" w:rsidRPr="00DB3183" w:rsidRDefault="000E5001" w:rsidP="00670632">
            <w:pPr>
              <w:rPr>
                <w:rFonts w:cs="Times New Roman"/>
                <w:sz w:val="16"/>
                <w:szCs w:val="16"/>
              </w:rPr>
            </w:pPr>
          </w:p>
        </w:tc>
        <w:tc>
          <w:tcPr>
            <w:tcW w:w="318" w:type="pct"/>
            <w:vMerge/>
            <w:hideMark/>
          </w:tcPr>
          <w:p w:rsidR="000E5001" w:rsidRPr="00DB3183" w:rsidRDefault="000E5001" w:rsidP="00670632">
            <w:pPr>
              <w:rPr>
                <w:rFonts w:cs="Times New Roman"/>
                <w:sz w:val="16"/>
                <w:szCs w:val="16"/>
              </w:rPr>
            </w:pPr>
          </w:p>
        </w:tc>
        <w:tc>
          <w:tcPr>
            <w:tcW w:w="347" w:type="pct"/>
            <w:vMerge/>
            <w:hideMark/>
          </w:tcPr>
          <w:p w:rsidR="000E5001" w:rsidRPr="00DB3183" w:rsidRDefault="000E5001" w:rsidP="00670632">
            <w:pPr>
              <w:rPr>
                <w:rFonts w:cs="Times New Roman"/>
                <w:sz w:val="16"/>
                <w:szCs w:val="16"/>
              </w:rPr>
            </w:pPr>
          </w:p>
        </w:tc>
        <w:tc>
          <w:tcPr>
            <w:tcW w:w="38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389" w:type="pct"/>
            <w:shd w:val="clear" w:color="auto" w:fill="auto"/>
            <w:hideMark/>
          </w:tcPr>
          <w:p w:rsidR="000E5001" w:rsidRPr="00DB3183" w:rsidRDefault="000E5001" w:rsidP="00670632">
            <w:pPr>
              <w:rPr>
                <w:rFonts w:cs="Times New Roman"/>
                <w:sz w:val="16"/>
                <w:szCs w:val="16"/>
              </w:rPr>
            </w:pPr>
            <w:r w:rsidRPr="00DB3183">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22 011,00</w:t>
            </w:r>
          </w:p>
        </w:tc>
        <w:tc>
          <w:tcPr>
            <w:tcW w:w="331" w:type="pct"/>
            <w:shd w:val="clear" w:color="auto" w:fill="auto"/>
            <w:noWrap/>
            <w:hideMark/>
          </w:tcPr>
          <w:p w:rsidR="000E5001" w:rsidRPr="00DB3183" w:rsidRDefault="007127D8" w:rsidP="00670632">
            <w:pPr>
              <w:jc w:val="center"/>
              <w:rPr>
                <w:rFonts w:cs="Times New Roman"/>
                <w:sz w:val="16"/>
                <w:szCs w:val="16"/>
              </w:rPr>
            </w:pPr>
            <w:r w:rsidRPr="00DB3183">
              <w:rPr>
                <w:rFonts w:cs="Times New Roman"/>
                <w:sz w:val="16"/>
                <w:szCs w:val="16"/>
              </w:rPr>
              <w:t>1 508,00</w:t>
            </w:r>
          </w:p>
        </w:tc>
        <w:tc>
          <w:tcPr>
            <w:tcW w:w="332"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17 710,00</w:t>
            </w:r>
          </w:p>
        </w:tc>
        <w:tc>
          <w:tcPr>
            <w:tcW w:w="332" w:type="pct"/>
            <w:shd w:val="clear" w:color="auto" w:fill="auto"/>
            <w:noWrap/>
            <w:hideMark/>
          </w:tcPr>
          <w:p w:rsidR="000E5001" w:rsidRPr="00DB3183" w:rsidRDefault="00487B19" w:rsidP="00670632">
            <w:pPr>
              <w:jc w:val="center"/>
              <w:rPr>
                <w:rFonts w:cs="Times New Roman"/>
                <w:sz w:val="16"/>
                <w:szCs w:val="16"/>
                <w:lang w:val="en-US"/>
              </w:rPr>
            </w:pPr>
            <w:r w:rsidRPr="00DB3183">
              <w:rPr>
                <w:rFonts w:cs="Times New Roman"/>
                <w:sz w:val="16"/>
                <w:szCs w:val="16"/>
              </w:rPr>
              <w:t>2793</w:t>
            </w:r>
            <w:r w:rsidRPr="00DB3183">
              <w:rPr>
                <w:rFonts w:cs="Times New Roman"/>
                <w:sz w:val="16"/>
                <w:szCs w:val="16"/>
                <w:lang w:val="en-US"/>
              </w:rPr>
              <w:t>,00</w:t>
            </w:r>
          </w:p>
        </w:tc>
        <w:tc>
          <w:tcPr>
            <w:tcW w:w="190"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189"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0,00</w:t>
            </w:r>
          </w:p>
        </w:tc>
        <w:tc>
          <w:tcPr>
            <w:tcW w:w="225" w:type="pct"/>
            <w:shd w:val="clear" w:color="auto" w:fill="auto"/>
            <w:noWrap/>
            <w:hideMark/>
          </w:tcPr>
          <w:p w:rsidR="000E5001" w:rsidRPr="00DB3183" w:rsidRDefault="000E5001" w:rsidP="00670632">
            <w:pPr>
              <w:jc w:val="center"/>
              <w:rPr>
                <w:rFonts w:cs="Times New Roman"/>
                <w:sz w:val="16"/>
                <w:szCs w:val="16"/>
              </w:rPr>
            </w:pPr>
            <w:r w:rsidRPr="00DB3183">
              <w:rPr>
                <w:rFonts w:cs="Times New Roman"/>
                <w:sz w:val="16"/>
                <w:szCs w:val="16"/>
              </w:rPr>
              <w:t>-</w:t>
            </w:r>
          </w:p>
        </w:tc>
      </w:tr>
      <w:tr w:rsidR="00805CFB" w:rsidRPr="00DB3183" w:rsidTr="00805CFB">
        <w:trPr>
          <w:trHeight w:val="58"/>
        </w:trPr>
        <w:tc>
          <w:tcPr>
            <w:tcW w:w="2336" w:type="pct"/>
            <w:gridSpan w:val="7"/>
            <w:vMerge w:val="restart"/>
          </w:tcPr>
          <w:p w:rsidR="007127D8" w:rsidRPr="00DB3183" w:rsidRDefault="007127D8" w:rsidP="00487B19">
            <w:pPr>
              <w:rPr>
                <w:rFonts w:cs="Times New Roman"/>
                <w:sz w:val="16"/>
                <w:szCs w:val="16"/>
              </w:rPr>
            </w:pPr>
            <w:r w:rsidRPr="00DB3183">
              <w:rPr>
                <w:rFonts w:cs="Times New Roman"/>
                <w:sz w:val="16"/>
                <w:szCs w:val="16"/>
              </w:rPr>
              <w:t>Всего по мероприятию</w:t>
            </w: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Итого</w:t>
            </w:r>
          </w:p>
        </w:tc>
        <w:tc>
          <w:tcPr>
            <w:tcW w:w="291" w:type="pct"/>
            <w:shd w:val="clear" w:color="auto" w:fill="auto"/>
            <w:noWrap/>
          </w:tcPr>
          <w:p w:rsidR="007127D8" w:rsidRPr="00DB3183" w:rsidRDefault="0088756D" w:rsidP="00487B19">
            <w:pPr>
              <w:jc w:val="center"/>
              <w:rPr>
                <w:rFonts w:cs="Times New Roman"/>
                <w:sz w:val="16"/>
                <w:szCs w:val="16"/>
              </w:rPr>
            </w:pPr>
            <w:r w:rsidRPr="00DB3183">
              <w:rPr>
                <w:rFonts w:cs="Times New Roman"/>
                <w:sz w:val="16"/>
                <w:szCs w:val="16"/>
              </w:rPr>
              <w:t>87 000,00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bCs/>
                <w:color w:val="0D0D0D"/>
                <w:sz w:val="16"/>
                <w:szCs w:val="16"/>
              </w:rPr>
              <w:t>5 960,47</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70 000,00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lang w:val="en-US"/>
              </w:rPr>
              <w:t>11 039,</w:t>
            </w:r>
            <w:r w:rsidRPr="00DB3183">
              <w:rPr>
                <w:rFonts w:cs="Times New Roman"/>
                <w:sz w:val="16"/>
                <w:szCs w:val="16"/>
              </w:rPr>
              <w:t>53</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val="restar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w:t>
            </w:r>
          </w:p>
        </w:tc>
      </w:tr>
      <w:tr w:rsidR="00805CFB" w:rsidRPr="00DB3183" w:rsidTr="00805CFB">
        <w:trPr>
          <w:trHeight w:val="265"/>
        </w:trPr>
        <w:tc>
          <w:tcPr>
            <w:tcW w:w="2336" w:type="pct"/>
            <w:gridSpan w:val="7"/>
            <w:vMerge/>
          </w:tcPr>
          <w:p w:rsidR="007127D8" w:rsidRPr="00DB3183" w:rsidRDefault="007127D8" w:rsidP="00487B19">
            <w:pPr>
              <w:jc w:val="center"/>
              <w:rPr>
                <w:rFonts w:cs="Times New Roman"/>
                <w:sz w:val="16"/>
                <w:szCs w:val="16"/>
              </w:rPr>
            </w:pP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Средства бюджета Московской области</w:t>
            </w:r>
          </w:p>
        </w:tc>
        <w:tc>
          <w:tcPr>
            <w:tcW w:w="291"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64 989,00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sz w:val="16"/>
                <w:szCs w:val="16"/>
              </w:rPr>
              <w:t>4 452,47</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52 290,00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8246</w:t>
            </w:r>
            <w:r w:rsidRPr="00DB3183">
              <w:rPr>
                <w:rFonts w:cs="Times New Roman"/>
                <w:sz w:val="16"/>
                <w:szCs w:val="16"/>
                <w:lang w:val="en-US"/>
              </w:rPr>
              <w:t>,</w:t>
            </w:r>
            <w:r w:rsidRPr="00DB3183">
              <w:rPr>
                <w:rFonts w:cs="Times New Roman"/>
                <w:sz w:val="16"/>
                <w:szCs w:val="16"/>
              </w:rPr>
              <w:t>53</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shd w:val="clear" w:color="auto" w:fill="auto"/>
            <w:noWrap/>
          </w:tcPr>
          <w:p w:rsidR="007127D8" w:rsidRPr="00DB3183" w:rsidRDefault="007127D8" w:rsidP="00487B19">
            <w:pPr>
              <w:jc w:val="center"/>
              <w:rPr>
                <w:rFonts w:cs="Times New Roman"/>
                <w:sz w:val="16"/>
                <w:szCs w:val="16"/>
              </w:rPr>
            </w:pPr>
          </w:p>
        </w:tc>
      </w:tr>
      <w:tr w:rsidR="00805CFB" w:rsidRPr="00DB3183" w:rsidTr="00805CFB">
        <w:trPr>
          <w:trHeight w:val="976"/>
        </w:trPr>
        <w:tc>
          <w:tcPr>
            <w:tcW w:w="2336" w:type="pct"/>
            <w:gridSpan w:val="7"/>
            <w:vMerge/>
          </w:tcPr>
          <w:p w:rsidR="007127D8" w:rsidRPr="00DB3183" w:rsidRDefault="007127D8" w:rsidP="00487B19">
            <w:pPr>
              <w:jc w:val="center"/>
              <w:rPr>
                <w:rFonts w:cs="Times New Roman"/>
                <w:sz w:val="16"/>
                <w:szCs w:val="16"/>
              </w:rPr>
            </w:pPr>
          </w:p>
        </w:tc>
        <w:tc>
          <w:tcPr>
            <w:tcW w:w="385"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389" w:type="pct"/>
            <w:shd w:val="clear" w:color="auto" w:fill="auto"/>
          </w:tcPr>
          <w:p w:rsidR="007127D8" w:rsidRPr="00DB3183" w:rsidRDefault="007127D8" w:rsidP="00487B19">
            <w:pPr>
              <w:rPr>
                <w:rFonts w:cs="Times New Roman"/>
                <w:sz w:val="16"/>
                <w:szCs w:val="16"/>
              </w:rPr>
            </w:pPr>
            <w:r w:rsidRPr="00DB3183">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22 011,00</w:t>
            </w:r>
          </w:p>
        </w:tc>
        <w:tc>
          <w:tcPr>
            <w:tcW w:w="331" w:type="pct"/>
            <w:shd w:val="clear" w:color="auto" w:fill="auto"/>
            <w:noWrap/>
          </w:tcPr>
          <w:p w:rsidR="007127D8" w:rsidRPr="00DB3183" w:rsidRDefault="007127D8" w:rsidP="007B4E6B">
            <w:pPr>
              <w:jc w:val="center"/>
              <w:rPr>
                <w:rFonts w:cs="Times New Roman"/>
                <w:sz w:val="16"/>
                <w:szCs w:val="16"/>
              </w:rPr>
            </w:pPr>
            <w:r w:rsidRPr="00DB3183">
              <w:rPr>
                <w:rFonts w:cs="Times New Roman"/>
                <w:sz w:val="16"/>
                <w:szCs w:val="16"/>
              </w:rPr>
              <w:t>1 508,00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17 710,00</w:t>
            </w:r>
          </w:p>
        </w:tc>
        <w:tc>
          <w:tcPr>
            <w:tcW w:w="332"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2793</w:t>
            </w:r>
            <w:r w:rsidRPr="00DB3183">
              <w:rPr>
                <w:rFonts w:cs="Times New Roman"/>
                <w:sz w:val="16"/>
                <w:szCs w:val="16"/>
                <w:lang w:val="en-US"/>
              </w:rPr>
              <w:t>,00</w:t>
            </w:r>
          </w:p>
        </w:tc>
        <w:tc>
          <w:tcPr>
            <w:tcW w:w="190"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189" w:type="pct"/>
            <w:shd w:val="clear" w:color="auto" w:fill="auto"/>
            <w:noWrap/>
          </w:tcPr>
          <w:p w:rsidR="007127D8" w:rsidRPr="00DB3183" w:rsidRDefault="007127D8" w:rsidP="00487B19">
            <w:pPr>
              <w:jc w:val="center"/>
              <w:rPr>
                <w:rFonts w:cs="Times New Roman"/>
                <w:sz w:val="16"/>
                <w:szCs w:val="16"/>
              </w:rPr>
            </w:pPr>
            <w:r w:rsidRPr="00DB3183">
              <w:rPr>
                <w:rFonts w:cs="Times New Roman"/>
                <w:sz w:val="16"/>
                <w:szCs w:val="16"/>
              </w:rPr>
              <w:t>0,00</w:t>
            </w:r>
          </w:p>
        </w:tc>
        <w:tc>
          <w:tcPr>
            <w:tcW w:w="225" w:type="pct"/>
            <w:vMerge/>
            <w:shd w:val="clear" w:color="auto" w:fill="auto"/>
            <w:noWrap/>
          </w:tcPr>
          <w:p w:rsidR="007127D8" w:rsidRPr="00DB3183" w:rsidRDefault="007127D8" w:rsidP="00487B19">
            <w:pPr>
              <w:jc w:val="center"/>
              <w:rPr>
                <w:rFonts w:cs="Times New Roman"/>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7127D8" w:rsidRPr="00DB3183"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DB3183" w:rsidRDefault="00193A0E">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933936" w:rsidRPr="00DB3183" w:rsidRDefault="00933936">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DF30B4" w:rsidRPr="00DB3183" w:rsidTr="00DF30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Всего </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DF30B4" w:rsidRPr="00DB3183" w:rsidTr="00DF30B4">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11</w:t>
            </w: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4 698 430,48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УГЖКХ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 xml:space="preserve">Мероприятие 01.03 – </w:t>
            </w:r>
            <w:r w:rsidRPr="00DB3183">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F30B4" w:rsidRPr="00DB3183" w:rsidRDefault="00DF30B4" w:rsidP="00DF30B4">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rPr>
            </w:pPr>
            <w:r w:rsidRPr="00DB3183">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6 582 590,30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412 403,02</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15183" w:type="dxa"/>
        <w:tblInd w:w="93" w:type="dxa"/>
        <w:tblLayout w:type="fixed"/>
        <w:tblLook w:val="04A0" w:firstRow="1" w:lastRow="0" w:firstColumn="1" w:lastColumn="0" w:noHBand="0" w:noVBand="1"/>
      </w:tblPr>
      <w:tblGrid>
        <w:gridCol w:w="360"/>
        <w:gridCol w:w="1356"/>
        <w:gridCol w:w="709"/>
        <w:gridCol w:w="1276"/>
        <w:gridCol w:w="1134"/>
        <w:gridCol w:w="992"/>
        <w:gridCol w:w="1134"/>
        <w:gridCol w:w="851"/>
        <w:gridCol w:w="850"/>
        <w:gridCol w:w="1134"/>
        <w:gridCol w:w="709"/>
        <w:gridCol w:w="567"/>
        <w:gridCol w:w="992"/>
        <w:gridCol w:w="1134"/>
        <w:gridCol w:w="1134"/>
        <w:gridCol w:w="851"/>
      </w:tblGrid>
      <w:tr w:rsidR="00DF30B4" w:rsidRPr="00DB3183" w:rsidTr="00532ACA">
        <w:trPr>
          <w:trHeight w:val="136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Мощность (куб.м/сут.)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06118" w:rsidRPr="00DB3183" w:rsidTr="00532ACA">
        <w:trPr>
          <w:trHeight w:val="315"/>
        </w:trPr>
        <w:tc>
          <w:tcPr>
            <w:tcW w:w="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160</w:t>
            </w:r>
          </w:p>
        </w:tc>
      </w:tr>
      <w:tr w:rsidR="00006118" w:rsidRPr="00DB3183" w:rsidTr="00532ACA">
        <w:trPr>
          <w:trHeight w:val="420"/>
        </w:trPr>
        <w:tc>
          <w:tcPr>
            <w:tcW w:w="360"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 биологических очистных сооружений канализации по адресу: городской округ</w:t>
            </w:r>
            <w:r w:rsidR="00006118" w:rsidRPr="00DB3183">
              <w:rPr>
                <w:rFonts w:cs="Times New Roman"/>
                <w:color w:val="000000"/>
                <w:sz w:val="16"/>
                <w:szCs w:val="16"/>
              </w:rPr>
              <w:t xml:space="preserve"> </w:t>
            </w:r>
            <w:r w:rsidRPr="00DB3183">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100</w:t>
            </w:r>
          </w:p>
        </w:tc>
        <w:tc>
          <w:tcPr>
            <w:tcW w:w="127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133761,47</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46014,48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50000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120385,26</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41413,03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44999,97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8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13376,21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4601,45</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5000,03</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15"/>
        </w:trPr>
        <w:tc>
          <w:tcPr>
            <w:tcW w:w="360" w:type="dxa"/>
            <w:vMerge w:val="restart"/>
            <w:tcBorders>
              <w:top w:val="single" w:sz="8" w:space="0" w:color="auto"/>
              <w:left w:val="single" w:sz="8" w:space="0" w:color="auto"/>
              <w:bottom w:val="single" w:sz="4" w:space="0" w:color="auto"/>
              <w:right w:val="nil"/>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1356"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 xml:space="preserve">Очистные сооружения в городском округе Электросталь Московской </w:t>
            </w:r>
            <w:r w:rsidRPr="00DB3183">
              <w:rPr>
                <w:rFonts w:cs="Times New Roman"/>
                <w:color w:val="000000"/>
                <w:sz w:val="16"/>
                <w:szCs w:val="16"/>
              </w:rPr>
              <w:lastRenderedPageBreak/>
              <w:t>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lastRenderedPageBreak/>
              <w:t>60</w:t>
            </w:r>
          </w:p>
        </w:tc>
        <w:tc>
          <w:tcPr>
            <w:tcW w:w="1276" w:type="dxa"/>
            <w:vMerge w:val="restart"/>
            <w:tcBorders>
              <w:top w:val="single" w:sz="8" w:space="0" w:color="auto"/>
              <w:left w:val="nil"/>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6 331 649,50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1 433 301,59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4 898 347,91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6 015 067,02</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1 361 636,51</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4 653 430,51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770"/>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316 582,48</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71 665,08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244 917,40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60"/>
        </w:trPr>
        <w:tc>
          <w:tcPr>
            <w:tcW w:w="696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Нераспределенный остаток</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110"/>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395"/>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6 582 590,30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6217896,61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1 485 493,87</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364693,69</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111 001,53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073799" w:rsidRPr="00DB3183" w:rsidRDefault="00073799" w:rsidP="00366293">
      <w:pPr>
        <w:rPr>
          <w:rFonts w:ascii="Times New Roman CYR" w:eastAsiaTheme="minorEastAsia" w:hAnsi="Times New Roman CYR" w:cs="Times New Roman CYR"/>
        </w:rPr>
      </w:pPr>
    </w:p>
    <w:p w:rsidR="00073799" w:rsidRPr="00DB3183" w:rsidRDefault="00073799" w:rsidP="005B461C">
      <w:pPr>
        <w:ind w:firstLine="539"/>
        <w:jc w:val="cente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0D2093" w:rsidRPr="00DB3183" w:rsidRDefault="000D2093" w:rsidP="005B461C">
      <w:pPr>
        <w:ind w:firstLine="539"/>
        <w:jc w:val="cente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7F63FB" w:rsidRPr="00DB3183"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1849"/>
        <w:gridCol w:w="1111"/>
        <w:gridCol w:w="1382"/>
        <w:gridCol w:w="1056"/>
        <w:gridCol w:w="936"/>
        <w:gridCol w:w="604"/>
        <w:gridCol w:w="745"/>
        <w:gridCol w:w="927"/>
        <w:gridCol w:w="767"/>
        <w:gridCol w:w="767"/>
        <w:gridCol w:w="1056"/>
        <w:gridCol w:w="936"/>
        <w:gridCol w:w="936"/>
        <w:gridCol w:w="1333"/>
      </w:tblGrid>
      <w:tr w:rsidR="0098461E" w:rsidRPr="00DB3183" w:rsidTr="0098461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bookmarkStart w:id="1" w:name="RANGE!A1:O137"/>
            <w:r w:rsidRPr="00DB318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Всего</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98461E" w:rsidRPr="00DB3183" w:rsidTr="0098461E">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rPr>
                <w:rFonts w:cs="Times New Roman"/>
                <w:color w:val="000000"/>
                <w:sz w:val="16"/>
                <w:szCs w:val="16"/>
              </w:rPr>
            </w:pPr>
            <w:r w:rsidRPr="00DB3183">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D0D0D"/>
                <w:sz w:val="16"/>
                <w:szCs w:val="16"/>
              </w:rPr>
            </w:pPr>
          </w:p>
        </w:tc>
      </w:tr>
      <w:tr w:rsidR="0098461E" w:rsidRPr="00DB3183" w:rsidTr="0098461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w:t>
            </w: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 МКУ "СБДХ"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 xml:space="preserve">Построены и реконструированы  объекты теплоснабжения </w:t>
            </w:r>
            <w:r w:rsidRPr="00DB3183">
              <w:rPr>
                <w:rFonts w:cs="Times New Roman"/>
                <w:sz w:val="16"/>
                <w:szCs w:val="16"/>
              </w:rPr>
              <w:lastRenderedPageBreak/>
              <w:t>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Приобретены и введены в эксплуатацию, капитально отремонтированы объекты теплоснабжения</w:t>
            </w:r>
            <w:r w:rsidR="00020BFD" w:rsidRPr="00DB3183">
              <w:rPr>
                <w:rFonts w:cs="Times New Roman"/>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и реконструированных объектов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 xml:space="preserve">Средства бюджета городского округа Электросталь </w:t>
            </w:r>
            <w:r w:rsidRPr="00DB3183">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12 799,07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 МКУ "СБДХ"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и реконструированных объектов теплоснабжения муниципальной собственности</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sz w:val="16"/>
                <w:szCs w:val="16"/>
              </w:rPr>
            </w:pPr>
            <w:r w:rsidRPr="00DB318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sz w:val="16"/>
                <w:szCs w:val="16"/>
              </w:rPr>
            </w:pPr>
            <w:r w:rsidRPr="00DB3183">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Основное мероприятие </w:t>
            </w:r>
            <w:r w:rsidRPr="00DB3183">
              <w:rPr>
                <w:rFonts w:cs="Times New Roman"/>
                <w:color w:val="000000"/>
                <w:sz w:val="16"/>
                <w:szCs w:val="16"/>
              </w:rPr>
              <w:lastRenderedPageBreak/>
              <w:t>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1 383 889,90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618 719,21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607 179,99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530 106,92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334 496,81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155 164,49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853 782,98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452 015,50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238 154,04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237 724,04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Средства бюджета </w:t>
            </w:r>
            <w:r w:rsidRPr="00DB3183">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приобретенных объектов теплоснабжения,</w:t>
            </w:r>
            <w:r w:rsidR="00020BFD" w:rsidRPr="00DB3183">
              <w:rPr>
                <w:rFonts w:cs="Times New Roman"/>
                <w:color w:val="000000"/>
                <w:sz w:val="16"/>
                <w:szCs w:val="16"/>
              </w:rPr>
              <w:t xml:space="preserve"> </w:t>
            </w:r>
            <w:r w:rsidRPr="00DB3183">
              <w:rPr>
                <w:rFonts w:cs="Times New Roman"/>
                <w:color w:val="000000"/>
                <w:sz w:val="16"/>
                <w:szCs w:val="16"/>
              </w:rPr>
              <w:t>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Про</w:t>
            </w:r>
            <w:r w:rsidR="00E52532" w:rsidRPr="00DB3183">
              <w:rPr>
                <w:rFonts w:cs="Times New Roman"/>
                <w:color w:val="000000"/>
                <w:sz w:val="16"/>
                <w:szCs w:val="16"/>
              </w:rPr>
              <w:t>изведен капитальный ремонт сете</w:t>
            </w:r>
            <w:r w:rsidRPr="00DB3183">
              <w:rPr>
                <w:rFonts w:cs="Times New Roman"/>
                <w:color w:val="000000"/>
                <w:sz w:val="16"/>
                <w:szCs w:val="16"/>
              </w:rPr>
              <w:t>й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сетей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сети (участки) теплоснабжения</w:t>
            </w:r>
            <w:r w:rsidR="00020BFD" w:rsidRPr="00DB3183">
              <w:rPr>
                <w:rFonts w:cs="Times New Roman"/>
                <w:color w:val="000000"/>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w:t>
            </w:r>
            <w:r w:rsidRPr="00DB3183">
              <w:rPr>
                <w:rFonts w:cs="Times New Roman"/>
                <w:color w:val="000000"/>
                <w:sz w:val="16"/>
                <w:szCs w:val="16"/>
              </w:rPr>
              <w:lastRenderedPageBreak/>
              <w:t xml:space="preserve">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sz w:val="16"/>
                <w:szCs w:val="16"/>
              </w:rPr>
            </w:pPr>
            <w:r w:rsidRPr="00DB318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sz w:val="16"/>
                <w:szCs w:val="16"/>
              </w:rPr>
            </w:pPr>
            <w:r w:rsidRPr="00DB318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sz w:val="16"/>
                <w:szCs w:val="16"/>
              </w:rPr>
            </w:pPr>
            <w:r w:rsidRPr="00DB3183">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sz w:val="16"/>
                <w:szCs w:val="16"/>
              </w:rPr>
            </w:pPr>
            <w:r w:rsidRPr="00DB3183">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sz w:val="16"/>
                <w:szCs w:val="16"/>
              </w:rPr>
            </w:pPr>
            <w:r w:rsidRPr="00DB3183">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sz w:val="16"/>
                <w:szCs w:val="16"/>
              </w:rPr>
            </w:pPr>
            <w:r w:rsidRPr="00DB3183">
              <w:rPr>
                <w:rFonts w:cs="Times New Roman"/>
                <w:sz w:val="16"/>
                <w:szCs w:val="16"/>
              </w:rPr>
              <w:t xml:space="preserve">Мероприятие 03.04. </w:t>
            </w:r>
            <w:r w:rsidRPr="00DB3183">
              <w:rPr>
                <w:rFonts w:cs="Times New Roman"/>
                <w:sz w:val="16"/>
                <w:szCs w:val="16"/>
              </w:rPr>
              <w:lastRenderedPageBreak/>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214257,53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DB3183">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b/>
                <w:bCs/>
                <w:color w:val="000000"/>
                <w:sz w:val="16"/>
                <w:szCs w:val="16"/>
              </w:rPr>
            </w:pPr>
            <w:r w:rsidRPr="00DB3183">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b/>
                <w:bCs/>
                <w:color w:val="000000"/>
                <w:sz w:val="16"/>
                <w:szCs w:val="16"/>
              </w:rPr>
            </w:pPr>
            <w:r w:rsidRPr="00DB3183">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b/>
                <w:bCs/>
                <w:color w:val="000000"/>
                <w:sz w:val="16"/>
                <w:szCs w:val="16"/>
              </w:rPr>
            </w:pPr>
            <w:r w:rsidRPr="00DB3183">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УГЖКХ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Администрация городского округа Электросталь Московской области</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X</w:t>
            </w: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D0D0D"/>
                <w:sz w:val="16"/>
                <w:szCs w:val="16"/>
              </w:rPr>
            </w:pPr>
            <w:r w:rsidRPr="00DB318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3 666 006,34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1 061 442,92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1 734 755,42</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Х</w:t>
            </w:r>
          </w:p>
        </w:tc>
      </w:tr>
      <w:tr w:rsidR="0098461E" w:rsidRPr="00DB3183" w:rsidTr="0098461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1 283 164,81</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607 286,94</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440 550,15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16"/>
                <w:szCs w:val="16"/>
              </w:rPr>
            </w:pPr>
          </w:p>
        </w:tc>
      </w:tr>
      <w:tr w:rsidR="0098461E" w:rsidRPr="00DB3183" w:rsidTr="0098461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8461E" w:rsidRPr="00DB3183" w:rsidRDefault="0098461E" w:rsidP="0098461E">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3 665 756,34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1 061 442,92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1 734 755,42</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1 282 914,81</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607 286,94</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440 550,15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ascii="Calibri" w:hAnsi="Calibri" w:cs="Calibri"/>
                <w:color w:val="000000"/>
              </w:rPr>
            </w:pPr>
            <w:r w:rsidRPr="00DB3183">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8461E" w:rsidRPr="00DB3183" w:rsidRDefault="0098461E" w:rsidP="0098461E">
            <w:pPr>
              <w:jc w:val="center"/>
              <w:rPr>
                <w:rFonts w:cs="Times New Roman"/>
                <w:color w:val="000000"/>
                <w:sz w:val="20"/>
                <w:szCs w:val="20"/>
              </w:rPr>
            </w:pPr>
            <w:r w:rsidRPr="00DB3183">
              <w:rPr>
                <w:rFonts w:cs="Times New Roman"/>
                <w:color w:val="000000"/>
                <w:sz w:val="20"/>
                <w:szCs w:val="20"/>
              </w:rPr>
              <w:t>Х</w:t>
            </w:r>
          </w:p>
        </w:tc>
      </w:tr>
      <w:tr w:rsidR="0098461E" w:rsidRPr="00DB3183" w:rsidTr="0098461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r w:rsidR="0098461E" w:rsidRPr="00DB3183" w:rsidTr="0098461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8461E" w:rsidRPr="00DB3183" w:rsidRDefault="0098461E" w:rsidP="0098461E">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8461E" w:rsidRPr="00DB3183" w:rsidRDefault="0098461E" w:rsidP="0098461E">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8461E" w:rsidRPr="00DB3183" w:rsidRDefault="0098461E" w:rsidP="0098461E">
            <w:pPr>
              <w:jc w:val="right"/>
              <w:rPr>
                <w:rFonts w:cs="Times New Roman"/>
                <w:color w:val="000000"/>
                <w:sz w:val="16"/>
                <w:szCs w:val="16"/>
              </w:rPr>
            </w:pPr>
            <w:r w:rsidRPr="00DB318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8461E" w:rsidRPr="00DB3183" w:rsidRDefault="0098461E" w:rsidP="0098461E">
            <w:pPr>
              <w:rPr>
                <w:rFonts w:cs="Times New Roman"/>
                <w:color w:val="000000"/>
                <w:sz w:val="20"/>
                <w:szCs w:val="20"/>
              </w:rPr>
            </w:pPr>
          </w:p>
        </w:tc>
      </w:tr>
    </w:tbl>
    <w:p w:rsidR="00646D91" w:rsidRPr="00DB3183" w:rsidRDefault="00646D91"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DB3183"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160</w:t>
            </w:r>
          </w:p>
        </w:tc>
      </w:tr>
      <w:tr w:rsidR="000D79E1" w:rsidRPr="00DB3183"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bl>
    <w:p w:rsidR="000D79E1" w:rsidRPr="00DB3183" w:rsidRDefault="000D79E1" w:rsidP="000D79E1">
      <w:pPr>
        <w:widowControl w:val="0"/>
        <w:autoSpaceDE w:val="0"/>
        <w:autoSpaceDN w:val="0"/>
        <w:adjustRightInd w:val="0"/>
        <w:rPr>
          <w:rFonts w:ascii="Times New Roman CYR" w:hAnsi="Times New Roman CYR" w:cs="Times New Roman CYR"/>
          <w:b/>
        </w:rPr>
      </w:pPr>
    </w:p>
    <w:p w:rsidR="000D79E1" w:rsidRPr="00DB3183" w:rsidRDefault="000D79E1" w:rsidP="000D79E1">
      <w:pPr>
        <w:widowControl w:val="0"/>
        <w:autoSpaceDE w:val="0"/>
        <w:autoSpaceDN w:val="0"/>
        <w:adjustRightInd w:val="0"/>
        <w:rPr>
          <w:rFonts w:ascii="Times New Roman CYR" w:hAnsi="Times New Roman CYR" w:cs="Times New Roman CYR"/>
          <w:b/>
        </w:rPr>
      </w:pPr>
    </w:p>
    <w:p w:rsidR="00646D91" w:rsidRPr="00DB3183" w:rsidRDefault="00646D91"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01.07.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 БМК на 21 МВт по адресу: Московская область, г. Электросталь, ул. </w:t>
            </w:r>
            <w:r w:rsidRPr="00DB3183">
              <w:rPr>
                <w:rFonts w:cs="Times New Roman"/>
                <w:color w:val="000000"/>
                <w:sz w:val="16"/>
                <w:szCs w:val="16"/>
              </w:rPr>
              <w:lastRenderedPageBreak/>
              <w:t>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lastRenderedPageBreak/>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w:t>
            </w:r>
            <w:r w:rsidR="00257C4D" w:rsidRPr="00DB3183">
              <w:rPr>
                <w:rFonts w:cs="Times New Roman"/>
                <w:color w:val="000000"/>
                <w:sz w:val="16"/>
                <w:szCs w:val="16"/>
              </w:rPr>
              <w:t xml:space="preserve"> </w:t>
            </w:r>
            <w:r w:rsidRPr="00DB3183">
              <w:rPr>
                <w:rFonts w:cs="Times New Roman"/>
                <w:color w:val="000000"/>
                <w:sz w:val="16"/>
                <w:szCs w:val="16"/>
              </w:rPr>
              <w:t xml:space="preserve">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w:t>
            </w:r>
            <w:r w:rsidRPr="00DB3183">
              <w:rPr>
                <w:rFonts w:cs="Times New Roman"/>
                <w:color w:val="000000"/>
                <w:sz w:val="16"/>
                <w:szCs w:val="16"/>
              </w:rPr>
              <w:lastRenderedPageBreak/>
              <w:t>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Строительство (в </w:t>
            </w:r>
            <w:r w:rsidRPr="00DB3183">
              <w:rPr>
                <w:rFonts w:cs="Times New Roman"/>
                <w:color w:val="000000"/>
                <w:sz w:val="16"/>
                <w:szCs w:val="16"/>
              </w:rPr>
              <w:lastRenderedPageBreak/>
              <w:t>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06.05.2024-</w:t>
            </w:r>
            <w:r w:rsidRPr="00DB3183">
              <w:rPr>
                <w:rFonts w:cs="Times New Roman"/>
                <w:color w:val="000000"/>
                <w:sz w:val="16"/>
                <w:szCs w:val="16"/>
              </w:rPr>
              <w:lastRenderedPageBreak/>
              <w:t>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DB3183" w:rsidRDefault="00646D91" w:rsidP="00646D91">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02.02.  «</w:t>
      </w:r>
      <w:r w:rsidRPr="00DB3183">
        <w:rPr>
          <w:rFonts w:cs="Times New Roman"/>
          <w:b/>
          <w:color w:val="000000"/>
        </w:rPr>
        <w:t>Капитальный ремонт сетей водоснабжения, водоотведения, теплоснабжения муниципальной собственности</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DB3183"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53664D" w:rsidRPr="00DB3183"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160</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w:t>
            </w:r>
            <w:r w:rsidR="00933936" w:rsidRPr="00DB3183">
              <w:rPr>
                <w:rFonts w:cs="Times New Roman"/>
                <w:color w:val="000000"/>
                <w:sz w:val="16"/>
                <w:szCs w:val="16"/>
              </w:rPr>
              <w:t xml:space="preserve"> </w:t>
            </w:r>
            <w:r w:rsidRPr="00DB3183">
              <w:rPr>
                <w:rFonts w:cs="Times New Roman"/>
                <w:color w:val="000000"/>
                <w:sz w:val="16"/>
                <w:szCs w:val="16"/>
              </w:rPr>
              <w:t>(в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704220" w:rsidP="0053664D">
            <w:pPr>
              <w:jc w:val="center"/>
              <w:rPr>
                <w:rFonts w:cs="Times New Roman"/>
                <w:color w:val="000000"/>
                <w:sz w:val="16"/>
                <w:szCs w:val="16"/>
              </w:rPr>
            </w:pPr>
            <w:r w:rsidRPr="00DB3183">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ТК-8 ул. К. Маркса, 26 - ул.Октябрьская, 25 в г.о. Электросталь (в </w:t>
            </w:r>
            <w:r w:rsidRPr="00DB3183">
              <w:rPr>
                <w:rFonts w:cs="Times New Roman"/>
                <w:color w:val="000000"/>
                <w:sz w:val="16"/>
                <w:szCs w:val="16"/>
              </w:rPr>
              <w:lastRenderedPageBreak/>
              <w:t>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lastRenderedPageBreak/>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 xml:space="preserve">Капитальный </w:t>
            </w:r>
            <w:r w:rsidRPr="00DB3183">
              <w:rPr>
                <w:rFonts w:cs="Times New Roman"/>
                <w:color w:val="000000"/>
                <w:sz w:val="16"/>
                <w:szCs w:val="16"/>
              </w:rPr>
              <w:lastRenderedPageBreak/>
              <w:t>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 xml:space="preserve">Капитальный </w:t>
            </w:r>
            <w:r w:rsidRPr="00DB3183">
              <w:rPr>
                <w:rFonts w:cs="Times New Roman"/>
                <w:color w:val="000000"/>
                <w:sz w:val="16"/>
                <w:szCs w:val="16"/>
              </w:rPr>
              <w:lastRenderedPageBreak/>
              <w:t>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20.01.2025-</w:t>
            </w:r>
            <w:r w:rsidRPr="00DB3183">
              <w:rPr>
                <w:rFonts w:cs="Times New Roman"/>
                <w:color w:val="000000"/>
                <w:sz w:val="16"/>
                <w:szCs w:val="16"/>
              </w:rPr>
              <w:lastRenderedPageBreak/>
              <w:t>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lastRenderedPageBreak/>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Pr="00DB3183" w:rsidRDefault="00AA4A4A"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с. Иванисово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bCs/>
        </w:rPr>
        <w:t xml:space="preserve"> </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Теплообменники и насосное оборудование на ЦТП сельское поселение Степановское, </w:t>
            </w:r>
            <w:r w:rsidRPr="00DB3183">
              <w:rPr>
                <w:rFonts w:cs="Times New Roman"/>
                <w:color w:val="000000"/>
                <w:sz w:val="16"/>
                <w:szCs w:val="16"/>
              </w:rPr>
              <w:lastRenderedPageBreak/>
              <w:t>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Насос сетевой Д 320/50(3шт.-50,55,48кВт) Насос конденсатный К 20/30(2шт.-</w:t>
            </w:r>
            <w:r w:rsidRPr="00DB3183">
              <w:rPr>
                <w:rFonts w:cs="Times New Roman"/>
                <w:color w:val="000000"/>
                <w:sz w:val="16"/>
                <w:szCs w:val="16"/>
              </w:rPr>
              <w:lastRenderedPageBreak/>
              <w:t>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7127D8" w:rsidRPr="00DB318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DB3183"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bookmarkStart w:id="2" w:name="RANGE!A1:O59"/>
            <w:r w:rsidRPr="00DB3183">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Всего </w:t>
            </w:r>
            <w:r w:rsidRPr="00DB3183">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Ответственный за выполнение мероприятия</w:t>
            </w:r>
          </w:p>
        </w:tc>
      </w:tr>
      <w:tr w:rsidR="00881140" w:rsidRPr="00DB3183"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Мероприятие 01.03. Промывка </w:t>
            </w:r>
            <w:r w:rsidRPr="00DB3183">
              <w:rPr>
                <w:rFonts w:cs="Times New Roman"/>
                <w:color w:val="000000"/>
                <w:sz w:val="16"/>
                <w:szCs w:val="16"/>
                <w:lang w:eastAsia="zh-CN"/>
              </w:rPr>
              <w:lastRenderedPageBreak/>
              <w:t xml:space="preserve">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Муниципальные </w:t>
            </w:r>
            <w:r w:rsidRPr="00DB3183">
              <w:rPr>
                <w:rFonts w:cs="Times New Roman"/>
                <w:color w:val="000000"/>
                <w:sz w:val="16"/>
                <w:szCs w:val="16"/>
                <w:lang w:eastAsia="zh-CN"/>
              </w:rPr>
              <w:lastRenderedPageBreak/>
              <w:t>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7B4E6B">
            <w:pPr>
              <w:spacing w:after="240"/>
              <w:rPr>
                <w:rFonts w:cs="Times New Roman"/>
                <w:color w:val="000000"/>
                <w:sz w:val="16"/>
                <w:szCs w:val="16"/>
                <w:lang w:eastAsia="zh-CN"/>
              </w:rPr>
            </w:pPr>
            <w:r w:rsidRPr="00DB3183">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DB3183">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зданий, строений, сооружений муниципальной собственности, которые повысили класс энергетической эффективности до </w:t>
            </w:r>
            <w:r w:rsidRPr="00DB3183">
              <w:rPr>
                <w:rFonts w:cs="Times New Roman"/>
                <w:color w:val="000000"/>
                <w:sz w:val="16"/>
                <w:szCs w:val="16"/>
                <w:lang w:eastAsia="zh-CN"/>
              </w:rPr>
              <w:lastRenderedPageBreak/>
              <w:t>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Ресурсоснабжающие организации</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общедомовые</w:t>
            </w:r>
            <w:r w:rsidRPr="00DB3183">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УГЖКХ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Основное мероприятие 03.  </w:t>
            </w:r>
            <w:r w:rsidRPr="00DB3183">
              <w:rPr>
                <w:rFonts w:cs="Times New Roman"/>
                <w:color w:val="000000"/>
                <w:sz w:val="16"/>
                <w:szCs w:val="16"/>
                <w:lang w:eastAsia="zh-CN"/>
              </w:rPr>
              <w:lastRenderedPageBreak/>
              <w:t>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DB3183">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rPr>
                <w:rFonts w:cs="Times New Roman"/>
                <w:b/>
                <w:bCs/>
                <w:color w:val="000000"/>
                <w:sz w:val="16"/>
                <w:szCs w:val="16"/>
                <w:lang w:eastAsia="zh-CN"/>
              </w:rPr>
            </w:pPr>
            <w:r w:rsidRPr="00DB3183">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DB3183" w:rsidRDefault="00881140" w:rsidP="00881140">
            <w:pPr>
              <w:rPr>
                <w:rFonts w:cs="Times New Roman"/>
                <w:color w:val="000000"/>
                <w:sz w:val="20"/>
                <w:szCs w:val="20"/>
                <w:lang w:eastAsia="zh-CN"/>
              </w:rPr>
            </w:pPr>
            <w:r w:rsidRPr="00DB3183">
              <w:rPr>
                <w:rFonts w:cs="Times New Roman"/>
                <w:color w:val="000000"/>
                <w:sz w:val="20"/>
                <w:szCs w:val="20"/>
                <w:lang w:eastAsia="zh-CN"/>
              </w:rPr>
              <w:t>В том числе по главным распорядителям бюджетных средств:</w:t>
            </w:r>
          </w:p>
        </w:tc>
      </w:tr>
      <w:tr w:rsidR="00881140" w:rsidRPr="00DB3183"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DB3183"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20"/>
                <w:szCs w:val="20"/>
                <w:lang w:eastAsia="zh-CN"/>
              </w:rPr>
            </w:pPr>
            <w:r w:rsidRPr="00DB3183">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4A4A" w:rsidRPr="00DB3183" w:rsidTr="00AA4A4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AA4A4A" w:rsidRPr="00DB3183" w:rsidTr="00AA4A4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11</w:t>
            </w:r>
          </w:p>
        </w:tc>
      </w:tr>
      <w:tr w:rsidR="00AA4A4A" w:rsidRPr="00DB3183" w:rsidTr="00AA4A4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00000"/>
                <w:sz w:val="16"/>
                <w:szCs w:val="16"/>
              </w:rPr>
            </w:pPr>
            <w:r w:rsidRPr="00DB3183">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220 087,23</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УГЖКХ</w:t>
            </w:r>
          </w:p>
        </w:tc>
      </w:tr>
      <w:tr w:rsidR="00AA4A4A" w:rsidRPr="00DB3183" w:rsidTr="00AA4A4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220 087,23</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УГЖКХ</w:t>
            </w:r>
          </w:p>
        </w:tc>
      </w:tr>
      <w:tr w:rsidR="00AA4A4A" w:rsidRPr="00DB3183" w:rsidTr="00AA4A4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r w:rsidR="00AA4A4A" w:rsidRPr="00DB3183" w:rsidTr="00AA4A4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4A4A" w:rsidRPr="00DB3183" w:rsidRDefault="00AA4A4A" w:rsidP="00AA4A4A">
            <w:pPr>
              <w:rPr>
                <w:rFonts w:cs="Times New Roman"/>
                <w:color w:val="000000"/>
                <w:sz w:val="18"/>
                <w:szCs w:val="18"/>
              </w:rPr>
            </w:pPr>
            <w:r w:rsidRPr="00DB3183">
              <w:rPr>
                <w:rFonts w:cs="Times New Roman"/>
                <w:color w:val="000000"/>
                <w:sz w:val="18"/>
                <w:szCs w:val="18"/>
              </w:rPr>
              <w:t>В том числе по главным распорядителям бюджетных средств:</w:t>
            </w:r>
          </w:p>
        </w:tc>
      </w:tr>
      <w:tr w:rsidR="00AA4A4A" w:rsidRPr="00DB3183" w:rsidTr="00AA4A4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4A4A" w:rsidRPr="00DB3183" w:rsidRDefault="00AA4A4A" w:rsidP="00AA4A4A">
            <w:pPr>
              <w:jc w:val="center"/>
              <w:rPr>
                <w:rFonts w:ascii="Calibri" w:hAnsi="Calibri" w:cs="Calibri"/>
                <w:color w:val="000000"/>
              </w:rPr>
            </w:pPr>
            <w:r w:rsidRPr="00DB3183">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4A4A" w:rsidRPr="00DB3183" w:rsidRDefault="00AA4A4A" w:rsidP="00AA4A4A">
            <w:pPr>
              <w:jc w:val="center"/>
              <w:rPr>
                <w:rFonts w:cs="Times New Roman"/>
                <w:color w:val="000000"/>
                <w:sz w:val="20"/>
                <w:szCs w:val="20"/>
              </w:rPr>
            </w:pPr>
            <w:r w:rsidRPr="00DB3183">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D0D0D"/>
                <w:sz w:val="16"/>
                <w:szCs w:val="16"/>
              </w:rPr>
            </w:pPr>
            <w:r w:rsidRPr="00DB318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4A4A" w:rsidRPr="00DB3183" w:rsidRDefault="00AA4A4A" w:rsidP="00AA4A4A">
            <w:pPr>
              <w:jc w:val="center"/>
              <w:rPr>
                <w:rFonts w:cs="Times New Roman"/>
                <w:color w:val="000000"/>
                <w:sz w:val="16"/>
                <w:szCs w:val="16"/>
              </w:rPr>
            </w:pPr>
            <w:r w:rsidRPr="00DB3183">
              <w:rPr>
                <w:rFonts w:cs="Times New Roman"/>
                <w:color w:val="000000"/>
                <w:sz w:val="16"/>
                <w:szCs w:val="16"/>
              </w:rPr>
              <w:t>Х</w:t>
            </w:r>
          </w:p>
        </w:tc>
      </w:tr>
      <w:tr w:rsidR="00AA4A4A" w:rsidRPr="00DB3183" w:rsidTr="00AA4A4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4A4A" w:rsidRPr="00DB3183" w:rsidRDefault="00AA4A4A" w:rsidP="00AA4A4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4A4A" w:rsidRPr="00DB3183" w:rsidRDefault="00AA4A4A" w:rsidP="00AA4A4A">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232 214,37</w:t>
            </w:r>
          </w:p>
        </w:tc>
        <w:tc>
          <w:tcPr>
            <w:tcW w:w="9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AA4A4A" w:rsidRPr="00DB3183" w:rsidRDefault="00AA4A4A" w:rsidP="00AA4A4A">
            <w:pPr>
              <w:jc w:val="right"/>
              <w:rPr>
                <w:rFonts w:cs="Times New Roman"/>
                <w:color w:val="000000"/>
                <w:sz w:val="16"/>
                <w:szCs w:val="16"/>
              </w:rPr>
            </w:pPr>
            <w:r w:rsidRPr="00DB3183">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4A4A" w:rsidRPr="00DB3183" w:rsidRDefault="00AA4A4A" w:rsidP="00AA4A4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DB318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366293" w:rsidRPr="00DB318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УГЖКХ</w:t>
            </w:r>
          </w:p>
        </w:tc>
      </w:tr>
      <w:tr w:rsidR="00366293" w:rsidRPr="00DB318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sz w:val="16"/>
                <w:szCs w:val="16"/>
              </w:rPr>
            </w:pPr>
            <w:r w:rsidRPr="00DB318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FF0000"/>
                <w:sz w:val="16"/>
                <w:szCs w:val="16"/>
              </w:rPr>
            </w:pPr>
            <w:r w:rsidRPr="00DB318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DB3183" w:rsidRDefault="00366293" w:rsidP="00366293">
            <w:pPr>
              <w:rPr>
                <w:rFonts w:cs="Times New Roman"/>
                <w:color w:val="000000"/>
                <w:sz w:val="20"/>
                <w:szCs w:val="20"/>
              </w:rPr>
            </w:pPr>
            <w:r w:rsidRPr="00DB3183">
              <w:rPr>
                <w:rFonts w:cs="Times New Roman"/>
                <w:color w:val="000000"/>
                <w:sz w:val="20"/>
                <w:szCs w:val="20"/>
              </w:rPr>
              <w:lastRenderedPageBreak/>
              <w:t>В том числе по главным распорядителям бюджетных средств:</w:t>
            </w: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ascii="Calibri" w:hAnsi="Calibri" w:cs="Calibri"/>
                <w:color w:val="000000"/>
              </w:rPr>
            </w:pPr>
            <w:r w:rsidRPr="00DB318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20"/>
                <w:szCs w:val="20"/>
              </w:rPr>
            </w:pPr>
            <w:r w:rsidRPr="00DB318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DB3183" w:rsidRDefault="00193A0E" w:rsidP="00193A0E">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7B4E6B" w:rsidRPr="00DB318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w:t>
            </w:r>
            <w:r w:rsidRPr="00DB3183">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lastRenderedPageBreak/>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Автоматизированная </w:t>
            </w:r>
            <w:r w:rsidRPr="00DB3183">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Pr="00DB3183">
              <w:rPr>
                <w:rFonts w:cs="Times New Roman"/>
                <w:sz w:val="20"/>
                <w:szCs w:val="20"/>
              </w:rPr>
              <w:t xml:space="preserve"> </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7.</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9.</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 xml:space="preserve">в рамках данного </w:t>
            </w:r>
            <w:r w:rsidR="00EF0E3B" w:rsidRPr="00DB3183">
              <w:rPr>
                <w:rFonts w:cs="Times New Roman"/>
                <w:color w:val="000000"/>
                <w:sz w:val="20"/>
                <w:szCs w:val="20"/>
              </w:rPr>
              <w:lastRenderedPageBreak/>
              <w:t>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10.</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11.</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12.</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13.</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14.</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5</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16.</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rPr>
                <w:rFonts w:ascii="Times New Roman" w:eastAsia="Calibri" w:hAnsi="Times New Roman" w:cs="Times New Roman"/>
              </w:rPr>
            </w:pPr>
            <w:r w:rsidRPr="00DB3183">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 xml:space="preserve">Периодичность представления – </w:t>
            </w:r>
            <w:r w:rsidRPr="00DB3183">
              <w:rPr>
                <w:rFonts w:eastAsia="Calibri" w:cs="Times New Roman"/>
                <w:sz w:val="20"/>
                <w:szCs w:val="20"/>
              </w:rPr>
              <w:lastRenderedPageBreak/>
              <w:t>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w:t>
            </w:r>
            <w:r w:rsidRPr="00DB3183">
              <w:rPr>
                <w:rFonts w:eastAsia="Calibri"/>
                <w:sz w:val="20"/>
                <w:szCs w:val="20"/>
              </w:rPr>
              <w:lastRenderedPageBreak/>
              <w:t>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r>
            <w:r w:rsidRPr="00DB3183">
              <w:rPr>
                <w:rFonts w:eastAsia="Calibri" w:cs="Times New Roman"/>
                <w:sz w:val="20"/>
                <w:szCs w:val="20"/>
              </w:rPr>
              <w:lastRenderedPageBreak/>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sectPr w:rsidR="00881140" w:rsidRPr="00DB3183"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8E" w:rsidRDefault="00E0128E" w:rsidP="006E0EF0">
      <w:r>
        <w:separator/>
      </w:r>
    </w:p>
  </w:endnote>
  <w:endnote w:type="continuationSeparator" w:id="0">
    <w:p w:rsidR="00E0128E" w:rsidRDefault="00E0128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8E" w:rsidRDefault="00E0128E" w:rsidP="006E0EF0">
      <w:r>
        <w:separator/>
      </w:r>
    </w:p>
  </w:footnote>
  <w:footnote w:type="continuationSeparator" w:id="0">
    <w:p w:rsidR="00E0128E" w:rsidRDefault="00E0128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DB3183" w:rsidRDefault="005F4A4C">
        <w:pPr>
          <w:pStyle w:val="a4"/>
          <w:jc w:val="center"/>
        </w:pPr>
        <w:r>
          <w:rPr>
            <w:noProof/>
          </w:rPr>
          <w:fldChar w:fldCharType="begin"/>
        </w:r>
        <w:r w:rsidR="00DB3183">
          <w:rPr>
            <w:noProof/>
          </w:rPr>
          <w:instrText>PAGE   \* MERGEFORMAT</w:instrText>
        </w:r>
        <w:r>
          <w:rPr>
            <w:noProof/>
          </w:rPr>
          <w:fldChar w:fldCharType="separate"/>
        </w:r>
        <w:r w:rsidR="00E0521B">
          <w:rPr>
            <w:noProof/>
          </w:rPr>
          <w:t>2</w:t>
        </w:r>
        <w:r>
          <w:rPr>
            <w:noProof/>
          </w:rPr>
          <w:fldChar w:fldCharType="end"/>
        </w:r>
      </w:p>
    </w:sdtContent>
  </w:sdt>
  <w:p w:rsidR="00DB3183" w:rsidRPr="00F80A47" w:rsidRDefault="00DB318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83" w:rsidRDefault="00DB3183">
    <w:pPr>
      <w:jc w:val="center"/>
    </w:pPr>
  </w:p>
  <w:p w:rsidR="00DB3183" w:rsidRDefault="00DB3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521B"/>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6496EFF2-528F-4B4F-AD63-70A20897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0BC2-5B41-45F2-8E05-97719D9F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57</Pages>
  <Words>15128</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59</cp:revision>
  <cp:lastPrinted>2024-11-20T08:04:00Z</cp:lastPrinted>
  <dcterms:created xsi:type="dcterms:W3CDTF">2024-04-27T06:20:00Z</dcterms:created>
  <dcterms:modified xsi:type="dcterms:W3CDTF">2024-12-06T09:17:00Z</dcterms:modified>
</cp:coreProperties>
</file>