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C435B" w:rsidRDefault="001C435B">
      <w:pPr>
        <w:pStyle w:val="ConsPlusTitlePage"/>
      </w:pPr>
      <w:r>
        <w:t xml:space="preserve">Документ предоставлен </w:t>
      </w:r>
      <w:hyperlink r:id="rId4">
        <w:r>
          <w:rPr>
            <w:color w:val="0000FF"/>
          </w:rPr>
          <w:t>КонсультантПлюс</w:t>
        </w:r>
      </w:hyperlink>
      <w:r>
        <w:br/>
      </w:r>
    </w:p>
    <w:p w:rsidR="001C435B" w:rsidRDefault="001C435B">
      <w:pPr>
        <w:pStyle w:val="ConsPlusNormal"/>
        <w:jc w:val="both"/>
        <w:outlineLvl w:val="0"/>
      </w:pPr>
    </w:p>
    <w:p w:rsidR="001C435B" w:rsidRDefault="001C435B">
      <w:pPr>
        <w:pStyle w:val="ConsPlusTitle"/>
        <w:jc w:val="center"/>
        <w:outlineLvl w:val="0"/>
      </w:pPr>
      <w:r>
        <w:t>ПРАВИТЕЛЬСТВО РОССИЙСКОЙ ФЕДЕРАЦИИ</w:t>
      </w:r>
    </w:p>
    <w:p w:rsidR="001C435B" w:rsidRDefault="001C435B">
      <w:pPr>
        <w:pStyle w:val="ConsPlusTitle"/>
        <w:jc w:val="center"/>
      </w:pPr>
    </w:p>
    <w:p w:rsidR="001C435B" w:rsidRDefault="001C435B">
      <w:pPr>
        <w:pStyle w:val="ConsPlusTitle"/>
        <w:jc w:val="center"/>
      </w:pPr>
      <w:r>
        <w:t>ПОСТАНОВЛЕНИЕ</w:t>
      </w:r>
    </w:p>
    <w:p w:rsidR="001C435B" w:rsidRDefault="001C435B">
      <w:pPr>
        <w:pStyle w:val="ConsPlusTitle"/>
        <w:jc w:val="center"/>
      </w:pPr>
      <w:r>
        <w:t>от 28 ноября 2011 г. N 977</w:t>
      </w:r>
    </w:p>
    <w:p w:rsidR="001C435B" w:rsidRDefault="001C435B">
      <w:pPr>
        <w:pStyle w:val="ConsPlusTitle"/>
        <w:jc w:val="center"/>
      </w:pPr>
    </w:p>
    <w:p w:rsidR="001C435B" w:rsidRDefault="001C435B">
      <w:pPr>
        <w:pStyle w:val="ConsPlusTitle"/>
        <w:jc w:val="center"/>
      </w:pPr>
      <w:r>
        <w:t>О ФЕДЕРАЛЬНОЙ ГОСУДАРСТВЕННОЙ ИНФОРМАЦИОННОЙ СИСТЕМЕ</w:t>
      </w:r>
    </w:p>
    <w:p w:rsidR="001C435B" w:rsidRDefault="001C435B">
      <w:pPr>
        <w:pStyle w:val="ConsPlusTitle"/>
        <w:jc w:val="center"/>
      </w:pPr>
      <w:r>
        <w:t>"ЕДИНАЯ СИСТЕМА ИДЕНТИФИКАЦИИ И АУТЕНТИФИКАЦИИ</w:t>
      </w:r>
    </w:p>
    <w:p w:rsidR="001C435B" w:rsidRDefault="001C435B">
      <w:pPr>
        <w:pStyle w:val="ConsPlusTitle"/>
        <w:jc w:val="center"/>
      </w:pPr>
      <w:r>
        <w:t>В ИНФРАСТРУКТУРЕ, ОБЕСПЕЧИВАЮЩЕЙ</w:t>
      </w:r>
    </w:p>
    <w:p w:rsidR="001C435B" w:rsidRDefault="001C435B">
      <w:pPr>
        <w:pStyle w:val="ConsPlusTitle"/>
        <w:jc w:val="center"/>
      </w:pPr>
      <w:r>
        <w:t>ИНФОРМАЦИОННО-ТЕХНОЛОГИЧЕСКОЕ ВЗАИМОДЕЙСТВИЕ ИНФОРМАЦИОННЫХ</w:t>
      </w:r>
    </w:p>
    <w:p w:rsidR="001C435B" w:rsidRDefault="001C435B">
      <w:pPr>
        <w:pStyle w:val="ConsPlusTitle"/>
        <w:jc w:val="center"/>
      </w:pPr>
      <w:r>
        <w:t>СИСТЕМ, ИСПОЛЬЗУЕМЫХ ДЛЯ ПРЕДОСТАВЛЕНИЯ ГОСУДАРСТВЕННЫХ</w:t>
      </w:r>
    </w:p>
    <w:p w:rsidR="001C435B" w:rsidRDefault="001C435B">
      <w:pPr>
        <w:pStyle w:val="ConsPlusTitle"/>
        <w:jc w:val="center"/>
      </w:pPr>
      <w:r>
        <w:t>И МУНИЦИПАЛЬНЫХ УСЛУГ В ЭЛЕКТРОННОЙ ФОРМЕ"</w:t>
      </w:r>
    </w:p>
    <w:p w:rsidR="001C435B" w:rsidRDefault="001C435B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1C435B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1C435B" w:rsidRDefault="001C435B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1C435B" w:rsidRDefault="001C435B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1C435B" w:rsidRDefault="001C435B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1C435B" w:rsidRDefault="001C435B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Постановлений Правительства РФ от 14.09.2012 </w:t>
            </w:r>
            <w:hyperlink r:id="rId5">
              <w:r>
                <w:rPr>
                  <w:color w:val="0000FF"/>
                </w:rPr>
                <w:t>N 928</w:t>
              </w:r>
            </w:hyperlink>
            <w:r>
              <w:rPr>
                <w:color w:val="392C69"/>
              </w:rPr>
              <w:t>,</w:t>
            </w:r>
          </w:p>
          <w:p w:rsidR="001C435B" w:rsidRDefault="001C435B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25.01.2013 </w:t>
            </w:r>
            <w:hyperlink r:id="rId6">
              <w:r>
                <w:rPr>
                  <w:color w:val="0000FF"/>
                </w:rPr>
                <w:t>N 33</w:t>
              </w:r>
            </w:hyperlink>
            <w:r>
              <w:rPr>
                <w:color w:val="392C69"/>
              </w:rPr>
              <w:t xml:space="preserve">, от 28.10.2013 </w:t>
            </w:r>
            <w:hyperlink r:id="rId7">
              <w:r>
                <w:rPr>
                  <w:color w:val="0000FF"/>
                </w:rPr>
                <w:t>N 968</w:t>
              </w:r>
            </w:hyperlink>
            <w:r>
              <w:rPr>
                <w:color w:val="392C69"/>
              </w:rPr>
              <w:t xml:space="preserve">, от 09.12.2013 </w:t>
            </w:r>
            <w:hyperlink r:id="rId8">
              <w:r>
                <w:rPr>
                  <w:color w:val="0000FF"/>
                </w:rPr>
                <w:t>N 1135</w:t>
              </w:r>
            </w:hyperlink>
            <w:r>
              <w:rPr>
                <w:color w:val="392C69"/>
              </w:rPr>
              <w:t>,</w:t>
            </w:r>
          </w:p>
          <w:p w:rsidR="001C435B" w:rsidRDefault="001C435B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30.06.2018 </w:t>
            </w:r>
            <w:hyperlink r:id="rId9">
              <w:r>
                <w:rPr>
                  <w:color w:val="0000FF"/>
                </w:rPr>
                <w:t>N 772</w:t>
              </w:r>
            </w:hyperlink>
            <w:r>
              <w:rPr>
                <w:color w:val="392C69"/>
              </w:rPr>
              <w:t xml:space="preserve">, от 20.11.2018 </w:t>
            </w:r>
            <w:hyperlink r:id="rId10">
              <w:r>
                <w:rPr>
                  <w:color w:val="0000FF"/>
                </w:rPr>
                <w:t>N 1391</w:t>
              </w:r>
            </w:hyperlink>
            <w:r>
              <w:rPr>
                <w:color w:val="392C69"/>
              </w:rPr>
              <w:t xml:space="preserve">, от 19.08.2020 </w:t>
            </w:r>
            <w:hyperlink r:id="rId11">
              <w:r>
                <w:rPr>
                  <w:color w:val="0000FF"/>
                </w:rPr>
                <w:t>N 1259</w:t>
              </w:r>
            </w:hyperlink>
            <w:r>
              <w:rPr>
                <w:color w:val="392C69"/>
              </w:rPr>
              <w:t>,</w:t>
            </w:r>
          </w:p>
          <w:p w:rsidR="001C435B" w:rsidRDefault="001C435B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23.12.2020 </w:t>
            </w:r>
            <w:hyperlink r:id="rId12">
              <w:r>
                <w:rPr>
                  <w:color w:val="0000FF"/>
                </w:rPr>
                <w:t>N 2249</w:t>
              </w:r>
            </w:hyperlink>
            <w:r>
              <w:rPr>
                <w:color w:val="392C69"/>
              </w:rPr>
              <w:t xml:space="preserve">, от 24.06.2021 </w:t>
            </w:r>
            <w:hyperlink r:id="rId13">
              <w:r>
                <w:rPr>
                  <w:color w:val="0000FF"/>
                </w:rPr>
                <w:t>N 982</w:t>
              </w:r>
            </w:hyperlink>
            <w:r>
              <w:rPr>
                <w:color w:val="392C69"/>
              </w:rPr>
              <w:t xml:space="preserve">, от 04.02.2022 </w:t>
            </w:r>
            <w:hyperlink r:id="rId14">
              <w:r>
                <w:rPr>
                  <w:color w:val="0000FF"/>
                </w:rPr>
                <w:t>N 111</w:t>
              </w:r>
            </w:hyperlink>
            <w:r>
              <w:rPr>
                <w:color w:val="392C69"/>
              </w:rPr>
              <w:t>,</w:t>
            </w:r>
          </w:p>
          <w:p w:rsidR="001C435B" w:rsidRDefault="001C435B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14.05.2022 </w:t>
            </w:r>
            <w:hyperlink r:id="rId15">
              <w:r>
                <w:rPr>
                  <w:color w:val="0000FF"/>
                </w:rPr>
                <w:t>N 875</w:t>
              </w:r>
            </w:hyperlink>
            <w:r>
              <w:rPr>
                <w:color w:val="392C69"/>
              </w:rPr>
              <w:t xml:space="preserve">, от 21.10.2022 </w:t>
            </w:r>
            <w:hyperlink r:id="rId16">
              <w:r>
                <w:rPr>
                  <w:color w:val="0000FF"/>
                </w:rPr>
                <w:t>N 1879</w:t>
              </w:r>
            </w:hyperlink>
            <w:r>
              <w:rPr>
                <w:color w:val="392C69"/>
              </w:rPr>
              <w:t xml:space="preserve">, от 19.10.2023 </w:t>
            </w:r>
            <w:hyperlink r:id="rId17">
              <w:r>
                <w:rPr>
                  <w:color w:val="0000FF"/>
                </w:rPr>
                <w:t>N 1739</w:t>
              </w:r>
            </w:hyperlink>
            <w:r>
              <w:rPr>
                <w:color w:val="392C69"/>
              </w:rPr>
              <w:t>,</w:t>
            </w:r>
          </w:p>
          <w:p w:rsidR="001C435B" w:rsidRDefault="001C435B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23.03.2024 </w:t>
            </w:r>
            <w:hyperlink r:id="rId18">
              <w:r>
                <w:rPr>
                  <w:color w:val="0000FF"/>
                </w:rPr>
                <w:t>N 367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1C435B" w:rsidRDefault="001C435B">
            <w:pPr>
              <w:pStyle w:val="ConsPlusNormal"/>
            </w:pPr>
          </w:p>
        </w:tc>
      </w:tr>
    </w:tbl>
    <w:p w:rsidR="001C435B" w:rsidRDefault="001C435B">
      <w:pPr>
        <w:pStyle w:val="ConsPlusNormal"/>
        <w:jc w:val="center"/>
      </w:pPr>
    </w:p>
    <w:p w:rsidR="001C435B" w:rsidRDefault="001C435B">
      <w:pPr>
        <w:pStyle w:val="ConsPlusNormal"/>
        <w:ind w:firstLine="540"/>
        <w:jc w:val="both"/>
      </w:pPr>
      <w:r>
        <w:t>Правительство Российской Федерации постановляет:</w:t>
      </w:r>
    </w:p>
    <w:p w:rsidR="001C435B" w:rsidRDefault="001C435B">
      <w:pPr>
        <w:pStyle w:val="ConsPlusNormal"/>
        <w:spacing w:before="220"/>
        <w:ind w:firstLine="540"/>
        <w:jc w:val="both"/>
      </w:pPr>
      <w:r>
        <w:t>1. Создать федеральную государственную информационную систему "Единая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форме" (далее - единая система идентификации и аутентификации).</w:t>
      </w:r>
    </w:p>
    <w:p w:rsidR="001C435B" w:rsidRDefault="001C435B">
      <w:pPr>
        <w:pStyle w:val="ConsPlusNormal"/>
        <w:spacing w:before="220"/>
        <w:ind w:firstLine="540"/>
        <w:jc w:val="both"/>
      </w:pPr>
      <w:r>
        <w:t>2. Установить, что Министерство цифрового развития, связи и массовых коммуникаций Российской Федерации:</w:t>
      </w:r>
    </w:p>
    <w:p w:rsidR="001C435B" w:rsidRDefault="001C435B">
      <w:pPr>
        <w:pStyle w:val="ConsPlusNormal"/>
        <w:jc w:val="both"/>
      </w:pPr>
      <w:r>
        <w:t xml:space="preserve">(в ред. </w:t>
      </w:r>
      <w:hyperlink r:id="rId19">
        <w:r>
          <w:rPr>
            <w:color w:val="0000FF"/>
          </w:rPr>
          <w:t>Постановления</w:t>
        </w:r>
      </w:hyperlink>
      <w:r>
        <w:t xml:space="preserve"> Правительства РФ от 20.11.2018 N 1391)</w:t>
      </w:r>
    </w:p>
    <w:p w:rsidR="001C435B" w:rsidRDefault="001C435B">
      <w:pPr>
        <w:pStyle w:val="ConsPlusNormal"/>
        <w:spacing w:before="220"/>
        <w:ind w:firstLine="540"/>
        <w:jc w:val="both"/>
      </w:pPr>
      <w:r>
        <w:t>является государственным заказчиком создания и эксплуатации единой системы идентификации и аутентификации, а также оператором указанной системы;</w:t>
      </w:r>
    </w:p>
    <w:p w:rsidR="001C435B" w:rsidRDefault="001C435B">
      <w:pPr>
        <w:pStyle w:val="ConsPlusNormal"/>
        <w:spacing w:before="220"/>
        <w:ind w:firstLine="540"/>
        <w:jc w:val="both"/>
      </w:pPr>
      <w:r>
        <w:t>осуществляет координацию деятельности органов исполнительной власти по использованию единой системы идентификации и аутентификации;</w:t>
      </w:r>
    </w:p>
    <w:p w:rsidR="001C435B" w:rsidRDefault="001C435B">
      <w:pPr>
        <w:pStyle w:val="ConsPlusNormal"/>
        <w:spacing w:before="220"/>
        <w:ind w:firstLine="540"/>
        <w:jc w:val="both"/>
      </w:pPr>
      <w:r>
        <w:t>утверждает положение о единой системе идентификации и аутентификации.</w:t>
      </w:r>
    </w:p>
    <w:p w:rsidR="001C435B" w:rsidRDefault="001C435B">
      <w:pPr>
        <w:pStyle w:val="ConsPlusNormal"/>
        <w:jc w:val="both"/>
      </w:pPr>
      <w:r>
        <w:t xml:space="preserve">(абзац введен </w:t>
      </w:r>
      <w:hyperlink r:id="rId20">
        <w:r>
          <w:rPr>
            <w:color w:val="0000FF"/>
          </w:rPr>
          <w:t>Постановлением</w:t>
        </w:r>
      </w:hyperlink>
      <w:r>
        <w:t xml:space="preserve"> Правительства РФ от 23.12.2020 N 2249)</w:t>
      </w:r>
    </w:p>
    <w:p w:rsidR="001C435B" w:rsidRDefault="001C435B">
      <w:pPr>
        <w:pStyle w:val="ConsPlusNormal"/>
        <w:spacing w:before="220"/>
        <w:ind w:firstLine="540"/>
        <w:jc w:val="both"/>
      </w:pPr>
      <w:r>
        <w:t>3. Утвердить прилагаемые:</w:t>
      </w:r>
    </w:p>
    <w:p w:rsidR="001C435B" w:rsidRDefault="001C435B">
      <w:pPr>
        <w:pStyle w:val="ConsPlusNormal"/>
        <w:spacing w:before="220"/>
        <w:ind w:firstLine="540"/>
        <w:jc w:val="both"/>
      </w:pPr>
      <w:hyperlink w:anchor="P52">
        <w:r>
          <w:rPr>
            <w:color w:val="0000FF"/>
          </w:rPr>
          <w:t>требования</w:t>
        </w:r>
      </w:hyperlink>
      <w:r>
        <w:t xml:space="preserve"> к федеральной государственной информационной системе "Единая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форме";</w:t>
      </w:r>
    </w:p>
    <w:p w:rsidR="001C435B" w:rsidRDefault="001C435B">
      <w:pPr>
        <w:pStyle w:val="ConsPlusNormal"/>
        <w:spacing w:before="220"/>
        <w:ind w:firstLine="540"/>
        <w:jc w:val="both"/>
      </w:pPr>
      <w:hyperlink w:anchor="P158">
        <w:r>
          <w:rPr>
            <w:color w:val="0000FF"/>
          </w:rPr>
          <w:t>изменения</w:t>
        </w:r>
      </w:hyperlink>
      <w:r>
        <w:t>, которые вносятся в акты Правительства Российской Федерации.</w:t>
      </w:r>
    </w:p>
    <w:p w:rsidR="001C435B" w:rsidRDefault="001C435B">
      <w:pPr>
        <w:pStyle w:val="ConsPlusNormal"/>
        <w:spacing w:before="220"/>
        <w:ind w:firstLine="540"/>
        <w:jc w:val="both"/>
      </w:pPr>
      <w:r>
        <w:t>4. Министерству связи и массовых коммуникаций Российской Федерации:</w:t>
      </w:r>
    </w:p>
    <w:p w:rsidR="001C435B" w:rsidRDefault="001C435B">
      <w:pPr>
        <w:pStyle w:val="ConsPlusNormal"/>
        <w:spacing w:before="220"/>
        <w:ind w:firstLine="540"/>
        <w:jc w:val="both"/>
      </w:pPr>
      <w:r>
        <w:lastRenderedPageBreak/>
        <w:t xml:space="preserve">утвердить до 1 апреля 2012 г. </w:t>
      </w:r>
      <w:hyperlink r:id="rId21">
        <w:r>
          <w:rPr>
            <w:color w:val="0000FF"/>
          </w:rPr>
          <w:t>положение</w:t>
        </w:r>
      </w:hyperlink>
      <w:r>
        <w:t xml:space="preserve"> о единой системе идентификации и аутентификации;</w:t>
      </w:r>
    </w:p>
    <w:p w:rsidR="001C435B" w:rsidRDefault="001C435B">
      <w:pPr>
        <w:pStyle w:val="ConsPlusNormal"/>
        <w:spacing w:before="220"/>
        <w:ind w:firstLine="540"/>
        <w:jc w:val="both"/>
      </w:pPr>
      <w:r>
        <w:t>обеспечить до 15 апреля 2012 г. ввод в эксплуатацию единой системы идентификации и аутентификации.</w:t>
      </w:r>
    </w:p>
    <w:p w:rsidR="001C435B" w:rsidRDefault="001C435B">
      <w:pPr>
        <w:pStyle w:val="ConsPlusNormal"/>
        <w:spacing w:before="220"/>
        <w:ind w:firstLine="540"/>
        <w:jc w:val="both"/>
      </w:pPr>
      <w:r>
        <w:t>5. Федеральным органам исполнительной власти и органам государственных внебюджетных фондов идентификацию, аутентификацию, авторизацию и регистрацию физических и юридических лиц в целях предоставления государственных услуг, в том числе предоставляемых государственными и муниципальными учреждениями и другими организациями, в которых размещается государственное (муниципальное) задание (заказ), а также в целях межведомственного электронного взаимодействия, исполнения государственных функций осуществлять путем использования единой системы идентификации и аутентификации.</w:t>
      </w:r>
    </w:p>
    <w:p w:rsidR="001C435B" w:rsidRDefault="001C435B">
      <w:pPr>
        <w:pStyle w:val="ConsPlusNormal"/>
        <w:jc w:val="both"/>
      </w:pPr>
      <w:r>
        <w:t xml:space="preserve">(в ред. </w:t>
      </w:r>
      <w:hyperlink r:id="rId22">
        <w:r>
          <w:rPr>
            <w:color w:val="0000FF"/>
          </w:rPr>
          <w:t>Постановления</w:t>
        </w:r>
      </w:hyperlink>
      <w:r>
        <w:t xml:space="preserve"> Правительства РФ от 23.12.2020 N 2249)</w:t>
      </w:r>
    </w:p>
    <w:p w:rsidR="001C435B" w:rsidRDefault="001C435B">
      <w:pPr>
        <w:pStyle w:val="ConsPlusNormal"/>
        <w:spacing w:before="220"/>
        <w:ind w:firstLine="540"/>
        <w:jc w:val="both"/>
      </w:pPr>
      <w:r>
        <w:t>6. Рекомендовать органам государственной власти субъектов Российской Федерации и органам местного самоуправления идентификацию, аутентификацию, авторизацию и регистрацию физических и юридических лиц в целях предоставления государственных и муниципальных услуг, в том числе предоставляемых государственными и муниципальными учреждениями и другими организациями, в которых размещается государственное (муниципальное) задание (заказ), а также в целях межведомственного электронного взаимодействия, исполнения государственных и муниципальных функций осуществлять путем использования единой системы идентификации и аутентификации.</w:t>
      </w:r>
    </w:p>
    <w:p w:rsidR="001C435B" w:rsidRDefault="001C435B">
      <w:pPr>
        <w:pStyle w:val="ConsPlusNormal"/>
        <w:jc w:val="both"/>
      </w:pPr>
      <w:r>
        <w:t xml:space="preserve">(в ред. </w:t>
      </w:r>
      <w:hyperlink r:id="rId23">
        <w:r>
          <w:rPr>
            <w:color w:val="0000FF"/>
          </w:rPr>
          <w:t>Постановления</w:t>
        </w:r>
      </w:hyperlink>
      <w:r>
        <w:t xml:space="preserve"> Правительства РФ от 23.12.2020 N 2249)</w:t>
      </w:r>
    </w:p>
    <w:p w:rsidR="001C435B" w:rsidRDefault="001C435B">
      <w:pPr>
        <w:pStyle w:val="ConsPlusNormal"/>
        <w:ind w:firstLine="540"/>
        <w:jc w:val="both"/>
      </w:pPr>
    </w:p>
    <w:p w:rsidR="001C435B" w:rsidRDefault="001C435B">
      <w:pPr>
        <w:pStyle w:val="ConsPlusNormal"/>
        <w:jc w:val="right"/>
      </w:pPr>
      <w:r>
        <w:t>Председатель Правительства</w:t>
      </w:r>
    </w:p>
    <w:p w:rsidR="001C435B" w:rsidRDefault="001C435B">
      <w:pPr>
        <w:pStyle w:val="ConsPlusNormal"/>
        <w:jc w:val="right"/>
      </w:pPr>
      <w:r>
        <w:t>Российской Федерации</w:t>
      </w:r>
    </w:p>
    <w:p w:rsidR="001C435B" w:rsidRDefault="001C435B">
      <w:pPr>
        <w:pStyle w:val="ConsPlusNormal"/>
        <w:jc w:val="right"/>
      </w:pPr>
      <w:r>
        <w:t>В.ПУТИН</w:t>
      </w:r>
    </w:p>
    <w:p w:rsidR="001C435B" w:rsidRDefault="001C435B">
      <w:pPr>
        <w:pStyle w:val="ConsPlusNormal"/>
        <w:ind w:firstLine="540"/>
        <w:jc w:val="both"/>
      </w:pPr>
    </w:p>
    <w:p w:rsidR="001C435B" w:rsidRDefault="001C435B">
      <w:pPr>
        <w:pStyle w:val="ConsPlusNormal"/>
        <w:ind w:firstLine="540"/>
        <w:jc w:val="both"/>
      </w:pPr>
    </w:p>
    <w:p w:rsidR="001C435B" w:rsidRDefault="001C435B">
      <w:pPr>
        <w:pStyle w:val="ConsPlusNormal"/>
        <w:ind w:firstLine="540"/>
        <w:jc w:val="both"/>
      </w:pPr>
    </w:p>
    <w:p w:rsidR="001C435B" w:rsidRDefault="001C435B">
      <w:pPr>
        <w:pStyle w:val="ConsPlusNormal"/>
        <w:ind w:firstLine="540"/>
        <w:jc w:val="both"/>
      </w:pPr>
    </w:p>
    <w:p w:rsidR="001C435B" w:rsidRDefault="001C435B">
      <w:pPr>
        <w:pStyle w:val="ConsPlusNormal"/>
        <w:ind w:firstLine="540"/>
        <w:jc w:val="both"/>
      </w:pPr>
    </w:p>
    <w:p w:rsidR="001C435B" w:rsidRDefault="001C435B">
      <w:pPr>
        <w:pStyle w:val="ConsPlusNormal"/>
        <w:jc w:val="right"/>
        <w:outlineLvl w:val="0"/>
      </w:pPr>
      <w:r>
        <w:t>Утверждены</w:t>
      </w:r>
    </w:p>
    <w:p w:rsidR="001C435B" w:rsidRDefault="001C435B">
      <w:pPr>
        <w:pStyle w:val="ConsPlusNormal"/>
        <w:jc w:val="right"/>
      </w:pPr>
      <w:r>
        <w:t>Постановлением Правительства</w:t>
      </w:r>
    </w:p>
    <w:p w:rsidR="001C435B" w:rsidRDefault="001C435B">
      <w:pPr>
        <w:pStyle w:val="ConsPlusNormal"/>
        <w:jc w:val="right"/>
      </w:pPr>
      <w:r>
        <w:t>Российской Федерации</w:t>
      </w:r>
    </w:p>
    <w:p w:rsidR="001C435B" w:rsidRDefault="001C435B">
      <w:pPr>
        <w:pStyle w:val="ConsPlusNormal"/>
        <w:jc w:val="right"/>
      </w:pPr>
      <w:r>
        <w:t>от 28 ноября 2011 г. N 977</w:t>
      </w:r>
    </w:p>
    <w:p w:rsidR="001C435B" w:rsidRDefault="001C435B">
      <w:pPr>
        <w:pStyle w:val="ConsPlusNormal"/>
        <w:ind w:firstLine="540"/>
        <w:jc w:val="both"/>
      </w:pPr>
    </w:p>
    <w:p w:rsidR="001C435B" w:rsidRDefault="001C435B">
      <w:pPr>
        <w:pStyle w:val="ConsPlusTitle"/>
        <w:jc w:val="center"/>
      </w:pPr>
      <w:bookmarkStart w:id="0" w:name="P52"/>
      <w:bookmarkEnd w:id="0"/>
      <w:r>
        <w:t>ТРЕБОВАНИЯ</w:t>
      </w:r>
    </w:p>
    <w:p w:rsidR="001C435B" w:rsidRDefault="001C435B">
      <w:pPr>
        <w:pStyle w:val="ConsPlusTitle"/>
        <w:jc w:val="center"/>
      </w:pPr>
      <w:r>
        <w:t>К ФЕДЕРАЛЬНОЙ ГОСУДАРСТВЕННОЙ ИНФОРМАЦИОННОЙ СИСТЕМЕ</w:t>
      </w:r>
    </w:p>
    <w:p w:rsidR="001C435B" w:rsidRDefault="001C435B">
      <w:pPr>
        <w:pStyle w:val="ConsPlusTitle"/>
        <w:jc w:val="center"/>
      </w:pPr>
      <w:r>
        <w:t>"ЕДИНАЯ СИСТЕМА ИДЕНТИФИКАЦИИ И АУТЕНТИФИКАЦИИ</w:t>
      </w:r>
    </w:p>
    <w:p w:rsidR="001C435B" w:rsidRDefault="001C435B">
      <w:pPr>
        <w:pStyle w:val="ConsPlusTitle"/>
        <w:jc w:val="center"/>
      </w:pPr>
      <w:r>
        <w:t>В ИНФРАСТРУКТУРЕ, ОБЕСПЕЧИВАЮЩЕЙ</w:t>
      </w:r>
    </w:p>
    <w:p w:rsidR="001C435B" w:rsidRDefault="001C435B">
      <w:pPr>
        <w:pStyle w:val="ConsPlusTitle"/>
        <w:jc w:val="center"/>
      </w:pPr>
      <w:r>
        <w:t>ИНФОРМАЦИОННО-ТЕХНОЛОГИЧЕСКОЕ ВЗАИМОДЕЙСТВИЕ ИНФОРМАЦИОННЫХ</w:t>
      </w:r>
    </w:p>
    <w:p w:rsidR="001C435B" w:rsidRDefault="001C435B">
      <w:pPr>
        <w:pStyle w:val="ConsPlusTitle"/>
        <w:jc w:val="center"/>
      </w:pPr>
      <w:r>
        <w:t>СИСТЕМ, ИСПОЛЬЗУЕМЫХ ДЛЯ ПРЕДОСТАВЛЕНИЯ ГОСУДАРСТВЕННЫХ</w:t>
      </w:r>
    </w:p>
    <w:p w:rsidR="001C435B" w:rsidRDefault="001C435B">
      <w:pPr>
        <w:pStyle w:val="ConsPlusTitle"/>
        <w:jc w:val="center"/>
      </w:pPr>
      <w:r>
        <w:t>И МУНИЦИПАЛЬНЫХ УСЛУГ В ЭЛЕКТРОННОЙ ФОРМЕ"</w:t>
      </w:r>
    </w:p>
    <w:p w:rsidR="001C435B" w:rsidRDefault="001C435B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1C435B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1C435B" w:rsidRDefault="001C435B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1C435B" w:rsidRDefault="001C435B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1C435B" w:rsidRDefault="001C435B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1C435B" w:rsidRDefault="001C435B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Постановлений Правительства РФ от 14.09.2012 </w:t>
            </w:r>
            <w:hyperlink r:id="rId24">
              <w:r>
                <w:rPr>
                  <w:color w:val="0000FF"/>
                </w:rPr>
                <w:t>N 928</w:t>
              </w:r>
            </w:hyperlink>
            <w:r>
              <w:rPr>
                <w:color w:val="392C69"/>
              </w:rPr>
              <w:t>,</w:t>
            </w:r>
          </w:p>
          <w:p w:rsidR="001C435B" w:rsidRDefault="001C435B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25.01.2013 </w:t>
            </w:r>
            <w:hyperlink r:id="rId25">
              <w:r>
                <w:rPr>
                  <w:color w:val="0000FF"/>
                </w:rPr>
                <w:t>N 33</w:t>
              </w:r>
            </w:hyperlink>
            <w:r>
              <w:rPr>
                <w:color w:val="392C69"/>
              </w:rPr>
              <w:t xml:space="preserve">, от 28.10.2013 </w:t>
            </w:r>
            <w:hyperlink r:id="rId26">
              <w:r>
                <w:rPr>
                  <w:color w:val="0000FF"/>
                </w:rPr>
                <w:t>N 968</w:t>
              </w:r>
            </w:hyperlink>
            <w:r>
              <w:rPr>
                <w:color w:val="392C69"/>
              </w:rPr>
              <w:t xml:space="preserve">, от 09.12.2013 </w:t>
            </w:r>
            <w:hyperlink r:id="rId27">
              <w:r>
                <w:rPr>
                  <w:color w:val="0000FF"/>
                </w:rPr>
                <w:t>N 1135</w:t>
              </w:r>
            </w:hyperlink>
            <w:r>
              <w:rPr>
                <w:color w:val="392C69"/>
              </w:rPr>
              <w:t>,</w:t>
            </w:r>
          </w:p>
          <w:p w:rsidR="001C435B" w:rsidRDefault="001C435B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30.06.2018 </w:t>
            </w:r>
            <w:hyperlink r:id="rId28">
              <w:r>
                <w:rPr>
                  <w:color w:val="0000FF"/>
                </w:rPr>
                <w:t>N 772</w:t>
              </w:r>
            </w:hyperlink>
            <w:r>
              <w:rPr>
                <w:color w:val="392C69"/>
              </w:rPr>
              <w:t xml:space="preserve">, от 20.11.2018 </w:t>
            </w:r>
            <w:hyperlink r:id="rId29">
              <w:r>
                <w:rPr>
                  <w:color w:val="0000FF"/>
                </w:rPr>
                <w:t>N 1391</w:t>
              </w:r>
            </w:hyperlink>
            <w:r>
              <w:rPr>
                <w:color w:val="392C69"/>
              </w:rPr>
              <w:t xml:space="preserve">, от 19.08.2020 </w:t>
            </w:r>
            <w:hyperlink r:id="rId30">
              <w:r>
                <w:rPr>
                  <w:color w:val="0000FF"/>
                </w:rPr>
                <w:t>N 1259</w:t>
              </w:r>
            </w:hyperlink>
            <w:r>
              <w:rPr>
                <w:color w:val="392C69"/>
              </w:rPr>
              <w:t>,</w:t>
            </w:r>
          </w:p>
          <w:p w:rsidR="001C435B" w:rsidRDefault="001C435B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23.12.2020 </w:t>
            </w:r>
            <w:hyperlink r:id="rId31">
              <w:r>
                <w:rPr>
                  <w:color w:val="0000FF"/>
                </w:rPr>
                <w:t>N 2249</w:t>
              </w:r>
            </w:hyperlink>
            <w:r>
              <w:rPr>
                <w:color w:val="392C69"/>
              </w:rPr>
              <w:t xml:space="preserve">, от 24.06.2021 </w:t>
            </w:r>
            <w:hyperlink r:id="rId32">
              <w:r>
                <w:rPr>
                  <w:color w:val="0000FF"/>
                </w:rPr>
                <w:t>N 982</w:t>
              </w:r>
            </w:hyperlink>
            <w:r>
              <w:rPr>
                <w:color w:val="392C69"/>
              </w:rPr>
              <w:t xml:space="preserve">, от 04.02.2022 </w:t>
            </w:r>
            <w:hyperlink r:id="rId33">
              <w:r>
                <w:rPr>
                  <w:color w:val="0000FF"/>
                </w:rPr>
                <w:t>N 111</w:t>
              </w:r>
            </w:hyperlink>
            <w:r>
              <w:rPr>
                <w:color w:val="392C69"/>
              </w:rPr>
              <w:t>,</w:t>
            </w:r>
          </w:p>
          <w:p w:rsidR="001C435B" w:rsidRDefault="001C435B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14.05.2022 </w:t>
            </w:r>
            <w:hyperlink r:id="rId34">
              <w:r>
                <w:rPr>
                  <w:color w:val="0000FF"/>
                </w:rPr>
                <w:t>N 875</w:t>
              </w:r>
            </w:hyperlink>
            <w:r>
              <w:rPr>
                <w:color w:val="392C69"/>
              </w:rPr>
              <w:t xml:space="preserve">, от 21.10.2022 </w:t>
            </w:r>
            <w:hyperlink r:id="rId35">
              <w:r>
                <w:rPr>
                  <w:color w:val="0000FF"/>
                </w:rPr>
                <w:t>N 1879</w:t>
              </w:r>
            </w:hyperlink>
            <w:r>
              <w:rPr>
                <w:color w:val="392C69"/>
              </w:rPr>
              <w:t xml:space="preserve">, от 19.10.2023 </w:t>
            </w:r>
            <w:hyperlink r:id="rId36">
              <w:r>
                <w:rPr>
                  <w:color w:val="0000FF"/>
                </w:rPr>
                <w:t>N 1739</w:t>
              </w:r>
            </w:hyperlink>
            <w:r>
              <w:rPr>
                <w:color w:val="392C69"/>
              </w:rPr>
              <w:t>,</w:t>
            </w:r>
          </w:p>
          <w:p w:rsidR="001C435B" w:rsidRDefault="001C435B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23.03.2024 </w:t>
            </w:r>
            <w:hyperlink r:id="rId37">
              <w:r>
                <w:rPr>
                  <w:color w:val="0000FF"/>
                </w:rPr>
                <w:t>N 367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1C435B" w:rsidRDefault="001C435B">
            <w:pPr>
              <w:pStyle w:val="ConsPlusNormal"/>
            </w:pPr>
          </w:p>
        </w:tc>
      </w:tr>
    </w:tbl>
    <w:p w:rsidR="001C435B" w:rsidRDefault="001C435B">
      <w:pPr>
        <w:pStyle w:val="ConsPlusNormal"/>
        <w:ind w:firstLine="540"/>
        <w:jc w:val="both"/>
      </w:pPr>
    </w:p>
    <w:p w:rsidR="001C435B" w:rsidRDefault="001C435B">
      <w:pPr>
        <w:pStyle w:val="ConsPlusNormal"/>
        <w:ind w:firstLine="540"/>
        <w:jc w:val="both"/>
      </w:pPr>
      <w:bookmarkStart w:id="1" w:name="P67"/>
      <w:bookmarkEnd w:id="1"/>
      <w:r>
        <w:t>1. Федеральная государственная информационная система "Единая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форме" (далее - единая система идентификации и аутентификации) должна обеспечивать санкционированный доступ участников информационного взаимодействия в единой системе идентификации и аутентификации (далее - участники информационного взаимодействия) к информации, содержащейся в государственных информационных системах, муниципальных информационных системах и иных информационных системах.</w:t>
      </w:r>
    </w:p>
    <w:p w:rsidR="001C435B" w:rsidRDefault="001C435B">
      <w:pPr>
        <w:pStyle w:val="ConsPlusNormal"/>
        <w:jc w:val="both"/>
      </w:pPr>
      <w:r>
        <w:t xml:space="preserve">(п. 1 в ред. </w:t>
      </w:r>
      <w:hyperlink r:id="rId38">
        <w:r>
          <w:rPr>
            <w:color w:val="0000FF"/>
          </w:rPr>
          <w:t>Постановления</w:t>
        </w:r>
      </w:hyperlink>
      <w:r>
        <w:t xml:space="preserve"> Правительства РФ от 19.08.2020 N 1259)</w:t>
      </w:r>
    </w:p>
    <w:p w:rsidR="001C435B" w:rsidRDefault="001C435B">
      <w:pPr>
        <w:pStyle w:val="ConsPlusNormal"/>
        <w:spacing w:before="220"/>
        <w:ind w:firstLine="540"/>
        <w:jc w:val="both"/>
      </w:pPr>
      <w:r>
        <w:t>2. Санкционированный доступ к информации, содержащейся в государственных и муниципальных информационных системах, должен предоставляться с использованием единой системы идентификации и аутентификации.</w:t>
      </w:r>
    </w:p>
    <w:p w:rsidR="001C435B" w:rsidRDefault="001C435B">
      <w:pPr>
        <w:pStyle w:val="ConsPlusNormal"/>
        <w:spacing w:before="220"/>
        <w:ind w:firstLine="540"/>
        <w:jc w:val="both"/>
      </w:pPr>
      <w:r>
        <w:t>Санкционированный доступ к информации, содержащейся в иных информационных системах, может предоставляться с использованием единой системы идентификации и аутентификации при условии, что такие информационные системы подключены к единой системе идентификации и аутентификации в порядке, установленном Правительством Российской Федерации.</w:t>
      </w:r>
    </w:p>
    <w:p w:rsidR="001C435B" w:rsidRDefault="001C435B">
      <w:pPr>
        <w:pStyle w:val="ConsPlusNormal"/>
        <w:jc w:val="both"/>
      </w:pPr>
      <w:r>
        <w:t xml:space="preserve">(п. 2 в ред. </w:t>
      </w:r>
      <w:hyperlink r:id="rId39">
        <w:r>
          <w:rPr>
            <w:color w:val="0000FF"/>
          </w:rPr>
          <w:t>Постановления</w:t>
        </w:r>
      </w:hyperlink>
      <w:r>
        <w:t xml:space="preserve"> Правительства РФ от 23.12.2020 N 2249)</w:t>
      </w:r>
    </w:p>
    <w:p w:rsidR="001C435B" w:rsidRDefault="001C435B">
      <w:pPr>
        <w:pStyle w:val="ConsPlusNormal"/>
        <w:spacing w:before="220"/>
        <w:ind w:firstLine="540"/>
        <w:jc w:val="both"/>
      </w:pPr>
      <w:r>
        <w:t>3. Санкционированный доступ с использованием единой системы идентификации и аутентификации к информации, содержащейся в государственных, муниципальных и иных информационных системах, предоставляется следующим участникам информационного взаимодействия:</w:t>
      </w:r>
    </w:p>
    <w:p w:rsidR="001C435B" w:rsidRDefault="001C435B">
      <w:pPr>
        <w:pStyle w:val="ConsPlusNormal"/>
        <w:spacing w:before="220"/>
        <w:ind w:firstLine="540"/>
        <w:jc w:val="both"/>
      </w:pPr>
      <w:r>
        <w:t>а) физические лица (граждане Российской Федерации, иностранные граждане и лица без гражданства), в том числе индивидуальные предприниматели;</w:t>
      </w:r>
    </w:p>
    <w:p w:rsidR="001C435B" w:rsidRDefault="001C435B">
      <w:pPr>
        <w:pStyle w:val="ConsPlusNormal"/>
        <w:spacing w:before="220"/>
        <w:ind w:firstLine="540"/>
        <w:jc w:val="both"/>
      </w:pPr>
      <w:r>
        <w:t>б) юридические лица;</w:t>
      </w:r>
    </w:p>
    <w:p w:rsidR="001C435B" w:rsidRDefault="001C435B">
      <w:pPr>
        <w:pStyle w:val="ConsPlusNormal"/>
        <w:spacing w:before="220"/>
        <w:ind w:firstLine="540"/>
        <w:jc w:val="both"/>
      </w:pPr>
      <w:bookmarkStart w:id="2" w:name="P75"/>
      <w:bookmarkEnd w:id="2"/>
      <w:r>
        <w:t>в) должностные лица федеральных органов исполнительной власти, органов государственных внебюджетных фондов, исполнительных органов субъектов Российской Федерации, органов местного самоуправления, государственных и муниципальных учреждений, многофункциональных центров предоставления государственных и муниципальных услуг (далее - многофункциональные центры), а также иных организаций в случаях, предусмотренных федеральными законами, актами Президента Российской Федерации, актами Правительства Российской Федерации или решениями президиума Правительственной комиссии по цифровому развитию, использованию информационных технологий для улучшения качества жизни и условий ведения предпринимательской деятельности;</w:t>
      </w:r>
    </w:p>
    <w:p w:rsidR="001C435B" w:rsidRDefault="001C435B">
      <w:pPr>
        <w:pStyle w:val="ConsPlusNormal"/>
        <w:spacing w:before="220"/>
        <w:ind w:firstLine="540"/>
        <w:jc w:val="both"/>
      </w:pPr>
      <w:r>
        <w:t xml:space="preserve">г) должностные лица органов и организаций, имеющих право на выдачу ключей простых электронных подписей, а также удостоверяющих центров, аккредитованных в соответствии с Федеральным </w:t>
      </w:r>
      <w:hyperlink r:id="rId40">
        <w:r>
          <w:rPr>
            <w:color w:val="0000FF"/>
          </w:rPr>
          <w:t>законом</w:t>
        </w:r>
      </w:hyperlink>
      <w:r>
        <w:t xml:space="preserve"> "Об электронной подписи";</w:t>
      </w:r>
    </w:p>
    <w:p w:rsidR="001C435B" w:rsidRDefault="001C435B">
      <w:pPr>
        <w:pStyle w:val="ConsPlusNormal"/>
        <w:spacing w:before="220"/>
        <w:ind w:firstLine="540"/>
        <w:jc w:val="both"/>
      </w:pPr>
      <w:bookmarkStart w:id="3" w:name="P77"/>
      <w:bookmarkEnd w:id="3"/>
      <w:r>
        <w:t xml:space="preserve">д) органы и организации - федеральные органы исполнительной власти, государственные внебюджетные фонды, исполнительные органы субъектов Российской Федерации, органы местного самоуправления, государственные и муниципальные учреждения, многофункциональные центры, а также иные организации в случаях использования единой системы идентификации и аутентификации, предусмотренных федеральными законами, актами Президента Российской Федерации и актами Правительства Российской Федерации или решениями президиума Правительственной комиссии по цифровому развитию, использованию информационных технологий для улучшения качества жизни и условий ведения </w:t>
      </w:r>
      <w:r>
        <w:lastRenderedPageBreak/>
        <w:t>предпринимательской деятельности.</w:t>
      </w:r>
    </w:p>
    <w:p w:rsidR="001C435B" w:rsidRDefault="001C435B">
      <w:pPr>
        <w:pStyle w:val="ConsPlusNormal"/>
        <w:jc w:val="both"/>
      </w:pPr>
      <w:r>
        <w:t xml:space="preserve">(п. 3 в ред. </w:t>
      </w:r>
      <w:hyperlink r:id="rId41">
        <w:r>
          <w:rPr>
            <w:color w:val="0000FF"/>
          </w:rPr>
          <w:t>Постановления</w:t>
        </w:r>
      </w:hyperlink>
      <w:r>
        <w:t xml:space="preserve"> Правительства РФ от 19.10.2023 N 1739)</w:t>
      </w:r>
    </w:p>
    <w:p w:rsidR="001C435B" w:rsidRDefault="001C435B">
      <w:pPr>
        <w:pStyle w:val="ConsPlusNormal"/>
        <w:spacing w:before="220"/>
        <w:ind w:firstLine="540"/>
        <w:jc w:val="both"/>
      </w:pPr>
      <w:r>
        <w:t>3(1). Санкционированный доступ участников информационного взаимодействия с использованием единой системы идентификации и аутентификации к информации, содержащейся в государственных, муниципальных и иных информационных системах, должен осуществляться одним из следующих способов:</w:t>
      </w:r>
    </w:p>
    <w:p w:rsidR="001C435B" w:rsidRDefault="001C435B">
      <w:pPr>
        <w:pStyle w:val="ConsPlusNormal"/>
        <w:spacing w:before="220"/>
        <w:ind w:firstLine="540"/>
        <w:jc w:val="both"/>
      </w:pPr>
      <w:r>
        <w:t>а) посредством использования усиленных квалифицированных электронных подписей в порядке, устанавливаемом Правительством Российской Федерации;</w:t>
      </w:r>
    </w:p>
    <w:p w:rsidR="001C435B" w:rsidRDefault="001C435B">
      <w:pPr>
        <w:pStyle w:val="ConsPlusNormal"/>
        <w:spacing w:before="220"/>
        <w:ind w:firstLine="540"/>
        <w:jc w:val="both"/>
      </w:pPr>
      <w:bookmarkStart w:id="4" w:name="P81"/>
      <w:bookmarkEnd w:id="4"/>
      <w:r>
        <w:t xml:space="preserve">б) посредством использования простой электронной подписи, ключ которой получен в соответствии с </w:t>
      </w:r>
      <w:hyperlink r:id="rId42">
        <w:r>
          <w:rPr>
            <w:color w:val="0000FF"/>
          </w:rPr>
          <w:t>Правилами</w:t>
        </w:r>
      </w:hyperlink>
      <w:r>
        <w:t xml:space="preserve"> использования простой электронной подписи при оказании государственных и муниципальных услуг, утвержденными постановлением Правительства Российской Федерации от 25 января 2013 г. N 33 "Об использовании простой электронной подписи при оказании государственных и муниципальных услуг", при условии прохождения указанными лицами дополнительной аутентификации одним из следующих способов:</w:t>
      </w:r>
    </w:p>
    <w:p w:rsidR="001C435B" w:rsidRDefault="001C435B">
      <w:pPr>
        <w:pStyle w:val="ConsPlusNormal"/>
        <w:spacing w:before="220"/>
        <w:ind w:firstLine="540"/>
        <w:jc w:val="both"/>
      </w:pPr>
      <w:r>
        <w:t>посредством использования единой биометрической системы;</w:t>
      </w:r>
    </w:p>
    <w:p w:rsidR="001C435B" w:rsidRDefault="001C435B">
      <w:pPr>
        <w:pStyle w:val="ConsPlusNormal"/>
        <w:jc w:val="both"/>
      </w:pPr>
      <w:r>
        <w:t xml:space="preserve">(в ред. </w:t>
      </w:r>
      <w:hyperlink r:id="rId43">
        <w:r>
          <w:rPr>
            <w:color w:val="0000FF"/>
          </w:rPr>
          <w:t>Постановления</w:t>
        </w:r>
      </w:hyperlink>
      <w:r>
        <w:t xml:space="preserve"> Правительства РФ от 23.03.2024 N 367)</w:t>
      </w:r>
    </w:p>
    <w:p w:rsidR="001C435B" w:rsidRDefault="001C435B">
      <w:pPr>
        <w:pStyle w:val="ConsPlusNormal"/>
        <w:spacing w:before="220"/>
        <w:ind w:firstLine="540"/>
        <w:jc w:val="both"/>
      </w:pPr>
      <w:r>
        <w:t>посредством ввода одноразового кода подтверждения, получаемого с использованием пользовательского оборудования (оконечного оборудования), посредством которого ранее была пройдена аутентификация в единой системе идентификации и аутентификации;</w:t>
      </w:r>
    </w:p>
    <w:p w:rsidR="001C435B" w:rsidRDefault="001C435B">
      <w:pPr>
        <w:pStyle w:val="ConsPlusNormal"/>
        <w:spacing w:before="220"/>
        <w:ind w:firstLine="540"/>
        <w:jc w:val="both"/>
      </w:pPr>
      <w:r>
        <w:t>посредством ввода одноразового кода подтверждения, направленного в виде короткого текстового сообщения на указанный в единой системе идентификации и аутентификации абонентский номер, выделенный оператором подвижной радиотелефонной связи;</w:t>
      </w:r>
    </w:p>
    <w:p w:rsidR="001C435B" w:rsidRDefault="001C435B">
      <w:pPr>
        <w:pStyle w:val="ConsPlusNormal"/>
        <w:spacing w:before="220"/>
        <w:ind w:firstLine="540"/>
        <w:jc w:val="both"/>
      </w:pPr>
      <w:r>
        <w:t>в) путем передачи в единую систему идентификации и аутентификации посредством пользовательского оборудования (оконечного оборудования), с использованием которого ранее была пройдена аутентификация в единой системе идентификации и аутентификации, одноразового кода подтверждения, сформированного единой системой идентификации и аутентификации и отображаемого на экране устройства, с использованием которого осуществляется аутентификация пользователя.</w:t>
      </w:r>
    </w:p>
    <w:p w:rsidR="001C435B" w:rsidRDefault="001C435B">
      <w:pPr>
        <w:pStyle w:val="ConsPlusNormal"/>
        <w:jc w:val="both"/>
      </w:pPr>
      <w:r>
        <w:t xml:space="preserve">(п. 3(1) в ред. </w:t>
      </w:r>
      <w:hyperlink r:id="rId44">
        <w:r>
          <w:rPr>
            <w:color w:val="0000FF"/>
          </w:rPr>
          <w:t>Постановления</w:t>
        </w:r>
      </w:hyperlink>
      <w:r>
        <w:t xml:space="preserve"> Правительства РФ от 19.10.2023 N 1739)</w:t>
      </w:r>
    </w:p>
    <w:p w:rsidR="001C435B" w:rsidRDefault="001C435B">
      <w:pPr>
        <w:pStyle w:val="ConsPlusNormal"/>
        <w:spacing w:before="220"/>
        <w:ind w:firstLine="540"/>
        <w:jc w:val="both"/>
      </w:pPr>
      <w:r>
        <w:t>3(2). Участники информационного взаимодействия вправе выбрать способ получения санкционированного доступа к информации, содержащейся в государственных, муниципальных и иных информационных системах, в момент проведения аутентификации, а также изменять способы дополнительной аутентификации с использованием личного кабинета в федеральной государственной информационной системе "Единый портал государственных и муниципальных услуг (функций)" (далее - единый портал).</w:t>
      </w:r>
    </w:p>
    <w:p w:rsidR="001C435B" w:rsidRDefault="001C435B">
      <w:pPr>
        <w:pStyle w:val="ConsPlusNormal"/>
        <w:spacing w:before="220"/>
        <w:ind w:firstLine="540"/>
        <w:jc w:val="both"/>
      </w:pPr>
      <w:r>
        <w:t xml:space="preserve">Дополнительная аутентификация, предусмотренная </w:t>
      </w:r>
      <w:hyperlink w:anchor="P81">
        <w:r>
          <w:rPr>
            <w:color w:val="0000FF"/>
          </w:rPr>
          <w:t>подпунктом "б" пункта 3(1)</w:t>
        </w:r>
      </w:hyperlink>
      <w:r>
        <w:t xml:space="preserve"> настоящих требований, физических лиц (граждан Российской Федерации, иностранных граждан и лиц без гражданства) осуществляется при достижении ими совершеннолетия.</w:t>
      </w:r>
    </w:p>
    <w:p w:rsidR="001C435B" w:rsidRDefault="001C435B">
      <w:pPr>
        <w:pStyle w:val="ConsPlusNormal"/>
        <w:jc w:val="both"/>
      </w:pPr>
      <w:r>
        <w:t xml:space="preserve">(п. 3(2) введен </w:t>
      </w:r>
      <w:hyperlink r:id="rId45">
        <w:r>
          <w:rPr>
            <w:color w:val="0000FF"/>
          </w:rPr>
          <w:t>Постановлением</w:t>
        </w:r>
      </w:hyperlink>
      <w:r>
        <w:t xml:space="preserve"> Правительства РФ от 19.10.2023 N 1739)</w:t>
      </w:r>
    </w:p>
    <w:p w:rsidR="001C435B" w:rsidRDefault="001C435B">
      <w:pPr>
        <w:pStyle w:val="ConsPlusNormal"/>
        <w:spacing w:before="220"/>
        <w:ind w:firstLine="540"/>
        <w:jc w:val="both"/>
      </w:pPr>
      <w:bookmarkStart w:id="5" w:name="P91"/>
      <w:bookmarkEnd w:id="5"/>
      <w:r>
        <w:t>4. Единая система идентификации и аутентификации должна обеспечивать взаимодействие государственных информационных систем, муниципальных информационных систем и иных информационных систем, которые используются участниками информационного взаимодействия.</w:t>
      </w:r>
    </w:p>
    <w:p w:rsidR="001C435B" w:rsidRDefault="001C435B">
      <w:pPr>
        <w:pStyle w:val="ConsPlusNormal"/>
        <w:jc w:val="both"/>
      </w:pPr>
      <w:r>
        <w:t xml:space="preserve">(в ред. </w:t>
      </w:r>
      <w:hyperlink r:id="rId46">
        <w:r>
          <w:rPr>
            <w:color w:val="0000FF"/>
          </w:rPr>
          <w:t>Постановления</w:t>
        </w:r>
      </w:hyperlink>
      <w:r>
        <w:t xml:space="preserve"> Правительства РФ от 19.08.2020 N 1259)</w:t>
      </w:r>
    </w:p>
    <w:p w:rsidR="001C435B" w:rsidRDefault="001C435B">
      <w:pPr>
        <w:pStyle w:val="ConsPlusNormal"/>
        <w:spacing w:before="220"/>
        <w:ind w:firstLine="540"/>
        <w:jc w:val="both"/>
      </w:pPr>
      <w:r>
        <w:t>5. Единая система идентификации и аутентификации должна обеспечивать осуществление следующих основных функций:</w:t>
      </w:r>
    </w:p>
    <w:p w:rsidR="001C435B" w:rsidRDefault="001C435B">
      <w:pPr>
        <w:pStyle w:val="ConsPlusNormal"/>
        <w:spacing w:before="220"/>
        <w:ind w:firstLine="540"/>
        <w:jc w:val="both"/>
      </w:pPr>
      <w:r>
        <w:lastRenderedPageBreak/>
        <w:t xml:space="preserve">а) идентификация участников информационного взаимодействия - сравнение идентификатора, вводимого участником информационного взаимодействия в любую из информационных систем, указанных в </w:t>
      </w:r>
      <w:hyperlink w:anchor="P91">
        <w:r>
          <w:rPr>
            <w:color w:val="0000FF"/>
          </w:rPr>
          <w:t>пункте 4</w:t>
        </w:r>
      </w:hyperlink>
      <w:r>
        <w:t xml:space="preserve"> настоящих требований, с идентификатором этого участника в информационных системах, содержащих уникальные сведения о физическом лице, на ведение которых федеральные органы исполнительной власти, органы государственных внебюджетных фондов уполномочены в соответствии с федеральными законами, актами Президента Российской Федерации и актами Правительства Российской Федерации;</w:t>
      </w:r>
    </w:p>
    <w:p w:rsidR="001C435B" w:rsidRDefault="001C435B">
      <w:pPr>
        <w:pStyle w:val="ConsPlusNormal"/>
        <w:jc w:val="both"/>
      </w:pPr>
      <w:r>
        <w:t xml:space="preserve">(в ред. Постановлений Правительства РФ от 23.12.2020 </w:t>
      </w:r>
      <w:hyperlink r:id="rId47">
        <w:r>
          <w:rPr>
            <w:color w:val="0000FF"/>
          </w:rPr>
          <w:t>N 2249</w:t>
        </w:r>
      </w:hyperlink>
      <w:r>
        <w:t xml:space="preserve">, от 24.06.2021 </w:t>
      </w:r>
      <w:hyperlink r:id="rId48">
        <w:r>
          <w:rPr>
            <w:color w:val="0000FF"/>
          </w:rPr>
          <w:t>N 982</w:t>
        </w:r>
      </w:hyperlink>
      <w:r>
        <w:t>)</w:t>
      </w:r>
    </w:p>
    <w:p w:rsidR="001C435B" w:rsidRDefault="001C435B">
      <w:pPr>
        <w:pStyle w:val="ConsPlusNormal"/>
        <w:spacing w:before="220"/>
        <w:ind w:firstLine="540"/>
        <w:jc w:val="both"/>
      </w:pPr>
      <w:r>
        <w:t>б) аутентификация участников информационного взаимодействия - проверка принадлежности участнику информационного взаимодействия введенного им идентификатора, а также подтверждение подлинности идентификатора;</w:t>
      </w:r>
    </w:p>
    <w:p w:rsidR="001C435B" w:rsidRDefault="001C435B">
      <w:pPr>
        <w:pStyle w:val="ConsPlusNormal"/>
        <w:spacing w:before="220"/>
        <w:ind w:firstLine="540"/>
        <w:jc w:val="both"/>
      </w:pPr>
      <w:r>
        <w:t>в) авторизация участников информационного взаимодействия - подтверждение наличия у участника информационного взаимодействия прав на получение доступа к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форме;</w:t>
      </w:r>
    </w:p>
    <w:p w:rsidR="001C435B" w:rsidRDefault="001C435B">
      <w:pPr>
        <w:pStyle w:val="ConsPlusNormal"/>
        <w:spacing w:before="220"/>
        <w:ind w:firstLine="540"/>
        <w:jc w:val="both"/>
      </w:pPr>
      <w:r>
        <w:t xml:space="preserve">г) формирование перечня прошедших идентификацию и аутентификацию информационных систем, указанных в </w:t>
      </w:r>
      <w:hyperlink w:anchor="P91">
        <w:r>
          <w:rPr>
            <w:color w:val="0000FF"/>
          </w:rPr>
          <w:t>пункте 4</w:t>
        </w:r>
      </w:hyperlink>
      <w:r>
        <w:t xml:space="preserve"> настоящих требований, участников информационного взаимодействия, органов и организаций, а также их идентификаторов в регистрах единой системы идентификации и аутентификации;</w:t>
      </w:r>
    </w:p>
    <w:p w:rsidR="001C435B" w:rsidRDefault="001C435B">
      <w:pPr>
        <w:pStyle w:val="ConsPlusNormal"/>
        <w:spacing w:before="220"/>
        <w:ind w:firstLine="540"/>
        <w:jc w:val="both"/>
      </w:pPr>
      <w:r>
        <w:t xml:space="preserve">д) создание пароля ключа простой электронной подписи для физических и юридических лиц в порядке, предусмотренном </w:t>
      </w:r>
      <w:hyperlink r:id="rId49">
        <w:r>
          <w:rPr>
            <w:color w:val="0000FF"/>
          </w:rPr>
          <w:t>Правилами</w:t>
        </w:r>
      </w:hyperlink>
      <w:r>
        <w:t xml:space="preserve"> использования простой электронной подписи при оказании государственных и муниципальных услуг, утвержденными постановлением Правительства Российской Федерации от 25 января 2013 г. N 33 "Об использовании простой электронной подписи при оказании государственных и муниципальных услуг";</w:t>
      </w:r>
    </w:p>
    <w:p w:rsidR="001C435B" w:rsidRDefault="001C435B">
      <w:pPr>
        <w:pStyle w:val="ConsPlusNormal"/>
        <w:jc w:val="both"/>
      </w:pPr>
      <w:r>
        <w:t xml:space="preserve">(пп. "д" в ред. </w:t>
      </w:r>
      <w:hyperlink r:id="rId50">
        <w:r>
          <w:rPr>
            <w:color w:val="0000FF"/>
          </w:rPr>
          <w:t>Постановления</w:t>
        </w:r>
      </w:hyperlink>
      <w:r>
        <w:t xml:space="preserve"> Правительства РФ от 23.12.2020 N 2249)</w:t>
      </w:r>
    </w:p>
    <w:p w:rsidR="001C435B" w:rsidRDefault="001C435B">
      <w:pPr>
        <w:pStyle w:val="ConsPlusNormal"/>
        <w:spacing w:before="220"/>
        <w:ind w:firstLine="540"/>
        <w:jc w:val="both"/>
      </w:pPr>
      <w:r>
        <w:t xml:space="preserve">е) автоматическое предоставление по запросу </w:t>
      </w:r>
      <w:hyperlink r:id="rId51">
        <w:r>
          <w:rPr>
            <w:color w:val="0000FF"/>
          </w:rPr>
          <w:t>органов и организаций</w:t>
        </w:r>
      </w:hyperlink>
      <w:r>
        <w:t>, имеющих право на создание (замену) и выдачу ключей простой электронной подписи в целях оказания государственных и муниципальных услуг, пароля ключа простой электронной подписи для физического или юридического лица;</w:t>
      </w:r>
    </w:p>
    <w:p w:rsidR="001C435B" w:rsidRDefault="001C435B">
      <w:pPr>
        <w:pStyle w:val="ConsPlusNormal"/>
        <w:jc w:val="both"/>
      </w:pPr>
      <w:r>
        <w:t xml:space="preserve">(пп. "е" введен </w:t>
      </w:r>
      <w:hyperlink r:id="rId52">
        <w:r>
          <w:rPr>
            <w:color w:val="0000FF"/>
          </w:rPr>
          <w:t>Постановлением</w:t>
        </w:r>
      </w:hyperlink>
      <w:r>
        <w:t xml:space="preserve"> Правительства РФ от 25.01.2013 N 33)</w:t>
      </w:r>
    </w:p>
    <w:p w:rsidR="001C435B" w:rsidRDefault="001C435B">
      <w:pPr>
        <w:pStyle w:val="ConsPlusNormal"/>
        <w:spacing w:before="220"/>
        <w:ind w:firstLine="540"/>
        <w:jc w:val="both"/>
      </w:pPr>
      <w:r>
        <w:t xml:space="preserve">ж) автоматическое предоставление по запросу государственных органов, органов местного самоуправления, Центрального банка Российской Федерации, банков, иных кредитных организаций, некредитных финансовых организаций, которые осуществляют указанные в </w:t>
      </w:r>
      <w:hyperlink r:id="rId53">
        <w:r>
          <w:rPr>
            <w:color w:val="0000FF"/>
          </w:rPr>
          <w:t>части первой статьи 76.1</w:t>
        </w:r>
      </w:hyperlink>
      <w:r>
        <w:t xml:space="preserve"> Федерального закона "О Центральном банке Российской Федерации (Банке России)" виды деятельности, субъектов национальной платежной системы, лиц, оказывающих профессиональные услуги на финансовом рынке, иных организаций, индивидуальных предпринимателей и нотариусов сведений, размещенных в единой системе идентификации и аутентификации, в целях идентификации и (или) аутентификации физического лица в соответствии со </w:t>
      </w:r>
      <w:hyperlink r:id="rId54">
        <w:r>
          <w:rPr>
            <w:color w:val="0000FF"/>
          </w:rPr>
          <w:t>статьями 9</w:t>
        </w:r>
      </w:hyperlink>
      <w:r>
        <w:t xml:space="preserve"> и </w:t>
      </w:r>
      <w:hyperlink r:id="rId55">
        <w:r>
          <w:rPr>
            <w:color w:val="0000FF"/>
          </w:rPr>
          <w:t>10</w:t>
        </w:r>
      </w:hyperlink>
      <w:r>
        <w:t xml:space="preserve"> Федерального закона "Об осуществлении идентификации и (или) аутентификации физических лиц с использованием биометрических персональных данных,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Федерации";</w:t>
      </w:r>
    </w:p>
    <w:p w:rsidR="001C435B" w:rsidRDefault="001C435B">
      <w:pPr>
        <w:pStyle w:val="ConsPlusNormal"/>
        <w:jc w:val="both"/>
      </w:pPr>
      <w:r>
        <w:t xml:space="preserve">(пп. "ж" в ред. </w:t>
      </w:r>
      <w:hyperlink r:id="rId56">
        <w:r>
          <w:rPr>
            <w:color w:val="0000FF"/>
          </w:rPr>
          <w:t>Постановления</w:t>
        </w:r>
      </w:hyperlink>
      <w:r>
        <w:t xml:space="preserve"> Правительства РФ от 23.03.2024 N 367)</w:t>
      </w:r>
    </w:p>
    <w:p w:rsidR="001C435B" w:rsidRDefault="001C435B">
      <w:pPr>
        <w:pStyle w:val="ConsPlusNormal"/>
        <w:spacing w:before="220"/>
        <w:ind w:firstLine="540"/>
        <w:jc w:val="both"/>
      </w:pPr>
      <w:r>
        <w:t>з) автоматическое обновление сведений, содержащихся в единой системе идентификации и аутентификации, посредством получения сведений о физическом лице в целях их обновления из государственных информационных систем;</w:t>
      </w:r>
    </w:p>
    <w:p w:rsidR="001C435B" w:rsidRDefault="001C435B">
      <w:pPr>
        <w:pStyle w:val="ConsPlusNormal"/>
        <w:jc w:val="both"/>
      </w:pPr>
      <w:r>
        <w:t xml:space="preserve">(пп. "з" в ред. </w:t>
      </w:r>
      <w:hyperlink r:id="rId57">
        <w:r>
          <w:rPr>
            <w:color w:val="0000FF"/>
          </w:rPr>
          <w:t>Постановления</w:t>
        </w:r>
      </w:hyperlink>
      <w:r>
        <w:t xml:space="preserve"> Правительства РФ от 24.06.2021 N 982)</w:t>
      </w:r>
    </w:p>
    <w:p w:rsidR="001C435B" w:rsidRDefault="001C435B">
      <w:pPr>
        <w:pStyle w:val="ConsPlusNormal"/>
        <w:spacing w:before="220"/>
        <w:ind w:firstLine="540"/>
        <w:jc w:val="both"/>
      </w:pPr>
      <w:r>
        <w:lastRenderedPageBreak/>
        <w:t xml:space="preserve">и) предоставление по запросу государственных органов, органов местного самоуправления, Центрального банка Российской Федерации, банков, иных кредитных организаций, некредитных финансовых организаций, которые осуществляют указанные в </w:t>
      </w:r>
      <w:hyperlink r:id="rId58">
        <w:r>
          <w:rPr>
            <w:color w:val="0000FF"/>
          </w:rPr>
          <w:t>части первой статьи 76.1</w:t>
        </w:r>
      </w:hyperlink>
      <w:r>
        <w:t xml:space="preserve"> Федерального закона "О Центральном банке Российской Федерации (Банке России)" виды деятельности, субъектов национальной платежной системы, лиц, оказывающих профессиональные услуги на финансовом рынке, иных организаций, индивидуальных предпринимателей и нотариусов с согласия физического лица сведений о нем, размещенных в единой системе идентификации и аутентификации, в целях обновления информации об указанном лице, идентифицированном и (или) аутентифицированном в соответствии со </w:t>
      </w:r>
      <w:hyperlink r:id="rId59">
        <w:r>
          <w:rPr>
            <w:color w:val="0000FF"/>
          </w:rPr>
          <w:t>статьями 9</w:t>
        </w:r>
      </w:hyperlink>
      <w:r>
        <w:t xml:space="preserve"> и </w:t>
      </w:r>
      <w:hyperlink r:id="rId60">
        <w:r>
          <w:rPr>
            <w:color w:val="0000FF"/>
          </w:rPr>
          <w:t>10</w:t>
        </w:r>
      </w:hyperlink>
      <w:r>
        <w:t xml:space="preserve"> Федерального закона "Об осуществлении идентификации и (или) аутентификации физических лиц с использованием биометрических персональных данных,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Федерации";</w:t>
      </w:r>
    </w:p>
    <w:p w:rsidR="001C435B" w:rsidRDefault="001C435B">
      <w:pPr>
        <w:pStyle w:val="ConsPlusNormal"/>
        <w:jc w:val="both"/>
      </w:pPr>
      <w:r>
        <w:t xml:space="preserve">(пп. "и" в ред. </w:t>
      </w:r>
      <w:hyperlink r:id="rId61">
        <w:r>
          <w:rPr>
            <w:color w:val="0000FF"/>
          </w:rPr>
          <w:t>Постановления</w:t>
        </w:r>
      </w:hyperlink>
      <w:r>
        <w:t xml:space="preserve"> Правительства РФ от 23.03.2024 N 367)</w:t>
      </w:r>
    </w:p>
    <w:p w:rsidR="001C435B" w:rsidRDefault="001C435B">
      <w:pPr>
        <w:pStyle w:val="ConsPlusNormal"/>
        <w:spacing w:before="220"/>
        <w:ind w:firstLine="540"/>
        <w:jc w:val="both"/>
      </w:pPr>
      <w:r>
        <w:t>к) обеспечение физическим лицам, достигшим возраста 14 лет, и юридическим лицам возможности при их волеизъявлении получения с использованием единой системы идентификации и аутентификации из информационных систем органов и организаций относящейся к ним информации (в том числе документированной), используемой в процессе предоставления государственных и муниципальных услуг, выполнения государственных и муниципальных функций (включая результаты оказания государственных и муниципальных услуг, выполнения государственных и муниципальных функций) (далее - необходимые сведения), а физическим лицам также получения необходимых сведений, относящихся к несовершеннолетним, законными представителями которых они являются;</w:t>
      </w:r>
    </w:p>
    <w:p w:rsidR="001C435B" w:rsidRDefault="001C435B">
      <w:pPr>
        <w:pStyle w:val="ConsPlusNormal"/>
        <w:jc w:val="both"/>
      </w:pPr>
      <w:r>
        <w:t xml:space="preserve">(пп. "к" в ред. </w:t>
      </w:r>
      <w:hyperlink r:id="rId62">
        <w:r>
          <w:rPr>
            <w:color w:val="0000FF"/>
          </w:rPr>
          <w:t>Постановления</w:t>
        </w:r>
      </w:hyperlink>
      <w:r>
        <w:t xml:space="preserve"> Правительства РФ от 04.02.2022 N 111)</w:t>
      </w:r>
    </w:p>
    <w:p w:rsidR="001C435B" w:rsidRDefault="001C435B">
      <w:pPr>
        <w:pStyle w:val="ConsPlusNormal"/>
        <w:spacing w:before="220"/>
        <w:ind w:firstLine="540"/>
        <w:jc w:val="both"/>
      </w:pPr>
      <w:r>
        <w:t>л) предоставление органам и организациям, подключенным в порядке, предусмотренном Правительством Российской Федерации, к единой системе идентификации и аутентификации, необходимых сведений, содержащихся в единой системе идентификации и аутентификации, с согласия физического или юридического лица, если иное не предусмотрено федеральными законами Российской Федерации;</w:t>
      </w:r>
    </w:p>
    <w:p w:rsidR="001C435B" w:rsidRDefault="001C435B">
      <w:pPr>
        <w:pStyle w:val="ConsPlusNormal"/>
        <w:jc w:val="both"/>
      </w:pPr>
      <w:r>
        <w:t xml:space="preserve">(пп. "л" введен </w:t>
      </w:r>
      <w:hyperlink r:id="rId63">
        <w:r>
          <w:rPr>
            <w:color w:val="0000FF"/>
          </w:rPr>
          <w:t>Постановлением</w:t>
        </w:r>
      </w:hyperlink>
      <w:r>
        <w:t xml:space="preserve"> Правительства РФ от 23.12.2020 N 2249)</w:t>
      </w:r>
    </w:p>
    <w:p w:rsidR="001C435B" w:rsidRDefault="001C435B">
      <w:pPr>
        <w:pStyle w:val="ConsPlusNormal"/>
        <w:spacing w:before="220"/>
        <w:ind w:firstLine="540"/>
        <w:jc w:val="both"/>
      </w:pPr>
      <w:r>
        <w:t>м) обеспечение возможности корректировки информации о физических или юридических лицах в государственных, муниципальных и иных информационных системах в случае ее недостоверности и (или) неточности;</w:t>
      </w:r>
    </w:p>
    <w:p w:rsidR="001C435B" w:rsidRDefault="001C435B">
      <w:pPr>
        <w:pStyle w:val="ConsPlusNormal"/>
        <w:jc w:val="both"/>
      </w:pPr>
      <w:r>
        <w:t xml:space="preserve">(пп. "м" введен </w:t>
      </w:r>
      <w:hyperlink r:id="rId64">
        <w:r>
          <w:rPr>
            <w:color w:val="0000FF"/>
          </w:rPr>
          <w:t>Постановлением</w:t>
        </w:r>
      </w:hyperlink>
      <w:r>
        <w:t xml:space="preserve"> Правительства РФ от 23.12.2020 N 2249)</w:t>
      </w:r>
    </w:p>
    <w:p w:rsidR="001C435B" w:rsidRDefault="001C435B">
      <w:pPr>
        <w:pStyle w:val="ConsPlusNormal"/>
        <w:spacing w:before="220"/>
        <w:ind w:firstLine="540"/>
        <w:jc w:val="both"/>
      </w:pPr>
      <w:r>
        <w:t>н) автоматическое заполнение заявлений, форм и иных документов, используемых для предоставления государственных и муниципальных услуг, выполнения государственных и муниципальных функций на основании информации, содержащейся в единой системе идентификации и аутентификации, о физических и юридических лицах;</w:t>
      </w:r>
    </w:p>
    <w:p w:rsidR="001C435B" w:rsidRDefault="001C435B">
      <w:pPr>
        <w:pStyle w:val="ConsPlusNormal"/>
        <w:jc w:val="both"/>
      </w:pPr>
      <w:r>
        <w:t xml:space="preserve">(пп. "н" введен </w:t>
      </w:r>
      <w:hyperlink r:id="rId65">
        <w:r>
          <w:rPr>
            <w:color w:val="0000FF"/>
          </w:rPr>
          <w:t>Постановлением</w:t>
        </w:r>
      </w:hyperlink>
      <w:r>
        <w:t xml:space="preserve"> Правительства РФ от 23.12.2020 N 2249)</w:t>
      </w:r>
    </w:p>
    <w:p w:rsidR="001C435B" w:rsidRDefault="001C435B">
      <w:pPr>
        <w:pStyle w:val="ConsPlusNormal"/>
        <w:spacing w:before="220"/>
        <w:ind w:firstLine="540"/>
        <w:jc w:val="both"/>
      </w:pPr>
      <w:r>
        <w:t>о) предоставление физическим лицам, достигшим возраста 14 лет, и юридическим лицам на основании их запросов сведений о фактах обмена информацией о них между участниками информационного взаимодействия, а также предоставление физическим лицам на основании их запросов сведений о фактах обмена информацией о несовершеннолетних, законными представителями которых они являются;</w:t>
      </w:r>
    </w:p>
    <w:p w:rsidR="001C435B" w:rsidRDefault="001C435B">
      <w:pPr>
        <w:pStyle w:val="ConsPlusNormal"/>
        <w:jc w:val="both"/>
      </w:pPr>
      <w:r>
        <w:t xml:space="preserve">(пп. "о" в ред. </w:t>
      </w:r>
      <w:hyperlink r:id="rId66">
        <w:r>
          <w:rPr>
            <w:color w:val="0000FF"/>
          </w:rPr>
          <w:t>Постановления</w:t>
        </w:r>
      </w:hyperlink>
      <w:r>
        <w:t xml:space="preserve"> Правительства РФ от 04.02.2022 N 111)</w:t>
      </w:r>
    </w:p>
    <w:p w:rsidR="001C435B" w:rsidRDefault="001C435B">
      <w:pPr>
        <w:pStyle w:val="ConsPlusNormal"/>
        <w:spacing w:before="220"/>
        <w:ind w:firstLine="540"/>
        <w:jc w:val="both"/>
      </w:pPr>
      <w:r>
        <w:t xml:space="preserve">п) обеспечение возможности физическому лицу, в том числе несовершеннолетнему, достигшему возраста 14 лет или иного возраста, при наступлении которого законодательством Российской Федерации разрешается принятие им решений, порождающих юридические последствия или иным образом затрагивающих его права и законные интересы, в пределах </w:t>
      </w:r>
      <w:r>
        <w:lastRenderedPageBreak/>
        <w:t>установленного законодательством Российской Федерации объема дееспособности предоставлять и отзывать согласие на обработку своих персональных данных при предоставлении органам и организациям, подключенным в порядке, предусмотренном Правительством Российской Федерации, к единой системе идентификации и аутентификации, доступа к информации о физическом лице, предоставлять и отзывать согласия на совершение иных действий, в том числе юридически значимых, с использованием государственных, муниципальных и иных информационных систем, а также хранение указанных согласий. В отношении несовершеннолетних предоставление и отзыв согласий, указанных в настоящем подпункте, посредством единой системы идентификации и аутентификации может осуществляться их законными представителями;</w:t>
      </w:r>
    </w:p>
    <w:p w:rsidR="001C435B" w:rsidRDefault="001C435B">
      <w:pPr>
        <w:pStyle w:val="ConsPlusNormal"/>
        <w:jc w:val="both"/>
      </w:pPr>
      <w:r>
        <w:t xml:space="preserve">(пп. "п" в ред. </w:t>
      </w:r>
      <w:hyperlink r:id="rId67">
        <w:r>
          <w:rPr>
            <w:color w:val="0000FF"/>
          </w:rPr>
          <w:t>Постановления</w:t>
        </w:r>
      </w:hyperlink>
      <w:r>
        <w:t xml:space="preserve"> Правительства РФ от 04.02.2022 N 111)</w:t>
      </w:r>
    </w:p>
    <w:p w:rsidR="001C435B" w:rsidRDefault="001C435B">
      <w:pPr>
        <w:pStyle w:val="ConsPlusNormal"/>
        <w:spacing w:before="220"/>
        <w:ind w:firstLine="540"/>
        <w:jc w:val="both"/>
      </w:pPr>
      <w:r>
        <w:t>р) организация взаимодействия с подсистемой единого личного кабинета на едином портале;</w:t>
      </w:r>
    </w:p>
    <w:p w:rsidR="001C435B" w:rsidRDefault="001C435B">
      <w:pPr>
        <w:pStyle w:val="ConsPlusNormal"/>
        <w:jc w:val="both"/>
      </w:pPr>
      <w:r>
        <w:t xml:space="preserve">(пп. "р" введен </w:t>
      </w:r>
      <w:hyperlink r:id="rId68">
        <w:r>
          <w:rPr>
            <w:color w:val="0000FF"/>
          </w:rPr>
          <w:t>Постановлением</w:t>
        </w:r>
      </w:hyperlink>
      <w:r>
        <w:t xml:space="preserve"> Правительства РФ от 23.12.2020 N 2249; в ред. </w:t>
      </w:r>
      <w:hyperlink r:id="rId69">
        <w:r>
          <w:rPr>
            <w:color w:val="0000FF"/>
          </w:rPr>
          <w:t>Постановления</w:t>
        </w:r>
      </w:hyperlink>
      <w:r>
        <w:t xml:space="preserve"> Правительства РФ от 14.05.2022 N 875)</w:t>
      </w:r>
    </w:p>
    <w:p w:rsidR="001C435B" w:rsidRDefault="001C435B">
      <w:pPr>
        <w:pStyle w:val="ConsPlusNormal"/>
        <w:spacing w:before="220"/>
        <w:ind w:firstLine="540"/>
        <w:jc w:val="both"/>
      </w:pPr>
      <w:r>
        <w:t>с) обеспечение возможности для участника информационного взаимодействия передачи другим участникам информационного взаимодействия полномочий на подачу с использованием единого портала заявлений на оказание государственных и муниципальных услуг в электронном виде, получение с использованием единого портала результатов предоставления государственных и муниципальных услуг и исполнения государственных и муниципальных функций в электронной форме, получение уведомлений, судебных извещений и актов, процессуальных документов и иных сообщений, в том числе юридически значимых, посредством единого портала, осуществление оплаты государственной пошлины и иных платежей с использованием единого портала, а также на совершение иных действий, в том числе юридически значимых, с использованием государственных, муниципальных и иных информационных систем в соответствии с законодательством Российской Федерации;</w:t>
      </w:r>
    </w:p>
    <w:p w:rsidR="001C435B" w:rsidRDefault="001C435B">
      <w:pPr>
        <w:pStyle w:val="ConsPlusNormal"/>
        <w:jc w:val="both"/>
      </w:pPr>
      <w:r>
        <w:t xml:space="preserve">(пп. "с" введен </w:t>
      </w:r>
      <w:hyperlink r:id="rId70">
        <w:r>
          <w:rPr>
            <w:color w:val="0000FF"/>
          </w:rPr>
          <w:t>Постановлением</w:t>
        </w:r>
      </w:hyperlink>
      <w:r>
        <w:t xml:space="preserve"> Правительства РФ от 23.12.2020 N 2249)</w:t>
      </w:r>
    </w:p>
    <w:p w:rsidR="001C435B" w:rsidRDefault="001C435B">
      <w:pPr>
        <w:pStyle w:val="ConsPlusNormal"/>
        <w:spacing w:before="220"/>
        <w:ind w:firstLine="540"/>
        <w:jc w:val="both"/>
      </w:pPr>
      <w:r>
        <w:t>с(1)) информационное взаимодействие с электронным носителем информации с записанными на нем персональными данными, содержащимся в документе, удостоверяющем личность гражданина Российской Федерации за пределами территории Российской Федерации;</w:t>
      </w:r>
    </w:p>
    <w:p w:rsidR="001C435B" w:rsidRDefault="001C435B">
      <w:pPr>
        <w:pStyle w:val="ConsPlusNormal"/>
        <w:jc w:val="both"/>
      </w:pPr>
      <w:r>
        <w:t xml:space="preserve">(пп. "с(1)" введен </w:t>
      </w:r>
      <w:hyperlink r:id="rId71">
        <w:r>
          <w:rPr>
            <w:color w:val="0000FF"/>
          </w:rPr>
          <w:t>Постановлением</w:t>
        </w:r>
      </w:hyperlink>
      <w:r>
        <w:t xml:space="preserve"> Правительства РФ от 19.10.2023 N 1739)</w:t>
      </w:r>
    </w:p>
    <w:p w:rsidR="001C435B" w:rsidRDefault="001C435B">
      <w:pPr>
        <w:pStyle w:val="ConsPlusNormal"/>
        <w:spacing w:before="220"/>
        <w:ind w:firstLine="540"/>
        <w:jc w:val="both"/>
      </w:pPr>
      <w:r>
        <w:t>т) иные функции, установленные федеральными законами, актами Президента Российской Федерации и актами Правительства Российской Федерации.</w:t>
      </w:r>
    </w:p>
    <w:p w:rsidR="001C435B" w:rsidRDefault="001C435B">
      <w:pPr>
        <w:pStyle w:val="ConsPlusNormal"/>
        <w:jc w:val="both"/>
      </w:pPr>
      <w:r>
        <w:t xml:space="preserve">(пп. "т" введен </w:t>
      </w:r>
      <w:hyperlink r:id="rId72">
        <w:r>
          <w:rPr>
            <w:color w:val="0000FF"/>
          </w:rPr>
          <w:t>Постановлением</w:t>
        </w:r>
      </w:hyperlink>
      <w:r>
        <w:t xml:space="preserve"> Правительства РФ от 23.12.2020 N 2249)</w:t>
      </w:r>
    </w:p>
    <w:p w:rsidR="001C435B" w:rsidRDefault="001C435B">
      <w:pPr>
        <w:pStyle w:val="ConsPlusNormal"/>
        <w:spacing w:before="220"/>
        <w:ind w:firstLine="540"/>
        <w:jc w:val="both"/>
      </w:pPr>
      <w:r>
        <w:t>6. Единая система идентификации и аутентификации должна включать в себя следующие регистры:</w:t>
      </w:r>
    </w:p>
    <w:p w:rsidR="001C435B" w:rsidRDefault="001C435B">
      <w:pPr>
        <w:pStyle w:val="ConsPlusNormal"/>
        <w:spacing w:before="220"/>
        <w:ind w:firstLine="540"/>
        <w:jc w:val="both"/>
      </w:pPr>
      <w:r>
        <w:t>а) регистр физических лиц;</w:t>
      </w:r>
    </w:p>
    <w:p w:rsidR="001C435B" w:rsidRDefault="001C435B">
      <w:pPr>
        <w:pStyle w:val="ConsPlusNormal"/>
        <w:spacing w:before="220"/>
        <w:ind w:firstLine="540"/>
        <w:jc w:val="both"/>
      </w:pPr>
      <w:r>
        <w:t>б) регистр юридических лиц;</w:t>
      </w:r>
    </w:p>
    <w:p w:rsidR="001C435B" w:rsidRDefault="001C435B">
      <w:pPr>
        <w:pStyle w:val="ConsPlusNormal"/>
        <w:spacing w:before="220"/>
        <w:ind w:firstLine="540"/>
        <w:jc w:val="both"/>
      </w:pPr>
      <w:r>
        <w:t xml:space="preserve">в) регистр должностных лиц, указанных в </w:t>
      </w:r>
      <w:hyperlink w:anchor="P75">
        <w:r>
          <w:rPr>
            <w:color w:val="0000FF"/>
          </w:rPr>
          <w:t>подпункте "в" пункта 3</w:t>
        </w:r>
      </w:hyperlink>
      <w:r>
        <w:t xml:space="preserve"> настоящих требований;</w:t>
      </w:r>
    </w:p>
    <w:p w:rsidR="001C435B" w:rsidRDefault="001C435B">
      <w:pPr>
        <w:pStyle w:val="ConsPlusNormal"/>
        <w:jc w:val="both"/>
      </w:pPr>
      <w:r>
        <w:t xml:space="preserve">(пп. "в" в ред. </w:t>
      </w:r>
      <w:hyperlink r:id="rId73">
        <w:r>
          <w:rPr>
            <w:color w:val="0000FF"/>
          </w:rPr>
          <w:t>Постановления</w:t>
        </w:r>
      </w:hyperlink>
      <w:r>
        <w:t xml:space="preserve"> Правительства РФ от 19.10.2023 N 1739)</w:t>
      </w:r>
    </w:p>
    <w:p w:rsidR="001C435B" w:rsidRDefault="001C435B">
      <w:pPr>
        <w:pStyle w:val="ConsPlusNormal"/>
        <w:spacing w:before="220"/>
        <w:ind w:firstLine="540"/>
        <w:jc w:val="both"/>
      </w:pPr>
      <w:r>
        <w:t xml:space="preserve">г) регистр органов и организаций, указанных в </w:t>
      </w:r>
      <w:hyperlink w:anchor="P77">
        <w:r>
          <w:rPr>
            <w:color w:val="0000FF"/>
          </w:rPr>
          <w:t>подпункте "д" пункта 3</w:t>
        </w:r>
      </w:hyperlink>
      <w:r>
        <w:t xml:space="preserve"> настоящих требований;</w:t>
      </w:r>
    </w:p>
    <w:p w:rsidR="001C435B" w:rsidRDefault="001C435B">
      <w:pPr>
        <w:pStyle w:val="ConsPlusNormal"/>
        <w:jc w:val="both"/>
      </w:pPr>
      <w:r>
        <w:t xml:space="preserve">(пп. "г" в ред. </w:t>
      </w:r>
      <w:hyperlink r:id="rId74">
        <w:r>
          <w:rPr>
            <w:color w:val="0000FF"/>
          </w:rPr>
          <w:t>Постановления</w:t>
        </w:r>
      </w:hyperlink>
      <w:r>
        <w:t xml:space="preserve"> Правительства РФ от 19.10.2023 N 1739)</w:t>
      </w:r>
    </w:p>
    <w:p w:rsidR="001C435B" w:rsidRDefault="001C435B">
      <w:pPr>
        <w:pStyle w:val="ConsPlusNormal"/>
        <w:spacing w:before="220"/>
        <w:ind w:firstLine="540"/>
        <w:jc w:val="both"/>
      </w:pPr>
      <w:r>
        <w:t>д) регистр информационных систем;</w:t>
      </w:r>
    </w:p>
    <w:p w:rsidR="001C435B" w:rsidRDefault="001C435B">
      <w:pPr>
        <w:pStyle w:val="ConsPlusNormal"/>
        <w:spacing w:before="220"/>
        <w:ind w:firstLine="540"/>
        <w:jc w:val="both"/>
      </w:pPr>
      <w:r>
        <w:t xml:space="preserve">е) регистр </w:t>
      </w:r>
      <w:hyperlink r:id="rId75">
        <w:r>
          <w:rPr>
            <w:color w:val="0000FF"/>
          </w:rPr>
          <w:t>органов и организаций</w:t>
        </w:r>
      </w:hyperlink>
      <w:r>
        <w:t>, имеющих право создания (замены) и выдачи ключа простой электронной подписи в целях оказания государственных и муниципальных услуг.</w:t>
      </w:r>
    </w:p>
    <w:p w:rsidR="001C435B" w:rsidRDefault="001C435B">
      <w:pPr>
        <w:pStyle w:val="ConsPlusNormal"/>
        <w:jc w:val="both"/>
      </w:pPr>
      <w:r>
        <w:t xml:space="preserve">(пп. "е" введен </w:t>
      </w:r>
      <w:hyperlink r:id="rId76">
        <w:r>
          <w:rPr>
            <w:color w:val="0000FF"/>
          </w:rPr>
          <w:t>Постановлением</w:t>
        </w:r>
      </w:hyperlink>
      <w:r>
        <w:t xml:space="preserve"> Правительства РФ от 25.01.2013 N 33)</w:t>
      </w:r>
    </w:p>
    <w:p w:rsidR="001C435B" w:rsidRDefault="001C435B">
      <w:pPr>
        <w:pStyle w:val="ConsPlusNormal"/>
        <w:spacing w:before="220"/>
        <w:ind w:firstLine="540"/>
        <w:jc w:val="both"/>
      </w:pPr>
      <w:r>
        <w:lastRenderedPageBreak/>
        <w:t xml:space="preserve">6(1). Единая система идентификации и аутентификации должна обеспечивать возможность применения различных методов идентификации пользователей при обеспечении доступа к информации, содержащейся в регистрах, и информации, содержащейся в государственных и муниципальных информационных системах, предусмотренной </w:t>
      </w:r>
      <w:hyperlink w:anchor="P67">
        <w:r>
          <w:rPr>
            <w:color w:val="0000FF"/>
          </w:rPr>
          <w:t>пунктом 1</w:t>
        </w:r>
      </w:hyperlink>
      <w:r>
        <w:t xml:space="preserve"> настоящих требований, с учетом реализуемых посредством указанной системы полномочий пользователей и целей доступа к этой информации.</w:t>
      </w:r>
    </w:p>
    <w:p w:rsidR="001C435B" w:rsidRDefault="001C435B">
      <w:pPr>
        <w:pStyle w:val="ConsPlusNormal"/>
        <w:jc w:val="both"/>
      </w:pPr>
      <w:r>
        <w:t xml:space="preserve">(п. 6(1) введен </w:t>
      </w:r>
      <w:hyperlink r:id="rId77">
        <w:r>
          <w:rPr>
            <w:color w:val="0000FF"/>
          </w:rPr>
          <w:t>Постановлением</w:t>
        </w:r>
      </w:hyperlink>
      <w:r>
        <w:t xml:space="preserve"> Правительства РФ от 28.10.2013 N 968)</w:t>
      </w:r>
    </w:p>
    <w:p w:rsidR="001C435B" w:rsidRDefault="001C435B">
      <w:pPr>
        <w:pStyle w:val="ConsPlusNormal"/>
        <w:spacing w:before="220"/>
        <w:ind w:firstLine="540"/>
        <w:jc w:val="both"/>
      </w:pPr>
      <w:r>
        <w:t xml:space="preserve">7. Виды идентификаторов, используемых в регистрах единой системы идентификации и аутентификации, определяются в соответствии с </w:t>
      </w:r>
      <w:hyperlink r:id="rId78">
        <w:r>
          <w:rPr>
            <w:color w:val="0000FF"/>
          </w:rPr>
          <w:t>положением</w:t>
        </w:r>
      </w:hyperlink>
      <w:r>
        <w:t xml:space="preserve"> о федеральной государственной информационной системе "Единая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форме", утверждаемым Министерством цифрового развития, связи и массовых коммуникаций Российской Федерации.</w:t>
      </w:r>
    </w:p>
    <w:p w:rsidR="001C435B" w:rsidRDefault="001C435B">
      <w:pPr>
        <w:pStyle w:val="ConsPlusNormal"/>
        <w:jc w:val="both"/>
      </w:pPr>
      <w:r>
        <w:t xml:space="preserve">(в ред. Постановлений Правительства РФ от 14.09.2012 </w:t>
      </w:r>
      <w:hyperlink r:id="rId79">
        <w:r>
          <w:rPr>
            <w:color w:val="0000FF"/>
          </w:rPr>
          <w:t>N 928</w:t>
        </w:r>
      </w:hyperlink>
      <w:r>
        <w:t xml:space="preserve">, от 20.11.2018 </w:t>
      </w:r>
      <w:hyperlink r:id="rId80">
        <w:r>
          <w:rPr>
            <w:color w:val="0000FF"/>
          </w:rPr>
          <w:t>N 1391</w:t>
        </w:r>
      </w:hyperlink>
      <w:r>
        <w:t xml:space="preserve">, от 23.12.2020 </w:t>
      </w:r>
      <w:hyperlink r:id="rId81">
        <w:r>
          <w:rPr>
            <w:color w:val="0000FF"/>
          </w:rPr>
          <w:t>N 2249</w:t>
        </w:r>
      </w:hyperlink>
      <w:r>
        <w:t>)</w:t>
      </w:r>
    </w:p>
    <w:p w:rsidR="001C435B" w:rsidRDefault="001C435B">
      <w:pPr>
        <w:pStyle w:val="ConsPlusNormal"/>
        <w:spacing w:before="220"/>
        <w:ind w:firstLine="540"/>
        <w:jc w:val="both"/>
      </w:pPr>
      <w:bookmarkStart w:id="6" w:name="P143"/>
      <w:bookmarkEnd w:id="6"/>
      <w:r>
        <w:t>7(1). Единая система идентификации и аутентификации в целях направления общественных инициатив и голосования за них с использованием интернет-ресурса "Российская общественная инициатива" должна обеспечивать доступ к этому интернет-ресурсу исключительно гражданам Российской Федерации, прошедшим в указанной системе процедуру регистрации, осуществление которой сопровождалось предъявлением основного документа, удостоверяющего личность, и внесением информации о таком способе установления личности в соответствующий регистр этой системы.</w:t>
      </w:r>
    </w:p>
    <w:p w:rsidR="001C435B" w:rsidRDefault="001C435B">
      <w:pPr>
        <w:pStyle w:val="ConsPlusNormal"/>
        <w:spacing w:before="220"/>
        <w:ind w:firstLine="540"/>
        <w:jc w:val="both"/>
      </w:pPr>
      <w:r>
        <w:t xml:space="preserve">При этом документ, удостоверяющий личность, считается предъявленным в том числе при обращении за получением государственной (муниципальной) услуги, предусматривающей личное присутствие заявителя на любом из этапов получения такой услуги. Внесение информации, указанной в </w:t>
      </w:r>
      <w:hyperlink w:anchor="P143">
        <w:r>
          <w:rPr>
            <w:color w:val="0000FF"/>
          </w:rPr>
          <w:t>абзаце первом настоящего пункта</w:t>
        </w:r>
      </w:hyperlink>
      <w:r>
        <w:t xml:space="preserve">, осуществляется в соответствии с </w:t>
      </w:r>
      <w:hyperlink r:id="rId82">
        <w:r>
          <w:rPr>
            <w:color w:val="0000FF"/>
          </w:rPr>
          <w:t>положением</w:t>
        </w:r>
      </w:hyperlink>
      <w:r>
        <w:t xml:space="preserve"> о федеральной государственной информационной системе "Единая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форме", утвержденным Министерством цифрового развития, связи и массовых коммуникаций Российской Федерации.</w:t>
      </w:r>
    </w:p>
    <w:p w:rsidR="001C435B" w:rsidRDefault="001C435B">
      <w:pPr>
        <w:pStyle w:val="ConsPlusNormal"/>
        <w:jc w:val="both"/>
      </w:pPr>
      <w:r>
        <w:t xml:space="preserve">(в ред. </w:t>
      </w:r>
      <w:hyperlink r:id="rId83">
        <w:r>
          <w:rPr>
            <w:color w:val="0000FF"/>
          </w:rPr>
          <w:t>Постановления</w:t>
        </w:r>
      </w:hyperlink>
      <w:r>
        <w:t xml:space="preserve"> Правительства РФ от 20.11.2018 N 1391)</w:t>
      </w:r>
    </w:p>
    <w:p w:rsidR="001C435B" w:rsidRDefault="001C435B">
      <w:pPr>
        <w:pStyle w:val="ConsPlusNormal"/>
        <w:jc w:val="both"/>
      </w:pPr>
      <w:r>
        <w:t xml:space="preserve">(п. 7(1) введен </w:t>
      </w:r>
      <w:hyperlink r:id="rId84">
        <w:r>
          <w:rPr>
            <w:color w:val="0000FF"/>
          </w:rPr>
          <w:t>Постановлением</w:t>
        </w:r>
      </w:hyperlink>
      <w:r>
        <w:t xml:space="preserve"> Правительства РФ от 28.10.2013 N 968)</w:t>
      </w:r>
    </w:p>
    <w:p w:rsidR="001C435B" w:rsidRDefault="001C435B">
      <w:pPr>
        <w:pStyle w:val="ConsPlusNormal"/>
        <w:spacing w:before="220"/>
        <w:ind w:firstLine="540"/>
        <w:jc w:val="both"/>
      </w:pPr>
      <w:r>
        <w:t>8. Единая система идентификации и аутентификации должна обеспечивать защиту размещенной в ней информации в соответствии с законодательством Российской Федерации.</w:t>
      </w:r>
    </w:p>
    <w:p w:rsidR="001C435B" w:rsidRDefault="001C435B">
      <w:pPr>
        <w:pStyle w:val="ConsPlusNormal"/>
        <w:ind w:firstLine="540"/>
        <w:jc w:val="both"/>
      </w:pPr>
    </w:p>
    <w:p w:rsidR="001C435B" w:rsidRDefault="001C435B">
      <w:pPr>
        <w:pStyle w:val="ConsPlusNormal"/>
        <w:ind w:firstLine="540"/>
        <w:jc w:val="both"/>
      </w:pPr>
    </w:p>
    <w:p w:rsidR="001C435B" w:rsidRDefault="001C435B">
      <w:pPr>
        <w:pStyle w:val="ConsPlusNormal"/>
        <w:ind w:firstLine="540"/>
        <w:jc w:val="both"/>
      </w:pPr>
    </w:p>
    <w:p w:rsidR="001C435B" w:rsidRDefault="001C435B">
      <w:pPr>
        <w:pStyle w:val="ConsPlusNormal"/>
        <w:ind w:firstLine="540"/>
        <w:jc w:val="both"/>
      </w:pPr>
    </w:p>
    <w:p w:rsidR="001C435B" w:rsidRDefault="001C435B">
      <w:pPr>
        <w:pStyle w:val="ConsPlusNormal"/>
        <w:ind w:firstLine="540"/>
        <w:jc w:val="both"/>
      </w:pPr>
    </w:p>
    <w:p w:rsidR="001C435B" w:rsidRDefault="001C435B">
      <w:pPr>
        <w:pStyle w:val="ConsPlusNormal"/>
        <w:jc w:val="right"/>
        <w:outlineLvl w:val="0"/>
      </w:pPr>
      <w:r>
        <w:t>Утверждены</w:t>
      </w:r>
    </w:p>
    <w:p w:rsidR="001C435B" w:rsidRDefault="001C435B">
      <w:pPr>
        <w:pStyle w:val="ConsPlusNormal"/>
        <w:jc w:val="right"/>
      </w:pPr>
      <w:r>
        <w:t>Постановлением Правительства</w:t>
      </w:r>
    </w:p>
    <w:p w:rsidR="001C435B" w:rsidRDefault="001C435B">
      <w:pPr>
        <w:pStyle w:val="ConsPlusNormal"/>
        <w:jc w:val="right"/>
      </w:pPr>
      <w:r>
        <w:t>Российской Федерации</w:t>
      </w:r>
    </w:p>
    <w:p w:rsidR="001C435B" w:rsidRDefault="001C435B">
      <w:pPr>
        <w:pStyle w:val="ConsPlusNormal"/>
        <w:jc w:val="right"/>
      </w:pPr>
      <w:r>
        <w:t>от 28 ноября 2011 г. N 977</w:t>
      </w:r>
    </w:p>
    <w:p w:rsidR="001C435B" w:rsidRDefault="001C435B">
      <w:pPr>
        <w:pStyle w:val="ConsPlusNormal"/>
        <w:ind w:firstLine="540"/>
        <w:jc w:val="both"/>
      </w:pPr>
    </w:p>
    <w:p w:rsidR="001C435B" w:rsidRDefault="001C435B">
      <w:pPr>
        <w:pStyle w:val="ConsPlusTitle"/>
        <w:jc w:val="center"/>
      </w:pPr>
      <w:bookmarkStart w:id="7" w:name="P158"/>
      <w:bookmarkEnd w:id="7"/>
      <w:r>
        <w:t>ИЗМЕНЕНИЯ,</w:t>
      </w:r>
    </w:p>
    <w:p w:rsidR="001C435B" w:rsidRDefault="001C435B">
      <w:pPr>
        <w:pStyle w:val="ConsPlusTitle"/>
        <w:jc w:val="center"/>
      </w:pPr>
      <w:r>
        <w:t>КОТОРЫЕ ВНОСЯТСЯ В АКТЫ ПРАВИТЕЛЬСТВА РОССИЙСКОЙ ФЕДЕРАЦИИ</w:t>
      </w:r>
    </w:p>
    <w:p w:rsidR="001C435B" w:rsidRDefault="001C435B">
      <w:pPr>
        <w:pStyle w:val="ConsPlusNormal"/>
        <w:ind w:firstLine="540"/>
        <w:jc w:val="both"/>
      </w:pPr>
    </w:p>
    <w:p w:rsidR="001C435B" w:rsidRDefault="001C435B">
      <w:pPr>
        <w:pStyle w:val="ConsPlusNormal"/>
        <w:ind w:firstLine="540"/>
        <w:jc w:val="both"/>
      </w:pPr>
      <w:r>
        <w:t xml:space="preserve">1. </w:t>
      </w:r>
      <w:hyperlink r:id="rId85">
        <w:r>
          <w:rPr>
            <w:color w:val="0000FF"/>
          </w:rPr>
          <w:t>Пункт 3</w:t>
        </w:r>
      </w:hyperlink>
      <w:r>
        <w:t xml:space="preserve"> Положения о единой системе межведомственного электронного взаимодействия, </w:t>
      </w:r>
      <w:r>
        <w:lastRenderedPageBreak/>
        <w:t>утвержденного Постановлением Правительства Российской Федерации от 8 сентября 2010 г. N 697 "О единой системе межведомственного электронного взаимодействия" (Собрание законодательства Российской Федерации, 2010, N 38, ст. 4823; 2011, N 24, ст. 3503), изложить в следующей редакции:</w:t>
      </w:r>
    </w:p>
    <w:p w:rsidR="001C435B" w:rsidRDefault="001C435B">
      <w:pPr>
        <w:pStyle w:val="ConsPlusNormal"/>
        <w:spacing w:before="220"/>
        <w:ind w:firstLine="540"/>
        <w:jc w:val="both"/>
      </w:pPr>
      <w:r>
        <w:t>"3. Целью создания системы взаимодействия является технологическое обеспечение информационного взаимодействия:</w:t>
      </w:r>
    </w:p>
    <w:p w:rsidR="001C435B" w:rsidRDefault="001C435B">
      <w:pPr>
        <w:pStyle w:val="ConsPlusNormal"/>
        <w:spacing w:before="220"/>
        <w:ind w:firstLine="540"/>
        <w:jc w:val="both"/>
      </w:pPr>
      <w:r>
        <w:t>а) при предоставлении государственных и муниципальных услуг и исполнении государственных и муниципальных функций в электронной форме;</w:t>
      </w:r>
    </w:p>
    <w:p w:rsidR="001C435B" w:rsidRDefault="001C435B">
      <w:pPr>
        <w:pStyle w:val="ConsPlusNormal"/>
        <w:spacing w:before="220"/>
        <w:ind w:firstLine="540"/>
        <w:jc w:val="both"/>
      </w:pPr>
      <w:r>
        <w:t>б) в иных случаях, предусмотренных федеральными законами, актами Президента Российской Федерации и актами Правительства Российской Федерации.".</w:t>
      </w:r>
    </w:p>
    <w:p w:rsidR="001C435B" w:rsidRDefault="001C435B">
      <w:pPr>
        <w:pStyle w:val="ConsPlusNormal"/>
        <w:spacing w:before="220"/>
        <w:ind w:firstLine="540"/>
        <w:jc w:val="both"/>
      </w:pPr>
      <w:r>
        <w:t xml:space="preserve">2. В </w:t>
      </w:r>
      <w:hyperlink r:id="rId86">
        <w:r>
          <w:rPr>
            <w:color w:val="0000FF"/>
          </w:rPr>
          <w:t>Положении</w:t>
        </w:r>
      </w:hyperlink>
      <w:r>
        <w:t xml:space="preserve"> об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форме, утвержденном Постановлением Правительства Российской Федерации от 8 июня 2011 г. N 451 "Об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форме" (Собрание законодательства Российской Федерации, 2011, N 24, ст. 3503; N 44, ст. 6274):</w:t>
      </w:r>
    </w:p>
    <w:p w:rsidR="001C435B" w:rsidRDefault="001C435B">
      <w:pPr>
        <w:pStyle w:val="ConsPlusNormal"/>
        <w:spacing w:before="220"/>
        <w:ind w:firstLine="540"/>
        <w:jc w:val="both"/>
      </w:pPr>
      <w:r>
        <w:t xml:space="preserve">а) в </w:t>
      </w:r>
      <w:hyperlink r:id="rId87">
        <w:r>
          <w:rPr>
            <w:color w:val="0000FF"/>
          </w:rPr>
          <w:t>пункте 2</w:t>
        </w:r>
      </w:hyperlink>
      <w:r>
        <w:t>:</w:t>
      </w:r>
    </w:p>
    <w:p w:rsidR="001C435B" w:rsidRDefault="001C435B">
      <w:pPr>
        <w:pStyle w:val="ConsPlusNormal"/>
        <w:spacing w:before="220"/>
        <w:ind w:firstLine="540"/>
        <w:jc w:val="both"/>
      </w:pPr>
      <w:hyperlink r:id="rId88">
        <w:r>
          <w:rPr>
            <w:color w:val="0000FF"/>
          </w:rPr>
          <w:t>абзац пятый подпункта "а"</w:t>
        </w:r>
      </w:hyperlink>
      <w:r>
        <w:t xml:space="preserve"> изложить в следующей редакции:</w:t>
      </w:r>
    </w:p>
    <w:p w:rsidR="001C435B" w:rsidRDefault="001C435B">
      <w:pPr>
        <w:pStyle w:val="ConsPlusNormal"/>
        <w:spacing w:before="220"/>
        <w:ind w:firstLine="540"/>
        <w:jc w:val="both"/>
      </w:pPr>
      <w:r>
        <w:t>"федеральная государственная информационная система "Единая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форме";";</w:t>
      </w:r>
    </w:p>
    <w:p w:rsidR="001C435B" w:rsidRDefault="001C435B">
      <w:pPr>
        <w:pStyle w:val="ConsPlusNormal"/>
        <w:spacing w:before="220"/>
        <w:ind w:firstLine="540"/>
        <w:jc w:val="both"/>
      </w:pPr>
      <w:r>
        <w:t xml:space="preserve">в </w:t>
      </w:r>
      <w:hyperlink r:id="rId89">
        <w:r>
          <w:rPr>
            <w:color w:val="0000FF"/>
          </w:rPr>
          <w:t>абзаце втором подпункта "б"</w:t>
        </w:r>
      </w:hyperlink>
      <w:r>
        <w:t xml:space="preserve"> слова "заявителей о деятельности" заменить словами "физических и юридических лиц (далее - заявители) о деятельности";</w:t>
      </w:r>
    </w:p>
    <w:p w:rsidR="001C435B" w:rsidRDefault="001C435B">
      <w:pPr>
        <w:pStyle w:val="ConsPlusNormal"/>
        <w:spacing w:before="220"/>
        <w:ind w:firstLine="540"/>
        <w:jc w:val="both"/>
      </w:pPr>
      <w:r>
        <w:t xml:space="preserve">б) </w:t>
      </w:r>
      <w:hyperlink r:id="rId90">
        <w:r>
          <w:rPr>
            <w:color w:val="0000FF"/>
          </w:rPr>
          <w:t>пункт 4</w:t>
        </w:r>
      </w:hyperlink>
      <w:r>
        <w:t xml:space="preserve"> изложить в следующей редакции:</w:t>
      </w:r>
    </w:p>
    <w:p w:rsidR="001C435B" w:rsidRDefault="001C435B">
      <w:pPr>
        <w:pStyle w:val="ConsPlusNormal"/>
        <w:spacing w:before="220"/>
        <w:ind w:firstLine="540"/>
        <w:jc w:val="both"/>
      </w:pPr>
      <w:r>
        <w:t>"4. Доступ должностных лиц органов и организаций к информационным ресурсам информационных систем иных органов и организаций и элементам инфраструктуры взаимодействия, а также доступ заявителей к информационным ресурсам информационных систем органов и организаций и элементам инфраструктуры взаимодействия предоставляется при условии прохождения идентификации, аутентификации и авторизации в федеральной государственной информационной системе "Единая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форме".".</w:t>
      </w:r>
    </w:p>
    <w:p w:rsidR="001C435B" w:rsidRDefault="001C435B">
      <w:pPr>
        <w:pStyle w:val="ConsPlusNormal"/>
        <w:spacing w:before="220"/>
        <w:ind w:firstLine="540"/>
        <w:jc w:val="both"/>
      </w:pPr>
      <w:r>
        <w:t xml:space="preserve">3. В </w:t>
      </w:r>
      <w:hyperlink r:id="rId91">
        <w:r>
          <w:rPr>
            <w:color w:val="0000FF"/>
          </w:rPr>
          <w:t>Постановлении</w:t>
        </w:r>
      </w:hyperlink>
      <w:r>
        <w:t xml:space="preserve"> Правительства Российской Федерации от 24 октября 2011 г. N 861 "О федеральных государственных информационных системах, обеспечивающих предоставление в электронной форме государственных и муниципальных услуг (осуществление функций)" (Собрание законодательства Российской Федерации, 2011, N 44, ст. 6274):</w:t>
      </w:r>
    </w:p>
    <w:p w:rsidR="001C435B" w:rsidRDefault="001C435B">
      <w:pPr>
        <w:pStyle w:val="ConsPlusNormal"/>
        <w:spacing w:before="220"/>
        <w:ind w:firstLine="540"/>
        <w:jc w:val="both"/>
      </w:pPr>
      <w:r>
        <w:t xml:space="preserve">а) в </w:t>
      </w:r>
      <w:hyperlink r:id="rId92">
        <w:r>
          <w:rPr>
            <w:color w:val="0000FF"/>
          </w:rPr>
          <w:t>пункте 9</w:t>
        </w:r>
      </w:hyperlink>
      <w:r>
        <w:t xml:space="preserve"> Положения о федеральной государственной информационной системе "Единый портал государственных и муниципальных услуг (функций)", утвержденного указанным Постановлением, слова "информационной системы идентификации и аутентификации, входящей в инфраструктуру, обеспечивающую информационно-технологическое взаимодействие информационных систем, используемых для предоставления государственных и муниципальных </w:t>
      </w:r>
      <w:r>
        <w:lastRenderedPageBreak/>
        <w:t>услуг в электронной форме" заменить словами "федеральной государственной информационной системы "Единая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форме";</w:t>
      </w:r>
    </w:p>
    <w:p w:rsidR="001C435B" w:rsidRDefault="001C435B">
      <w:pPr>
        <w:pStyle w:val="ConsPlusNormal"/>
        <w:spacing w:before="220"/>
        <w:ind w:firstLine="540"/>
        <w:jc w:val="both"/>
      </w:pPr>
      <w:r>
        <w:t xml:space="preserve">б) в </w:t>
      </w:r>
      <w:hyperlink r:id="rId93">
        <w:r>
          <w:rPr>
            <w:color w:val="0000FF"/>
          </w:rPr>
          <w:t>подпункте "в" пункта 2</w:t>
        </w:r>
      </w:hyperlink>
      <w:r>
        <w:t xml:space="preserve"> требований к региональным порталам государственных и муниципальных услуг (функций), утвержденных указанным Постановлением, слова "информационной системы идентификации и аутентификации, входящей в инфраструктуру, обеспечивающую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форме" заменить словами "федеральной государственной информационной системы "Единая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форме".</w:t>
      </w:r>
    </w:p>
    <w:p w:rsidR="001C435B" w:rsidRDefault="001C435B">
      <w:pPr>
        <w:pStyle w:val="ConsPlusNormal"/>
        <w:ind w:firstLine="540"/>
        <w:jc w:val="both"/>
      </w:pPr>
    </w:p>
    <w:p w:rsidR="001C435B" w:rsidRDefault="001C435B">
      <w:pPr>
        <w:pStyle w:val="ConsPlusNormal"/>
        <w:ind w:firstLine="540"/>
        <w:jc w:val="both"/>
      </w:pPr>
    </w:p>
    <w:p w:rsidR="001C435B" w:rsidRDefault="001C435B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AF6C3B" w:rsidRDefault="00AF6C3B">
      <w:bookmarkStart w:id="8" w:name="_GoBack"/>
      <w:bookmarkEnd w:id="8"/>
    </w:p>
    <w:sectPr w:rsidR="00AF6C3B" w:rsidSect="001203C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435B"/>
    <w:rsid w:val="001C435B"/>
    <w:rsid w:val="00AF6C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0509BC9-5350-4D19-A2F3-4F5846601D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C435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1C435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1C435B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login.consultant.ru/link/?req=doc&amp;base=LAW&amp;n=154000&amp;dst=100019" TargetMode="External"/><Relationship Id="rId21" Type="http://schemas.openxmlformats.org/officeDocument/2006/relationships/hyperlink" Target="https://login.consultant.ru/link/?req=doc&amp;base=LAW&amp;n=431948&amp;dst=100010" TargetMode="External"/><Relationship Id="rId42" Type="http://schemas.openxmlformats.org/officeDocument/2006/relationships/hyperlink" Target="https://login.consultant.ru/link/?req=doc&amp;base=LAW&amp;n=473074&amp;dst=100013" TargetMode="External"/><Relationship Id="rId47" Type="http://schemas.openxmlformats.org/officeDocument/2006/relationships/hyperlink" Target="https://login.consultant.ru/link/?req=doc&amp;base=LAW&amp;n=460175&amp;dst=100020" TargetMode="External"/><Relationship Id="rId63" Type="http://schemas.openxmlformats.org/officeDocument/2006/relationships/hyperlink" Target="https://login.consultant.ru/link/?req=doc&amp;base=LAW&amp;n=460175&amp;dst=100025" TargetMode="External"/><Relationship Id="rId68" Type="http://schemas.openxmlformats.org/officeDocument/2006/relationships/hyperlink" Target="https://login.consultant.ru/link/?req=doc&amp;base=LAW&amp;n=460175&amp;dst=100030" TargetMode="External"/><Relationship Id="rId84" Type="http://schemas.openxmlformats.org/officeDocument/2006/relationships/hyperlink" Target="https://login.consultant.ru/link/?req=doc&amp;base=LAW&amp;n=154000&amp;dst=100023" TargetMode="External"/><Relationship Id="rId89" Type="http://schemas.openxmlformats.org/officeDocument/2006/relationships/hyperlink" Target="https://login.consultant.ru/link/?req=doc&amp;base=LAW&amp;n=121015&amp;dst=100032" TargetMode="External"/><Relationship Id="rId16" Type="http://schemas.openxmlformats.org/officeDocument/2006/relationships/hyperlink" Target="https://login.consultant.ru/link/?req=doc&amp;base=LAW&amp;n=460174&amp;dst=100010" TargetMode="External"/><Relationship Id="rId11" Type="http://schemas.openxmlformats.org/officeDocument/2006/relationships/hyperlink" Target="https://login.consultant.ru/link/?req=doc&amp;base=LAW&amp;n=360401&amp;dst=100017" TargetMode="External"/><Relationship Id="rId32" Type="http://schemas.openxmlformats.org/officeDocument/2006/relationships/hyperlink" Target="https://login.consultant.ru/link/?req=doc&amp;base=LAW&amp;n=434677&amp;dst=100012" TargetMode="External"/><Relationship Id="rId37" Type="http://schemas.openxmlformats.org/officeDocument/2006/relationships/hyperlink" Target="https://login.consultant.ru/link/?req=doc&amp;base=LAW&amp;n=473000&amp;dst=100018" TargetMode="External"/><Relationship Id="rId53" Type="http://schemas.openxmlformats.org/officeDocument/2006/relationships/hyperlink" Target="https://login.consultant.ru/link/?req=doc&amp;base=LAW&amp;n=502327&amp;dst=299" TargetMode="External"/><Relationship Id="rId58" Type="http://schemas.openxmlformats.org/officeDocument/2006/relationships/hyperlink" Target="https://login.consultant.ru/link/?req=doc&amp;base=LAW&amp;n=502327&amp;dst=299" TargetMode="External"/><Relationship Id="rId74" Type="http://schemas.openxmlformats.org/officeDocument/2006/relationships/hyperlink" Target="https://login.consultant.ru/link/?req=doc&amp;base=LAW&amp;n=460154&amp;dst=100034" TargetMode="External"/><Relationship Id="rId79" Type="http://schemas.openxmlformats.org/officeDocument/2006/relationships/hyperlink" Target="https://login.consultant.ru/link/?req=doc&amp;base=LAW&amp;n=311773&amp;dst=100119" TargetMode="External"/><Relationship Id="rId5" Type="http://schemas.openxmlformats.org/officeDocument/2006/relationships/hyperlink" Target="https://login.consultant.ru/link/?req=doc&amp;base=LAW&amp;n=311773&amp;dst=100119" TargetMode="External"/><Relationship Id="rId90" Type="http://schemas.openxmlformats.org/officeDocument/2006/relationships/hyperlink" Target="https://login.consultant.ru/link/?req=doc&amp;base=LAW&amp;n=121015&amp;dst=100044" TargetMode="External"/><Relationship Id="rId95" Type="http://schemas.openxmlformats.org/officeDocument/2006/relationships/theme" Target="theme/theme1.xml"/><Relationship Id="rId22" Type="http://schemas.openxmlformats.org/officeDocument/2006/relationships/hyperlink" Target="https://login.consultant.ru/link/?req=doc&amp;base=LAW&amp;n=460175&amp;dst=100012" TargetMode="External"/><Relationship Id="rId27" Type="http://schemas.openxmlformats.org/officeDocument/2006/relationships/hyperlink" Target="https://login.consultant.ru/link/?req=doc&amp;base=LAW&amp;n=155565&amp;dst=100009" TargetMode="External"/><Relationship Id="rId43" Type="http://schemas.openxmlformats.org/officeDocument/2006/relationships/hyperlink" Target="https://login.consultant.ru/link/?req=doc&amp;base=LAW&amp;n=473000&amp;dst=100019" TargetMode="External"/><Relationship Id="rId48" Type="http://schemas.openxmlformats.org/officeDocument/2006/relationships/hyperlink" Target="https://login.consultant.ru/link/?req=doc&amp;base=LAW&amp;n=434677&amp;dst=100013" TargetMode="External"/><Relationship Id="rId64" Type="http://schemas.openxmlformats.org/officeDocument/2006/relationships/hyperlink" Target="https://login.consultant.ru/link/?req=doc&amp;base=LAW&amp;n=460175&amp;dst=100026" TargetMode="External"/><Relationship Id="rId69" Type="http://schemas.openxmlformats.org/officeDocument/2006/relationships/hyperlink" Target="https://login.consultant.ru/link/?req=doc&amp;base=LAW&amp;n=417010&amp;dst=100016" TargetMode="External"/><Relationship Id="rId8" Type="http://schemas.openxmlformats.org/officeDocument/2006/relationships/hyperlink" Target="https://login.consultant.ru/link/?req=doc&amp;base=LAW&amp;n=155565&amp;dst=100009" TargetMode="External"/><Relationship Id="rId51" Type="http://schemas.openxmlformats.org/officeDocument/2006/relationships/hyperlink" Target="https://login.consultant.ru/link/?req=doc&amp;base=LAW&amp;n=473074&amp;dst=100022" TargetMode="External"/><Relationship Id="rId72" Type="http://schemas.openxmlformats.org/officeDocument/2006/relationships/hyperlink" Target="https://login.consultant.ru/link/?req=doc&amp;base=LAW&amp;n=460175&amp;dst=100032" TargetMode="External"/><Relationship Id="rId80" Type="http://schemas.openxmlformats.org/officeDocument/2006/relationships/hyperlink" Target="https://login.consultant.ru/link/?req=doc&amp;base=LAW&amp;n=379444&amp;dst=100057" TargetMode="External"/><Relationship Id="rId85" Type="http://schemas.openxmlformats.org/officeDocument/2006/relationships/hyperlink" Target="https://login.consultant.ru/link/?req=doc&amp;base=LAW&amp;n=115061&amp;dst=100021" TargetMode="External"/><Relationship Id="rId93" Type="http://schemas.openxmlformats.org/officeDocument/2006/relationships/hyperlink" Target="https://login.consultant.ru/link/?req=doc&amp;base=LAW&amp;n=120963&amp;dst=100211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s://login.consultant.ru/link/?req=doc&amp;base=LAW&amp;n=460175&amp;dst=100010" TargetMode="External"/><Relationship Id="rId17" Type="http://schemas.openxmlformats.org/officeDocument/2006/relationships/hyperlink" Target="https://login.consultant.ru/link/?req=doc&amp;base=LAW&amp;n=460154&amp;dst=100005" TargetMode="External"/><Relationship Id="rId25" Type="http://schemas.openxmlformats.org/officeDocument/2006/relationships/hyperlink" Target="https://login.consultant.ru/link/?req=doc&amp;base=LAW&amp;n=473074&amp;dst=100059" TargetMode="External"/><Relationship Id="rId33" Type="http://schemas.openxmlformats.org/officeDocument/2006/relationships/hyperlink" Target="https://login.consultant.ru/link/?req=doc&amp;base=LAW&amp;n=408673&amp;dst=100010" TargetMode="External"/><Relationship Id="rId38" Type="http://schemas.openxmlformats.org/officeDocument/2006/relationships/hyperlink" Target="https://login.consultant.ru/link/?req=doc&amp;base=LAW&amp;n=360401&amp;dst=100018" TargetMode="External"/><Relationship Id="rId46" Type="http://schemas.openxmlformats.org/officeDocument/2006/relationships/hyperlink" Target="https://login.consultant.ru/link/?req=doc&amp;base=LAW&amp;n=360401&amp;dst=100020" TargetMode="External"/><Relationship Id="rId59" Type="http://schemas.openxmlformats.org/officeDocument/2006/relationships/hyperlink" Target="https://login.consultant.ru/link/?req=doc&amp;base=LAW&amp;n=494999&amp;dst=100189" TargetMode="External"/><Relationship Id="rId67" Type="http://schemas.openxmlformats.org/officeDocument/2006/relationships/hyperlink" Target="https://login.consultant.ru/link/?req=doc&amp;base=LAW&amp;n=408673&amp;dst=100015" TargetMode="External"/><Relationship Id="rId20" Type="http://schemas.openxmlformats.org/officeDocument/2006/relationships/hyperlink" Target="https://login.consultant.ru/link/?req=doc&amp;base=LAW&amp;n=460175&amp;dst=100011" TargetMode="External"/><Relationship Id="rId41" Type="http://schemas.openxmlformats.org/officeDocument/2006/relationships/hyperlink" Target="https://login.consultant.ru/link/?req=doc&amp;base=LAW&amp;n=460154&amp;dst=100013" TargetMode="External"/><Relationship Id="rId54" Type="http://schemas.openxmlformats.org/officeDocument/2006/relationships/hyperlink" Target="https://login.consultant.ru/link/?req=doc&amp;base=LAW&amp;n=494999&amp;dst=100189" TargetMode="External"/><Relationship Id="rId62" Type="http://schemas.openxmlformats.org/officeDocument/2006/relationships/hyperlink" Target="https://login.consultant.ru/link/?req=doc&amp;base=LAW&amp;n=408673&amp;dst=100011" TargetMode="External"/><Relationship Id="rId70" Type="http://schemas.openxmlformats.org/officeDocument/2006/relationships/hyperlink" Target="https://login.consultant.ru/link/?req=doc&amp;base=LAW&amp;n=460175&amp;dst=100031" TargetMode="External"/><Relationship Id="rId75" Type="http://schemas.openxmlformats.org/officeDocument/2006/relationships/hyperlink" Target="https://login.consultant.ru/link/?req=doc&amp;base=LAW&amp;n=473074&amp;dst=100022" TargetMode="External"/><Relationship Id="rId83" Type="http://schemas.openxmlformats.org/officeDocument/2006/relationships/hyperlink" Target="https://login.consultant.ru/link/?req=doc&amp;base=LAW&amp;n=379444&amp;dst=100057" TargetMode="External"/><Relationship Id="rId88" Type="http://schemas.openxmlformats.org/officeDocument/2006/relationships/hyperlink" Target="https://login.consultant.ru/link/?req=doc&amp;base=LAW&amp;n=121015&amp;dst=100029" TargetMode="External"/><Relationship Id="rId91" Type="http://schemas.openxmlformats.org/officeDocument/2006/relationships/hyperlink" Target="https://login.consultant.ru/link/?req=doc&amp;base=LAW&amp;n=120963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473074&amp;dst=100007" TargetMode="External"/><Relationship Id="rId15" Type="http://schemas.openxmlformats.org/officeDocument/2006/relationships/hyperlink" Target="https://login.consultant.ru/link/?req=doc&amp;base=LAW&amp;n=417010&amp;dst=100010" TargetMode="External"/><Relationship Id="rId23" Type="http://schemas.openxmlformats.org/officeDocument/2006/relationships/hyperlink" Target="https://login.consultant.ru/link/?req=doc&amp;base=LAW&amp;n=460175&amp;dst=100013" TargetMode="External"/><Relationship Id="rId28" Type="http://schemas.openxmlformats.org/officeDocument/2006/relationships/hyperlink" Target="https://login.consultant.ru/link/?req=doc&amp;base=LAW&amp;n=473083&amp;dst=100022" TargetMode="External"/><Relationship Id="rId36" Type="http://schemas.openxmlformats.org/officeDocument/2006/relationships/hyperlink" Target="https://login.consultant.ru/link/?req=doc&amp;base=LAW&amp;n=460154&amp;dst=100005" TargetMode="External"/><Relationship Id="rId49" Type="http://schemas.openxmlformats.org/officeDocument/2006/relationships/hyperlink" Target="https://login.consultant.ru/link/?req=doc&amp;base=LAW&amp;n=473074&amp;dst=100013" TargetMode="External"/><Relationship Id="rId57" Type="http://schemas.openxmlformats.org/officeDocument/2006/relationships/hyperlink" Target="https://login.consultant.ru/link/?req=doc&amp;base=LAW&amp;n=434677&amp;dst=100016" TargetMode="External"/><Relationship Id="rId10" Type="http://schemas.openxmlformats.org/officeDocument/2006/relationships/hyperlink" Target="https://login.consultant.ru/link/?req=doc&amp;base=LAW&amp;n=379444&amp;dst=100055" TargetMode="External"/><Relationship Id="rId31" Type="http://schemas.openxmlformats.org/officeDocument/2006/relationships/hyperlink" Target="https://login.consultant.ru/link/?req=doc&amp;base=LAW&amp;n=460175&amp;dst=100014" TargetMode="External"/><Relationship Id="rId44" Type="http://schemas.openxmlformats.org/officeDocument/2006/relationships/hyperlink" Target="https://login.consultant.ru/link/?req=doc&amp;base=LAW&amp;n=460154&amp;dst=100020" TargetMode="External"/><Relationship Id="rId52" Type="http://schemas.openxmlformats.org/officeDocument/2006/relationships/hyperlink" Target="https://login.consultant.ru/link/?req=doc&amp;base=LAW&amp;n=473074&amp;dst=100062" TargetMode="External"/><Relationship Id="rId60" Type="http://schemas.openxmlformats.org/officeDocument/2006/relationships/hyperlink" Target="https://login.consultant.ru/link/?req=doc&amp;base=LAW&amp;n=494999&amp;dst=100202" TargetMode="External"/><Relationship Id="rId65" Type="http://schemas.openxmlformats.org/officeDocument/2006/relationships/hyperlink" Target="https://login.consultant.ru/link/?req=doc&amp;base=LAW&amp;n=460175&amp;dst=100027" TargetMode="External"/><Relationship Id="rId73" Type="http://schemas.openxmlformats.org/officeDocument/2006/relationships/hyperlink" Target="https://login.consultant.ru/link/?req=doc&amp;base=LAW&amp;n=460154&amp;dst=100032" TargetMode="External"/><Relationship Id="rId78" Type="http://schemas.openxmlformats.org/officeDocument/2006/relationships/hyperlink" Target="https://login.consultant.ru/link/?req=doc&amp;base=LAW&amp;n=431948&amp;dst=100010" TargetMode="External"/><Relationship Id="rId81" Type="http://schemas.openxmlformats.org/officeDocument/2006/relationships/hyperlink" Target="https://login.consultant.ru/link/?req=doc&amp;base=LAW&amp;n=460175&amp;dst=100033" TargetMode="External"/><Relationship Id="rId86" Type="http://schemas.openxmlformats.org/officeDocument/2006/relationships/hyperlink" Target="https://login.consultant.ru/link/?req=doc&amp;base=LAW&amp;n=121015&amp;dst=100022" TargetMode="External"/><Relationship Id="rId94" Type="http://schemas.openxmlformats.org/officeDocument/2006/relationships/fontTable" Target="fontTable.xm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https://login.consultant.ru/link/?req=doc&amp;base=LAW&amp;n=473083&amp;dst=100022" TargetMode="External"/><Relationship Id="rId13" Type="http://schemas.openxmlformats.org/officeDocument/2006/relationships/hyperlink" Target="https://login.consultant.ru/link/?req=doc&amp;base=LAW&amp;n=434677&amp;dst=100012" TargetMode="External"/><Relationship Id="rId18" Type="http://schemas.openxmlformats.org/officeDocument/2006/relationships/hyperlink" Target="https://login.consultant.ru/link/?req=doc&amp;base=LAW&amp;n=473000&amp;dst=100018" TargetMode="External"/><Relationship Id="rId39" Type="http://schemas.openxmlformats.org/officeDocument/2006/relationships/hyperlink" Target="https://login.consultant.ru/link/?req=doc&amp;base=LAW&amp;n=460175&amp;dst=100015" TargetMode="External"/><Relationship Id="rId34" Type="http://schemas.openxmlformats.org/officeDocument/2006/relationships/hyperlink" Target="https://login.consultant.ru/link/?req=doc&amp;base=LAW&amp;n=417010&amp;dst=100010" TargetMode="External"/><Relationship Id="rId50" Type="http://schemas.openxmlformats.org/officeDocument/2006/relationships/hyperlink" Target="https://login.consultant.ru/link/?req=doc&amp;base=LAW&amp;n=460175&amp;dst=100021" TargetMode="External"/><Relationship Id="rId55" Type="http://schemas.openxmlformats.org/officeDocument/2006/relationships/hyperlink" Target="https://login.consultant.ru/link/?req=doc&amp;base=LAW&amp;n=494999&amp;dst=100202" TargetMode="External"/><Relationship Id="rId76" Type="http://schemas.openxmlformats.org/officeDocument/2006/relationships/hyperlink" Target="https://login.consultant.ru/link/?req=doc&amp;base=LAW&amp;n=473074&amp;dst=100063" TargetMode="External"/><Relationship Id="rId7" Type="http://schemas.openxmlformats.org/officeDocument/2006/relationships/hyperlink" Target="https://login.consultant.ru/link/?req=doc&amp;base=LAW&amp;n=154000&amp;dst=100019" TargetMode="External"/><Relationship Id="rId71" Type="http://schemas.openxmlformats.org/officeDocument/2006/relationships/hyperlink" Target="https://login.consultant.ru/link/?req=doc&amp;base=LAW&amp;n=460154&amp;dst=100030" TargetMode="External"/><Relationship Id="rId92" Type="http://schemas.openxmlformats.org/officeDocument/2006/relationships/hyperlink" Target="https://login.consultant.ru/link/?req=doc&amp;base=LAW&amp;n=120963&amp;dst=100193" TargetMode="External"/><Relationship Id="rId2" Type="http://schemas.openxmlformats.org/officeDocument/2006/relationships/settings" Target="settings.xml"/><Relationship Id="rId29" Type="http://schemas.openxmlformats.org/officeDocument/2006/relationships/hyperlink" Target="https://login.consultant.ru/link/?req=doc&amp;base=LAW&amp;n=379444&amp;dst=100057" TargetMode="External"/><Relationship Id="rId24" Type="http://schemas.openxmlformats.org/officeDocument/2006/relationships/hyperlink" Target="https://login.consultant.ru/link/?req=doc&amp;base=LAW&amp;n=311773&amp;dst=100119" TargetMode="External"/><Relationship Id="rId40" Type="http://schemas.openxmlformats.org/officeDocument/2006/relationships/hyperlink" Target="https://login.consultant.ru/link/?req=doc&amp;base=LAW&amp;n=503689" TargetMode="External"/><Relationship Id="rId45" Type="http://schemas.openxmlformats.org/officeDocument/2006/relationships/hyperlink" Target="https://login.consultant.ru/link/?req=doc&amp;base=LAW&amp;n=460154&amp;dst=100027" TargetMode="External"/><Relationship Id="rId66" Type="http://schemas.openxmlformats.org/officeDocument/2006/relationships/hyperlink" Target="https://login.consultant.ru/link/?req=doc&amp;base=LAW&amp;n=408673&amp;dst=100013" TargetMode="External"/><Relationship Id="rId87" Type="http://schemas.openxmlformats.org/officeDocument/2006/relationships/hyperlink" Target="https://login.consultant.ru/link/?req=doc&amp;base=LAW&amp;n=121015&amp;dst=100024" TargetMode="External"/><Relationship Id="rId61" Type="http://schemas.openxmlformats.org/officeDocument/2006/relationships/hyperlink" Target="https://login.consultant.ru/link/?req=doc&amp;base=LAW&amp;n=473000&amp;dst=100023" TargetMode="External"/><Relationship Id="rId82" Type="http://schemas.openxmlformats.org/officeDocument/2006/relationships/hyperlink" Target="https://login.consultant.ru/link/?req=doc&amp;base=LAW&amp;n=431948&amp;dst=100010" TargetMode="External"/><Relationship Id="rId19" Type="http://schemas.openxmlformats.org/officeDocument/2006/relationships/hyperlink" Target="https://login.consultant.ru/link/?req=doc&amp;base=LAW&amp;n=379444&amp;dst=100056" TargetMode="External"/><Relationship Id="rId14" Type="http://schemas.openxmlformats.org/officeDocument/2006/relationships/hyperlink" Target="https://login.consultant.ru/link/?req=doc&amp;base=LAW&amp;n=408673&amp;dst=100010" TargetMode="External"/><Relationship Id="rId30" Type="http://schemas.openxmlformats.org/officeDocument/2006/relationships/hyperlink" Target="https://login.consultant.ru/link/?req=doc&amp;base=LAW&amp;n=360401&amp;dst=100017" TargetMode="External"/><Relationship Id="rId35" Type="http://schemas.openxmlformats.org/officeDocument/2006/relationships/hyperlink" Target="https://login.consultant.ru/link/?req=doc&amp;base=LAW&amp;n=460174&amp;dst=100010" TargetMode="External"/><Relationship Id="rId56" Type="http://schemas.openxmlformats.org/officeDocument/2006/relationships/hyperlink" Target="https://login.consultant.ru/link/?req=doc&amp;base=LAW&amp;n=473000&amp;dst=100021" TargetMode="External"/><Relationship Id="rId77" Type="http://schemas.openxmlformats.org/officeDocument/2006/relationships/hyperlink" Target="https://login.consultant.ru/link/?req=doc&amp;base=LAW&amp;n=154000&amp;dst=10002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5595</Words>
  <Characters>31892</Characters>
  <Application>Microsoft Office Word</Application>
  <DocSecurity>0</DocSecurity>
  <Lines>265</Lines>
  <Paragraphs>74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Старова</dc:creator>
  <cp:keywords/>
  <dc:description/>
  <cp:lastModifiedBy>Ольга Старова</cp:lastModifiedBy>
  <cp:revision>1</cp:revision>
  <dcterms:created xsi:type="dcterms:W3CDTF">2025-11-20T08:46:00Z</dcterms:created>
  <dcterms:modified xsi:type="dcterms:W3CDTF">2025-11-20T08:46:00Z</dcterms:modified>
</cp:coreProperties>
</file>