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A6B77" w14:textId="77777777" w:rsidR="00971CF2" w:rsidRDefault="00971CF2" w:rsidP="00971CF2">
      <w:pPr>
        <w:ind w:left="-1560" w:right="-567"/>
        <w:jc w:val="center"/>
      </w:pPr>
      <w:r>
        <w:rPr>
          <w:noProof/>
        </w:rPr>
        <w:drawing>
          <wp:inline distT="0" distB="0" distL="0" distR="0" wp14:anchorId="745651EE" wp14:editId="2E9218F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E9A30C" w14:textId="77777777" w:rsidR="00971CF2" w:rsidRPr="00537687" w:rsidRDefault="00971CF2" w:rsidP="00971CF2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7F20F5FF" w14:textId="77777777" w:rsidR="00971CF2" w:rsidRDefault="00971CF2" w:rsidP="00971CF2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14:paraId="2E8A3465" w14:textId="77777777" w:rsidR="00971CF2" w:rsidRPr="00FC1C14" w:rsidRDefault="00971CF2" w:rsidP="00971CF2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0708CACE" w14:textId="77777777" w:rsidR="00971CF2" w:rsidRDefault="00971CF2" w:rsidP="00971CF2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7758F894" w14:textId="77777777" w:rsidR="00971CF2" w:rsidRPr="0058294C" w:rsidRDefault="00971CF2" w:rsidP="00971CF2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2B454B5D" w14:textId="77777777" w:rsidR="00971CF2" w:rsidRPr="00400BA7" w:rsidRDefault="00971CF2" w:rsidP="00971CF2">
      <w:pPr>
        <w:ind w:left="-1560" w:right="-567"/>
        <w:contextualSpacing/>
        <w:jc w:val="center"/>
        <w:rPr>
          <w:sz w:val="44"/>
          <w:szCs w:val="44"/>
        </w:rPr>
      </w:pPr>
      <w:r w:rsidRPr="00400BA7">
        <w:rPr>
          <w:sz w:val="44"/>
          <w:szCs w:val="44"/>
        </w:rPr>
        <w:t>РАСПОРЯЖЕНИЕ</w:t>
      </w:r>
    </w:p>
    <w:p w14:paraId="1C690388" w14:textId="77777777" w:rsidR="00971CF2" w:rsidRPr="00400BA7" w:rsidRDefault="00971CF2" w:rsidP="00971CF2">
      <w:pPr>
        <w:ind w:left="-1560" w:right="-567"/>
        <w:jc w:val="center"/>
        <w:rPr>
          <w:sz w:val="44"/>
          <w:szCs w:val="44"/>
        </w:rPr>
      </w:pPr>
    </w:p>
    <w:p w14:paraId="03B93C98" w14:textId="1E4A94C1" w:rsidR="00971CF2" w:rsidRDefault="004551A7" w:rsidP="00400BA7">
      <w:pPr>
        <w:spacing w:line="360" w:lineRule="auto"/>
        <w:ind w:left="-1560" w:right="-567"/>
        <w:jc w:val="center"/>
        <w:outlineLvl w:val="0"/>
      </w:pPr>
      <w:r w:rsidRPr="00400BA7">
        <w:t>23.05.2024</w:t>
      </w:r>
      <w:r w:rsidR="00971CF2">
        <w:t xml:space="preserve"> № </w:t>
      </w:r>
      <w:r w:rsidRPr="00400BA7">
        <w:t>131-р</w:t>
      </w:r>
    </w:p>
    <w:p w14:paraId="6A70DB99" w14:textId="77777777" w:rsidR="00400BA7" w:rsidRDefault="00400BA7" w:rsidP="00400BA7">
      <w:pPr>
        <w:spacing w:line="360" w:lineRule="auto"/>
        <w:ind w:left="-1560" w:right="-567"/>
        <w:jc w:val="center"/>
        <w:outlineLvl w:val="0"/>
      </w:pPr>
    </w:p>
    <w:p w14:paraId="130A9B37" w14:textId="278C693E" w:rsidR="00400BA7" w:rsidRDefault="00400BA7" w:rsidP="00400BA7">
      <w:pPr>
        <w:jc w:val="center"/>
      </w:pPr>
      <w:r w:rsidRPr="001E2DD5">
        <w:t xml:space="preserve">Об утверждении Комплексной схемы организации дорожного движения </w:t>
      </w:r>
      <w:r>
        <w:t>городского округа Электросталь Московской области</w:t>
      </w:r>
    </w:p>
    <w:p w14:paraId="43C6D12A" w14:textId="6D864E03" w:rsidR="00AC4C04" w:rsidRPr="0008587A" w:rsidRDefault="00AC4C04" w:rsidP="008855D4">
      <w:pPr>
        <w:ind w:left="-1560" w:right="-567"/>
        <w:contextualSpacing/>
        <w:jc w:val="center"/>
        <w:rPr>
          <w:b/>
          <w:color w:val="FFFFFF" w:themeColor="background1"/>
          <w:sz w:val="28"/>
        </w:rPr>
      </w:pPr>
      <w:r w:rsidRPr="0008587A">
        <w:rPr>
          <w:b/>
          <w:color w:val="FFFFFF" w:themeColor="background1"/>
          <w:sz w:val="28"/>
        </w:rPr>
        <w:t>ОКРУГА ЭЛЕКТРОСТАЛЬ</w:t>
      </w:r>
    </w:p>
    <w:p w14:paraId="3D5302F6" w14:textId="77777777" w:rsidR="00AC4C04" w:rsidRPr="0008587A" w:rsidRDefault="00AC4C04" w:rsidP="008855D4">
      <w:pPr>
        <w:ind w:left="-1560" w:right="-567"/>
        <w:contextualSpacing/>
        <w:jc w:val="center"/>
        <w:rPr>
          <w:b/>
          <w:color w:val="FFFFFF" w:themeColor="background1"/>
          <w:sz w:val="12"/>
          <w:szCs w:val="12"/>
        </w:rPr>
      </w:pPr>
    </w:p>
    <w:p w14:paraId="34A574E1" w14:textId="77777777" w:rsidR="00AC4C04" w:rsidRPr="0008587A" w:rsidRDefault="00AC4C04" w:rsidP="008855D4">
      <w:pPr>
        <w:ind w:left="-1560" w:right="-567"/>
        <w:contextualSpacing/>
        <w:jc w:val="center"/>
        <w:rPr>
          <w:b/>
          <w:color w:val="FFFFFF" w:themeColor="background1"/>
          <w:sz w:val="28"/>
        </w:rPr>
      </w:pPr>
      <w:r w:rsidRPr="0008587A">
        <w:rPr>
          <w:b/>
          <w:color w:val="FFFFFF" w:themeColor="background1"/>
          <w:sz w:val="28"/>
        </w:rPr>
        <w:t>МОСКОВСКОЙ   ОБЛАСТИ</w:t>
      </w:r>
    </w:p>
    <w:p w14:paraId="4A81A997" w14:textId="77777777" w:rsidR="00AC4C04" w:rsidRPr="0008587A" w:rsidRDefault="00AC4C04" w:rsidP="008855D4">
      <w:pPr>
        <w:ind w:left="-1560" w:right="-567" w:firstLine="1701"/>
        <w:contextualSpacing/>
        <w:jc w:val="center"/>
        <w:rPr>
          <w:color w:val="FFFFFF" w:themeColor="background1"/>
          <w:sz w:val="16"/>
          <w:szCs w:val="16"/>
        </w:rPr>
      </w:pPr>
    </w:p>
    <w:p w14:paraId="720A4C7A" w14:textId="3BADF82D" w:rsidR="0065459A" w:rsidRPr="0049599E" w:rsidRDefault="00881B54" w:rsidP="00A34DF1">
      <w:pPr>
        <w:jc w:val="both"/>
      </w:pPr>
      <w:r w:rsidRPr="0049599E">
        <w:t xml:space="preserve">В соответствии с </w:t>
      </w:r>
      <w:r w:rsidR="00676FC9">
        <w:t>ф</w:t>
      </w:r>
      <w:r w:rsidRPr="0049599E">
        <w:t>едеральным</w:t>
      </w:r>
      <w:r w:rsidR="00676FC9">
        <w:t>и</w:t>
      </w:r>
      <w:r w:rsidR="0049599E" w:rsidRPr="0049599E">
        <w:t xml:space="preserve"> закон</w:t>
      </w:r>
      <w:r w:rsidR="00676FC9">
        <w:t>ами</w:t>
      </w:r>
      <w:r w:rsidRPr="0049599E">
        <w:t xml:space="preserve"> от 06.10.2003 № 131-ФЗ «Об общих принципах организации местного самоуправления в Российской Федерации»</w:t>
      </w:r>
      <w:r w:rsidR="00A34182" w:rsidRPr="0049599E">
        <w:t>,</w:t>
      </w:r>
      <w:r w:rsidR="0065459A" w:rsidRPr="0049599E">
        <w:t xml:space="preserve"> </w:t>
      </w:r>
      <w:r w:rsidR="00A34DF1">
        <w:rPr>
          <w:rFonts w:cs="Times New Roman"/>
        </w:rPr>
        <w:t>от 29</w:t>
      </w:r>
      <w:r w:rsidR="00676FC9">
        <w:rPr>
          <w:rFonts w:cs="Times New Roman"/>
        </w:rPr>
        <w:t>.12.</w:t>
      </w:r>
      <w:r w:rsidR="00A34DF1">
        <w:rPr>
          <w:rFonts w:cs="Times New Roman"/>
        </w:rPr>
        <w:t>2017  №</w:t>
      </w:r>
      <w:r w:rsidR="0008587A">
        <w:rPr>
          <w:rFonts w:cs="Times New Roman"/>
        </w:rPr>
        <w:t xml:space="preserve"> </w:t>
      </w:r>
      <w:r w:rsidR="00A34DF1">
        <w:rPr>
          <w:rFonts w:cs="Times New Roman"/>
        </w:rPr>
        <w:t>443-ФЗ «Об организации дорожного движения в Российской Федерации и о внесении изменений в отдельные законодательные акты Российской Федерации», Приказ</w:t>
      </w:r>
      <w:r w:rsidR="0008587A">
        <w:rPr>
          <w:rFonts w:cs="Times New Roman"/>
        </w:rPr>
        <w:t>ом</w:t>
      </w:r>
      <w:r w:rsidR="00A34DF1">
        <w:rPr>
          <w:rFonts w:cs="Times New Roman"/>
        </w:rPr>
        <w:t xml:space="preserve"> Министерства транспорта Российской Федерации от 30</w:t>
      </w:r>
      <w:r w:rsidR="0008587A">
        <w:rPr>
          <w:rFonts w:cs="Times New Roman"/>
        </w:rPr>
        <w:t>.07.</w:t>
      </w:r>
      <w:r w:rsidR="00A34DF1">
        <w:rPr>
          <w:rFonts w:cs="Times New Roman"/>
        </w:rPr>
        <w:t>2020 №</w:t>
      </w:r>
      <w:r w:rsidR="0008587A">
        <w:rPr>
          <w:rFonts w:cs="Times New Roman"/>
        </w:rPr>
        <w:t xml:space="preserve"> </w:t>
      </w:r>
      <w:r w:rsidR="00A34DF1">
        <w:rPr>
          <w:rFonts w:cs="Times New Roman"/>
        </w:rPr>
        <w:t xml:space="preserve">274 «Об утверждении Правил подготовки документации по организации дорожного движения», </w:t>
      </w:r>
      <w:r w:rsidR="00DD58CD" w:rsidRPr="0049599E">
        <w:t>в целях внедрения комплексных мероприятий по совершенствованию организации дорожного движения в городском округе Электросталь</w:t>
      </w:r>
      <w:r w:rsidR="0008587A">
        <w:t xml:space="preserve"> Московской области</w:t>
      </w:r>
      <w:r w:rsidR="00DD58CD" w:rsidRPr="0049599E">
        <w:t>, увеличения пропускной способности участков улично-дорожной сети, снижения аварийности и негативного воздействия на окружающую среду и здоровье населения</w:t>
      </w:r>
      <w:r w:rsidR="0065459A" w:rsidRPr="0049599E">
        <w:t>:</w:t>
      </w:r>
    </w:p>
    <w:p w14:paraId="71D000E4" w14:textId="09F58353" w:rsidR="0065459A" w:rsidRPr="0049599E" w:rsidRDefault="00881B54" w:rsidP="00186F23">
      <w:pPr>
        <w:pStyle w:val="a9"/>
        <w:numPr>
          <w:ilvl w:val="0"/>
          <w:numId w:val="1"/>
        </w:numPr>
        <w:tabs>
          <w:tab w:val="left" w:pos="0"/>
        </w:tabs>
        <w:ind w:left="0" w:right="-1" w:firstLine="357"/>
        <w:jc w:val="both"/>
      </w:pPr>
      <w:r w:rsidRPr="0049599E">
        <w:t xml:space="preserve">Утвердить </w:t>
      </w:r>
      <w:r w:rsidR="00DD58CD" w:rsidRPr="0049599E">
        <w:t xml:space="preserve">Комплексную схему организации дорожного движения городского округа Электросталь </w:t>
      </w:r>
      <w:r w:rsidR="00A152BA">
        <w:t>Московской области</w:t>
      </w:r>
      <w:r w:rsidR="0065459A" w:rsidRPr="0049599E">
        <w:t xml:space="preserve">. </w:t>
      </w:r>
    </w:p>
    <w:p w14:paraId="53BF196C" w14:textId="58E1D6FB" w:rsidR="0065459A" w:rsidRDefault="00AC3D76" w:rsidP="007339F5">
      <w:pPr>
        <w:pStyle w:val="a9"/>
        <w:numPr>
          <w:ilvl w:val="0"/>
          <w:numId w:val="1"/>
        </w:numPr>
        <w:tabs>
          <w:tab w:val="left" w:pos="0"/>
        </w:tabs>
        <w:ind w:left="0" w:right="-1" w:firstLine="357"/>
        <w:jc w:val="both"/>
      </w:pPr>
      <w:r>
        <w:t xml:space="preserve">Управлению архитектуры и градостроительства </w:t>
      </w:r>
      <w:r w:rsidRPr="0049599E">
        <w:t>Администрации городского округа Электросталь Московской области</w:t>
      </w:r>
      <w:r>
        <w:t>, Комитету</w:t>
      </w:r>
      <w:r w:rsidRPr="0049599E">
        <w:t xml:space="preserve"> имущественных отношений Администрации городского округа Электросталь Московской области</w:t>
      </w:r>
      <w:r>
        <w:t xml:space="preserve">, </w:t>
      </w:r>
      <w:r w:rsidRPr="0049599E">
        <w:t>Управлению городского жилищного и коммунального хозяйства Администрации городского округа Электросталь Московской области,</w:t>
      </w:r>
      <w:r>
        <w:t xml:space="preserve"> МКУ «Строительство, благоустройство и дорожное хозяйство» </w:t>
      </w:r>
      <w:r w:rsidRPr="0049599E">
        <w:t>городского округа Электросталь Московской области</w:t>
      </w:r>
      <w:r>
        <w:t xml:space="preserve">, МБУ «Благоустройство» </w:t>
      </w:r>
      <w:r w:rsidRPr="0049599E">
        <w:t>городского округа Электросталь Московской области</w:t>
      </w:r>
      <w:r>
        <w:t xml:space="preserve"> </w:t>
      </w:r>
      <w:r w:rsidR="00DD58CD" w:rsidRPr="0049599E">
        <w:t>при подготовке и утверждении градостроительной документации, планировании и реализации мероприятий по содержанию, строительству и реконструкции автомобильных дорог общего пользования, транспортных инженерных сооружений, организации транспортного обслуживания населения на автомобильных дорогах, а также осуществлении мероприятий по организации дорожного движения руководствоваться Комплексной схемой организации дорожного движения</w:t>
      </w:r>
      <w:r w:rsidR="00FB5252" w:rsidRPr="0049599E">
        <w:t xml:space="preserve"> городского округа Электросталь Московской области</w:t>
      </w:r>
      <w:r w:rsidR="00DD58CD" w:rsidRPr="0049599E">
        <w:t>.</w:t>
      </w:r>
    </w:p>
    <w:p w14:paraId="6B013B50" w14:textId="3A2C5FED" w:rsidR="006A093B" w:rsidRDefault="006A093B" w:rsidP="006A093B">
      <w:pPr>
        <w:pStyle w:val="a9"/>
        <w:numPr>
          <w:ilvl w:val="0"/>
          <w:numId w:val="1"/>
        </w:numPr>
        <w:tabs>
          <w:tab w:val="left" w:pos="0"/>
        </w:tabs>
        <w:ind w:left="0" w:right="-1" w:firstLine="426"/>
        <w:jc w:val="both"/>
      </w:pPr>
      <w:r>
        <w:t xml:space="preserve"> </w:t>
      </w:r>
      <w:r w:rsidRPr="006A093B">
        <w:t xml:space="preserve">Признать утратившим силу распоряжение Администрации городского округа Электросталь Московской области от </w:t>
      </w:r>
      <w:r>
        <w:t>03</w:t>
      </w:r>
      <w:r w:rsidRPr="006A093B">
        <w:t>.</w:t>
      </w:r>
      <w:r>
        <w:t>10</w:t>
      </w:r>
      <w:r w:rsidRPr="006A093B">
        <w:t>.201</w:t>
      </w:r>
      <w:r>
        <w:t>8</w:t>
      </w:r>
      <w:r w:rsidR="00F277B9">
        <w:t xml:space="preserve"> </w:t>
      </w:r>
      <w:r w:rsidRPr="006A093B">
        <w:t xml:space="preserve">№ </w:t>
      </w:r>
      <w:r>
        <w:t>461</w:t>
      </w:r>
      <w:r w:rsidRPr="006A093B">
        <w:t xml:space="preserve"> - р «Об утверждении </w:t>
      </w:r>
      <w:r>
        <w:t xml:space="preserve">Комплексной схемы организации дорожного движения городского округа </w:t>
      </w:r>
      <w:r w:rsidRPr="006A093B">
        <w:t>Электросталь Московской области».</w:t>
      </w:r>
    </w:p>
    <w:p w14:paraId="49E61398" w14:textId="77777777" w:rsidR="006A093B" w:rsidRPr="006A093B" w:rsidRDefault="006A093B" w:rsidP="006A093B">
      <w:pPr>
        <w:pStyle w:val="a9"/>
        <w:numPr>
          <w:ilvl w:val="0"/>
          <w:numId w:val="1"/>
        </w:numPr>
      </w:pPr>
      <w:r w:rsidRPr="006A093B">
        <w:t>Настоящее распоряжение вступает в силу с момента его подписания.</w:t>
      </w:r>
    </w:p>
    <w:p w14:paraId="653F21F8" w14:textId="77777777" w:rsidR="00532197" w:rsidRPr="0049599E" w:rsidRDefault="00532197" w:rsidP="00186F23">
      <w:pPr>
        <w:pStyle w:val="a9"/>
        <w:numPr>
          <w:ilvl w:val="0"/>
          <w:numId w:val="1"/>
        </w:numPr>
        <w:ind w:left="0" w:right="-1" w:firstLine="360"/>
        <w:jc w:val="both"/>
      </w:pPr>
      <w:r w:rsidRPr="0049599E">
        <w:lastRenderedPageBreak/>
        <w:t>Разместить настоящее распоряжение на официальном сайте городского округа Электросталь Московской области</w:t>
      </w:r>
      <w:r w:rsidR="0049599E">
        <w:t xml:space="preserve"> в информационно-телекоммуникационной сети «Интернет» по адресу</w:t>
      </w:r>
      <w:r w:rsidRPr="0049599E">
        <w:t xml:space="preserve">: </w:t>
      </w:r>
      <w:hyperlink r:id="rId9" w:history="1">
        <w:r w:rsidRPr="0049599E">
          <w:rPr>
            <w:rStyle w:val="a8"/>
            <w:color w:val="auto"/>
            <w:u w:val="none"/>
            <w:lang w:val="en-US"/>
          </w:rPr>
          <w:t>www</w:t>
        </w:r>
        <w:r w:rsidRPr="0049599E">
          <w:rPr>
            <w:rStyle w:val="a8"/>
            <w:color w:val="auto"/>
            <w:u w:val="none"/>
          </w:rPr>
          <w:t>.</w:t>
        </w:r>
        <w:proofErr w:type="spellStart"/>
        <w:r w:rsidRPr="0049599E">
          <w:rPr>
            <w:rStyle w:val="a8"/>
            <w:color w:val="auto"/>
            <w:u w:val="none"/>
            <w:lang w:val="en-US"/>
          </w:rPr>
          <w:t>electrostal</w:t>
        </w:r>
        <w:proofErr w:type="spellEnd"/>
        <w:r w:rsidRPr="0049599E">
          <w:rPr>
            <w:rStyle w:val="a8"/>
            <w:color w:val="auto"/>
            <w:u w:val="none"/>
          </w:rPr>
          <w:t>.</w:t>
        </w:r>
        <w:proofErr w:type="spellStart"/>
        <w:r w:rsidRPr="0049599E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49599E">
        <w:t>.</w:t>
      </w:r>
    </w:p>
    <w:p w14:paraId="420709D9" w14:textId="77777777" w:rsidR="00532197" w:rsidRDefault="00532197" w:rsidP="00400BA7">
      <w:pPr>
        <w:ind w:right="-1"/>
        <w:jc w:val="both"/>
      </w:pPr>
    </w:p>
    <w:p w14:paraId="1E7100AF" w14:textId="77777777" w:rsidR="00400BA7" w:rsidRPr="0049599E" w:rsidRDefault="00400BA7" w:rsidP="00400BA7">
      <w:pPr>
        <w:ind w:right="-1"/>
        <w:jc w:val="both"/>
      </w:pPr>
    </w:p>
    <w:p w14:paraId="2311B31C" w14:textId="2BDF8537" w:rsidR="00B140EF" w:rsidRDefault="00B140EF" w:rsidP="00186F23">
      <w:pPr>
        <w:ind w:right="-1"/>
        <w:jc w:val="both"/>
      </w:pPr>
    </w:p>
    <w:p w14:paraId="390669DF" w14:textId="46185026" w:rsidR="00F277B9" w:rsidRDefault="00F277B9" w:rsidP="00186F23">
      <w:pPr>
        <w:ind w:right="-1"/>
        <w:jc w:val="both"/>
      </w:pPr>
    </w:p>
    <w:p w14:paraId="2DC7AE3A" w14:textId="77777777" w:rsidR="00F277B9" w:rsidRDefault="00F277B9" w:rsidP="00186F23">
      <w:pPr>
        <w:ind w:right="-1"/>
        <w:jc w:val="both"/>
      </w:pPr>
    </w:p>
    <w:p w14:paraId="7910F483" w14:textId="77777777" w:rsidR="0049599E" w:rsidRDefault="0049599E" w:rsidP="00186F23">
      <w:pPr>
        <w:ind w:right="-1"/>
        <w:jc w:val="both"/>
      </w:pPr>
      <w:r>
        <w:t>Первый з</w:t>
      </w:r>
      <w:r w:rsidRPr="00117485">
        <w:t xml:space="preserve">аместитель Главы </w:t>
      </w:r>
    </w:p>
    <w:p w14:paraId="3F4738A8" w14:textId="146A2E44" w:rsidR="0008587A" w:rsidRDefault="0049599E" w:rsidP="00186F23">
      <w:pPr>
        <w:ind w:right="-1"/>
        <w:jc w:val="both"/>
      </w:pPr>
      <w:r w:rsidRPr="00117485">
        <w:t xml:space="preserve">городского округа </w:t>
      </w:r>
      <w:r>
        <w:t xml:space="preserve">                                                                           </w:t>
      </w:r>
      <w:r w:rsidR="00452041">
        <w:t xml:space="preserve">                      О</w:t>
      </w:r>
      <w:r>
        <w:t xml:space="preserve">.В. </w:t>
      </w:r>
      <w:r w:rsidR="00452041">
        <w:t>Печникова</w:t>
      </w:r>
      <w:bookmarkStart w:id="0" w:name="_GoBack"/>
      <w:bookmarkEnd w:id="0"/>
    </w:p>
    <w:p w14:paraId="08BC37C9" w14:textId="77777777" w:rsidR="0008587A" w:rsidRDefault="0008587A" w:rsidP="00186F23">
      <w:pPr>
        <w:ind w:right="-1"/>
        <w:jc w:val="both"/>
      </w:pPr>
    </w:p>
    <w:sectPr w:rsidR="0008587A" w:rsidSect="0086724C">
      <w:headerReference w:type="default" r:id="rId10"/>
      <w:pgSz w:w="11906" w:h="16838"/>
      <w:pgMar w:top="1134" w:right="567" w:bottom="851" w:left="170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44B08" w14:textId="77777777" w:rsidR="005D4669" w:rsidRDefault="005D4669" w:rsidP="00F277B9">
      <w:r>
        <w:separator/>
      </w:r>
    </w:p>
  </w:endnote>
  <w:endnote w:type="continuationSeparator" w:id="0">
    <w:p w14:paraId="42881FF7" w14:textId="77777777" w:rsidR="005D4669" w:rsidRDefault="005D4669" w:rsidP="00F2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49819" w14:textId="77777777" w:rsidR="005D4669" w:rsidRDefault="005D4669" w:rsidP="00F277B9">
      <w:r>
        <w:separator/>
      </w:r>
    </w:p>
  </w:footnote>
  <w:footnote w:type="continuationSeparator" w:id="0">
    <w:p w14:paraId="397F6FB0" w14:textId="77777777" w:rsidR="005D4669" w:rsidRDefault="005D4669" w:rsidP="00F27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6C8BA" w14:textId="4665DCB5" w:rsidR="0086724C" w:rsidRDefault="0086724C">
    <w:pPr>
      <w:pStyle w:val="aa"/>
      <w:jc w:val="center"/>
    </w:pPr>
  </w:p>
  <w:p w14:paraId="6E85613C" w14:textId="77777777" w:rsidR="00F277B9" w:rsidRDefault="00F277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232B3"/>
    <w:multiLevelType w:val="hybridMultilevel"/>
    <w:tmpl w:val="570C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5E0C"/>
    <w:rsid w:val="00067B44"/>
    <w:rsid w:val="00073A05"/>
    <w:rsid w:val="0008177F"/>
    <w:rsid w:val="0008587A"/>
    <w:rsid w:val="000C09A6"/>
    <w:rsid w:val="000F4FA3"/>
    <w:rsid w:val="0011615A"/>
    <w:rsid w:val="00125556"/>
    <w:rsid w:val="00135D18"/>
    <w:rsid w:val="00186F23"/>
    <w:rsid w:val="001B1B43"/>
    <w:rsid w:val="001C1FC3"/>
    <w:rsid w:val="001C3227"/>
    <w:rsid w:val="001C496B"/>
    <w:rsid w:val="001D73C3"/>
    <w:rsid w:val="001F775C"/>
    <w:rsid w:val="00251CCB"/>
    <w:rsid w:val="00273625"/>
    <w:rsid w:val="002B5D98"/>
    <w:rsid w:val="002C2ABF"/>
    <w:rsid w:val="002E796F"/>
    <w:rsid w:val="00333EBE"/>
    <w:rsid w:val="0036688E"/>
    <w:rsid w:val="003B6483"/>
    <w:rsid w:val="003F31D4"/>
    <w:rsid w:val="00400BA7"/>
    <w:rsid w:val="00403261"/>
    <w:rsid w:val="00417E9F"/>
    <w:rsid w:val="0042394F"/>
    <w:rsid w:val="00452041"/>
    <w:rsid w:val="004551A7"/>
    <w:rsid w:val="00491D93"/>
    <w:rsid w:val="0049599E"/>
    <w:rsid w:val="004C0E0E"/>
    <w:rsid w:val="004F1750"/>
    <w:rsid w:val="004F7277"/>
    <w:rsid w:val="00503223"/>
    <w:rsid w:val="00504369"/>
    <w:rsid w:val="00515EC2"/>
    <w:rsid w:val="0051631B"/>
    <w:rsid w:val="00532197"/>
    <w:rsid w:val="00546277"/>
    <w:rsid w:val="00564652"/>
    <w:rsid w:val="005665A6"/>
    <w:rsid w:val="00573C68"/>
    <w:rsid w:val="0058294C"/>
    <w:rsid w:val="00583B26"/>
    <w:rsid w:val="005B5B19"/>
    <w:rsid w:val="005D4669"/>
    <w:rsid w:val="005E75CE"/>
    <w:rsid w:val="0065459A"/>
    <w:rsid w:val="00654D06"/>
    <w:rsid w:val="00676FC9"/>
    <w:rsid w:val="006A093B"/>
    <w:rsid w:val="006A0E3F"/>
    <w:rsid w:val="006F7B9A"/>
    <w:rsid w:val="007119D2"/>
    <w:rsid w:val="0072220D"/>
    <w:rsid w:val="0076497C"/>
    <w:rsid w:val="00770635"/>
    <w:rsid w:val="00794DB3"/>
    <w:rsid w:val="007A3367"/>
    <w:rsid w:val="007F698B"/>
    <w:rsid w:val="00844DBD"/>
    <w:rsid w:val="00845208"/>
    <w:rsid w:val="0086724C"/>
    <w:rsid w:val="008808E0"/>
    <w:rsid w:val="00881B54"/>
    <w:rsid w:val="008855D4"/>
    <w:rsid w:val="00931221"/>
    <w:rsid w:val="00936FDB"/>
    <w:rsid w:val="00971CF2"/>
    <w:rsid w:val="00987455"/>
    <w:rsid w:val="009A19A1"/>
    <w:rsid w:val="009C1788"/>
    <w:rsid w:val="009C4F65"/>
    <w:rsid w:val="00A152BA"/>
    <w:rsid w:val="00A34182"/>
    <w:rsid w:val="00A34DF1"/>
    <w:rsid w:val="00A37D17"/>
    <w:rsid w:val="00A428DA"/>
    <w:rsid w:val="00A8176C"/>
    <w:rsid w:val="00AA2C4B"/>
    <w:rsid w:val="00AA315D"/>
    <w:rsid w:val="00AA7566"/>
    <w:rsid w:val="00AC3D76"/>
    <w:rsid w:val="00AC4C04"/>
    <w:rsid w:val="00AD031C"/>
    <w:rsid w:val="00B140EF"/>
    <w:rsid w:val="00B562EC"/>
    <w:rsid w:val="00B75C77"/>
    <w:rsid w:val="00B867A7"/>
    <w:rsid w:val="00BA71B7"/>
    <w:rsid w:val="00BC0A26"/>
    <w:rsid w:val="00BD19C5"/>
    <w:rsid w:val="00BF6853"/>
    <w:rsid w:val="00C15259"/>
    <w:rsid w:val="00C51C8A"/>
    <w:rsid w:val="00CA5A5B"/>
    <w:rsid w:val="00D06236"/>
    <w:rsid w:val="00D13F6D"/>
    <w:rsid w:val="00DA002E"/>
    <w:rsid w:val="00DA0872"/>
    <w:rsid w:val="00DC35E4"/>
    <w:rsid w:val="00DD58CD"/>
    <w:rsid w:val="00E22BB9"/>
    <w:rsid w:val="00E23808"/>
    <w:rsid w:val="00E25225"/>
    <w:rsid w:val="00E61985"/>
    <w:rsid w:val="00E73B4C"/>
    <w:rsid w:val="00E9067F"/>
    <w:rsid w:val="00EB0892"/>
    <w:rsid w:val="00EF4BFA"/>
    <w:rsid w:val="00F00543"/>
    <w:rsid w:val="00F13B1B"/>
    <w:rsid w:val="00F277B9"/>
    <w:rsid w:val="00F33B8F"/>
    <w:rsid w:val="00F36DE2"/>
    <w:rsid w:val="00F53D6B"/>
    <w:rsid w:val="00F65F74"/>
    <w:rsid w:val="00F87BBD"/>
    <w:rsid w:val="00F911DE"/>
    <w:rsid w:val="00FB5252"/>
    <w:rsid w:val="00FC1C14"/>
    <w:rsid w:val="00FC520F"/>
    <w:rsid w:val="00FC62B4"/>
    <w:rsid w:val="00FD3465"/>
    <w:rsid w:val="00F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FC3F02"/>
  <w15:docId w15:val="{5109EAB9-F02E-455B-9B99-EDB56B28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55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987455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E46A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87455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987455"/>
    <w:pPr>
      <w:ind w:firstLine="720"/>
      <w:jc w:val="both"/>
    </w:pPr>
  </w:style>
  <w:style w:type="paragraph" w:styleId="2">
    <w:name w:val="Body Text Indent 2"/>
    <w:basedOn w:val="a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sid w:val="00E61985"/>
    <w:rPr>
      <w:rFonts w:eastAsia="Calibri"/>
      <w:sz w:val="24"/>
      <w:szCs w:val="24"/>
      <w:lang w:eastAsia="en-US"/>
    </w:rPr>
  </w:style>
  <w:style w:type="character" w:styleId="a8">
    <w:name w:val="Hyperlink"/>
    <w:basedOn w:val="a0"/>
    <w:rsid w:val="00E9067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5459A"/>
    <w:pPr>
      <w:ind w:left="720"/>
      <w:contextualSpacing/>
    </w:pPr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FE46A5"/>
    <w:rPr>
      <w:rFonts w:ascii="Cambria" w:hAnsi="Cambria"/>
      <w:b/>
      <w:bCs/>
      <w:sz w:val="26"/>
      <w:szCs w:val="26"/>
    </w:rPr>
  </w:style>
  <w:style w:type="paragraph" w:styleId="aa">
    <w:name w:val="header"/>
    <w:basedOn w:val="a"/>
    <w:link w:val="ab"/>
    <w:uiPriority w:val="99"/>
    <w:rsid w:val="00F277B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277B9"/>
    <w:rPr>
      <w:rFonts w:cs="Arial"/>
      <w:sz w:val="24"/>
      <w:szCs w:val="24"/>
    </w:rPr>
  </w:style>
  <w:style w:type="paragraph" w:styleId="ac">
    <w:name w:val="footer"/>
    <w:basedOn w:val="a"/>
    <w:link w:val="ad"/>
    <w:rsid w:val="00F277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277B9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0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1520A-43EF-4019-A853-B8500792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6</cp:revision>
  <cp:lastPrinted>2024-05-20T14:10:00Z</cp:lastPrinted>
  <dcterms:created xsi:type="dcterms:W3CDTF">2024-05-23T09:35:00Z</dcterms:created>
  <dcterms:modified xsi:type="dcterms:W3CDTF">2024-05-29T13:53:00Z</dcterms:modified>
</cp:coreProperties>
</file>