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21" w:rsidRDefault="002C0FBF" w:rsidP="002C0FBF">
      <w:pPr>
        <w:jc w:val="center"/>
        <w:rPr>
          <w:rFonts w:ascii="Times New Roman" w:hAnsi="Times New Roman" w:cs="Times New Roman"/>
          <w:b/>
          <w:sz w:val="28"/>
        </w:rPr>
      </w:pPr>
      <w:r w:rsidRPr="002C0FBF">
        <w:rPr>
          <w:rFonts w:ascii="Times New Roman" w:hAnsi="Times New Roman" w:cs="Times New Roman"/>
          <w:b/>
          <w:sz w:val="28"/>
        </w:rPr>
        <w:t>Бешенство.</w:t>
      </w:r>
    </w:p>
    <w:p w:rsidR="002C0FBF" w:rsidRDefault="002C0FBF" w:rsidP="002C0FB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C0FBF">
        <w:rPr>
          <w:rFonts w:ascii="Times New Roman" w:hAnsi="Times New Roman" w:cs="Times New Roman"/>
          <w:sz w:val="28"/>
        </w:rPr>
        <w:t xml:space="preserve">Ногинский </w:t>
      </w:r>
      <w:r>
        <w:rPr>
          <w:rFonts w:ascii="Times New Roman" w:hAnsi="Times New Roman" w:cs="Times New Roman"/>
          <w:sz w:val="28"/>
        </w:rPr>
        <w:t xml:space="preserve">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</w:rPr>
        <w:t xml:space="preserve"> по Московской области напоминает, что </w:t>
      </w:r>
      <w:r w:rsidRPr="002C0FBF">
        <w:rPr>
          <w:rFonts w:ascii="Times New Roman" w:hAnsi="Times New Roman" w:cs="Times New Roman"/>
          <w:b/>
          <w:sz w:val="28"/>
        </w:rPr>
        <w:t>бешенство</w:t>
      </w:r>
      <w:r>
        <w:rPr>
          <w:rFonts w:ascii="Times New Roman" w:hAnsi="Times New Roman" w:cs="Times New Roman"/>
          <w:sz w:val="28"/>
        </w:rPr>
        <w:t xml:space="preserve"> – особо опасное острое вирусное инфекционное заболевание. Бешенство можно только предотвратить, средств лечения уже </w:t>
      </w:r>
      <w:proofErr w:type="spellStart"/>
      <w:r>
        <w:rPr>
          <w:rFonts w:ascii="Times New Roman" w:hAnsi="Times New Roman" w:cs="Times New Roman"/>
          <w:sz w:val="28"/>
        </w:rPr>
        <w:t>развившейся</w:t>
      </w:r>
      <w:proofErr w:type="spellEnd"/>
      <w:r>
        <w:rPr>
          <w:rFonts w:ascii="Times New Roman" w:hAnsi="Times New Roman" w:cs="Times New Roman"/>
          <w:sz w:val="28"/>
        </w:rPr>
        <w:t xml:space="preserve"> болезни не существует. </w:t>
      </w:r>
    </w:p>
    <w:p w:rsidR="002C0FBF" w:rsidRDefault="002C0FBF" w:rsidP="002C0FB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C0FBF">
        <w:rPr>
          <w:rFonts w:ascii="Times New Roman" w:hAnsi="Times New Roman" w:cs="Times New Roman"/>
          <w:b/>
          <w:sz w:val="28"/>
        </w:rPr>
        <w:t xml:space="preserve">Причины заражения. </w:t>
      </w:r>
      <w:r>
        <w:rPr>
          <w:rFonts w:ascii="Times New Roman" w:hAnsi="Times New Roman" w:cs="Times New Roman"/>
          <w:sz w:val="28"/>
        </w:rPr>
        <w:t>Заражение человека происходит при контакте со слюной больного животного. Вирус бешенства может находиться в слюне больного животного за 10 дней до появления видимых признаков заболевания. Некоторые источники возбудителя бешенства:</w:t>
      </w:r>
    </w:p>
    <w:p w:rsidR="002C0FBF" w:rsidRDefault="002C0FBF" w:rsidP="002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домашние собаки и кошки;</w:t>
      </w:r>
    </w:p>
    <w:p w:rsidR="002C0FBF" w:rsidRDefault="002C0FBF" w:rsidP="002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лисицы, летучие мыши, ежи, барсуки, волки и енотовидные собаки, хорьки;</w:t>
      </w:r>
    </w:p>
    <w:p w:rsidR="002C0FBF" w:rsidRDefault="002C0FBF" w:rsidP="002C0F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реже – контакт с больными коровами, овцами, лошадьми или грызунами.</w:t>
      </w:r>
    </w:p>
    <w:p w:rsidR="002C0FBF" w:rsidRDefault="002C0FBF" w:rsidP="002C0FB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64C4C">
        <w:rPr>
          <w:rFonts w:ascii="Times New Roman" w:hAnsi="Times New Roman" w:cs="Times New Roman"/>
          <w:b/>
          <w:sz w:val="28"/>
        </w:rPr>
        <w:t>Симптомы.</w:t>
      </w:r>
      <w:r>
        <w:rPr>
          <w:rFonts w:ascii="Times New Roman" w:hAnsi="Times New Roman" w:cs="Times New Roman"/>
          <w:sz w:val="28"/>
        </w:rPr>
        <w:t xml:space="preserve"> К симптомам бешенства относятся – изменение поведения, обильное слюнотечение, затрудненное глотание, судороги. Продолжительность </w:t>
      </w:r>
      <w:r w:rsidR="00C64C4C">
        <w:rPr>
          <w:rFonts w:ascii="Times New Roman" w:hAnsi="Times New Roman" w:cs="Times New Roman"/>
          <w:sz w:val="28"/>
        </w:rPr>
        <w:t>инкубационного периода в среднем составляет 10-90 дней с момента укуса больного животного и зависит от локализации раны. В очень редких случаях вирус остаётся в латентном состоянии несколько лет.</w:t>
      </w:r>
    </w:p>
    <w:p w:rsidR="00C64C4C" w:rsidRDefault="00C64C4C" w:rsidP="002C0FB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64C4C">
        <w:rPr>
          <w:rFonts w:ascii="Times New Roman" w:hAnsi="Times New Roman" w:cs="Times New Roman"/>
          <w:b/>
          <w:sz w:val="28"/>
        </w:rPr>
        <w:t xml:space="preserve">Профилактика. </w:t>
      </w:r>
    </w:p>
    <w:p w:rsidR="00C64C4C" w:rsidRDefault="00C64C4C" w:rsidP="00C64C4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927F62">
        <w:rPr>
          <w:rFonts w:ascii="Times New Roman" w:hAnsi="Times New Roman" w:cs="Times New Roman"/>
          <w:b/>
          <w:sz w:val="28"/>
        </w:rPr>
        <w:t>Избегать контактов с дикими животными</w:t>
      </w:r>
      <w:r>
        <w:rPr>
          <w:rFonts w:ascii="Times New Roman" w:hAnsi="Times New Roman" w:cs="Times New Roman"/>
          <w:sz w:val="28"/>
        </w:rPr>
        <w:t>. Например, не брать лисицу или барсука в лесу на руки, не гладить и не кормить, не приносить домой.</w:t>
      </w:r>
    </w:p>
    <w:p w:rsidR="00C64C4C" w:rsidRDefault="00C64C4C" w:rsidP="00C64C4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927F62">
        <w:rPr>
          <w:rFonts w:ascii="Times New Roman" w:hAnsi="Times New Roman" w:cs="Times New Roman"/>
          <w:b/>
          <w:sz w:val="28"/>
        </w:rPr>
        <w:t>Соблюдать правила содержания домашних животных</w:t>
      </w:r>
      <w:r>
        <w:rPr>
          <w:rFonts w:ascii="Times New Roman" w:hAnsi="Times New Roman" w:cs="Times New Roman"/>
          <w:sz w:val="28"/>
        </w:rPr>
        <w:t>: ежегодно вакцинировать их против бешенства, выводить собак на прогулку только на коротком поводке, а бойцовых или крупных собак – в наморднике.</w:t>
      </w:r>
    </w:p>
    <w:p w:rsidR="00927F62" w:rsidRDefault="00927F62" w:rsidP="00C64C4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927F62">
        <w:rPr>
          <w:rFonts w:ascii="Times New Roman" w:hAnsi="Times New Roman" w:cs="Times New Roman"/>
          <w:b/>
          <w:sz w:val="28"/>
        </w:rPr>
        <w:t>Избегать контактов с безнадзорными собаками и кошками</w:t>
      </w:r>
      <w:r>
        <w:rPr>
          <w:rFonts w:ascii="Times New Roman" w:hAnsi="Times New Roman" w:cs="Times New Roman"/>
          <w:sz w:val="28"/>
        </w:rPr>
        <w:t>. Не оставлять детей без присмотра в местах, где могут находиться бродячие собаки или кошки. Опасно гладить, кормить и подпускать их к себе, т.к. они могут быть больны.</w:t>
      </w:r>
    </w:p>
    <w:p w:rsidR="00927F62" w:rsidRDefault="00927F62" w:rsidP="00C64C4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927F62">
        <w:rPr>
          <w:rFonts w:ascii="Times New Roman" w:hAnsi="Times New Roman" w:cs="Times New Roman"/>
          <w:b/>
          <w:sz w:val="28"/>
        </w:rPr>
        <w:t xml:space="preserve">При укусе, </w:t>
      </w:r>
      <w:proofErr w:type="spellStart"/>
      <w:r w:rsidRPr="00927F62">
        <w:rPr>
          <w:rFonts w:ascii="Times New Roman" w:hAnsi="Times New Roman" w:cs="Times New Roman"/>
          <w:b/>
          <w:sz w:val="28"/>
        </w:rPr>
        <w:t>оцарапывании</w:t>
      </w:r>
      <w:proofErr w:type="spellEnd"/>
      <w:r w:rsidRPr="00927F62">
        <w:rPr>
          <w:rFonts w:ascii="Times New Roman" w:hAnsi="Times New Roman" w:cs="Times New Roman"/>
          <w:b/>
          <w:sz w:val="28"/>
        </w:rPr>
        <w:t xml:space="preserve"> или </w:t>
      </w:r>
      <w:proofErr w:type="spellStart"/>
      <w:r w:rsidRPr="00927F62">
        <w:rPr>
          <w:rFonts w:ascii="Times New Roman" w:hAnsi="Times New Roman" w:cs="Times New Roman"/>
          <w:b/>
          <w:sz w:val="28"/>
        </w:rPr>
        <w:t>ослюнении</w:t>
      </w:r>
      <w:proofErr w:type="spellEnd"/>
      <w:r>
        <w:rPr>
          <w:rFonts w:ascii="Times New Roman" w:hAnsi="Times New Roman" w:cs="Times New Roman"/>
          <w:sz w:val="28"/>
        </w:rPr>
        <w:t xml:space="preserve"> необходимо срочно промыть рану и все места, на которые могла попасть слюна животного, мыльным раствором в течении 15 минут, а затем водопроводной водой. После этого обработать рану раствором перекиси водорода и краевую часть раны 5-процентной настойкой йода.</w:t>
      </w:r>
    </w:p>
    <w:p w:rsidR="00927F62" w:rsidRDefault="00927F62" w:rsidP="00C64C4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</w:rPr>
      </w:pPr>
      <w:r w:rsidRPr="00927F62">
        <w:rPr>
          <w:rFonts w:ascii="Times New Roman" w:hAnsi="Times New Roman" w:cs="Times New Roman"/>
          <w:b/>
          <w:sz w:val="28"/>
        </w:rPr>
        <w:t xml:space="preserve">Незамедлительно обратиться в </w:t>
      </w:r>
      <w:proofErr w:type="spellStart"/>
      <w:r w:rsidRPr="00927F62">
        <w:rPr>
          <w:rFonts w:ascii="Times New Roman" w:hAnsi="Times New Roman" w:cs="Times New Roman"/>
          <w:b/>
          <w:sz w:val="28"/>
        </w:rPr>
        <w:t>травмпункт</w:t>
      </w:r>
      <w:proofErr w:type="spellEnd"/>
      <w:r>
        <w:rPr>
          <w:rFonts w:ascii="Times New Roman" w:hAnsi="Times New Roman" w:cs="Times New Roman"/>
          <w:sz w:val="28"/>
        </w:rPr>
        <w:t xml:space="preserve"> по месту </w:t>
      </w:r>
      <w:r w:rsidR="00181DBB">
        <w:rPr>
          <w:rFonts w:ascii="Times New Roman" w:hAnsi="Times New Roman" w:cs="Times New Roman"/>
          <w:sz w:val="28"/>
        </w:rPr>
        <w:t>жительства к врачу-</w:t>
      </w:r>
      <w:proofErr w:type="spellStart"/>
      <w:r w:rsidR="00181DBB">
        <w:rPr>
          <w:rFonts w:ascii="Times New Roman" w:hAnsi="Times New Roman" w:cs="Times New Roman"/>
          <w:sz w:val="28"/>
        </w:rPr>
        <w:t>травмотологу</w:t>
      </w:r>
      <w:proofErr w:type="spellEnd"/>
      <w:r w:rsidR="00181DBB">
        <w:rPr>
          <w:rFonts w:ascii="Times New Roman" w:hAnsi="Times New Roman" w:cs="Times New Roman"/>
          <w:sz w:val="28"/>
        </w:rPr>
        <w:t>, где будет назначен курс антирабического лечения (введение вакцины КОКАВ и по показаниям антирабического иммуноглобулина) и введение противостолбнячной сыворотки. Курс лечения 90 дней – состоит из 6 дач вакцины КОКАВ.</w:t>
      </w:r>
    </w:p>
    <w:p w:rsidR="00927F62" w:rsidRDefault="00927F62" w:rsidP="00927F6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Специфического </w:t>
      </w:r>
      <w:r w:rsidR="00544C7B" w:rsidRPr="00544C7B">
        <w:rPr>
          <w:rFonts w:ascii="Times New Roman" w:hAnsi="Times New Roman" w:cs="Times New Roman"/>
          <w:b/>
          <w:sz w:val="28"/>
        </w:rPr>
        <w:t>лечения</w:t>
      </w:r>
      <w:r w:rsidR="00544C7B">
        <w:rPr>
          <w:rFonts w:ascii="Times New Roman" w:hAnsi="Times New Roman" w:cs="Times New Roman"/>
          <w:sz w:val="28"/>
        </w:rPr>
        <w:t xml:space="preserve"> бешенства не разработано. При укусах в опасные зоны (лицо, шея) и при повреждениях тканей с высокой плотностью нервных окончаний (кисти рук) может быть назначен антирабический иммуноглобулин. Однако курс вакцинации обязателен – чем раньше начата иммунизация, тем выше вероятность предотвращения заболевания.</w:t>
      </w:r>
    </w:p>
    <w:p w:rsidR="00544C7B" w:rsidRDefault="00544C7B" w:rsidP="00927F6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44C7B">
        <w:rPr>
          <w:rFonts w:ascii="Times New Roman" w:hAnsi="Times New Roman" w:cs="Times New Roman"/>
          <w:b/>
          <w:sz w:val="28"/>
        </w:rPr>
        <w:t>ВАЖНО!</w:t>
      </w:r>
      <w:r>
        <w:rPr>
          <w:rFonts w:ascii="Times New Roman" w:hAnsi="Times New Roman" w:cs="Times New Roman"/>
          <w:sz w:val="28"/>
        </w:rPr>
        <w:t xml:space="preserve"> Бешенство – смертельное заболевание, которое в 100% случаев заканчивается летальным исходом.</w:t>
      </w:r>
    </w:p>
    <w:p w:rsidR="00097FDD" w:rsidRDefault="00097FDD" w:rsidP="00A9658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Адреса центров вакцинации в 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F37CE9">
        <w:rPr>
          <w:rFonts w:ascii="Times New Roman" w:hAnsi="Times New Roman" w:cs="Times New Roman"/>
          <w:sz w:val="28"/>
        </w:rPr>
        <w:t xml:space="preserve"> Электросталь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:</w:t>
      </w:r>
    </w:p>
    <w:p w:rsidR="00F37CE9" w:rsidRDefault="00F37CE9" w:rsidP="00A965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Электростальская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больница по адресу: ул. Пушкина, д. 3</w:t>
      </w:r>
    </w:p>
    <w:p w:rsidR="00097FDD" w:rsidRPr="00097FDD" w:rsidRDefault="00993705" w:rsidP="00A965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97FDD" w:rsidRPr="00097FDD">
        <w:rPr>
          <w:rFonts w:ascii="Times New Roman" w:hAnsi="Times New Roman" w:cs="Times New Roman"/>
          <w:sz w:val="28"/>
          <w:szCs w:val="28"/>
        </w:rPr>
        <w:t xml:space="preserve">ул. </w:t>
      </w:r>
      <w:r w:rsidR="00F37CE9">
        <w:rPr>
          <w:rFonts w:ascii="Times New Roman" w:hAnsi="Times New Roman" w:cs="Times New Roman"/>
          <w:sz w:val="28"/>
          <w:szCs w:val="28"/>
        </w:rPr>
        <w:t>Пушкина</w:t>
      </w:r>
      <w:r w:rsidR="00097FDD" w:rsidRPr="00097FDD">
        <w:rPr>
          <w:rFonts w:ascii="Times New Roman" w:hAnsi="Times New Roman" w:cs="Times New Roman"/>
          <w:sz w:val="28"/>
          <w:szCs w:val="28"/>
        </w:rPr>
        <w:t xml:space="preserve">, д. </w:t>
      </w:r>
      <w:r w:rsidR="00F37CE9">
        <w:rPr>
          <w:rFonts w:ascii="Times New Roman" w:hAnsi="Times New Roman" w:cs="Times New Roman"/>
          <w:sz w:val="28"/>
          <w:szCs w:val="28"/>
        </w:rPr>
        <w:t>3</w:t>
      </w:r>
      <w:r w:rsidR="00097FDD" w:rsidRPr="00097FDD">
        <w:rPr>
          <w:rFonts w:ascii="Times New Roman" w:hAnsi="Times New Roman" w:cs="Times New Roman"/>
          <w:sz w:val="28"/>
          <w:szCs w:val="28"/>
        </w:rPr>
        <w:t>;</w:t>
      </w:r>
    </w:p>
    <w:p w:rsidR="00097FDD" w:rsidRDefault="00097FDD" w:rsidP="00A965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FDD">
        <w:rPr>
          <w:rFonts w:ascii="Times New Roman" w:hAnsi="Times New Roman" w:cs="Times New Roman"/>
          <w:sz w:val="28"/>
          <w:szCs w:val="28"/>
        </w:rPr>
        <w:t>Детская поликлиника по адресу</w:t>
      </w:r>
      <w:r w:rsidR="00993705">
        <w:rPr>
          <w:rFonts w:ascii="Times New Roman" w:hAnsi="Times New Roman" w:cs="Times New Roman"/>
          <w:sz w:val="28"/>
          <w:szCs w:val="28"/>
        </w:rPr>
        <w:t xml:space="preserve">: </w:t>
      </w:r>
      <w:r w:rsidR="00F37CE9">
        <w:rPr>
          <w:rFonts w:ascii="Times New Roman" w:hAnsi="Times New Roman" w:cs="Times New Roman"/>
          <w:sz w:val="28"/>
          <w:szCs w:val="28"/>
        </w:rPr>
        <w:t>ул. Журавлева, д. 9</w:t>
      </w:r>
    </w:p>
    <w:p w:rsidR="00DD56F8" w:rsidRPr="00927F62" w:rsidRDefault="00DD56F8" w:rsidP="00927F6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905375" cy="3271886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394" cy="329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6F8" w:rsidRPr="00927F62" w:rsidSect="0099370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1684"/>
    <w:multiLevelType w:val="hybridMultilevel"/>
    <w:tmpl w:val="0F8C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67EB"/>
    <w:multiLevelType w:val="hybridMultilevel"/>
    <w:tmpl w:val="DB06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BF"/>
    <w:rsid w:val="00097FDD"/>
    <w:rsid w:val="00181DBB"/>
    <w:rsid w:val="002C0FBF"/>
    <w:rsid w:val="00544C7B"/>
    <w:rsid w:val="00926852"/>
    <w:rsid w:val="00927F62"/>
    <w:rsid w:val="00993705"/>
    <w:rsid w:val="00A34921"/>
    <w:rsid w:val="00A96580"/>
    <w:rsid w:val="00C64C4C"/>
    <w:rsid w:val="00DD56F8"/>
    <w:rsid w:val="00F3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3957"/>
  <w15:chartTrackingRefBased/>
  <w15:docId w15:val="{4861859A-D22E-4DDB-9DD8-3D7113ED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RPN_User1</cp:lastModifiedBy>
  <cp:revision>2</cp:revision>
  <dcterms:created xsi:type="dcterms:W3CDTF">2026-02-10T10:42:00Z</dcterms:created>
  <dcterms:modified xsi:type="dcterms:W3CDTF">2026-02-10T10:42:00Z</dcterms:modified>
</cp:coreProperties>
</file>