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C87" w:rsidRPr="004E32A7" w:rsidRDefault="004E32A7" w:rsidP="004E32A7">
      <w:pPr>
        <w:spacing w:after="0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4E32A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Посредничество во взяточничестве</w:t>
      </w:r>
      <w:r w:rsidRPr="004E32A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</w:t>
      </w:r>
    </w:p>
    <w:p w:rsidR="004E32A7" w:rsidRPr="004E32A7" w:rsidRDefault="004E32A7" w:rsidP="004E32A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4E32A7">
        <w:rPr>
          <w:color w:val="000000"/>
          <w:shd w:val="clear" w:color="auto" w:fill="FFFFFF"/>
        </w:rPr>
        <w:t>Одной из мер уголовно-правового характера в борьбе с коррупционными преступлениями является принудительное безвозмездное изъятие и обращение в собственность государства имущества, полученного в результате совершения преступлений, то есть его конфискация.</w:t>
      </w:r>
    </w:p>
    <w:p w:rsidR="004E32A7" w:rsidRPr="004E32A7" w:rsidRDefault="004E32A7" w:rsidP="004E32A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4E32A7">
        <w:rPr>
          <w:color w:val="000000"/>
          <w:shd w:val="clear" w:color="auto" w:fill="FFFFFF"/>
        </w:rPr>
        <w:t>Конфискация имущества представляет собой принудительное безвозмездное изъятие и обращение в собственность государства на основании обвинительного приговора имущества подсудимого: денег, ценностей и иного имущества.</w:t>
      </w:r>
    </w:p>
    <w:p w:rsidR="004E32A7" w:rsidRPr="004E32A7" w:rsidRDefault="004E32A7" w:rsidP="004E32A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4E32A7">
        <w:rPr>
          <w:color w:val="000000"/>
          <w:shd w:val="clear" w:color="auto" w:fill="FFFFFF"/>
        </w:rPr>
        <w:t>Перечень преступлений, по которым применяется конфискация имущества закреплен в статье 104.1 Уголовного кодекса Российской Федерации. Среди них преступления, в том числе, коррупционной направленности, наиболее распространенными из которых являются статьи 204 (коммерческий подкуп),</w:t>
      </w:r>
      <w:r w:rsidRPr="004E32A7">
        <w:rPr>
          <w:color w:val="000000"/>
          <w:shd w:val="clear" w:color="auto" w:fill="FFFFFF"/>
        </w:rPr>
        <w:br/>
        <w:t>285 (злоупотребление должностными полномочиями), 290 (получение взятки) Уголовного кодекса Российской Федерации и другие.</w:t>
      </w:r>
    </w:p>
    <w:p w:rsidR="004E32A7" w:rsidRPr="004E32A7" w:rsidRDefault="004E32A7" w:rsidP="004E32A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4E32A7">
        <w:rPr>
          <w:color w:val="000000"/>
          <w:shd w:val="clear" w:color="auto" w:fill="FFFFFF"/>
        </w:rPr>
        <w:t>К имуществу, которое может быть конфисковано относятся:</w:t>
      </w:r>
    </w:p>
    <w:p w:rsidR="004E32A7" w:rsidRPr="004E32A7" w:rsidRDefault="004E32A7" w:rsidP="004E32A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4E32A7">
        <w:rPr>
          <w:color w:val="000000"/>
          <w:shd w:val="clear" w:color="auto" w:fill="FFFFFF"/>
        </w:rPr>
        <w:t>1) деньги, ценности и иное имущество, полученное в результате совершения преступлений указанной категории, в том числе предмет взятки или коммерческого подкупа;</w:t>
      </w:r>
    </w:p>
    <w:p w:rsidR="004E32A7" w:rsidRPr="004E32A7" w:rsidRDefault="004E32A7" w:rsidP="004E32A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4E32A7">
        <w:rPr>
          <w:color w:val="000000"/>
          <w:shd w:val="clear" w:color="auto" w:fill="FFFFFF"/>
        </w:rPr>
        <w:t>2) доходы, полученные от использования такого имущества;</w:t>
      </w:r>
    </w:p>
    <w:p w:rsidR="004E32A7" w:rsidRPr="004E32A7" w:rsidRDefault="004E32A7" w:rsidP="004E32A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4E32A7">
        <w:rPr>
          <w:color w:val="000000"/>
          <w:shd w:val="clear" w:color="auto" w:fill="FFFFFF"/>
        </w:rPr>
        <w:t>3) орудия, оборудование или иные средства совершения преступления, принадлежащие обвиняемому.</w:t>
      </w:r>
    </w:p>
    <w:p w:rsidR="004E32A7" w:rsidRPr="004E32A7" w:rsidRDefault="004E32A7" w:rsidP="004E32A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4E32A7">
        <w:rPr>
          <w:color w:val="000000"/>
          <w:shd w:val="clear" w:color="auto" w:fill="FFFFFF"/>
        </w:rPr>
        <w:t>При этом, если деньги, ценности и иное имущество, а также доходы от него подлежат конфискации только за преступления, указанные в статье 104.1 Уголовного кодекса Российской Федерации, то орудия, оборудование или иные средства совершения преступления, принадлежащие обвиняемому, могут быть конфискованы судом по делам о преступлениях, перечень которых законом не ограничен.</w:t>
      </w:r>
    </w:p>
    <w:p w:rsidR="004E32A7" w:rsidRPr="004E32A7" w:rsidRDefault="004E32A7" w:rsidP="004E32A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4E32A7">
        <w:rPr>
          <w:color w:val="000000"/>
          <w:shd w:val="clear" w:color="auto" w:fill="FFFFFF"/>
        </w:rPr>
        <w:t>Имеют место факты, когда лица, совершившие преступления, во избежание уголовного преследования и конфискации имущества оформляют его на членов своей семьи или иных доверенных лиц.</w:t>
      </w:r>
    </w:p>
    <w:p w:rsidR="004E32A7" w:rsidRPr="004E32A7" w:rsidRDefault="004E32A7" w:rsidP="004E32A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bookmarkStart w:id="0" w:name="_GoBack"/>
      <w:bookmarkEnd w:id="0"/>
      <w:r w:rsidRPr="004E32A7">
        <w:rPr>
          <w:color w:val="000000"/>
          <w:shd w:val="clear" w:color="auto" w:fill="FFFFFF"/>
        </w:rPr>
        <w:t>В таких случаях применяются положения части 3 статьи 104.1 Уголовного кодекса Российской Федерации, которой предусмотрена конфискация имущества, переданного осужденным другому лицу (организации), если лицо, принявшее имущество, знало или должно было знать, что оно получено в результате преступных действий.</w:t>
      </w:r>
    </w:p>
    <w:p w:rsidR="004E32A7" w:rsidRPr="004E32A7" w:rsidRDefault="004E32A7" w:rsidP="004E32A7">
      <w:pPr>
        <w:spacing w:after="0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</w:p>
    <w:p w:rsidR="00EE0C10" w:rsidRPr="004E32A7" w:rsidRDefault="00EE0C10" w:rsidP="004E32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E32A7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EE0C10" w:rsidRPr="004E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126B0C"/>
    <w:rsid w:val="002820D3"/>
    <w:rsid w:val="003B06AD"/>
    <w:rsid w:val="004E32A7"/>
    <w:rsid w:val="00625AAB"/>
    <w:rsid w:val="0071625A"/>
    <w:rsid w:val="00733C87"/>
    <w:rsid w:val="0073599D"/>
    <w:rsid w:val="00A930D1"/>
    <w:rsid w:val="00BA7FF7"/>
    <w:rsid w:val="00C10F1C"/>
    <w:rsid w:val="00D66B10"/>
    <w:rsid w:val="00D927AC"/>
    <w:rsid w:val="00E10096"/>
    <w:rsid w:val="00E1523D"/>
    <w:rsid w:val="00EE0C10"/>
    <w:rsid w:val="00FE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A0A79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26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474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74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427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996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1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2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2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6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2681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565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035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2880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9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5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3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343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3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90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948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8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4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8630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78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305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5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5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47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16</cp:revision>
  <dcterms:created xsi:type="dcterms:W3CDTF">2025-10-26T09:56:00Z</dcterms:created>
  <dcterms:modified xsi:type="dcterms:W3CDTF">2025-10-26T10:16:00Z</dcterms:modified>
</cp:coreProperties>
</file>